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889" w:rsidRDefault="00377FF5" w:rsidP="00DF69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</w:t>
      </w:r>
    </w:p>
    <w:p w:rsidR="00DF69DA" w:rsidRDefault="00DF69DA" w:rsidP="00DF69DA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</w:rPr>
      </w:pPr>
    </w:p>
    <w:p w:rsidR="001609A5" w:rsidRDefault="001609A5" w:rsidP="00DF69DA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1609A5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F05435" w:rsidRPr="001609A5" w:rsidRDefault="001609A5" w:rsidP="00DF69DA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ОСФР по Смоленской области</w:t>
      </w:r>
      <w:r w:rsidRPr="001609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9A5" w:rsidRPr="001609A5" w:rsidRDefault="001609A5" w:rsidP="00DF69DA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1609A5">
        <w:rPr>
          <w:rFonts w:ascii="Times New Roman" w:hAnsi="Times New Roman" w:cs="Times New Roman"/>
          <w:sz w:val="24"/>
          <w:szCs w:val="24"/>
        </w:rPr>
        <w:t>от 19.09.2023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9A5">
        <w:rPr>
          <w:rFonts w:ascii="Times New Roman" w:hAnsi="Times New Roman" w:cs="Times New Roman"/>
          <w:sz w:val="24"/>
          <w:szCs w:val="24"/>
        </w:rPr>
        <w:t>№ 550</w:t>
      </w:r>
    </w:p>
    <w:p w:rsidR="001609A5" w:rsidRDefault="001609A5" w:rsidP="001609A5">
      <w:pPr>
        <w:ind w:left="5529"/>
      </w:pPr>
    </w:p>
    <w:p w:rsidR="001609A5" w:rsidRDefault="001609A5" w:rsidP="001609A5">
      <w:pPr>
        <w:spacing w:line="240" w:lineRule="auto"/>
        <w:contextualSpacing/>
        <w:jc w:val="both"/>
      </w:pPr>
    </w:p>
    <w:p w:rsidR="001609A5" w:rsidRDefault="001609A5" w:rsidP="001609A5">
      <w:pPr>
        <w:spacing w:line="240" w:lineRule="auto"/>
        <w:contextualSpacing/>
        <w:jc w:val="center"/>
        <w:rPr>
          <w:rStyle w:val="section-title"/>
          <w:rFonts w:ascii="Times New Roman" w:hAnsi="Times New Roman" w:cs="Times New Roman"/>
          <w:sz w:val="24"/>
          <w:szCs w:val="24"/>
        </w:rPr>
      </w:pPr>
      <w:proofErr w:type="spellStart"/>
      <w:r w:rsidRPr="00F51DAE">
        <w:rPr>
          <w:rStyle w:val="section-title"/>
          <w:rFonts w:ascii="Times New Roman" w:hAnsi="Times New Roman" w:cs="Times New Roman"/>
          <w:sz w:val="24"/>
          <w:szCs w:val="24"/>
        </w:rPr>
        <w:t>Cостав</w:t>
      </w:r>
      <w:proofErr w:type="spellEnd"/>
      <w:r w:rsidRPr="00F51DAE">
        <w:rPr>
          <w:rStyle w:val="section-title"/>
          <w:rFonts w:ascii="Times New Roman" w:hAnsi="Times New Roman" w:cs="Times New Roman"/>
          <w:sz w:val="24"/>
          <w:szCs w:val="24"/>
        </w:rPr>
        <w:t xml:space="preserve"> Комиссии ОСФР по Смоленской области по соблюдению требований к служебному поведению и урегулированию конфликта интерес</w:t>
      </w:r>
      <w:r>
        <w:rPr>
          <w:rStyle w:val="section-title"/>
          <w:rFonts w:ascii="Times New Roman" w:hAnsi="Times New Roman" w:cs="Times New Roman"/>
          <w:sz w:val="24"/>
          <w:szCs w:val="24"/>
        </w:rPr>
        <w:t>ов (далее – Комиссии)</w:t>
      </w: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</w:p>
    <w:p w:rsidR="001609A5" w:rsidRDefault="001609A5" w:rsidP="001609A5">
      <w:pPr>
        <w:tabs>
          <w:tab w:val="left" w:pos="2127"/>
        </w:tabs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ection-title"/>
          <w:rFonts w:ascii="Times New Roman" w:hAnsi="Times New Roman" w:cs="Times New Roman"/>
          <w:sz w:val="24"/>
          <w:szCs w:val="24"/>
        </w:rPr>
        <w:t>Болычевская</w:t>
      </w:r>
      <w:proofErr w:type="spellEnd"/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 Светлана Васильевна                  Председатель Комиссии, заместитель          </w:t>
      </w:r>
    </w:p>
    <w:p w:rsidR="001609A5" w:rsidRDefault="001609A5" w:rsidP="001609A5">
      <w:pPr>
        <w:tabs>
          <w:tab w:val="left" w:pos="2127"/>
        </w:tabs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rStyle w:val="section-title"/>
          <w:rFonts w:ascii="Times New Roman" w:hAnsi="Times New Roman" w:cs="Times New Roman"/>
          <w:sz w:val="24"/>
          <w:szCs w:val="24"/>
        </w:rPr>
        <w:t>управляюшего</w:t>
      </w:r>
      <w:proofErr w:type="spellEnd"/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 ОСФР по Смоленской области</w:t>
      </w: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Семенова Ирина Николаевна                           Заместитель председателя Комиссии,              </w:t>
      </w:r>
    </w:p>
    <w:p w:rsidR="00DF69DA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заместитель начальника</w:t>
      </w:r>
      <w:r w:rsidR="00DF69DA">
        <w:rPr>
          <w:rStyle w:val="section-titl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отдела кадров </w:t>
      </w:r>
    </w:p>
    <w:p w:rsidR="001609A5" w:rsidRDefault="00DF69DA" w:rsidP="00DF69DA">
      <w:pPr>
        <w:spacing w:line="240" w:lineRule="auto"/>
        <w:ind w:left="4248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      </w:t>
      </w:r>
      <w:r w:rsidR="001609A5">
        <w:rPr>
          <w:rStyle w:val="section-title"/>
          <w:rFonts w:ascii="Times New Roman" w:hAnsi="Times New Roman" w:cs="Times New Roman"/>
          <w:sz w:val="24"/>
          <w:szCs w:val="24"/>
        </w:rPr>
        <w:t>ОСФР по Смоленской области</w:t>
      </w: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Печенкина Татьяна Сергеевна                          Начальник юридического отдела </w:t>
      </w: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ОСФР по Смоленской области</w:t>
      </w: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</w:p>
    <w:p w:rsidR="00DF69DA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ection-title"/>
          <w:rFonts w:ascii="Times New Roman" w:hAnsi="Times New Roman" w:cs="Times New Roman"/>
          <w:sz w:val="24"/>
          <w:szCs w:val="24"/>
        </w:rPr>
        <w:t>Носикова</w:t>
      </w:r>
      <w:proofErr w:type="spellEnd"/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 Наталья Васильевна                         Начальник контрольно-ревизионного отдела </w:t>
      </w:r>
      <w:r w:rsidR="00DF69DA">
        <w:rPr>
          <w:rStyle w:val="section-title"/>
          <w:rFonts w:ascii="Times New Roman" w:hAnsi="Times New Roman" w:cs="Times New Roman"/>
          <w:sz w:val="24"/>
          <w:szCs w:val="24"/>
        </w:rPr>
        <w:t xml:space="preserve">              </w:t>
      </w:r>
    </w:p>
    <w:p w:rsidR="001609A5" w:rsidRDefault="00DF69DA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bookmarkStart w:id="0" w:name="_GoBack"/>
      <w:bookmarkEnd w:id="0"/>
      <w:r w:rsidR="001609A5">
        <w:rPr>
          <w:rStyle w:val="section-title"/>
          <w:rFonts w:ascii="Times New Roman" w:hAnsi="Times New Roman" w:cs="Times New Roman"/>
          <w:sz w:val="24"/>
          <w:szCs w:val="24"/>
        </w:rPr>
        <w:t>ОСФР по Смоленской области</w:t>
      </w: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Григорьева Галина Аркадьевна                        Главный бухгалтер – начальник </w:t>
      </w: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Управления казначейства </w:t>
      </w: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ОСФР по Смоленской области</w:t>
      </w:r>
    </w:p>
    <w:p w:rsidR="00DF69DA" w:rsidRDefault="00DF69DA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Лопатина Татьяна Михайловна                       Профессор федерального государственного                                                                                                                                       </w:t>
      </w: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бюджетного образовательного </w:t>
      </w: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учреждения высшего образования      </w:t>
      </w: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«Смоленский государственный университет»,                                 </w:t>
      </w: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доктор наук</w:t>
      </w: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ection-title"/>
          <w:rFonts w:ascii="Times New Roman" w:hAnsi="Times New Roman" w:cs="Times New Roman"/>
          <w:sz w:val="24"/>
          <w:szCs w:val="24"/>
        </w:rPr>
        <w:t>Мосийчук</w:t>
      </w:r>
      <w:proofErr w:type="spellEnd"/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 Александр Васильевич                   Заместитель директора по дополнительному </w:t>
      </w: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профессиональному образованию </w:t>
      </w: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Смоленского филиала ФГОБУ ВО</w:t>
      </w: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«Финансовый университет при  </w:t>
      </w: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Правительстве Российской Федерации»</w:t>
      </w: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 </w:t>
      </w: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Васильева Наталия Петровна                           Секретарь Комиссии, </w:t>
      </w: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главный специалист-эксперт отдела кадров </w:t>
      </w:r>
    </w:p>
    <w:p w:rsidR="001609A5" w:rsidRDefault="001609A5" w:rsidP="001609A5">
      <w:pPr>
        <w:tabs>
          <w:tab w:val="left" w:pos="5103"/>
          <w:tab w:val="left" w:pos="5670"/>
        </w:tabs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ОСФР по Смоленской области</w:t>
      </w:r>
    </w:p>
    <w:p w:rsidR="001609A5" w:rsidRDefault="001609A5" w:rsidP="001609A5">
      <w:pPr>
        <w:spacing w:line="240" w:lineRule="auto"/>
        <w:contextualSpacing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</w:p>
    <w:p w:rsidR="001609A5" w:rsidRDefault="001609A5" w:rsidP="001609A5">
      <w:pPr>
        <w:spacing w:line="240" w:lineRule="auto"/>
        <w:contextualSpacing/>
        <w:jc w:val="both"/>
      </w:pPr>
    </w:p>
    <w:sectPr w:rsidR="00160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A5"/>
    <w:rsid w:val="001609A5"/>
    <w:rsid w:val="00377FF5"/>
    <w:rsid w:val="00461889"/>
    <w:rsid w:val="00DF69DA"/>
    <w:rsid w:val="00F0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F69F4-FABD-4621-AC5A-A3AA476A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-title">
    <w:name w:val="section-title"/>
    <w:basedOn w:val="a0"/>
    <w:rsid w:val="0016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076500-0902 И.Н. Семенова</dc:creator>
  <cp:keywords/>
  <dc:description/>
  <cp:lastModifiedBy>Рычкова Ирина Алексеевна</cp:lastModifiedBy>
  <cp:revision>3</cp:revision>
  <dcterms:created xsi:type="dcterms:W3CDTF">2025-09-10T13:39:00Z</dcterms:created>
  <dcterms:modified xsi:type="dcterms:W3CDTF">2025-09-11T11:53:00Z</dcterms:modified>
</cp:coreProperties>
</file>