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C54" w:rsidRPr="00F1061E" w:rsidRDefault="007E2C54" w:rsidP="006E73AD">
      <w:pPr>
        <w:jc w:val="center"/>
        <w:rPr>
          <w:b/>
          <w:sz w:val="27"/>
          <w:szCs w:val="27"/>
        </w:rPr>
      </w:pPr>
      <w:bookmarkStart w:id="0" w:name="_GoBack"/>
      <w:bookmarkEnd w:id="0"/>
    </w:p>
    <w:p w:rsidR="009440ED" w:rsidRPr="00F1061E" w:rsidRDefault="007E2C54" w:rsidP="006E73AD">
      <w:pPr>
        <w:jc w:val="center"/>
        <w:rPr>
          <w:b/>
          <w:sz w:val="27"/>
          <w:szCs w:val="27"/>
        </w:rPr>
      </w:pPr>
      <w:r w:rsidRPr="00F1061E">
        <w:rPr>
          <w:b/>
          <w:sz w:val="27"/>
          <w:szCs w:val="27"/>
        </w:rPr>
        <w:t>Информация</w:t>
      </w:r>
    </w:p>
    <w:p w:rsidR="009440ED" w:rsidRPr="00F1061E" w:rsidRDefault="00FA78C1" w:rsidP="006E73A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B76567">
        <w:rPr>
          <w:b/>
          <w:sz w:val="27"/>
          <w:szCs w:val="27"/>
        </w:rPr>
        <w:t>б</w:t>
      </w:r>
      <w:r w:rsidR="009440ED" w:rsidRPr="00F1061E">
        <w:rPr>
          <w:b/>
          <w:sz w:val="27"/>
          <w:szCs w:val="27"/>
        </w:rPr>
        <w:t xml:space="preserve"> изменени</w:t>
      </w:r>
      <w:r>
        <w:rPr>
          <w:b/>
          <w:sz w:val="27"/>
          <w:szCs w:val="27"/>
        </w:rPr>
        <w:t>ях</w:t>
      </w:r>
      <w:r w:rsidR="009440ED" w:rsidRPr="00F1061E">
        <w:rPr>
          <w:b/>
          <w:sz w:val="27"/>
          <w:szCs w:val="27"/>
        </w:rPr>
        <w:t xml:space="preserve">, внесенных приказом Минтруда </w:t>
      </w:r>
      <w:r w:rsidR="009440ED" w:rsidRPr="00D87D6A">
        <w:rPr>
          <w:b/>
          <w:sz w:val="27"/>
          <w:szCs w:val="27"/>
        </w:rPr>
        <w:t xml:space="preserve">России от </w:t>
      </w:r>
      <w:r w:rsidR="00D87D6A" w:rsidRPr="00D87D6A">
        <w:rPr>
          <w:b/>
          <w:sz w:val="27"/>
          <w:szCs w:val="27"/>
        </w:rPr>
        <w:t>8</w:t>
      </w:r>
      <w:r w:rsidR="009440ED" w:rsidRPr="00D87D6A">
        <w:rPr>
          <w:b/>
          <w:sz w:val="27"/>
          <w:szCs w:val="27"/>
        </w:rPr>
        <w:t xml:space="preserve"> </w:t>
      </w:r>
      <w:r w:rsidR="00D87D6A" w:rsidRPr="00D87D6A">
        <w:rPr>
          <w:b/>
          <w:sz w:val="27"/>
          <w:szCs w:val="27"/>
        </w:rPr>
        <w:t>августа</w:t>
      </w:r>
      <w:r w:rsidR="009440ED" w:rsidRPr="00D87D6A">
        <w:rPr>
          <w:b/>
          <w:sz w:val="27"/>
          <w:szCs w:val="27"/>
        </w:rPr>
        <w:t xml:space="preserve"> 202</w:t>
      </w:r>
      <w:r w:rsidR="00D87D6A" w:rsidRPr="00D87D6A">
        <w:rPr>
          <w:b/>
          <w:sz w:val="27"/>
          <w:szCs w:val="27"/>
        </w:rPr>
        <w:t>5</w:t>
      </w:r>
      <w:r w:rsidR="009440ED" w:rsidRPr="00D87D6A">
        <w:rPr>
          <w:b/>
          <w:sz w:val="27"/>
          <w:szCs w:val="27"/>
        </w:rPr>
        <w:t xml:space="preserve"> г. </w:t>
      </w:r>
      <w:r w:rsidR="00B76567">
        <w:rPr>
          <w:b/>
          <w:sz w:val="27"/>
          <w:szCs w:val="27"/>
        </w:rPr>
        <w:br/>
      </w:r>
      <w:r w:rsidR="009440ED" w:rsidRPr="00D87D6A">
        <w:rPr>
          <w:b/>
          <w:sz w:val="27"/>
          <w:szCs w:val="27"/>
        </w:rPr>
        <w:t xml:space="preserve">№ </w:t>
      </w:r>
      <w:r w:rsidR="00D87D6A" w:rsidRPr="00D87D6A">
        <w:rPr>
          <w:b/>
          <w:sz w:val="27"/>
          <w:szCs w:val="27"/>
        </w:rPr>
        <w:t>497</w:t>
      </w:r>
      <w:r w:rsidR="009440ED" w:rsidRPr="00D87D6A">
        <w:rPr>
          <w:b/>
          <w:sz w:val="27"/>
          <w:szCs w:val="27"/>
        </w:rPr>
        <w:t>н</w:t>
      </w:r>
      <w:r w:rsidR="009440ED" w:rsidRPr="00F1061E">
        <w:rPr>
          <w:b/>
          <w:sz w:val="27"/>
          <w:szCs w:val="27"/>
        </w:rPr>
        <w:t xml:space="preserve"> «О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</w:t>
      </w:r>
      <w:r w:rsidR="007E2C54" w:rsidRPr="00F1061E">
        <w:rPr>
          <w:b/>
          <w:sz w:val="27"/>
          <w:szCs w:val="27"/>
        </w:rPr>
        <w:t xml:space="preserve"> </w:t>
      </w:r>
      <w:r w:rsidR="007E2C54" w:rsidRPr="00F1061E">
        <w:rPr>
          <w:b/>
          <w:sz w:val="27"/>
          <w:szCs w:val="27"/>
          <w:lang w:eastAsia="ru-RU"/>
        </w:rPr>
        <w:t xml:space="preserve">Министерства труда и социальной защиты Российской Федерации </w:t>
      </w:r>
      <w:r w:rsidR="009440ED" w:rsidRPr="00F1061E">
        <w:rPr>
          <w:b/>
          <w:sz w:val="27"/>
          <w:szCs w:val="27"/>
        </w:rPr>
        <w:t>от 1</w:t>
      </w:r>
      <w:r w:rsidR="00CF17DD">
        <w:rPr>
          <w:b/>
          <w:sz w:val="27"/>
          <w:szCs w:val="27"/>
        </w:rPr>
        <w:t>1</w:t>
      </w:r>
      <w:r w:rsidR="009440ED" w:rsidRPr="00F1061E">
        <w:rPr>
          <w:b/>
          <w:sz w:val="27"/>
          <w:szCs w:val="27"/>
        </w:rPr>
        <w:t xml:space="preserve"> июля 202</w:t>
      </w:r>
      <w:r w:rsidR="00CF17DD">
        <w:rPr>
          <w:b/>
          <w:sz w:val="27"/>
          <w:szCs w:val="27"/>
        </w:rPr>
        <w:t>4</w:t>
      </w:r>
      <w:r w:rsidR="009440ED" w:rsidRPr="00F1061E">
        <w:rPr>
          <w:b/>
          <w:sz w:val="27"/>
          <w:szCs w:val="27"/>
        </w:rPr>
        <w:t xml:space="preserve"> г. № </w:t>
      </w:r>
      <w:r w:rsidR="00CF17DD">
        <w:rPr>
          <w:b/>
          <w:sz w:val="27"/>
          <w:szCs w:val="27"/>
        </w:rPr>
        <w:t>34</w:t>
      </w:r>
      <w:r w:rsidR="009440ED" w:rsidRPr="00F1061E">
        <w:rPr>
          <w:b/>
          <w:sz w:val="27"/>
          <w:szCs w:val="27"/>
        </w:rPr>
        <w:t>7н».</w:t>
      </w:r>
    </w:p>
    <w:p w:rsidR="009440ED" w:rsidRPr="00F1061E" w:rsidRDefault="009440ED" w:rsidP="006E73AD">
      <w:pPr>
        <w:jc w:val="center"/>
        <w:rPr>
          <w:b/>
          <w:sz w:val="27"/>
          <w:szCs w:val="27"/>
        </w:rPr>
      </w:pPr>
    </w:p>
    <w:p w:rsidR="00AE0410" w:rsidRDefault="009440ED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Приказом Минтруда России </w:t>
      </w:r>
      <w:r w:rsidR="00D87D6A" w:rsidRPr="003B26D0">
        <w:rPr>
          <w:sz w:val="27"/>
          <w:szCs w:val="27"/>
        </w:rPr>
        <w:t>от 8 августа 2025 г. № 497н</w:t>
      </w:r>
      <w:r w:rsidR="00D87D6A" w:rsidRPr="003B26D0">
        <w:rPr>
          <w:b/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«О внесении изменений в Правила финансового обеспечения предупредительных мер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по сокращению производственного травматизма и профессиональных заболеваний работников и санаторно-курортного лечения работников, занятых на работах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с вредными и (или) опасными производственными факторами, утвержденные приказом </w:t>
      </w:r>
      <w:r w:rsidR="007E2C54" w:rsidRPr="003B26D0">
        <w:rPr>
          <w:sz w:val="27"/>
          <w:szCs w:val="27"/>
          <w:lang w:eastAsia="ru-RU"/>
        </w:rPr>
        <w:t>Министерства труда и социальной защиты Российской Федерации</w:t>
      </w:r>
      <w:r w:rsidRPr="003B26D0">
        <w:rPr>
          <w:sz w:val="27"/>
          <w:szCs w:val="27"/>
        </w:rPr>
        <w:t xml:space="preserve"> </w:t>
      </w:r>
      <w:r w:rsidR="006E73AD" w:rsidRPr="003B26D0">
        <w:rPr>
          <w:sz w:val="27"/>
          <w:szCs w:val="27"/>
        </w:rPr>
        <w:br/>
      </w:r>
      <w:r w:rsidRPr="003B26D0">
        <w:rPr>
          <w:sz w:val="27"/>
          <w:szCs w:val="27"/>
        </w:rPr>
        <w:t>от 1</w:t>
      </w:r>
      <w:r w:rsidR="008104AE" w:rsidRPr="003B26D0">
        <w:rPr>
          <w:sz w:val="27"/>
          <w:szCs w:val="27"/>
        </w:rPr>
        <w:t>1</w:t>
      </w:r>
      <w:r w:rsidRPr="003B26D0">
        <w:rPr>
          <w:sz w:val="27"/>
          <w:szCs w:val="27"/>
        </w:rPr>
        <w:t xml:space="preserve"> июля 202</w:t>
      </w:r>
      <w:r w:rsidR="008104AE" w:rsidRPr="003B26D0">
        <w:rPr>
          <w:sz w:val="27"/>
          <w:szCs w:val="27"/>
        </w:rPr>
        <w:t>4</w:t>
      </w:r>
      <w:r w:rsidRPr="003B26D0">
        <w:rPr>
          <w:sz w:val="27"/>
          <w:szCs w:val="27"/>
        </w:rPr>
        <w:t xml:space="preserve"> г. № </w:t>
      </w:r>
      <w:r w:rsidR="008104AE" w:rsidRPr="003B26D0">
        <w:rPr>
          <w:sz w:val="27"/>
          <w:szCs w:val="27"/>
        </w:rPr>
        <w:t>34</w:t>
      </w:r>
      <w:r w:rsidRPr="003B26D0">
        <w:rPr>
          <w:sz w:val="27"/>
          <w:szCs w:val="27"/>
        </w:rPr>
        <w:t xml:space="preserve">7н» </w:t>
      </w:r>
      <w:r w:rsidR="00387EA3" w:rsidRPr="00387EA3">
        <w:rPr>
          <w:sz w:val="27"/>
          <w:szCs w:val="27"/>
        </w:rPr>
        <w:t xml:space="preserve">(зарегистрирован Министерством юстиции Российской Федерации 9 декабря 2025 г., регистрационный № 84525) </w:t>
      </w:r>
      <w:r w:rsidR="007E2C54" w:rsidRPr="003B26D0">
        <w:rPr>
          <w:color w:val="000000"/>
          <w:sz w:val="27"/>
          <w:szCs w:val="27"/>
        </w:rPr>
        <w:t xml:space="preserve">(далее </w:t>
      </w:r>
      <w:r w:rsidR="007E2C54" w:rsidRPr="003B26D0">
        <w:rPr>
          <w:rFonts w:eastAsiaTheme="minorHAnsi"/>
          <w:sz w:val="27"/>
          <w:szCs w:val="27"/>
        </w:rPr>
        <w:t>–</w:t>
      </w:r>
      <w:r w:rsidR="007E2C54" w:rsidRPr="003B26D0">
        <w:rPr>
          <w:color w:val="000000"/>
          <w:sz w:val="27"/>
          <w:szCs w:val="27"/>
        </w:rPr>
        <w:t xml:space="preserve"> приказ № </w:t>
      </w:r>
      <w:r w:rsidR="00D87D6A" w:rsidRPr="003B26D0">
        <w:rPr>
          <w:color w:val="000000"/>
          <w:sz w:val="27"/>
          <w:szCs w:val="27"/>
        </w:rPr>
        <w:t>497</w:t>
      </w:r>
      <w:r w:rsidR="007E2C54" w:rsidRPr="003B26D0">
        <w:rPr>
          <w:color w:val="000000"/>
          <w:sz w:val="27"/>
          <w:szCs w:val="27"/>
        </w:rPr>
        <w:t>н, Правила, предупредительные меры)</w:t>
      </w:r>
      <w:r w:rsidRPr="003B26D0">
        <w:rPr>
          <w:color w:val="000000"/>
          <w:sz w:val="27"/>
          <w:szCs w:val="27"/>
        </w:rPr>
        <w:t xml:space="preserve"> вносятся изменения</w:t>
      </w:r>
      <w:r w:rsidR="005A270D" w:rsidRPr="003B26D0">
        <w:rPr>
          <w:color w:val="000000"/>
          <w:sz w:val="27"/>
          <w:szCs w:val="27"/>
        </w:rPr>
        <w:t>,</w:t>
      </w:r>
      <w:r w:rsidR="00AE0410" w:rsidRPr="003B26D0">
        <w:rPr>
          <w:color w:val="000000"/>
          <w:sz w:val="27"/>
          <w:szCs w:val="27"/>
        </w:rPr>
        <w:t xml:space="preserve"> </w:t>
      </w:r>
      <w:r w:rsidR="00AE0410" w:rsidRPr="003B26D0">
        <w:rPr>
          <w:sz w:val="27"/>
          <w:szCs w:val="27"/>
        </w:rPr>
        <w:t xml:space="preserve">в основном </w:t>
      </w:r>
      <w:r w:rsidR="00AE0410" w:rsidRPr="003B26D0">
        <w:rPr>
          <w:color w:val="000000"/>
          <w:sz w:val="27"/>
          <w:szCs w:val="27"/>
        </w:rPr>
        <w:t xml:space="preserve">касающиеся расширения внутреннего содержания ряда мероприятий, а также </w:t>
      </w:r>
      <w:r w:rsidRPr="003B26D0">
        <w:rPr>
          <w:sz w:val="27"/>
          <w:szCs w:val="27"/>
        </w:rPr>
        <w:t xml:space="preserve">связанные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с изменениями в законодательстве Российской Федерации, регулирующем порядок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и условия проведения </w:t>
      </w:r>
      <w:r w:rsidR="00AE0410" w:rsidRPr="003B26D0">
        <w:rPr>
          <w:sz w:val="27"/>
          <w:szCs w:val="27"/>
        </w:rPr>
        <w:t>некоторых</w:t>
      </w:r>
      <w:r w:rsidRPr="003B26D0">
        <w:rPr>
          <w:sz w:val="27"/>
          <w:szCs w:val="27"/>
        </w:rPr>
        <w:t xml:space="preserve"> меро</w:t>
      </w:r>
      <w:r w:rsidR="00AE0410" w:rsidRPr="003B26D0">
        <w:rPr>
          <w:sz w:val="27"/>
          <w:szCs w:val="27"/>
        </w:rPr>
        <w:t>приятий, определенных Правилами.</w:t>
      </w:r>
      <w:r w:rsidRPr="003B26D0">
        <w:rPr>
          <w:sz w:val="27"/>
          <w:szCs w:val="27"/>
        </w:rPr>
        <w:t xml:space="preserve"> </w:t>
      </w:r>
    </w:p>
    <w:p w:rsidR="003B26D0" w:rsidRPr="003B26D0" w:rsidRDefault="003B26D0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r w:rsidRPr="003B26D0">
        <w:rPr>
          <w:color w:val="000000"/>
          <w:sz w:val="27"/>
          <w:szCs w:val="27"/>
          <w:lang w:eastAsia="en-US"/>
        </w:rPr>
        <w:t xml:space="preserve">Изменениями в Правила урегулированы способы подачи заявлений на </w:t>
      </w:r>
      <w:r>
        <w:rPr>
          <w:color w:val="000000"/>
          <w:sz w:val="27"/>
          <w:szCs w:val="27"/>
          <w:lang w:eastAsia="en-US"/>
        </w:rPr>
        <w:t>финансовое обеспечение предупредительных мер</w:t>
      </w:r>
      <w:r w:rsidRPr="003B26D0">
        <w:rPr>
          <w:color w:val="000000"/>
          <w:sz w:val="27"/>
          <w:szCs w:val="27"/>
          <w:lang w:eastAsia="en-US"/>
        </w:rPr>
        <w:t xml:space="preserve"> и заявлений о возмещении расходов на </w:t>
      </w:r>
      <w:r>
        <w:rPr>
          <w:color w:val="000000"/>
          <w:sz w:val="27"/>
          <w:szCs w:val="27"/>
          <w:lang w:eastAsia="en-US"/>
        </w:rPr>
        <w:t>оплату предупредительных мер</w:t>
      </w:r>
      <w:r w:rsidRPr="003B26D0">
        <w:rPr>
          <w:color w:val="000000"/>
          <w:sz w:val="27"/>
          <w:szCs w:val="27"/>
          <w:lang w:eastAsia="en-US"/>
        </w:rPr>
        <w:t>, в том числе обязанность подписания их усиленной квалифиц</w:t>
      </w:r>
      <w:r>
        <w:rPr>
          <w:color w:val="000000"/>
          <w:sz w:val="27"/>
          <w:szCs w:val="27"/>
          <w:lang w:eastAsia="en-US"/>
        </w:rPr>
        <w:t>ированной электронной подписью</w:t>
      </w:r>
      <w:r w:rsidR="005F703C">
        <w:rPr>
          <w:color w:val="000000"/>
          <w:sz w:val="27"/>
          <w:szCs w:val="27"/>
          <w:lang w:eastAsia="en-US"/>
        </w:rPr>
        <w:t xml:space="preserve"> (пункты 4 и 9 Правил)</w:t>
      </w:r>
      <w:r>
        <w:rPr>
          <w:color w:val="000000"/>
          <w:sz w:val="27"/>
          <w:szCs w:val="27"/>
          <w:lang w:eastAsia="en-US"/>
        </w:rPr>
        <w:t>.</w:t>
      </w:r>
    </w:p>
    <w:p w:rsidR="005F703C" w:rsidRPr="003B26D0" w:rsidRDefault="005F703C" w:rsidP="005F703C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С учетом норм Налогового кодекса Российской Федерации внесены изменения, предусматривающие возмещение расходов на оплату санаторно-курортного лечения </w:t>
      </w:r>
      <w:r w:rsidR="00B76567">
        <w:rPr>
          <w:spacing w:val="-2"/>
          <w:sz w:val="27"/>
          <w:szCs w:val="27"/>
        </w:rPr>
        <w:br/>
      </w:r>
      <w:r w:rsidRPr="003B26D0">
        <w:rPr>
          <w:spacing w:val="-2"/>
          <w:sz w:val="27"/>
          <w:szCs w:val="27"/>
        </w:rPr>
        <w:t>с учетом туристического налога</w:t>
      </w:r>
      <w:r>
        <w:rPr>
          <w:spacing w:val="-2"/>
          <w:sz w:val="27"/>
          <w:szCs w:val="27"/>
        </w:rPr>
        <w:t>,</w:t>
      </w:r>
      <w:r w:rsidRPr="005F703C">
        <w:rPr>
          <w:sz w:val="27"/>
          <w:szCs w:val="27"/>
          <w:lang w:eastAsia="ru-RU"/>
        </w:rPr>
        <w:t xml:space="preserve"> </w:t>
      </w:r>
      <w:r w:rsidRPr="005A56FF">
        <w:rPr>
          <w:sz w:val="27"/>
          <w:szCs w:val="27"/>
          <w:lang w:eastAsia="ru-RU"/>
        </w:rPr>
        <w:t>включенного</w:t>
      </w:r>
      <w:r>
        <w:rPr>
          <w:sz w:val="27"/>
          <w:szCs w:val="27"/>
          <w:lang w:eastAsia="ru-RU"/>
        </w:rPr>
        <w:t xml:space="preserve"> </w:t>
      </w:r>
      <w:r w:rsidRPr="005A56FF">
        <w:rPr>
          <w:sz w:val="27"/>
          <w:szCs w:val="27"/>
          <w:lang w:eastAsia="ru-RU"/>
        </w:rPr>
        <w:t>в стоимость санаторно-курортной путевки</w:t>
      </w:r>
      <w:r>
        <w:rPr>
          <w:sz w:val="27"/>
          <w:szCs w:val="27"/>
          <w:lang w:eastAsia="ru-RU"/>
        </w:rPr>
        <w:t xml:space="preserve"> (подпункты «д» и «н» пункта 2 Правил).</w:t>
      </w:r>
    </w:p>
    <w:p w:rsidR="003B26D0" w:rsidRDefault="005F703C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Скорректированы сроки рассмотрения документов с учетом 1 дня, предусмотренного для оформления и направления страхователю принятого решения о финансовом обеспечении предупредительных мер</w:t>
      </w:r>
      <w:r w:rsidR="00DB3827">
        <w:rPr>
          <w:sz w:val="27"/>
          <w:szCs w:val="27"/>
        </w:rPr>
        <w:t xml:space="preserve"> (пункт 5 Правил).</w:t>
      </w:r>
    </w:p>
    <w:p w:rsidR="00DB3827" w:rsidRDefault="00DB3827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Добавлены две причины отказа в финансовом обеспечении предупредительных мер (подпункты «в» и «г» пункта 6 Правил</w:t>
      </w:r>
      <w:r w:rsidR="00D300EA">
        <w:rPr>
          <w:sz w:val="27"/>
          <w:szCs w:val="27"/>
        </w:rPr>
        <w:t>)</w:t>
      </w:r>
      <w:r>
        <w:rPr>
          <w:sz w:val="27"/>
          <w:szCs w:val="27"/>
        </w:rPr>
        <w:t>.</w:t>
      </w:r>
    </w:p>
    <w:p w:rsidR="00643CF6" w:rsidRDefault="00B93646" w:rsidP="00643CF6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7"/>
          <w:szCs w:val="27"/>
        </w:rPr>
        <w:t>В</w:t>
      </w:r>
      <w:r w:rsidR="00643CF6">
        <w:rPr>
          <w:sz w:val="27"/>
          <w:szCs w:val="27"/>
        </w:rPr>
        <w:t xml:space="preserve">несено положение, предусматривающее </w:t>
      </w:r>
      <w:r w:rsidR="00643CF6" w:rsidRPr="00643CF6">
        <w:rPr>
          <w:bCs/>
          <w:sz w:val="27"/>
          <w:szCs w:val="27"/>
        </w:rPr>
        <w:t xml:space="preserve">порядок принятия решений </w:t>
      </w:r>
      <w:r>
        <w:rPr>
          <w:bCs/>
          <w:sz w:val="27"/>
          <w:szCs w:val="27"/>
        </w:rPr>
        <w:br/>
      </w:r>
      <w:r w:rsidR="00643CF6" w:rsidRPr="00643CF6">
        <w:rPr>
          <w:bCs/>
          <w:sz w:val="27"/>
          <w:szCs w:val="27"/>
        </w:rPr>
        <w:t xml:space="preserve">о </w:t>
      </w:r>
      <w:r w:rsidR="00643CF6">
        <w:rPr>
          <w:bCs/>
          <w:sz w:val="27"/>
          <w:szCs w:val="27"/>
        </w:rPr>
        <w:t>финансовом обеспечении предупредительных мер</w:t>
      </w:r>
      <w:r w:rsidR="00643CF6" w:rsidRPr="00643CF6">
        <w:rPr>
          <w:bCs/>
          <w:sz w:val="27"/>
          <w:szCs w:val="27"/>
        </w:rPr>
        <w:t xml:space="preserve"> с соблюдением очередности подачи страхователями заявлений о </w:t>
      </w:r>
      <w:r w:rsidR="00643CF6">
        <w:rPr>
          <w:bCs/>
          <w:sz w:val="27"/>
          <w:szCs w:val="27"/>
        </w:rPr>
        <w:t>финансовом обеспечении предупредительных мер</w:t>
      </w:r>
      <w:r w:rsidR="00643CF6">
        <w:rPr>
          <w:sz w:val="27"/>
          <w:szCs w:val="27"/>
        </w:rPr>
        <w:t xml:space="preserve"> </w:t>
      </w:r>
      <w:r w:rsidR="00643CF6">
        <w:rPr>
          <w:sz w:val="27"/>
          <w:szCs w:val="27"/>
        </w:rPr>
        <w:lastRenderedPageBreak/>
        <w:t xml:space="preserve">в случае выделения в течение финансового года дополнительных средств </w:t>
      </w:r>
      <w:r>
        <w:rPr>
          <w:sz w:val="27"/>
          <w:szCs w:val="27"/>
        </w:rPr>
        <w:br/>
      </w:r>
      <w:r w:rsidR="00643CF6">
        <w:rPr>
          <w:sz w:val="27"/>
          <w:szCs w:val="27"/>
        </w:rPr>
        <w:t xml:space="preserve">по страхователям, получившим решение об отказе в финансовом обеспечении предупредительных мер по причине полного распределения средств, предусмотренных бюджетом СФР на текущий финансовый год, на момент </w:t>
      </w:r>
      <w:r>
        <w:rPr>
          <w:sz w:val="27"/>
          <w:szCs w:val="27"/>
        </w:rPr>
        <w:br/>
      </w:r>
      <w:r w:rsidR="00643CF6">
        <w:rPr>
          <w:sz w:val="27"/>
          <w:szCs w:val="27"/>
        </w:rPr>
        <w:t>подачи заявления о финансовом обеспечении предупредительных мер</w:t>
      </w:r>
      <w:r w:rsidR="00C03604">
        <w:rPr>
          <w:sz w:val="27"/>
          <w:szCs w:val="27"/>
        </w:rPr>
        <w:t xml:space="preserve"> (</w:t>
      </w:r>
      <w:r w:rsidR="00C03604" w:rsidRPr="003151D7">
        <w:rPr>
          <w:sz w:val="27"/>
          <w:szCs w:val="27"/>
        </w:rPr>
        <w:t>абзац 8</w:t>
      </w:r>
      <w:r w:rsidR="00C03604">
        <w:rPr>
          <w:sz w:val="27"/>
          <w:szCs w:val="27"/>
        </w:rPr>
        <w:t xml:space="preserve"> пункта 6 Правил)</w:t>
      </w:r>
      <w:r w:rsidR="00643CF6">
        <w:rPr>
          <w:sz w:val="27"/>
          <w:szCs w:val="27"/>
        </w:rPr>
        <w:t>.</w:t>
      </w:r>
      <w:r w:rsidR="00643CF6" w:rsidRPr="00344C69">
        <w:rPr>
          <w:rFonts w:eastAsiaTheme="minorEastAsia"/>
          <w:sz w:val="28"/>
          <w:szCs w:val="28"/>
        </w:rPr>
        <w:t xml:space="preserve"> </w:t>
      </w:r>
    </w:p>
    <w:p w:rsidR="00643CF6" w:rsidRPr="00C03604" w:rsidRDefault="009B40C5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C03604">
        <w:rPr>
          <w:sz w:val="27"/>
          <w:szCs w:val="27"/>
          <w:lang w:eastAsia="ru-RU"/>
        </w:rPr>
        <w:t>Увеличен срок обращения страхователей для увеличения суммы на финансовое обеспечение предупредительных мер</w:t>
      </w:r>
      <w:r w:rsidR="00285FFF" w:rsidRPr="00C03604">
        <w:rPr>
          <w:sz w:val="27"/>
          <w:szCs w:val="27"/>
          <w:lang w:eastAsia="ru-RU"/>
        </w:rPr>
        <w:t>, указанной в решении территориального органа СФР по первоначальному заявлению</w:t>
      </w:r>
      <w:r w:rsidRPr="00C03604">
        <w:rPr>
          <w:sz w:val="27"/>
          <w:szCs w:val="27"/>
          <w:lang w:eastAsia="ru-RU"/>
        </w:rPr>
        <w:t xml:space="preserve"> (не позднее 15 октября текущего года)</w:t>
      </w:r>
      <w:r w:rsidR="00C03604">
        <w:rPr>
          <w:sz w:val="27"/>
          <w:szCs w:val="27"/>
          <w:lang w:eastAsia="ru-RU"/>
        </w:rPr>
        <w:t xml:space="preserve"> (пункт 7 Правил)</w:t>
      </w:r>
      <w:r w:rsidR="00285FFF" w:rsidRPr="00C03604">
        <w:rPr>
          <w:sz w:val="27"/>
          <w:szCs w:val="27"/>
          <w:lang w:eastAsia="ru-RU"/>
        </w:rPr>
        <w:t>.</w:t>
      </w:r>
    </w:p>
    <w:p w:rsidR="00285FFF" w:rsidRPr="00C03604" w:rsidRDefault="00B93646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В</w:t>
      </w:r>
      <w:r w:rsidR="00285FFF" w:rsidRPr="00C03604">
        <w:rPr>
          <w:sz w:val="27"/>
          <w:szCs w:val="27"/>
          <w:lang w:eastAsia="ru-RU"/>
        </w:rPr>
        <w:t>несено положение, устанавливающее право страхователя</w:t>
      </w:r>
      <w:r w:rsidR="007C2452" w:rsidRPr="00C03604">
        <w:rPr>
          <w:sz w:val="27"/>
          <w:szCs w:val="27"/>
          <w:lang w:eastAsia="ru-RU"/>
        </w:rPr>
        <w:t xml:space="preserve"> в случае </w:t>
      </w:r>
      <w:r>
        <w:rPr>
          <w:sz w:val="27"/>
          <w:szCs w:val="27"/>
          <w:lang w:eastAsia="ru-RU"/>
        </w:rPr>
        <w:br/>
      </w:r>
      <w:r w:rsidR="007C2452" w:rsidRPr="00C03604">
        <w:rPr>
          <w:sz w:val="27"/>
          <w:szCs w:val="27"/>
          <w:lang w:eastAsia="ru-RU"/>
        </w:rPr>
        <w:t>неполного использования разрешенной суммы финансового обеспечения предупредительных мер</w:t>
      </w:r>
      <w:r w:rsidR="00285FFF" w:rsidRPr="00C03604">
        <w:rPr>
          <w:sz w:val="27"/>
          <w:szCs w:val="27"/>
          <w:lang w:eastAsia="ru-RU"/>
        </w:rPr>
        <w:t xml:space="preserve"> на обращение в территориальный орган СФР в срок </w:t>
      </w:r>
      <w:r>
        <w:rPr>
          <w:sz w:val="27"/>
          <w:szCs w:val="27"/>
          <w:lang w:eastAsia="ru-RU"/>
        </w:rPr>
        <w:br/>
      </w:r>
      <w:r w:rsidR="00285FFF" w:rsidRPr="00C03604">
        <w:rPr>
          <w:sz w:val="27"/>
          <w:szCs w:val="27"/>
          <w:lang w:eastAsia="ru-RU"/>
        </w:rPr>
        <w:t>не позднее 15 октября текущего календарного года с заявлением и планом финансового обеспечения предупредительных мер</w:t>
      </w:r>
      <w:r w:rsidR="007C2452" w:rsidRPr="00C03604">
        <w:rPr>
          <w:sz w:val="27"/>
          <w:szCs w:val="27"/>
          <w:lang w:eastAsia="ru-RU"/>
        </w:rPr>
        <w:t xml:space="preserve"> об уменьшении указанных средств</w:t>
      </w:r>
      <w:r w:rsidR="00C03604">
        <w:rPr>
          <w:sz w:val="27"/>
          <w:szCs w:val="27"/>
          <w:lang w:eastAsia="ru-RU"/>
        </w:rPr>
        <w:t xml:space="preserve"> (</w:t>
      </w:r>
      <w:r w:rsidR="00C03604" w:rsidRPr="004D09AD">
        <w:rPr>
          <w:sz w:val="27"/>
          <w:szCs w:val="27"/>
          <w:lang w:eastAsia="ru-RU"/>
        </w:rPr>
        <w:t>абзац 5</w:t>
      </w:r>
      <w:r w:rsidR="00C03604">
        <w:rPr>
          <w:sz w:val="27"/>
          <w:szCs w:val="27"/>
          <w:lang w:eastAsia="ru-RU"/>
        </w:rPr>
        <w:t xml:space="preserve"> пункта 7 Правил)</w:t>
      </w:r>
      <w:r w:rsidR="007C2452" w:rsidRPr="00C03604">
        <w:rPr>
          <w:sz w:val="27"/>
          <w:szCs w:val="27"/>
          <w:lang w:eastAsia="ru-RU"/>
        </w:rPr>
        <w:t>.</w:t>
      </w:r>
      <w:r w:rsidR="00285FFF" w:rsidRPr="00C03604">
        <w:rPr>
          <w:sz w:val="27"/>
          <w:szCs w:val="27"/>
          <w:lang w:eastAsia="ru-RU"/>
        </w:rPr>
        <w:t xml:space="preserve"> </w:t>
      </w:r>
    </w:p>
    <w:p w:rsidR="009B40C5" w:rsidRPr="003B26D0" w:rsidRDefault="00C03604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  <w:lang w:eastAsia="ru-RU"/>
        </w:rPr>
      </w:pPr>
      <w:r w:rsidRPr="00FA4496">
        <w:rPr>
          <w:sz w:val="27"/>
          <w:szCs w:val="27"/>
          <w:lang w:eastAsia="ru-RU"/>
        </w:rPr>
        <w:t xml:space="preserve">К перечню документов, предоставляемых страхователем </w:t>
      </w:r>
      <w:r w:rsidR="00EE4BB0" w:rsidRPr="00FA4496">
        <w:rPr>
          <w:sz w:val="27"/>
          <w:szCs w:val="27"/>
          <w:lang w:eastAsia="ru-RU"/>
        </w:rPr>
        <w:t xml:space="preserve">(по выбору) </w:t>
      </w:r>
      <w:r w:rsidR="00B93646">
        <w:rPr>
          <w:sz w:val="27"/>
          <w:szCs w:val="27"/>
          <w:lang w:eastAsia="ru-RU"/>
        </w:rPr>
        <w:br/>
      </w:r>
      <w:r w:rsidRPr="00FA4496">
        <w:rPr>
          <w:sz w:val="27"/>
          <w:szCs w:val="27"/>
          <w:lang w:eastAsia="ru-RU"/>
        </w:rPr>
        <w:t xml:space="preserve">для обоснования </w:t>
      </w:r>
      <w:r w:rsidR="00EE4BB0" w:rsidRPr="00FA4496">
        <w:rPr>
          <w:sz w:val="27"/>
          <w:szCs w:val="27"/>
          <w:lang w:eastAsia="ru-RU"/>
        </w:rPr>
        <w:t xml:space="preserve">произведенных расходов на </w:t>
      </w:r>
      <w:r w:rsidRPr="00FA4496">
        <w:rPr>
          <w:sz w:val="27"/>
          <w:szCs w:val="27"/>
          <w:lang w:eastAsia="ru-RU"/>
        </w:rPr>
        <w:t>предупредительно</w:t>
      </w:r>
      <w:r w:rsidR="00EE4BB0" w:rsidRPr="00FA4496">
        <w:rPr>
          <w:sz w:val="27"/>
          <w:szCs w:val="27"/>
          <w:lang w:eastAsia="ru-RU"/>
        </w:rPr>
        <w:t>е</w:t>
      </w:r>
      <w:r w:rsidRPr="00FA4496">
        <w:rPr>
          <w:sz w:val="27"/>
          <w:szCs w:val="27"/>
          <w:lang w:eastAsia="ru-RU"/>
        </w:rPr>
        <w:t xml:space="preserve"> мероприяти</w:t>
      </w:r>
      <w:r w:rsidR="00EE4BB0" w:rsidRPr="00FA4496">
        <w:rPr>
          <w:sz w:val="27"/>
          <w:szCs w:val="27"/>
          <w:lang w:eastAsia="ru-RU"/>
        </w:rPr>
        <w:t>е</w:t>
      </w:r>
      <w:r w:rsidR="00B93646">
        <w:rPr>
          <w:sz w:val="27"/>
          <w:szCs w:val="27"/>
          <w:lang w:eastAsia="ru-RU"/>
        </w:rPr>
        <w:t>,</w:t>
      </w:r>
      <w:r w:rsidRPr="00FA4496">
        <w:rPr>
          <w:sz w:val="27"/>
          <w:szCs w:val="27"/>
          <w:lang w:eastAsia="ru-RU"/>
        </w:rPr>
        <w:t xml:space="preserve"> добавлена копия (выписка из) перечня мероприятий по улучшению условий</w:t>
      </w:r>
      <w:r w:rsidR="00EE4BB0" w:rsidRPr="00FA4496">
        <w:rPr>
          <w:sz w:val="27"/>
          <w:szCs w:val="27"/>
          <w:lang w:eastAsia="ru-RU"/>
        </w:rPr>
        <w:t xml:space="preserve"> </w:t>
      </w:r>
      <w:r w:rsidRPr="00FA4496">
        <w:rPr>
          <w:sz w:val="27"/>
          <w:szCs w:val="27"/>
          <w:lang w:eastAsia="ru-RU"/>
        </w:rPr>
        <w:t>и охраны труда работников, разработанного по результатам проведения с</w:t>
      </w:r>
      <w:r w:rsidR="00EE4BB0" w:rsidRPr="00FA4496">
        <w:rPr>
          <w:sz w:val="27"/>
          <w:szCs w:val="27"/>
          <w:lang w:eastAsia="ru-RU"/>
        </w:rPr>
        <w:t>пециальной оценки условий труда.</w:t>
      </w:r>
    </w:p>
    <w:p w:rsidR="00A77C1E" w:rsidRPr="003B26D0" w:rsidRDefault="00A77C1E" w:rsidP="003B26D0">
      <w:pPr>
        <w:pStyle w:val="cxspfirstmrcssattr"/>
        <w:numPr>
          <w:ilvl w:val="0"/>
          <w:numId w:val="3"/>
        </w:numPr>
        <w:spacing w:before="0" w:beforeAutospacing="0" w:after="0" w:afterAutospacing="0" w:line="312" w:lineRule="auto"/>
        <w:ind w:left="0" w:firstLine="709"/>
        <w:jc w:val="both"/>
        <w:rPr>
          <w:color w:val="000000"/>
          <w:sz w:val="27"/>
          <w:szCs w:val="27"/>
          <w:lang w:eastAsia="en-US"/>
        </w:rPr>
      </w:pPr>
      <w:r w:rsidRPr="003B26D0">
        <w:rPr>
          <w:spacing w:val="-2"/>
          <w:sz w:val="27"/>
          <w:szCs w:val="27"/>
        </w:rPr>
        <w:t>По подпункту «в» пункта 2 Правил.</w:t>
      </w:r>
    </w:p>
    <w:p w:rsidR="00B82C7F" w:rsidRPr="003B26D0" w:rsidRDefault="00B82C7F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  <w:lang w:eastAsia="ru-RU"/>
        </w:rPr>
      </w:pPr>
      <w:r w:rsidRPr="003B26D0">
        <w:rPr>
          <w:sz w:val="27"/>
          <w:szCs w:val="27"/>
          <w:lang w:eastAsia="ru-RU"/>
        </w:rPr>
        <w:t xml:space="preserve">Приказом </w:t>
      </w:r>
      <w:r w:rsidR="00D87D6A" w:rsidRPr="003B26D0">
        <w:rPr>
          <w:sz w:val="27"/>
          <w:szCs w:val="27"/>
          <w:lang w:eastAsia="ru-RU"/>
        </w:rPr>
        <w:t>№ 497н</w:t>
      </w:r>
      <w:r w:rsidRPr="003B26D0">
        <w:rPr>
          <w:sz w:val="27"/>
          <w:szCs w:val="27"/>
          <w:lang w:eastAsia="ru-RU"/>
        </w:rPr>
        <w:t xml:space="preserve"> вносятся изменения в нормативный правовой акт, </w:t>
      </w:r>
      <w:r w:rsidR="00A27711" w:rsidRPr="003B26D0">
        <w:rPr>
          <w:sz w:val="27"/>
          <w:szCs w:val="27"/>
          <w:lang w:eastAsia="ru-RU"/>
        </w:rPr>
        <w:t xml:space="preserve">устанавливающий требования к организации проведения обучения по охране труда </w:t>
      </w:r>
      <w:r w:rsidR="00B76567">
        <w:rPr>
          <w:sz w:val="27"/>
          <w:szCs w:val="27"/>
          <w:lang w:eastAsia="ru-RU"/>
        </w:rPr>
        <w:br/>
      </w:r>
      <w:r w:rsidR="00A27711" w:rsidRPr="003B26D0">
        <w:rPr>
          <w:sz w:val="27"/>
          <w:szCs w:val="27"/>
          <w:lang w:eastAsia="ru-RU"/>
        </w:rPr>
        <w:t>и определяющий порядок его проведения</w:t>
      </w:r>
      <w:r w:rsidRPr="003B26D0">
        <w:rPr>
          <w:sz w:val="27"/>
          <w:szCs w:val="27"/>
          <w:lang w:eastAsia="ru-RU"/>
        </w:rPr>
        <w:t xml:space="preserve"> </w:t>
      </w:r>
      <w:r w:rsidR="00A27711" w:rsidRPr="003B26D0">
        <w:rPr>
          <w:sz w:val="27"/>
          <w:szCs w:val="27"/>
          <w:lang w:eastAsia="ru-RU"/>
        </w:rPr>
        <w:t xml:space="preserve">в рамках финансового обеспечения предупредительных мер </w:t>
      </w:r>
      <w:r w:rsidRPr="003B26D0">
        <w:rPr>
          <w:sz w:val="27"/>
          <w:szCs w:val="27"/>
          <w:lang w:eastAsia="ru-RU"/>
        </w:rPr>
        <w:t>(сноска 2).</w:t>
      </w:r>
    </w:p>
    <w:p w:rsidR="00D329FD" w:rsidRPr="00311A93" w:rsidRDefault="00D329FD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  <w:lang w:eastAsia="ru-RU"/>
        </w:rPr>
      </w:pPr>
      <w:r w:rsidRPr="003B26D0">
        <w:rPr>
          <w:sz w:val="27"/>
          <w:szCs w:val="27"/>
          <w:lang w:eastAsia="ru-RU"/>
        </w:rPr>
        <w:t xml:space="preserve">В соответствии с пунктом 4 Правил обучения по охране труда и проверки знания требований охраны труда, утвержденных постановлением Правительства Российской Федерации от 24 декабря 2021 г. № 2464 (далее – Правила обучения), обучение по охране труда осуществляется в ходе проведения инструктажей </w:t>
      </w:r>
      <w:r w:rsidR="00B76567">
        <w:rPr>
          <w:sz w:val="27"/>
          <w:szCs w:val="27"/>
          <w:lang w:eastAsia="ru-RU"/>
        </w:rPr>
        <w:br/>
      </w:r>
      <w:r w:rsidRPr="003B26D0">
        <w:rPr>
          <w:sz w:val="27"/>
          <w:szCs w:val="27"/>
          <w:lang w:eastAsia="ru-RU"/>
        </w:rPr>
        <w:t xml:space="preserve">по охране труда, стажировки на рабочем месте, обучения по оказанию первой помощи пострадавшим, обучения по использованию (применению) средств индивидуальной защиты (далее – СИЗ), а также обучения по охране труда </w:t>
      </w:r>
      <w:r w:rsidR="00B76567">
        <w:rPr>
          <w:sz w:val="27"/>
          <w:szCs w:val="27"/>
          <w:lang w:eastAsia="ru-RU"/>
        </w:rPr>
        <w:br/>
      </w:r>
      <w:r w:rsidRPr="003B26D0">
        <w:rPr>
          <w:sz w:val="27"/>
          <w:szCs w:val="27"/>
          <w:lang w:eastAsia="ru-RU"/>
        </w:rPr>
        <w:t>у работодателя, в том числе обу</w:t>
      </w:r>
      <w:r w:rsidRPr="00311A93">
        <w:rPr>
          <w:sz w:val="27"/>
          <w:szCs w:val="27"/>
          <w:lang w:eastAsia="ru-RU"/>
        </w:rPr>
        <w:t xml:space="preserve">чения безопасным методам и приемам выполнения работ, или в организации, у индивидуального предпринимателя, оказывающих услуги </w:t>
      </w:r>
      <w:r w:rsidRPr="00311A93">
        <w:rPr>
          <w:sz w:val="27"/>
          <w:szCs w:val="27"/>
          <w:lang w:eastAsia="ru-RU"/>
        </w:rPr>
        <w:lastRenderedPageBreak/>
        <w:t>по проведению обучения по охране труда (далее - обучение требованиям охраны труда).</w:t>
      </w:r>
    </w:p>
    <w:p w:rsidR="00D87D6A" w:rsidRPr="005D7632" w:rsidRDefault="00A77C1E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spacing w:val="-2"/>
          <w:sz w:val="27"/>
          <w:szCs w:val="27"/>
        </w:rPr>
      </w:pPr>
      <w:r w:rsidRPr="005D7632">
        <w:rPr>
          <w:spacing w:val="-2"/>
          <w:sz w:val="27"/>
          <w:szCs w:val="27"/>
        </w:rPr>
        <w:t xml:space="preserve">Таким образом, согласно внесенным в Правила изменениям в рамках </w:t>
      </w:r>
      <w:r w:rsidR="000B71AA" w:rsidRPr="005D7632">
        <w:rPr>
          <w:spacing w:val="-2"/>
          <w:sz w:val="27"/>
          <w:szCs w:val="27"/>
        </w:rPr>
        <w:t>мероприяти</w:t>
      </w:r>
      <w:r w:rsidRPr="005D7632">
        <w:rPr>
          <w:spacing w:val="-2"/>
          <w:sz w:val="27"/>
          <w:szCs w:val="27"/>
        </w:rPr>
        <w:t>я</w:t>
      </w:r>
      <w:r w:rsidR="000B71AA" w:rsidRPr="005D7632">
        <w:rPr>
          <w:spacing w:val="-2"/>
          <w:sz w:val="27"/>
          <w:szCs w:val="27"/>
        </w:rPr>
        <w:t>, предусмотренно</w:t>
      </w:r>
      <w:r w:rsidRPr="005D7632">
        <w:rPr>
          <w:spacing w:val="-2"/>
          <w:sz w:val="27"/>
          <w:szCs w:val="27"/>
        </w:rPr>
        <w:t>го</w:t>
      </w:r>
      <w:r w:rsidR="000B71AA" w:rsidRPr="005D7632">
        <w:rPr>
          <w:spacing w:val="-2"/>
          <w:sz w:val="27"/>
          <w:szCs w:val="27"/>
        </w:rPr>
        <w:t xml:space="preserve"> подпунктом «в» пункта 2 Правил, </w:t>
      </w:r>
      <w:r w:rsidRPr="005D7632">
        <w:rPr>
          <w:spacing w:val="-2"/>
          <w:sz w:val="27"/>
          <w:szCs w:val="27"/>
        </w:rPr>
        <w:t>с учетом положени</w:t>
      </w:r>
      <w:r w:rsidR="00B82C7F" w:rsidRPr="005D7632">
        <w:rPr>
          <w:spacing w:val="-2"/>
          <w:sz w:val="27"/>
          <w:szCs w:val="27"/>
        </w:rPr>
        <w:t>й подпунктов «в» - «д»</w:t>
      </w:r>
      <w:r w:rsidRPr="005D7632">
        <w:rPr>
          <w:spacing w:val="-2"/>
          <w:sz w:val="27"/>
          <w:szCs w:val="27"/>
        </w:rPr>
        <w:t xml:space="preserve"> пункта 4 Правил обучения финансовому обеспечению за счет средств СФР подлежит</w:t>
      </w:r>
      <w:r w:rsidR="00B82C7F" w:rsidRPr="005D7632">
        <w:rPr>
          <w:spacing w:val="-2"/>
          <w:sz w:val="27"/>
          <w:szCs w:val="27"/>
        </w:rPr>
        <w:t xml:space="preserve"> </w:t>
      </w:r>
      <w:r w:rsidR="00B82C7F" w:rsidRPr="005D7632">
        <w:rPr>
          <w:sz w:val="27"/>
          <w:szCs w:val="27"/>
        </w:rPr>
        <w:t>обучени</w:t>
      </w:r>
      <w:r w:rsidR="00D87D6A" w:rsidRPr="005D7632">
        <w:rPr>
          <w:sz w:val="27"/>
          <w:szCs w:val="27"/>
        </w:rPr>
        <w:t>е</w:t>
      </w:r>
      <w:r w:rsidR="00B82C7F" w:rsidRPr="005D7632">
        <w:rPr>
          <w:sz w:val="27"/>
          <w:szCs w:val="27"/>
        </w:rPr>
        <w:t xml:space="preserve"> требованиям охраны труда</w:t>
      </w:r>
      <w:r w:rsidR="00B82C7F" w:rsidRPr="005D7632">
        <w:rPr>
          <w:spacing w:val="-2"/>
          <w:sz w:val="27"/>
          <w:szCs w:val="27"/>
        </w:rPr>
        <w:t xml:space="preserve">, </w:t>
      </w:r>
      <w:r w:rsidR="00B76567">
        <w:rPr>
          <w:spacing w:val="-2"/>
          <w:sz w:val="27"/>
          <w:szCs w:val="27"/>
        </w:rPr>
        <w:br/>
      </w:r>
      <w:r w:rsidR="00B82C7F" w:rsidRPr="005D7632">
        <w:rPr>
          <w:spacing w:val="-2"/>
          <w:sz w:val="27"/>
          <w:szCs w:val="27"/>
        </w:rPr>
        <w:t>а также</w:t>
      </w:r>
      <w:r w:rsidR="00B82C7F" w:rsidRPr="005D7632">
        <w:rPr>
          <w:sz w:val="27"/>
          <w:szCs w:val="27"/>
        </w:rPr>
        <w:t xml:space="preserve"> </w:t>
      </w:r>
      <w:r w:rsidRPr="005D7632">
        <w:rPr>
          <w:sz w:val="27"/>
          <w:szCs w:val="27"/>
        </w:rPr>
        <w:t>обучение по оказ</w:t>
      </w:r>
      <w:r w:rsidR="001F6C1A" w:rsidRPr="005D7632">
        <w:rPr>
          <w:sz w:val="27"/>
          <w:szCs w:val="27"/>
        </w:rPr>
        <w:t>анию первой помощи пострадавшим и</w:t>
      </w:r>
      <w:r w:rsidRPr="005D7632">
        <w:rPr>
          <w:sz w:val="27"/>
          <w:szCs w:val="27"/>
        </w:rPr>
        <w:t xml:space="preserve"> обучение </w:t>
      </w:r>
      <w:r w:rsidR="00B76567">
        <w:rPr>
          <w:sz w:val="27"/>
          <w:szCs w:val="27"/>
        </w:rPr>
        <w:br/>
      </w:r>
      <w:r w:rsidRPr="005D7632">
        <w:rPr>
          <w:sz w:val="27"/>
          <w:szCs w:val="27"/>
        </w:rPr>
        <w:t>по использованию СИЗ</w:t>
      </w:r>
      <w:r w:rsidRPr="005D7632">
        <w:rPr>
          <w:spacing w:val="-2"/>
          <w:sz w:val="27"/>
          <w:szCs w:val="27"/>
        </w:rPr>
        <w:t xml:space="preserve">. </w:t>
      </w:r>
    </w:p>
    <w:p w:rsidR="005D7632" w:rsidRDefault="00D87D6A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color w:val="000000"/>
          <w:sz w:val="27"/>
          <w:szCs w:val="27"/>
          <w:lang w:eastAsia="en-US"/>
        </w:rPr>
      </w:pPr>
      <w:r w:rsidRPr="00311A93">
        <w:rPr>
          <w:color w:val="000000"/>
          <w:sz w:val="27"/>
          <w:szCs w:val="27"/>
          <w:lang w:eastAsia="en-US"/>
        </w:rPr>
        <w:t xml:space="preserve">В связи с этим в Правила </w:t>
      </w:r>
      <w:r w:rsidRPr="00311A93">
        <w:rPr>
          <w:spacing w:val="-2"/>
          <w:sz w:val="27"/>
          <w:szCs w:val="27"/>
        </w:rPr>
        <w:t xml:space="preserve">добавлены </w:t>
      </w:r>
      <w:r w:rsidRPr="00311A93">
        <w:rPr>
          <w:color w:val="000000"/>
          <w:sz w:val="27"/>
          <w:szCs w:val="27"/>
          <w:lang w:eastAsia="en-US"/>
        </w:rPr>
        <w:t>категории работников для прохождения обучения по охране труда за счет средств СФР в части обучения оказанию первой помощи пострадавшим и обучения по использованию СИЗ, определенные подпунктами «в» - «д» пункта 33 и пунктом 38 Правил обучения, и</w:t>
      </w:r>
      <w:r w:rsidR="00B93646">
        <w:rPr>
          <w:color w:val="000000"/>
          <w:sz w:val="27"/>
          <w:szCs w:val="27"/>
          <w:lang w:eastAsia="en-US"/>
        </w:rPr>
        <w:t>,</w:t>
      </w:r>
      <w:r w:rsidRPr="00311A93">
        <w:rPr>
          <w:color w:val="000000"/>
          <w:sz w:val="27"/>
          <w:szCs w:val="27"/>
          <w:lang w:eastAsia="en-US"/>
        </w:rPr>
        <w:t xml:space="preserve"> соответственно, документы, обосновывающие направление данных категорий работников </w:t>
      </w:r>
      <w:r w:rsidR="00B76567">
        <w:rPr>
          <w:color w:val="000000"/>
          <w:sz w:val="27"/>
          <w:szCs w:val="27"/>
          <w:lang w:eastAsia="en-US"/>
        </w:rPr>
        <w:br/>
      </w:r>
      <w:r w:rsidRPr="00311A93">
        <w:rPr>
          <w:color w:val="000000"/>
          <w:sz w:val="27"/>
          <w:szCs w:val="27"/>
          <w:lang w:eastAsia="en-US"/>
        </w:rPr>
        <w:t>на обучение оказанию первой помощи пострадавшим</w:t>
      </w:r>
      <w:r w:rsidR="00453C04">
        <w:rPr>
          <w:color w:val="000000"/>
          <w:sz w:val="27"/>
          <w:szCs w:val="27"/>
          <w:lang w:eastAsia="en-US"/>
        </w:rPr>
        <w:t xml:space="preserve"> и обучение по использованию СИЗ. </w:t>
      </w:r>
    </w:p>
    <w:p w:rsidR="00D87D6A" w:rsidRPr="00D06C05" w:rsidRDefault="00453C04" w:rsidP="003B26D0">
      <w:pPr>
        <w:pStyle w:val="cxspfirstmrcssattr"/>
        <w:spacing w:before="0" w:beforeAutospacing="0" w:after="0" w:afterAutospacing="0" w:line="312" w:lineRule="auto"/>
        <w:ind w:firstLine="709"/>
        <w:jc w:val="both"/>
        <w:rPr>
          <w:i/>
          <w:color w:val="000000"/>
          <w:sz w:val="27"/>
          <w:szCs w:val="27"/>
          <w:lang w:eastAsia="en-US"/>
        </w:rPr>
      </w:pPr>
      <w:r>
        <w:rPr>
          <w:color w:val="000000"/>
          <w:sz w:val="27"/>
          <w:szCs w:val="27"/>
          <w:lang w:eastAsia="en-US"/>
        </w:rPr>
        <w:t>Таким образом</w:t>
      </w:r>
      <w:r w:rsidR="005D7632">
        <w:rPr>
          <w:color w:val="000000"/>
          <w:sz w:val="27"/>
          <w:szCs w:val="27"/>
          <w:lang w:eastAsia="en-US"/>
        </w:rPr>
        <w:t>,</w:t>
      </w:r>
      <w:r>
        <w:rPr>
          <w:color w:val="000000"/>
          <w:sz w:val="27"/>
          <w:szCs w:val="27"/>
          <w:lang w:eastAsia="en-US"/>
        </w:rPr>
        <w:t xml:space="preserve"> </w:t>
      </w:r>
      <w:r w:rsidRPr="003B26D0">
        <w:rPr>
          <w:spacing w:val="-2"/>
          <w:sz w:val="27"/>
          <w:szCs w:val="27"/>
        </w:rPr>
        <w:t>о</w:t>
      </w:r>
      <w:r w:rsidRPr="003B26D0">
        <w:rPr>
          <w:color w:val="000000"/>
          <w:sz w:val="27"/>
          <w:szCs w:val="27"/>
          <w:lang w:eastAsia="en-US"/>
        </w:rPr>
        <w:t>бучени</w:t>
      </w:r>
      <w:r>
        <w:rPr>
          <w:color w:val="000000"/>
          <w:sz w:val="27"/>
          <w:szCs w:val="27"/>
          <w:lang w:eastAsia="en-US"/>
        </w:rPr>
        <w:t>ю</w:t>
      </w:r>
      <w:r w:rsidRPr="003B26D0">
        <w:rPr>
          <w:color w:val="000000"/>
          <w:sz w:val="27"/>
          <w:szCs w:val="27"/>
          <w:lang w:eastAsia="en-US"/>
        </w:rPr>
        <w:t xml:space="preserve"> по оказанию первой помощи пострадавшим</w:t>
      </w:r>
      <w:r>
        <w:rPr>
          <w:color w:val="000000"/>
          <w:sz w:val="27"/>
          <w:szCs w:val="27"/>
          <w:lang w:eastAsia="en-US"/>
        </w:rPr>
        <w:t xml:space="preserve"> за счет средств СФР подлежат категории работников, указанные в подпунктах «б»</w:t>
      </w:r>
      <w:r w:rsidR="005D7632">
        <w:rPr>
          <w:color w:val="000000"/>
          <w:sz w:val="27"/>
          <w:szCs w:val="27"/>
          <w:lang w:eastAsia="en-US"/>
        </w:rPr>
        <w:t xml:space="preserve"> </w:t>
      </w:r>
      <w:r>
        <w:rPr>
          <w:color w:val="000000"/>
          <w:sz w:val="27"/>
          <w:szCs w:val="27"/>
          <w:lang w:eastAsia="en-US"/>
        </w:rPr>
        <w:t>-</w:t>
      </w:r>
      <w:r w:rsidR="005D7632">
        <w:rPr>
          <w:color w:val="000000"/>
          <w:sz w:val="27"/>
          <w:szCs w:val="27"/>
          <w:lang w:eastAsia="en-US"/>
        </w:rPr>
        <w:t xml:space="preserve"> </w:t>
      </w:r>
      <w:r>
        <w:rPr>
          <w:color w:val="000000"/>
          <w:sz w:val="27"/>
          <w:szCs w:val="27"/>
          <w:lang w:eastAsia="en-US"/>
        </w:rPr>
        <w:t>«е» пункта 33 Правил</w:t>
      </w:r>
      <w:r w:rsidR="005D7632">
        <w:rPr>
          <w:color w:val="000000"/>
          <w:sz w:val="27"/>
          <w:szCs w:val="27"/>
          <w:lang w:eastAsia="en-US"/>
        </w:rPr>
        <w:t xml:space="preserve"> обучения, а обучению по использованию </w:t>
      </w:r>
      <w:proofErr w:type="gramStart"/>
      <w:r w:rsidR="005D7632">
        <w:rPr>
          <w:color w:val="000000"/>
          <w:sz w:val="27"/>
          <w:szCs w:val="27"/>
          <w:lang w:eastAsia="en-US"/>
        </w:rPr>
        <w:t>СИЗ  -</w:t>
      </w:r>
      <w:proofErr w:type="gramEnd"/>
      <w:r w:rsidR="005D7632">
        <w:rPr>
          <w:color w:val="000000"/>
          <w:sz w:val="27"/>
          <w:szCs w:val="27"/>
          <w:lang w:eastAsia="en-US"/>
        </w:rPr>
        <w:t xml:space="preserve"> в пункте 38</w:t>
      </w:r>
      <w:r>
        <w:rPr>
          <w:color w:val="000000"/>
          <w:sz w:val="27"/>
          <w:szCs w:val="27"/>
          <w:lang w:eastAsia="en-US"/>
        </w:rPr>
        <w:t>.</w:t>
      </w:r>
    </w:p>
    <w:p w:rsidR="00D87D6A" w:rsidRPr="003B26D0" w:rsidRDefault="00EE118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>По п</w:t>
      </w:r>
      <w:r w:rsidR="006F01FD">
        <w:rPr>
          <w:spacing w:val="-2"/>
          <w:sz w:val="27"/>
          <w:szCs w:val="27"/>
        </w:rPr>
        <w:t>одп</w:t>
      </w:r>
      <w:r w:rsidRPr="003B26D0">
        <w:rPr>
          <w:spacing w:val="-2"/>
          <w:sz w:val="27"/>
          <w:szCs w:val="27"/>
        </w:rPr>
        <w:t>ункту «г» пункта 2 Правил.</w:t>
      </w:r>
    </w:p>
    <w:p w:rsidR="00D87D6A" w:rsidRPr="003B26D0" w:rsidRDefault="00EE1182" w:rsidP="003B26D0">
      <w:pPr>
        <w:pStyle w:val="ConsPlusNormal"/>
        <w:spacing w:line="312" w:lineRule="auto"/>
        <w:ind w:firstLine="709"/>
        <w:jc w:val="both"/>
        <w:rPr>
          <w:spacing w:val="-2"/>
          <w:sz w:val="27"/>
          <w:szCs w:val="27"/>
        </w:rPr>
      </w:pP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Приказом № 497н внесены изменения, </w:t>
      </w:r>
      <w:r w:rsidR="0034463C" w:rsidRPr="003B26D0">
        <w:rPr>
          <w:rFonts w:ascii="Times New Roman" w:hAnsi="Times New Roman" w:cs="Times New Roman"/>
          <w:spacing w:val="-2"/>
          <w:sz w:val="27"/>
          <w:szCs w:val="27"/>
        </w:rPr>
        <w:t>обеспечивающие возможность страхователям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приобрет</w:t>
      </w:r>
      <w:r w:rsidR="0034463C" w:rsidRPr="003B26D0">
        <w:rPr>
          <w:rFonts w:ascii="Times New Roman" w:hAnsi="Times New Roman" w:cs="Times New Roman"/>
          <w:spacing w:val="-2"/>
          <w:sz w:val="27"/>
          <w:szCs w:val="27"/>
        </w:rPr>
        <w:t>ать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Pr="003B26D0">
        <w:rPr>
          <w:rFonts w:ascii="Times New Roman" w:hAnsi="Times New Roman" w:cs="Times New Roman"/>
          <w:sz w:val="27"/>
          <w:szCs w:val="27"/>
        </w:rPr>
        <w:t>автоматизированны</w:t>
      </w:r>
      <w:r w:rsidR="0034463C" w:rsidRPr="003B26D0">
        <w:rPr>
          <w:rFonts w:ascii="Times New Roman" w:hAnsi="Times New Roman" w:cs="Times New Roman"/>
          <w:sz w:val="27"/>
          <w:szCs w:val="27"/>
        </w:rPr>
        <w:t>е</w:t>
      </w:r>
      <w:r w:rsidRPr="003B26D0">
        <w:rPr>
          <w:rFonts w:ascii="Times New Roman" w:hAnsi="Times New Roman" w:cs="Times New Roman"/>
          <w:sz w:val="27"/>
          <w:szCs w:val="27"/>
        </w:rPr>
        <w:t xml:space="preserve"> систем</w:t>
      </w:r>
      <w:r w:rsidR="0034463C" w:rsidRPr="003B26D0">
        <w:rPr>
          <w:rFonts w:ascii="Times New Roman" w:hAnsi="Times New Roman" w:cs="Times New Roman"/>
          <w:sz w:val="27"/>
          <w:szCs w:val="27"/>
        </w:rPr>
        <w:t>ы</w:t>
      </w:r>
      <w:r w:rsidRPr="003B26D0">
        <w:rPr>
          <w:rFonts w:ascii="Times New Roman" w:hAnsi="Times New Roman" w:cs="Times New Roman"/>
          <w:sz w:val="27"/>
          <w:szCs w:val="27"/>
        </w:rPr>
        <w:t xml:space="preserve"> выдачи (</w:t>
      </w:r>
      <w:proofErr w:type="spellStart"/>
      <w:r w:rsidRPr="003B26D0">
        <w:rPr>
          <w:rFonts w:ascii="Times New Roman" w:hAnsi="Times New Roman" w:cs="Times New Roman"/>
          <w:sz w:val="27"/>
          <w:szCs w:val="27"/>
        </w:rPr>
        <w:t>вендингового</w:t>
      </w:r>
      <w:proofErr w:type="spellEnd"/>
      <w:r w:rsidRPr="003B26D0">
        <w:rPr>
          <w:rFonts w:ascii="Times New Roman" w:hAnsi="Times New Roman" w:cs="Times New Roman"/>
          <w:sz w:val="27"/>
          <w:szCs w:val="27"/>
        </w:rPr>
        <w:t xml:space="preserve"> оборудования) и дозатор</w:t>
      </w:r>
      <w:r w:rsidR="0034463C" w:rsidRPr="003B26D0">
        <w:rPr>
          <w:rFonts w:ascii="Times New Roman" w:hAnsi="Times New Roman" w:cs="Times New Roman"/>
          <w:sz w:val="27"/>
          <w:szCs w:val="27"/>
        </w:rPr>
        <w:t>ы</w:t>
      </w:r>
      <w:r w:rsidRPr="003B26D0">
        <w:rPr>
          <w:rFonts w:ascii="Times New Roman" w:hAnsi="Times New Roman" w:cs="Times New Roman"/>
          <w:sz w:val="27"/>
          <w:szCs w:val="27"/>
        </w:rPr>
        <w:t xml:space="preserve"> для выдачи СИЗ и смывающих средств в</w:t>
      </w:r>
      <w:r w:rsidRPr="003B26D0">
        <w:rPr>
          <w:rFonts w:ascii="Times New Roman" w:hAnsi="Times New Roman" w:cs="Times New Roman"/>
          <w:spacing w:val="-2"/>
          <w:sz w:val="27"/>
          <w:szCs w:val="27"/>
        </w:rPr>
        <w:t xml:space="preserve"> рамках установленного подпунктом «г» пункта 2 Правил мероприятия.</w:t>
      </w:r>
    </w:p>
    <w:p w:rsidR="00D87D6A" w:rsidRPr="003B26D0" w:rsidRDefault="00A5495F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В связи с этим подпункт «г» пункта 11 Правил дополнен </w:t>
      </w:r>
      <w:r w:rsidR="004A1B29" w:rsidRPr="003B26D0">
        <w:rPr>
          <w:spacing w:val="-2"/>
          <w:sz w:val="27"/>
          <w:szCs w:val="27"/>
        </w:rPr>
        <w:t xml:space="preserve">перечнем </w:t>
      </w:r>
      <w:r w:rsidRPr="003B26D0">
        <w:rPr>
          <w:spacing w:val="-2"/>
          <w:sz w:val="27"/>
          <w:szCs w:val="27"/>
        </w:rPr>
        <w:t>документ</w:t>
      </w:r>
      <w:r w:rsidR="004A1B29" w:rsidRPr="003B26D0">
        <w:rPr>
          <w:spacing w:val="-2"/>
          <w:sz w:val="27"/>
          <w:szCs w:val="27"/>
        </w:rPr>
        <w:t>ов</w:t>
      </w:r>
      <w:r w:rsidRPr="003B26D0">
        <w:rPr>
          <w:spacing w:val="-2"/>
          <w:sz w:val="27"/>
          <w:szCs w:val="27"/>
        </w:rPr>
        <w:t xml:space="preserve"> для предоставления в отделение СФР при условии приобретения указанного оборудования</w:t>
      </w:r>
      <w:r w:rsidR="004A1B29" w:rsidRPr="003B26D0">
        <w:rPr>
          <w:spacing w:val="-2"/>
          <w:sz w:val="27"/>
          <w:szCs w:val="27"/>
        </w:rPr>
        <w:t xml:space="preserve">, обосновывающих и подтверждающих необходимость приобретения </w:t>
      </w:r>
      <w:r w:rsidR="00B76567">
        <w:rPr>
          <w:spacing w:val="-2"/>
          <w:sz w:val="27"/>
          <w:szCs w:val="27"/>
        </w:rPr>
        <w:br/>
      </w:r>
      <w:r w:rsidR="004A1B29" w:rsidRPr="003B26D0">
        <w:rPr>
          <w:spacing w:val="-2"/>
          <w:sz w:val="27"/>
          <w:szCs w:val="27"/>
        </w:rPr>
        <w:t>и использования данного оборудования непосредственно для выдачи СИЗ</w:t>
      </w:r>
      <w:r w:rsidR="00D70032" w:rsidRPr="003B26D0">
        <w:rPr>
          <w:spacing w:val="-2"/>
          <w:sz w:val="27"/>
          <w:szCs w:val="27"/>
        </w:rPr>
        <w:t xml:space="preserve">, </w:t>
      </w:r>
      <w:r w:rsidR="00B76567">
        <w:rPr>
          <w:spacing w:val="-2"/>
          <w:sz w:val="27"/>
          <w:szCs w:val="27"/>
        </w:rPr>
        <w:br/>
      </w:r>
      <w:r w:rsidR="00D70032" w:rsidRPr="003B26D0">
        <w:rPr>
          <w:spacing w:val="-2"/>
          <w:sz w:val="27"/>
          <w:szCs w:val="27"/>
        </w:rPr>
        <w:t>а также</w:t>
      </w:r>
      <w:r w:rsidR="00D70032" w:rsidRPr="003B26D0">
        <w:rPr>
          <w:sz w:val="27"/>
          <w:szCs w:val="27"/>
        </w:rPr>
        <w:t xml:space="preserve"> </w:t>
      </w:r>
      <w:r w:rsidR="00D70032" w:rsidRPr="003B26D0">
        <w:rPr>
          <w:spacing w:val="-2"/>
          <w:sz w:val="27"/>
          <w:szCs w:val="27"/>
        </w:rPr>
        <w:t>содержащи</w:t>
      </w:r>
      <w:r w:rsidR="00B93646">
        <w:rPr>
          <w:spacing w:val="-2"/>
          <w:sz w:val="27"/>
          <w:szCs w:val="27"/>
        </w:rPr>
        <w:t>х</w:t>
      </w:r>
      <w:r w:rsidR="00D70032" w:rsidRPr="003B26D0">
        <w:rPr>
          <w:spacing w:val="-2"/>
          <w:sz w:val="27"/>
          <w:szCs w:val="27"/>
        </w:rPr>
        <w:t xml:space="preserve"> нормы, обязывающие применять приобретаемое оборудование непосредственно для выдачи СИЗ и смывающих средств.</w:t>
      </w:r>
      <w:r w:rsidR="004A1B29" w:rsidRPr="003B26D0">
        <w:rPr>
          <w:spacing w:val="-2"/>
          <w:sz w:val="27"/>
          <w:szCs w:val="27"/>
        </w:rPr>
        <w:t xml:space="preserve"> </w:t>
      </w:r>
      <w:r w:rsidR="00667A7F" w:rsidRPr="003B26D0">
        <w:rPr>
          <w:spacing w:val="-2"/>
          <w:sz w:val="27"/>
          <w:szCs w:val="27"/>
        </w:rPr>
        <w:t>Таким</w:t>
      </w:r>
      <w:r w:rsidR="006F01FD">
        <w:rPr>
          <w:spacing w:val="-2"/>
          <w:sz w:val="27"/>
          <w:szCs w:val="27"/>
        </w:rPr>
        <w:t>и</w:t>
      </w:r>
      <w:r w:rsidR="00667A7F" w:rsidRPr="003B26D0">
        <w:rPr>
          <w:spacing w:val="-2"/>
          <w:sz w:val="27"/>
          <w:szCs w:val="27"/>
        </w:rPr>
        <w:t xml:space="preserve"> документами </w:t>
      </w:r>
      <w:r w:rsidR="00B76567">
        <w:rPr>
          <w:spacing w:val="-2"/>
          <w:sz w:val="27"/>
          <w:szCs w:val="27"/>
        </w:rPr>
        <w:br/>
      </w:r>
      <w:r w:rsidR="00667A7F" w:rsidRPr="003B26D0">
        <w:rPr>
          <w:spacing w:val="-2"/>
          <w:sz w:val="27"/>
          <w:szCs w:val="27"/>
        </w:rPr>
        <w:t>могут являться положение о выдач</w:t>
      </w:r>
      <w:r w:rsidR="00B93646">
        <w:rPr>
          <w:spacing w:val="-2"/>
          <w:sz w:val="27"/>
          <w:szCs w:val="27"/>
        </w:rPr>
        <w:t>е</w:t>
      </w:r>
      <w:r w:rsidR="00667A7F" w:rsidRPr="003B26D0">
        <w:rPr>
          <w:spacing w:val="-2"/>
          <w:sz w:val="27"/>
          <w:szCs w:val="27"/>
        </w:rPr>
        <w:t xml:space="preserve"> СИЗ и смывающих средств, руководство </w:t>
      </w:r>
      <w:r w:rsidR="00B76567">
        <w:rPr>
          <w:spacing w:val="-2"/>
          <w:sz w:val="27"/>
          <w:szCs w:val="27"/>
        </w:rPr>
        <w:br/>
      </w:r>
      <w:r w:rsidR="00667A7F" w:rsidRPr="003B26D0">
        <w:rPr>
          <w:spacing w:val="-2"/>
          <w:sz w:val="27"/>
          <w:szCs w:val="27"/>
        </w:rPr>
        <w:t>по эксплуатации, сертификаты соответствия на приобретенное оборудования и другие.</w:t>
      </w:r>
    </w:p>
    <w:p w:rsidR="00D70032" w:rsidRPr="003B26D0" w:rsidRDefault="00D7003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</w:rPr>
      </w:pPr>
      <w:r w:rsidRPr="003B26D0">
        <w:rPr>
          <w:spacing w:val="-2"/>
          <w:sz w:val="27"/>
          <w:szCs w:val="27"/>
        </w:rPr>
        <w:t xml:space="preserve">По </w:t>
      </w:r>
      <w:r w:rsidR="006F01FD">
        <w:rPr>
          <w:spacing w:val="-2"/>
          <w:sz w:val="27"/>
          <w:szCs w:val="27"/>
        </w:rPr>
        <w:t>под</w:t>
      </w:r>
      <w:r w:rsidRPr="003B26D0">
        <w:rPr>
          <w:spacing w:val="-2"/>
          <w:sz w:val="27"/>
          <w:szCs w:val="27"/>
        </w:rPr>
        <w:t>пункт</w:t>
      </w:r>
      <w:r w:rsidR="004F0A9B">
        <w:rPr>
          <w:spacing w:val="-2"/>
          <w:sz w:val="27"/>
          <w:szCs w:val="27"/>
        </w:rPr>
        <w:t>ам</w:t>
      </w:r>
      <w:r w:rsidRPr="003B26D0">
        <w:rPr>
          <w:spacing w:val="-2"/>
          <w:sz w:val="27"/>
          <w:szCs w:val="27"/>
        </w:rPr>
        <w:t xml:space="preserve"> «</w:t>
      </w:r>
      <w:r w:rsidR="0096376F" w:rsidRPr="003B26D0">
        <w:rPr>
          <w:spacing w:val="-2"/>
          <w:sz w:val="27"/>
          <w:szCs w:val="27"/>
        </w:rPr>
        <w:t>д</w:t>
      </w:r>
      <w:r w:rsidRPr="003B26D0">
        <w:rPr>
          <w:spacing w:val="-2"/>
          <w:sz w:val="27"/>
          <w:szCs w:val="27"/>
        </w:rPr>
        <w:t xml:space="preserve">» </w:t>
      </w:r>
      <w:r w:rsidR="004F0A9B">
        <w:rPr>
          <w:spacing w:val="-2"/>
          <w:sz w:val="27"/>
          <w:szCs w:val="27"/>
        </w:rPr>
        <w:t xml:space="preserve">и «н» </w:t>
      </w:r>
      <w:r w:rsidRPr="003B26D0">
        <w:rPr>
          <w:spacing w:val="-2"/>
          <w:sz w:val="27"/>
          <w:szCs w:val="27"/>
        </w:rPr>
        <w:t>пункта 2 Правил.</w:t>
      </w:r>
    </w:p>
    <w:p w:rsidR="00B5052D" w:rsidRPr="003B26D0" w:rsidRDefault="00B93646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  <w:lang w:eastAsia="ru-RU"/>
        </w:rPr>
      </w:pPr>
      <w:r>
        <w:rPr>
          <w:spacing w:val="-2"/>
          <w:sz w:val="27"/>
          <w:szCs w:val="27"/>
          <w:lang w:eastAsia="ru-RU"/>
        </w:rPr>
        <w:t>П</w:t>
      </w:r>
      <w:r w:rsidR="002220A9" w:rsidRPr="003B26D0">
        <w:rPr>
          <w:spacing w:val="-2"/>
          <w:sz w:val="27"/>
          <w:szCs w:val="27"/>
          <w:lang w:eastAsia="ru-RU"/>
        </w:rPr>
        <w:t xml:space="preserve">риказом 497н установлены ограничения </w:t>
      </w:r>
      <w:r w:rsidR="00B5052D" w:rsidRPr="003B26D0">
        <w:rPr>
          <w:spacing w:val="-2"/>
          <w:sz w:val="27"/>
          <w:szCs w:val="27"/>
          <w:lang w:eastAsia="ru-RU"/>
        </w:rPr>
        <w:t>по стоимости санаторно-курортной путевки. Р</w:t>
      </w:r>
      <w:r w:rsidR="00771186" w:rsidRPr="003B26D0">
        <w:rPr>
          <w:spacing w:val="-2"/>
          <w:sz w:val="27"/>
          <w:szCs w:val="27"/>
          <w:lang w:eastAsia="ru-RU"/>
        </w:rPr>
        <w:t xml:space="preserve">асходы страхователя на приобретение санаторно-курортных путевок </w:t>
      </w:r>
      <w:r w:rsidR="00B5052D" w:rsidRPr="003B26D0">
        <w:rPr>
          <w:spacing w:val="-2"/>
          <w:sz w:val="27"/>
          <w:szCs w:val="27"/>
          <w:lang w:eastAsia="ru-RU"/>
        </w:rPr>
        <w:t xml:space="preserve">подлежат возмещению </w:t>
      </w:r>
      <w:r w:rsidR="00771186" w:rsidRPr="003B26D0">
        <w:rPr>
          <w:spacing w:val="-2"/>
          <w:sz w:val="27"/>
          <w:szCs w:val="27"/>
          <w:lang w:eastAsia="ru-RU"/>
        </w:rPr>
        <w:t xml:space="preserve">в размере, не превышающем максимальную стоимость путевки, определенную исходя из стоимости одного койко-дня, рассчитанную </w:t>
      </w:r>
      <w:r w:rsidR="00B76567">
        <w:rPr>
          <w:spacing w:val="-2"/>
          <w:sz w:val="27"/>
          <w:szCs w:val="27"/>
          <w:lang w:eastAsia="ru-RU"/>
        </w:rPr>
        <w:br/>
      </w:r>
      <w:r w:rsidR="00771186" w:rsidRPr="003B26D0">
        <w:rPr>
          <w:spacing w:val="-2"/>
          <w:sz w:val="27"/>
          <w:szCs w:val="27"/>
          <w:lang w:eastAsia="ru-RU"/>
        </w:rPr>
        <w:lastRenderedPageBreak/>
        <w:t xml:space="preserve">как усредненная максимальная стоимость одного койко-дня санаторно-курортных путевок, приобретенных страхователями для своих работников за счет средств СФР. </w:t>
      </w:r>
    </w:p>
    <w:p w:rsidR="00D87D6A" w:rsidRPr="003B26D0" w:rsidRDefault="00F9726A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spacing w:val="-2"/>
          <w:sz w:val="27"/>
          <w:szCs w:val="27"/>
          <w:lang w:eastAsia="ru-RU"/>
        </w:rPr>
      </w:pPr>
      <w:r w:rsidRPr="005D7632">
        <w:rPr>
          <w:spacing w:val="-2"/>
          <w:sz w:val="27"/>
          <w:szCs w:val="27"/>
          <w:lang w:eastAsia="ru-RU"/>
        </w:rPr>
        <w:t xml:space="preserve">На </w:t>
      </w:r>
      <w:r w:rsidR="00311A93" w:rsidRPr="005D7632">
        <w:rPr>
          <w:spacing w:val="-2"/>
          <w:sz w:val="27"/>
          <w:szCs w:val="27"/>
          <w:lang w:eastAsia="ru-RU"/>
        </w:rPr>
        <w:t>2025 год</w:t>
      </w:r>
      <w:r w:rsidR="00B5052D" w:rsidRPr="005D7632">
        <w:rPr>
          <w:spacing w:val="-2"/>
          <w:sz w:val="27"/>
          <w:szCs w:val="27"/>
          <w:lang w:eastAsia="ru-RU"/>
        </w:rPr>
        <w:t xml:space="preserve"> стоимость одного койко-дня определена в размере 14 230,41 рубл</w:t>
      </w:r>
      <w:r w:rsidR="00B93646">
        <w:rPr>
          <w:spacing w:val="-2"/>
          <w:sz w:val="27"/>
          <w:szCs w:val="27"/>
          <w:lang w:eastAsia="ru-RU"/>
        </w:rPr>
        <w:t>я</w:t>
      </w:r>
      <w:r w:rsidR="00B5052D" w:rsidRPr="005D7632">
        <w:rPr>
          <w:spacing w:val="-2"/>
          <w:sz w:val="27"/>
          <w:szCs w:val="27"/>
          <w:lang w:eastAsia="ru-RU"/>
        </w:rPr>
        <w:t>. При этом</w:t>
      </w:r>
      <w:r w:rsidR="00771186" w:rsidRPr="005D7632">
        <w:rPr>
          <w:spacing w:val="-2"/>
          <w:sz w:val="27"/>
          <w:szCs w:val="27"/>
          <w:lang w:eastAsia="ru-RU"/>
        </w:rPr>
        <w:t xml:space="preserve"> Правилами</w:t>
      </w:r>
      <w:r w:rsidR="00771186" w:rsidRPr="003B26D0">
        <w:rPr>
          <w:spacing w:val="-2"/>
          <w:sz w:val="27"/>
          <w:szCs w:val="27"/>
          <w:lang w:eastAsia="ru-RU"/>
        </w:rPr>
        <w:t xml:space="preserve"> предусмотрена ежегодная индексация </w:t>
      </w:r>
      <w:r w:rsidR="00B5052D" w:rsidRPr="003B26D0">
        <w:rPr>
          <w:spacing w:val="-2"/>
          <w:sz w:val="27"/>
          <w:szCs w:val="27"/>
          <w:lang w:eastAsia="ru-RU"/>
        </w:rPr>
        <w:t xml:space="preserve">стоимости одного </w:t>
      </w:r>
      <w:r w:rsidR="00B76567">
        <w:rPr>
          <w:spacing w:val="-2"/>
          <w:sz w:val="27"/>
          <w:szCs w:val="27"/>
          <w:lang w:eastAsia="ru-RU"/>
        </w:rPr>
        <w:br/>
      </w:r>
      <w:r w:rsidR="00B5052D" w:rsidRPr="003B26D0">
        <w:rPr>
          <w:spacing w:val="-2"/>
          <w:sz w:val="27"/>
          <w:szCs w:val="27"/>
          <w:lang w:eastAsia="ru-RU"/>
        </w:rPr>
        <w:t>койко-дня.</w:t>
      </w:r>
    </w:p>
    <w:p w:rsidR="0077748B" w:rsidRPr="003B26D0" w:rsidRDefault="006831AE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spacing w:val="-2"/>
          <w:sz w:val="27"/>
          <w:szCs w:val="27"/>
        </w:rPr>
        <w:t>Расширена</w:t>
      </w:r>
      <w:r w:rsidR="00236AC7" w:rsidRPr="003B26D0">
        <w:rPr>
          <w:spacing w:val="-2"/>
          <w:sz w:val="27"/>
          <w:szCs w:val="27"/>
        </w:rPr>
        <w:t xml:space="preserve"> </w:t>
      </w:r>
      <w:r w:rsidRPr="003B26D0">
        <w:rPr>
          <w:rFonts w:eastAsiaTheme="minorHAnsi"/>
          <w:sz w:val="27"/>
          <w:szCs w:val="27"/>
        </w:rPr>
        <w:t>область применения</w:t>
      </w:r>
      <w:r w:rsidRPr="003B26D0">
        <w:rPr>
          <w:spacing w:val="-2"/>
          <w:sz w:val="27"/>
          <w:szCs w:val="27"/>
        </w:rPr>
        <w:t xml:space="preserve"> </w:t>
      </w:r>
      <w:r w:rsidR="00236AC7" w:rsidRPr="003B26D0">
        <w:rPr>
          <w:spacing w:val="-2"/>
          <w:sz w:val="27"/>
          <w:szCs w:val="27"/>
        </w:rPr>
        <w:t xml:space="preserve">медицинских изделий, приобретаемых страхователями, работники которых проходят </w:t>
      </w:r>
      <w:r w:rsidR="00236AC7" w:rsidRPr="003B26D0">
        <w:rPr>
          <w:rFonts w:eastAsiaTheme="minorHAnsi"/>
          <w:sz w:val="27"/>
          <w:szCs w:val="27"/>
        </w:rPr>
        <w:t xml:space="preserve">обязательные </w:t>
      </w:r>
      <w:proofErr w:type="spellStart"/>
      <w:r w:rsidR="00236AC7" w:rsidRPr="003B26D0">
        <w:rPr>
          <w:rFonts w:eastAsiaTheme="minorHAnsi"/>
          <w:sz w:val="27"/>
          <w:szCs w:val="27"/>
        </w:rPr>
        <w:t>предсменные</w:t>
      </w:r>
      <w:proofErr w:type="spellEnd"/>
      <w:r w:rsidR="00236AC7" w:rsidRPr="003B26D0">
        <w:rPr>
          <w:rFonts w:eastAsiaTheme="minorHAnsi"/>
          <w:sz w:val="27"/>
          <w:szCs w:val="27"/>
        </w:rPr>
        <w:t xml:space="preserve"> (</w:t>
      </w:r>
      <w:proofErr w:type="spellStart"/>
      <w:r w:rsidR="00236AC7" w:rsidRPr="003B26D0">
        <w:rPr>
          <w:rFonts w:eastAsiaTheme="minorHAnsi"/>
          <w:sz w:val="27"/>
          <w:szCs w:val="27"/>
        </w:rPr>
        <w:t>послесменные</w:t>
      </w:r>
      <w:proofErr w:type="spellEnd"/>
      <w:r w:rsidR="00236AC7" w:rsidRPr="003B26D0">
        <w:rPr>
          <w:rFonts w:eastAsiaTheme="minorHAnsi"/>
          <w:sz w:val="27"/>
          <w:szCs w:val="27"/>
        </w:rPr>
        <w:t xml:space="preserve">) и (или) </w:t>
      </w:r>
      <w:proofErr w:type="spellStart"/>
      <w:r w:rsidR="00236AC7" w:rsidRPr="003B26D0">
        <w:rPr>
          <w:rFonts w:eastAsiaTheme="minorHAnsi"/>
          <w:sz w:val="27"/>
          <w:szCs w:val="27"/>
        </w:rPr>
        <w:t>предрейсовые</w:t>
      </w:r>
      <w:proofErr w:type="spellEnd"/>
      <w:r w:rsidR="00236AC7" w:rsidRPr="003B26D0">
        <w:rPr>
          <w:rFonts w:eastAsiaTheme="minorHAnsi"/>
          <w:sz w:val="27"/>
          <w:szCs w:val="27"/>
        </w:rPr>
        <w:t xml:space="preserve"> (</w:t>
      </w:r>
      <w:proofErr w:type="spellStart"/>
      <w:r w:rsidR="00236AC7" w:rsidRPr="003B26D0">
        <w:rPr>
          <w:rFonts w:eastAsiaTheme="minorHAnsi"/>
          <w:sz w:val="27"/>
          <w:szCs w:val="27"/>
        </w:rPr>
        <w:t>послерейсовые</w:t>
      </w:r>
      <w:proofErr w:type="spellEnd"/>
      <w:r w:rsidR="00236AC7" w:rsidRPr="003B26D0">
        <w:rPr>
          <w:rFonts w:eastAsiaTheme="minorHAnsi"/>
          <w:sz w:val="27"/>
          <w:szCs w:val="27"/>
        </w:rPr>
        <w:t>) медицинские осмотры</w:t>
      </w:r>
      <w:r w:rsidR="0077748B" w:rsidRPr="003B26D0">
        <w:rPr>
          <w:rFonts w:eastAsiaTheme="minorHAnsi"/>
          <w:sz w:val="27"/>
          <w:szCs w:val="27"/>
        </w:rPr>
        <w:t>.</w:t>
      </w:r>
    </w:p>
    <w:p w:rsidR="0077748B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Так в рамках мероприятия, предусмотренного подпунктом «з» пункта 2 Правил, страхователями могут приобретаться медицинские изделия, в том числе для измерения артериального давления и пульса.</w:t>
      </w:r>
    </w:p>
    <w:p w:rsidR="00236AC7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Кроме того</w:t>
      </w:r>
      <w:r w:rsidR="00B93646">
        <w:rPr>
          <w:rFonts w:eastAsiaTheme="minorHAnsi"/>
          <w:sz w:val="27"/>
          <w:szCs w:val="27"/>
        </w:rPr>
        <w:t>,</w:t>
      </w:r>
      <w:r w:rsidRPr="003B26D0">
        <w:rPr>
          <w:rFonts w:eastAsiaTheme="minorHAnsi"/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для организации и проведения </w:t>
      </w:r>
      <w:proofErr w:type="spellStart"/>
      <w:r w:rsidRPr="003B26D0">
        <w:rPr>
          <w:sz w:val="27"/>
          <w:szCs w:val="27"/>
        </w:rPr>
        <w:t>предсменных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послесменных</w:t>
      </w:r>
      <w:proofErr w:type="spellEnd"/>
      <w:r w:rsidRPr="003B26D0">
        <w:rPr>
          <w:sz w:val="27"/>
          <w:szCs w:val="27"/>
        </w:rPr>
        <w:t xml:space="preserve">)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 xml:space="preserve">и (или) </w:t>
      </w:r>
      <w:proofErr w:type="spellStart"/>
      <w:r w:rsidRPr="003B26D0">
        <w:rPr>
          <w:sz w:val="27"/>
          <w:szCs w:val="27"/>
        </w:rPr>
        <w:t>предрейсовых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послерейсовых</w:t>
      </w:r>
      <w:proofErr w:type="spellEnd"/>
      <w:r w:rsidRPr="003B26D0">
        <w:rPr>
          <w:sz w:val="27"/>
          <w:szCs w:val="27"/>
        </w:rPr>
        <w:t xml:space="preserve">) медицинских осмотров с целью оценки общего состояния здоровья работника (измерение давления, пульса, температуры, определение наличия алкогольного, наркотического или иного токсического опьянения) в рамках указанного мероприятия возможно приобретение медицинского оборудования, обеспечивающего автоматизированное дистанционное проведение </w:t>
      </w:r>
      <w:proofErr w:type="spellStart"/>
      <w:r w:rsidRPr="003B26D0">
        <w:rPr>
          <w:sz w:val="27"/>
          <w:szCs w:val="27"/>
        </w:rPr>
        <w:t>предсменных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послесменных</w:t>
      </w:r>
      <w:proofErr w:type="spellEnd"/>
      <w:r w:rsidRPr="003B26D0">
        <w:rPr>
          <w:sz w:val="27"/>
          <w:szCs w:val="27"/>
        </w:rPr>
        <w:t xml:space="preserve">) и (или) </w:t>
      </w:r>
      <w:proofErr w:type="spellStart"/>
      <w:r w:rsidRPr="003B26D0">
        <w:rPr>
          <w:sz w:val="27"/>
          <w:szCs w:val="27"/>
        </w:rPr>
        <w:t>предрейсовых</w:t>
      </w:r>
      <w:proofErr w:type="spellEnd"/>
      <w:r w:rsidRPr="003B26D0">
        <w:rPr>
          <w:sz w:val="27"/>
          <w:szCs w:val="27"/>
        </w:rPr>
        <w:t xml:space="preserve"> (</w:t>
      </w:r>
      <w:proofErr w:type="spellStart"/>
      <w:r w:rsidRPr="003B26D0">
        <w:rPr>
          <w:sz w:val="27"/>
          <w:szCs w:val="27"/>
        </w:rPr>
        <w:t>послерейсовых</w:t>
      </w:r>
      <w:proofErr w:type="spellEnd"/>
      <w:r w:rsidRPr="003B26D0">
        <w:rPr>
          <w:sz w:val="27"/>
          <w:szCs w:val="27"/>
        </w:rPr>
        <w:t>) осмотров, например, КАП «ЭСМО», Терминал аппаратно-программный для медицинских осмотров «</w:t>
      </w:r>
      <w:proofErr w:type="spellStart"/>
      <w:r w:rsidRPr="003B26D0">
        <w:rPr>
          <w:sz w:val="27"/>
          <w:szCs w:val="27"/>
        </w:rPr>
        <w:t>Медикон</w:t>
      </w:r>
      <w:proofErr w:type="spellEnd"/>
      <w:r w:rsidRPr="003B26D0">
        <w:rPr>
          <w:sz w:val="27"/>
          <w:szCs w:val="27"/>
        </w:rPr>
        <w:t>»</w:t>
      </w:r>
      <w:r w:rsidR="00236AC7" w:rsidRPr="003B26D0">
        <w:rPr>
          <w:rFonts w:eastAsiaTheme="minorHAnsi"/>
          <w:sz w:val="27"/>
          <w:szCs w:val="27"/>
        </w:rPr>
        <w:t>.</w:t>
      </w:r>
    </w:p>
    <w:p w:rsidR="0077748B" w:rsidRPr="003B26D0" w:rsidRDefault="0077748B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Все приобретаемые медицинские изделия и оборудование должны иметь государственную регистрацию.</w:t>
      </w:r>
    </w:p>
    <w:p w:rsidR="00D04BC8" w:rsidRPr="003B26D0" w:rsidRDefault="00D04BC8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Theme="minorHAnsi"/>
          <w:sz w:val="27"/>
          <w:szCs w:val="27"/>
        </w:rPr>
      </w:pPr>
      <w:r w:rsidRPr="003B26D0">
        <w:rPr>
          <w:sz w:val="27"/>
          <w:szCs w:val="27"/>
        </w:rPr>
        <w:t xml:space="preserve">Обращаем внимание на изменения в законодательстве Российской Федерации, определяющем порядок </w:t>
      </w:r>
      <w:r w:rsidRPr="003B26D0">
        <w:rPr>
          <w:rFonts w:eastAsiaTheme="minorHAnsi"/>
          <w:sz w:val="27"/>
          <w:szCs w:val="27"/>
        </w:rPr>
        <w:t>государственной регистрации медицинских изделий, подлежащих обращению на территории Российской Федерации (с</w:t>
      </w:r>
      <w:r w:rsidR="00A048BF">
        <w:rPr>
          <w:rFonts w:eastAsiaTheme="minorHAnsi"/>
          <w:sz w:val="27"/>
          <w:szCs w:val="27"/>
        </w:rPr>
        <w:t>носка</w:t>
      </w:r>
      <w:r w:rsidRPr="003B26D0">
        <w:rPr>
          <w:rFonts w:eastAsiaTheme="minorHAnsi"/>
          <w:sz w:val="27"/>
          <w:szCs w:val="27"/>
        </w:rPr>
        <w:t xml:space="preserve"> 5 Правил).</w:t>
      </w:r>
    </w:p>
    <w:p w:rsidR="0061459F" w:rsidRPr="003B26D0" w:rsidRDefault="000665D2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 xml:space="preserve">К приобретаемым страхователями в рамках мероприятия, предусмотренного подпунктом «и» пункта 2 Правил, </w:t>
      </w:r>
      <w:proofErr w:type="spellStart"/>
      <w:r w:rsidRPr="003B26D0">
        <w:rPr>
          <w:rFonts w:eastAsiaTheme="minorHAnsi"/>
          <w:sz w:val="27"/>
          <w:szCs w:val="27"/>
        </w:rPr>
        <w:t>тахографам</w:t>
      </w:r>
      <w:proofErr w:type="spellEnd"/>
      <w:r w:rsidRPr="003B26D0">
        <w:rPr>
          <w:rFonts w:eastAsiaTheme="minorHAnsi"/>
          <w:sz w:val="27"/>
          <w:szCs w:val="27"/>
        </w:rPr>
        <w:t xml:space="preserve"> реализовано право страхователя на приобретение блоков СКЗИ </w:t>
      </w:r>
      <w:proofErr w:type="spellStart"/>
      <w:r w:rsidRPr="003B26D0">
        <w:rPr>
          <w:rFonts w:eastAsiaTheme="minorHAnsi"/>
          <w:sz w:val="27"/>
          <w:szCs w:val="27"/>
        </w:rPr>
        <w:t>тахографа</w:t>
      </w:r>
      <w:proofErr w:type="spellEnd"/>
      <w:r w:rsidRPr="003B26D0">
        <w:rPr>
          <w:rFonts w:eastAsiaTheme="minorHAnsi"/>
          <w:sz w:val="27"/>
          <w:szCs w:val="27"/>
        </w:rPr>
        <w:t xml:space="preserve"> для </w:t>
      </w:r>
      <w:r w:rsidR="00F33B1F" w:rsidRPr="003B26D0">
        <w:rPr>
          <w:rFonts w:eastAsiaTheme="minorHAnsi"/>
          <w:sz w:val="27"/>
          <w:szCs w:val="27"/>
        </w:rPr>
        <w:t xml:space="preserve">их </w:t>
      </w:r>
      <w:r w:rsidRPr="003B26D0">
        <w:rPr>
          <w:rFonts w:eastAsiaTheme="minorHAnsi"/>
          <w:sz w:val="27"/>
          <w:szCs w:val="27"/>
        </w:rPr>
        <w:t xml:space="preserve">замены. </w:t>
      </w:r>
      <w:r w:rsidR="0061459F" w:rsidRPr="003B26D0">
        <w:rPr>
          <w:rFonts w:eastAsiaTheme="minorHAnsi"/>
          <w:sz w:val="27"/>
          <w:szCs w:val="27"/>
        </w:rPr>
        <w:t xml:space="preserve">При этом обращаем внимание, что возмещению за счет средств СФР подлежат расходы страхователя непосредственно на приобретение блоков СКЗИ, а не на их установку </w:t>
      </w:r>
      <w:r w:rsidR="00B76567">
        <w:rPr>
          <w:rFonts w:eastAsiaTheme="minorHAnsi"/>
          <w:sz w:val="27"/>
          <w:szCs w:val="27"/>
        </w:rPr>
        <w:br/>
      </w:r>
      <w:r w:rsidR="0061459F" w:rsidRPr="003B26D0">
        <w:rPr>
          <w:rFonts w:eastAsiaTheme="minorHAnsi"/>
          <w:sz w:val="27"/>
          <w:szCs w:val="27"/>
        </w:rPr>
        <w:t>и обслуживание.</w:t>
      </w:r>
    </w:p>
    <w:p w:rsidR="000665D2" w:rsidRPr="003B26D0" w:rsidRDefault="000665D2" w:rsidP="003B26D0">
      <w:pPr>
        <w:pStyle w:val="a3"/>
        <w:autoSpaceDE w:val="0"/>
        <w:autoSpaceDN w:val="0"/>
        <w:adjustRightInd w:val="0"/>
        <w:spacing w:line="312" w:lineRule="auto"/>
        <w:ind w:left="0" w:firstLine="709"/>
        <w:jc w:val="both"/>
        <w:rPr>
          <w:rFonts w:eastAsiaTheme="minorHAnsi"/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 xml:space="preserve">Замена блоков СКЗИ </w:t>
      </w:r>
      <w:proofErr w:type="spellStart"/>
      <w:r w:rsidRPr="003B26D0">
        <w:rPr>
          <w:rFonts w:eastAsiaTheme="minorHAnsi"/>
          <w:sz w:val="27"/>
          <w:szCs w:val="27"/>
        </w:rPr>
        <w:t>тахографа</w:t>
      </w:r>
      <w:proofErr w:type="spellEnd"/>
      <w:r w:rsidRPr="003B26D0">
        <w:rPr>
          <w:rFonts w:eastAsiaTheme="minorHAnsi"/>
          <w:sz w:val="27"/>
          <w:szCs w:val="27"/>
        </w:rPr>
        <w:t xml:space="preserve"> регламентируется приказом Минтранса </w:t>
      </w:r>
      <w:r w:rsidR="00B93646">
        <w:rPr>
          <w:sz w:val="27"/>
          <w:szCs w:val="27"/>
        </w:rPr>
        <w:t>России</w:t>
      </w:r>
      <w:r w:rsidRPr="003B26D0">
        <w:rPr>
          <w:rFonts w:eastAsiaTheme="minorHAnsi"/>
          <w:sz w:val="27"/>
          <w:szCs w:val="27"/>
        </w:rPr>
        <w:t xml:space="preserve"> от 28</w:t>
      </w:r>
      <w:r w:rsidR="00B541B9">
        <w:rPr>
          <w:rFonts w:eastAsiaTheme="minorHAnsi"/>
          <w:sz w:val="27"/>
          <w:szCs w:val="27"/>
        </w:rPr>
        <w:t xml:space="preserve"> октября </w:t>
      </w:r>
      <w:r w:rsidRPr="003B26D0">
        <w:rPr>
          <w:rFonts w:eastAsiaTheme="minorHAnsi"/>
          <w:sz w:val="27"/>
          <w:szCs w:val="27"/>
        </w:rPr>
        <w:t>2020</w:t>
      </w:r>
      <w:r w:rsidR="00F33B1F" w:rsidRPr="003B26D0">
        <w:rPr>
          <w:sz w:val="27"/>
          <w:szCs w:val="27"/>
        </w:rPr>
        <w:t xml:space="preserve"> </w:t>
      </w:r>
      <w:r w:rsidR="00B541B9">
        <w:rPr>
          <w:sz w:val="27"/>
          <w:szCs w:val="27"/>
        </w:rPr>
        <w:t>г.</w:t>
      </w:r>
      <w:r w:rsidR="00F33B1F" w:rsidRPr="003B26D0">
        <w:rPr>
          <w:sz w:val="27"/>
          <w:szCs w:val="27"/>
        </w:rPr>
        <w:t xml:space="preserve"> </w:t>
      </w:r>
      <w:r w:rsidR="00096969" w:rsidRPr="003B26D0">
        <w:rPr>
          <w:rFonts w:eastAsiaTheme="minorHAnsi"/>
          <w:sz w:val="27"/>
          <w:szCs w:val="27"/>
        </w:rPr>
        <w:t>№</w:t>
      </w:r>
      <w:r w:rsidR="00B541B9">
        <w:rPr>
          <w:rFonts w:eastAsiaTheme="minorHAnsi"/>
          <w:sz w:val="27"/>
          <w:szCs w:val="27"/>
        </w:rPr>
        <w:t xml:space="preserve"> </w:t>
      </w:r>
      <w:r w:rsidR="00096969" w:rsidRPr="003B26D0">
        <w:rPr>
          <w:rFonts w:eastAsiaTheme="minorHAnsi"/>
          <w:sz w:val="27"/>
          <w:szCs w:val="27"/>
        </w:rPr>
        <w:t xml:space="preserve">440 </w:t>
      </w:r>
      <w:r w:rsidR="00F33B1F" w:rsidRPr="003B26D0">
        <w:rPr>
          <w:rFonts w:eastAsiaTheme="minorHAnsi"/>
          <w:sz w:val="27"/>
          <w:szCs w:val="27"/>
        </w:rPr>
        <w:t xml:space="preserve">«Об утверждении требований к </w:t>
      </w:r>
      <w:proofErr w:type="spellStart"/>
      <w:r w:rsidR="00F33B1F" w:rsidRPr="003B26D0">
        <w:rPr>
          <w:rFonts w:eastAsiaTheme="minorHAnsi"/>
          <w:sz w:val="27"/>
          <w:szCs w:val="27"/>
        </w:rPr>
        <w:t>тахографам</w:t>
      </w:r>
      <w:proofErr w:type="spellEnd"/>
      <w:r w:rsidR="00F33B1F" w:rsidRPr="003B26D0">
        <w:rPr>
          <w:rFonts w:eastAsiaTheme="minorHAnsi"/>
          <w:sz w:val="27"/>
          <w:szCs w:val="27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 w:rsidR="00F33B1F" w:rsidRPr="003B26D0">
        <w:rPr>
          <w:rFonts w:eastAsiaTheme="minorHAnsi"/>
          <w:sz w:val="27"/>
          <w:szCs w:val="27"/>
        </w:rPr>
        <w:t>тахографами</w:t>
      </w:r>
      <w:proofErr w:type="spellEnd"/>
      <w:r w:rsidR="00F33B1F" w:rsidRPr="003B26D0">
        <w:rPr>
          <w:rFonts w:eastAsiaTheme="minorHAnsi"/>
          <w:sz w:val="27"/>
          <w:szCs w:val="27"/>
        </w:rPr>
        <w:t xml:space="preserve">, правил использования, обслуживания </w:t>
      </w:r>
      <w:r w:rsidR="00B93646">
        <w:rPr>
          <w:rFonts w:eastAsiaTheme="minorHAnsi"/>
          <w:sz w:val="27"/>
          <w:szCs w:val="27"/>
        </w:rPr>
        <w:br/>
      </w:r>
      <w:r w:rsidR="00F33B1F" w:rsidRPr="003B26D0">
        <w:rPr>
          <w:rFonts w:eastAsiaTheme="minorHAnsi"/>
          <w:sz w:val="27"/>
          <w:szCs w:val="27"/>
        </w:rPr>
        <w:t xml:space="preserve">и контроля работы </w:t>
      </w:r>
      <w:proofErr w:type="spellStart"/>
      <w:r w:rsidR="00F33B1F" w:rsidRPr="003B26D0">
        <w:rPr>
          <w:rFonts w:eastAsiaTheme="minorHAnsi"/>
          <w:sz w:val="27"/>
          <w:szCs w:val="27"/>
        </w:rPr>
        <w:t>тахографов</w:t>
      </w:r>
      <w:proofErr w:type="spellEnd"/>
      <w:r w:rsidR="00F33B1F" w:rsidRPr="003B26D0">
        <w:rPr>
          <w:rFonts w:eastAsiaTheme="minorHAnsi"/>
          <w:sz w:val="27"/>
          <w:szCs w:val="27"/>
        </w:rPr>
        <w:t>, установленных на транспортные средства»</w:t>
      </w:r>
      <w:r w:rsidRPr="003B26D0">
        <w:rPr>
          <w:rFonts w:eastAsiaTheme="minorHAnsi"/>
          <w:sz w:val="27"/>
          <w:szCs w:val="27"/>
        </w:rPr>
        <w:t xml:space="preserve">, </w:t>
      </w:r>
      <w:r w:rsidR="00B93646">
        <w:rPr>
          <w:rFonts w:eastAsiaTheme="minorHAnsi"/>
          <w:sz w:val="27"/>
          <w:szCs w:val="27"/>
        </w:rPr>
        <w:br/>
      </w:r>
      <w:r w:rsidRPr="003B26D0">
        <w:rPr>
          <w:rFonts w:eastAsiaTheme="minorHAnsi"/>
          <w:sz w:val="27"/>
          <w:szCs w:val="27"/>
        </w:rPr>
        <w:lastRenderedPageBreak/>
        <w:t xml:space="preserve">которым установлено обязательное требование к наличию в составе </w:t>
      </w:r>
      <w:proofErr w:type="spellStart"/>
      <w:r w:rsidRPr="003B26D0">
        <w:rPr>
          <w:rFonts w:eastAsiaTheme="minorHAnsi"/>
          <w:sz w:val="27"/>
          <w:szCs w:val="27"/>
        </w:rPr>
        <w:t>тахографа</w:t>
      </w:r>
      <w:proofErr w:type="spellEnd"/>
      <w:r w:rsidRPr="003B26D0">
        <w:rPr>
          <w:rFonts w:eastAsiaTheme="minorHAnsi"/>
          <w:sz w:val="27"/>
          <w:szCs w:val="27"/>
        </w:rPr>
        <w:t xml:space="preserve"> </w:t>
      </w:r>
      <w:r w:rsidR="00B93646">
        <w:rPr>
          <w:rFonts w:eastAsiaTheme="minorHAnsi"/>
          <w:sz w:val="27"/>
          <w:szCs w:val="27"/>
        </w:rPr>
        <w:br/>
      </w:r>
      <w:r w:rsidRPr="003B26D0">
        <w:rPr>
          <w:rFonts w:eastAsiaTheme="minorHAnsi"/>
          <w:sz w:val="27"/>
          <w:szCs w:val="27"/>
        </w:rPr>
        <w:t>блока СКЗИ</w:t>
      </w:r>
      <w:r w:rsidR="00F33B1F" w:rsidRPr="003B26D0">
        <w:rPr>
          <w:rFonts w:eastAsiaTheme="minorHAnsi"/>
          <w:sz w:val="27"/>
          <w:szCs w:val="27"/>
        </w:rPr>
        <w:t>.</w:t>
      </w:r>
      <w:r w:rsidRPr="003B26D0">
        <w:rPr>
          <w:rFonts w:eastAsiaTheme="minorHAnsi"/>
          <w:sz w:val="27"/>
          <w:szCs w:val="27"/>
        </w:rPr>
        <w:t xml:space="preserve"> Также документ устанавливает срок использования блока</w:t>
      </w:r>
      <w:r w:rsidR="00F33B1F" w:rsidRPr="003B26D0">
        <w:rPr>
          <w:rFonts w:eastAsiaTheme="minorHAnsi"/>
          <w:sz w:val="27"/>
          <w:szCs w:val="27"/>
        </w:rPr>
        <w:t xml:space="preserve"> </w:t>
      </w:r>
      <w:r w:rsidR="00B93646">
        <w:rPr>
          <w:rFonts w:eastAsiaTheme="minorHAnsi"/>
          <w:sz w:val="27"/>
          <w:szCs w:val="27"/>
        </w:rPr>
        <w:br/>
      </w:r>
      <w:r w:rsidR="00F33B1F" w:rsidRPr="003B26D0">
        <w:rPr>
          <w:rFonts w:eastAsiaTheme="minorHAnsi"/>
          <w:sz w:val="27"/>
          <w:szCs w:val="27"/>
        </w:rPr>
        <w:t>СКЗИ</w:t>
      </w:r>
      <w:r w:rsidRPr="003B26D0">
        <w:rPr>
          <w:rFonts w:eastAsiaTheme="minorHAnsi"/>
          <w:sz w:val="27"/>
          <w:szCs w:val="27"/>
        </w:rPr>
        <w:t> — 3 года (36 месяцев) с момента его установки и активации</w:t>
      </w:r>
      <w:r w:rsidR="00F33B1F" w:rsidRPr="003B26D0">
        <w:rPr>
          <w:rFonts w:eastAsiaTheme="minorHAnsi"/>
          <w:sz w:val="27"/>
          <w:szCs w:val="27"/>
        </w:rPr>
        <w:t>.</w:t>
      </w:r>
    </w:p>
    <w:p w:rsidR="00B06A5C" w:rsidRPr="003B26D0" w:rsidRDefault="00EA7B65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rFonts w:eastAsiaTheme="minorHAnsi"/>
          <w:sz w:val="27"/>
          <w:szCs w:val="27"/>
        </w:rPr>
        <w:t>По</w:t>
      </w:r>
      <w:r w:rsidR="007803B8" w:rsidRPr="003B26D0">
        <w:rPr>
          <w:rFonts w:eastAsiaTheme="minorHAnsi"/>
          <w:sz w:val="27"/>
          <w:szCs w:val="27"/>
        </w:rPr>
        <w:t xml:space="preserve"> </w:t>
      </w:r>
      <w:r w:rsidR="00B06A5C" w:rsidRPr="003B26D0">
        <w:rPr>
          <w:rFonts w:eastAsiaTheme="minorHAnsi"/>
          <w:sz w:val="27"/>
          <w:szCs w:val="27"/>
        </w:rPr>
        <w:t>подпункт</w:t>
      </w:r>
      <w:r w:rsidRPr="003B26D0">
        <w:rPr>
          <w:rFonts w:eastAsiaTheme="minorHAnsi"/>
          <w:sz w:val="27"/>
          <w:szCs w:val="27"/>
        </w:rPr>
        <w:t>у</w:t>
      </w:r>
      <w:r w:rsidR="00B06A5C" w:rsidRPr="003B26D0">
        <w:rPr>
          <w:rFonts w:eastAsiaTheme="minorHAnsi"/>
          <w:sz w:val="27"/>
          <w:szCs w:val="27"/>
        </w:rPr>
        <w:t xml:space="preserve"> «к» пункта </w:t>
      </w:r>
      <w:r w:rsidRPr="003B26D0">
        <w:rPr>
          <w:rFonts w:eastAsiaTheme="minorHAnsi"/>
          <w:sz w:val="27"/>
          <w:szCs w:val="27"/>
        </w:rPr>
        <w:t>11 Правил</w:t>
      </w:r>
      <w:r w:rsidR="00B06A5C" w:rsidRPr="003B26D0">
        <w:rPr>
          <w:rFonts w:eastAsiaTheme="minorHAnsi"/>
          <w:sz w:val="27"/>
          <w:szCs w:val="27"/>
        </w:rPr>
        <w:t xml:space="preserve"> </w:t>
      </w:r>
      <w:r w:rsidRPr="003B26D0">
        <w:rPr>
          <w:rFonts w:eastAsiaTheme="minorHAnsi"/>
          <w:sz w:val="27"/>
          <w:szCs w:val="27"/>
        </w:rPr>
        <w:t xml:space="preserve">обращаем внимание, что при приобретении </w:t>
      </w:r>
      <w:r w:rsidR="00B06A5C" w:rsidRPr="003B26D0">
        <w:rPr>
          <w:sz w:val="27"/>
          <w:szCs w:val="27"/>
        </w:rPr>
        <w:t>страховател</w:t>
      </w:r>
      <w:r w:rsidRPr="003B26D0">
        <w:rPr>
          <w:sz w:val="27"/>
          <w:szCs w:val="27"/>
        </w:rPr>
        <w:t>ем</w:t>
      </w:r>
      <w:r w:rsidR="00B06A5C" w:rsidRPr="003B26D0">
        <w:rPr>
          <w:sz w:val="27"/>
          <w:szCs w:val="27"/>
        </w:rPr>
        <w:t xml:space="preserve"> </w:t>
      </w:r>
      <w:r w:rsidRPr="003B26D0">
        <w:rPr>
          <w:sz w:val="27"/>
          <w:szCs w:val="27"/>
        </w:rPr>
        <w:t xml:space="preserve">готовых (полностью укомплектованных) аптечек </w:t>
      </w:r>
      <w:r w:rsidR="00B76567">
        <w:rPr>
          <w:sz w:val="27"/>
          <w:szCs w:val="27"/>
        </w:rPr>
        <w:br/>
      </w:r>
      <w:r w:rsidRPr="003B26D0">
        <w:rPr>
          <w:sz w:val="27"/>
          <w:szCs w:val="27"/>
        </w:rPr>
        <w:t>для оказания первой помощи пострадавшим, в перечне приобретенных медицинских изделий необходимо указывать не только количество постов и количество аптечек, но и их комплектацию. При этом у</w:t>
      </w:r>
      <w:r w:rsidRPr="003B26D0">
        <w:rPr>
          <w:bCs/>
          <w:sz w:val="27"/>
          <w:szCs w:val="27"/>
        </w:rPr>
        <w:t xml:space="preserve">казывается </w:t>
      </w:r>
      <w:r w:rsidR="00B93646" w:rsidRPr="003B26D0">
        <w:rPr>
          <w:bCs/>
          <w:sz w:val="27"/>
          <w:szCs w:val="27"/>
        </w:rPr>
        <w:t xml:space="preserve">стоимость </w:t>
      </w:r>
      <w:r w:rsidRPr="003B26D0">
        <w:rPr>
          <w:bCs/>
          <w:sz w:val="27"/>
          <w:szCs w:val="27"/>
        </w:rPr>
        <w:t xml:space="preserve">целой аптечки, </w:t>
      </w:r>
      <w:r w:rsidR="00B76567">
        <w:rPr>
          <w:bCs/>
          <w:sz w:val="27"/>
          <w:szCs w:val="27"/>
        </w:rPr>
        <w:br/>
      </w:r>
      <w:r w:rsidRPr="003B26D0">
        <w:rPr>
          <w:bCs/>
          <w:sz w:val="27"/>
          <w:szCs w:val="27"/>
        </w:rPr>
        <w:t>а не отдельных изделий, входящих в её состав</w:t>
      </w:r>
      <w:r w:rsidR="00A36991" w:rsidRPr="003B26D0">
        <w:rPr>
          <w:sz w:val="27"/>
          <w:szCs w:val="27"/>
        </w:rPr>
        <w:t>.</w:t>
      </w:r>
    </w:p>
    <w:p w:rsidR="00694C44" w:rsidRPr="003B26D0" w:rsidRDefault="000836E9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В рамках мероприятия, предусмотренного подпунктом «л» пункта 2 </w:t>
      </w:r>
      <w:r w:rsidR="00FC0889">
        <w:rPr>
          <w:sz w:val="27"/>
          <w:szCs w:val="27"/>
        </w:rPr>
        <w:t>П</w:t>
      </w:r>
      <w:r w:rsidRPr="003B26D0">
        <w:rPr>
          <w:sz w:val="27"/>
          <w:szCs w:val="27"/>
        </w:rPr>
        <w:t>равил</w:t>
      </w:r>
      <w:r w:rsidR="00B93646">
        <w:rPr>
          <w:sz w:val="27"/>
          <w:szCs w:val="27"/>
        </w:rPr>
        <w:t>,</w:t>
      </w:r>
      <w:r w:rsidRPr="003B26D0">
        <w:rPr>
          <w:sz w:val="27"/>
          <w:szCs w:val="27"/>
        </w:rPr>
        <w:t xml:space="preserve"> добавлено приобретение приборов, обеспечивающих дистанционный контроль, видео-, аудио или иную ф</w:t>
      </w:r>
      <w:r w:rsidR="00FC0889">
        <w:rPr>
          <w:sz w:val="27"/>
          <w:szCs w:val="27"/>
        </w:rPr>
        <w:t>иксации.</w:t>
      </w:r>
    </w:p>
    <w:p w:rsidR="00694C44" w:rsidRPr="003B26D0" w:rsidRDefault="000836E9" w:rsidP="003B26D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Данное дополнение позволит работодателю приобретать технические с</w:t>
      </w:r>
      <w:r w:rsidR="00872BD1" w:rsidRPr="003B26D0">
        <w:rPr>
          <w:sz w:val="27"/>
          <w:szCs w:val="27"/>
        </w:rPr>
        <w:t>редства видео-</w:t>
      </w:r>
      <w:proofErr w:type="spellStart"/>
      <w:r w:rsidR="00872BD1" w:rsidRPr="003B26D0">
        <w:rPr>
          <w:sz w:val="27"/>
          <w:szCs w:val="27"/>
        </w:rPr>
        <w:t>аудиофиксации</w:t>
      </w:r>
      <w:proofErr w:type="spellEnd"/>
      <w:r w:rsidRPr="003B26D0">
        <w:rPr>
          <w:sz w:val="27"/>
          <w:szCs w:val="27"/>
        </w:rPr>
        <w:t xml:space="preserve"> в целях контроля вопросов безопасности при осуществлении технологического процесса</w:t>
      </w:r>
      <w:r w:rsidR="00872BD1" w:rsidRPr="003B26D0">
        <w:rPr>
          <w:sz w:val="27"/>
          <w:szCs w:val="27"/>
        </w:rPr>
        <w:t>.</w:t>
      </w:r>
    </w:p>
    <w:p w:rsidR="003B26D0" w:rsidRPr="003B26D0" w:rsidRDefault="00300CA0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 xml:space="preserve">Согласно </w:t>
      </w:r>
      <w:proofErr w:type="gramStart"/>
      <w:r w:rsidRPr="003B26D0">
        <w:rPr>
          <w:sz w:val="27"/>
          <w:szCs w:val="27"/>
        </w:rPr>
        <w:t>изменениям</w:t>
      </w:r>
      <w:proofErr w:type="gramEnd"/>
      <w:r w:rsidRPr="003B26D0">
        <w:rPr>
          <w:sz w:val="27"/>
          <w:szCs w:val="27"/>
        </w:rPr>
        <w:t xml:space="preserve"> в подпункт «м» пункта 2 Правил страхователь вправе приобретать манекены-тренажеры, обеспечивающие проведение обучения практическим навыкам оказания первой помощи пострадавшим.</w:t>
      </w:r>
    </w:p>
    <w:p w:rsidR="00FE7DEF" w:rsidRPr="005D7632" w:rsidRDefault="00FE7DEF" w:rsidP="003B26D0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7"/>
          <w:szCs w:val="27"/>
        </w:rPr>
      </w:pPr>
      <w:r w:rsidRPr="005D7632">
        <w:rPr>
          <w:sz w:val="26"/>
          <w:szCs w:val="26"/>
        </w:rPr>
        <w:t>Расширение возможности страхователя по приобретению отдельных приборов, оборудования для оснащения медицинского пункта (здравпункта, кабинета) страхователя</w:t>
      </w:r>
      <w:r w:rsidRPr="005D7632">
        <w:rPr>
          <w:sz w:val="27"/>
          <w:szCs w:val="27"/>
        </w:rPr>
        <w:t xml:space="preserve"> в рамках мероприятия, предусмотренно</w:t>
      </w:r>
      <w:r w:rsidR="00B93646">
        <w:rPr>
          <w:sz w:val="27"/>
          <w:szCs w:val="27"/>
        </w:rPr>
        <w:t>го</w:t>
      </w:r>
      <w:r w:rsidRPr="005D7632">
        <w:rPr>
          <w:sz w:val="27"/>
          <w:szCs w:val="27"/>
        </w:rPr>
        <w:t xml:space="preserve"> подпунктом «о» пункта 2 Правил. </w:t>
      </w:r>
    </w:p>
    <w:p w:rsidR="003B26D0" w:rsidRPr="003B26D0" w:rsidRDefault="003B26D0" w:rsidP="003F603F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7"/>
          <w:szCs w:val="27"/>
        </w:rPr>
      </w:pPr>
      <w:r w:rsidRPr="003B26D0">
        <w:rPr>
          <w:sz w:val="27"/>
          <w:szCs w:val="27"/>
        </w:rPr>
        <w:t>Обращаем внимание, что перечень приобретаемого оборудования строго регламентирован Правилами.</w:t>
      </w:r>
    </w:p>
    <w:sectPr w:rsidR="003B26D0" w:rsidRPr="003B26D0" w:rsidSect="006E73AD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49E" w:rsidRDefault="0094549E" w:rsidP="00B10ABB">
      <w:r>
        <w:separator/>
      </w:r>
    </w:p>
  </w:endnote>
  <w:endnote w:type="continuationSeparator" w:id="0">
    <w:p w:rsidR="0094549E" w:rsidRDefault="0094549E" w:rsidP="00B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49E" w:rsidRDefault="0094549E" w:rsidP="00B10ABB">
      <w:r>
        <w:separator/>
      </w:r>
    </w:p>
  </w:footnote>
  <w:footnote w:type="continuationSeparator" w:id="0">
    <w:p w:rsidR="0094549E" w:rsidRDefault="0094549E" w:rsidP="00B10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8473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0ABB" w:rsidRPr="00B10ABB" w:rsidRDefault="00B10ABB">
        <w:pPr>
          <w:pStyle w:val="a6"/>
          <w:jc w:val="center"/>
          <w:rPr>
            <w:sz w:val="28"/>
            <w:szCs w:val="28"/>
          </w:rPr>
        </w:pPr>
        <w:r w:rsidRPr="00B10ABB">
          <w:rPr>
            <w:sz w:val="28"/>
            <w:szCs w:val="28"/>
          </w:rPr>
          <w:fldChar w:fldCharType="begin"/>
        </w:r>
        <w:r w:rsidRPr="00B10ABB">
          <w:rPr>
            <w:sz w:val="28"/>
            <w:szCs w:val="28"/>
          </w:rPr>
          <w:instrText>PAGE   \* MERGEFORMAT</w:instrText>
        </w:r>
        <w:r w:rsidRPr="00B10ABB">
          <w:rPr>
            <w:sz w:val="28"/>
            <w:szCs w:val="28"/>
          </w:rPr>
          <w:fldChar w:fldCharType="separate"/>
        </w:r>
        <w:r w:rsidR="001851D0">
          <w:rPr>
            <w:noProof/>
            <w:sz w:val="28"/>
            <w:szCs w:val="28"/>
          </w:rPr>
          <w:t>4</w:t>
        </w:r>
        <w:r w:rsidRPr="00B10ABB">
          <w:rPr>
            <w:sz w:val="28"/>
            <w:szCs w:val="28"/>
          </w:rPr>
          <w:fldChar w:fldCharType="end"/>
        </w:r>
      </w:p>
    </w:sdtContent>
  </w:sdt>
  <w:p w:rsidR="00B10ABB" w:rsidRDefault="00B10A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F1734"/>
    <w:multiLevelType w:val="hybridMultilevel"/>
    <w:tmpl w:val="04966B4C"/>
    <w:lvl w:ilvl="0" w:tplc="AEF8E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713078"/>
    <w:multiLevelType w:val="multilevel"/>
    <w:tmpl w:val="693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C3C3D"/>
    <w:multiLevelType w:val="hybridMultilevel"/>
    <w:tmpl w:val="9BD6DC8C"/>
    <w:lvl w:ilvl="0" w:tplc="682C0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0434C2"/>
    <w:multiLevelType w:val="multilevel"/>
    <w:tmpl w:val="5594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127DD8"/>
    <w:multiLevelType w:val="multilevel"/>
    <w:tmpl w:val="57DC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B2297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6E550F52"/>
    <w:multiLevelType w:val="multilevel"/>
    <w:tmpl w:val="63D077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75DB1A89"/>
    <w:multiLevelType w:val="multilevel"/>
    <w:tmpl w:val="3D9A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ED"/>
    <w:rsid w:val="000237CA"/>
    <w:rsid w:val="00035CCC"/>
    <w:rsid w:val="000665D2"/>
    <w:rsid w:val="000836E9"/>
    <w:rsid w:val="00096969"/>
    <w:rsid w:val="000B2504"/>
    <w:rsid w:val="000B71AA"/>
    <w:rsid w:val="000D10BE"/>
    <w:rsid w:val="000E0D34"/>
    <w:rsid w:val="000E527F"/>
    <w:rsid w:val="000E6552"/>
    <w:rsid w:val="00106E11"/>
    <w:rsid w:val="001572C0"/>
    <w:rsid w:val="001851D0"/>
    <w:rsid w:val="001A2BF8"/>
    <w:rsid w:val="001D00FE"/>
    <w:rsid w:val="001F3B24"/>
    <w:rsid w:val="001F6C1A"/>
    <w:rsid w:val="00201CBA"/>
    <w:rsid w:val="002220A9"/>
    <w:rsid w:val="0022738F"/>
    <w:rsid w:val="002360C2"/>
    <w:rsid w:val="00236AC7"/>
    <w:rsid w:val="00273159"/>
    <w:rsid w:val="00285FFF"/>
    <w:rsid w:val="00300CA0"/>
    <w:rsid w:val="00302EA2"/>
    <w:rsid w:val="00311A93"/>
    <w:rsid w:val="003151D7"/>
    <w:rsid w:val="003252B3"/>
    <w:rsid w:val="0034463C"/>
    <w:rsid w:val="0035181E"/>
    <w:rsid w:val="0037451A"/>
    <w:rsid w:val="00376FEC"/>
    <w:rsid w:val="00387EA3"/>
    <w:rsid w:val="003A02E2"/>
    <w:rsid w:val="003B26D0"/>
    <w:rsid w:val="003B52FA"/>
    <w:rsid w:val="003E3B35"/>
    <w:rsid w:val="003F15FA"/>
    <w:rsid w:val="003F603F"/>
    <w:rsid w:val="004232E3"/>
    <w:rsid w:val="004247C7"/>
    <w:rsid w:val="004433F2"/>
    <w:rsid w:val="00453C04"/>
    <w:rsid w:val="00473F42"/>
    <w:rsid w:val="004A1B29"/>
    <w:rsid w:val="004D09AD"/>
    <w:rsid w:val="004F0A9B"/>
    <w:rsid w:val="00513804"/>
    <w:rsid w:val="005169A9"/>
    <w:rsid w:val="005278BD"/>
    <w:rsid w:val="005A270D"/>
    <w:rsid w:val="005B2089"/>
    <w:rsid w:val="005C2484"/>
    <w:rsid w:val="005C3011"/>
    <w:rsid w:val="005D7632"/>
    <w:rsid w:val="005F31A2"/>
    <w:rsid w:val="005F703C"/>
    <w:rsid w:val="0061459F"/>
    <w:rsid w:val="00643CF6"/>
    <w:rsid w:val="00667A7F"/>
    <w:rsid w:val="006831AE"/>
    <w:rsid w:val="00694C44"/>
    <w:rsid w:val="006A4709"/>
    <w:rsid w:val="006E3ACB"/>
    <w:rsid w:val="006E73AD"/>
    <w:rsid w:val="006F01FD"/>
    <w:rsid w:val="00755340"/>
    <w:rsid w:val="0075541A"/>
    <w:rsid w:val="00756B42"/>
    <w:rsid w:val="00763C1F"/>
    <w:rsid w:val="0076595F"/>
    <w:rsid w:val="00771186"/>
    <w:rsid w:val="0077748B"/>
    <w:rsid w:val="007803B8"/>
    <w:rsid w:val="007C2452"/>
    <w:rsid w:val="007D6EF9"/>
    <w:rsid w:val="007E2C54"/>
    <w:rsid w:val="008104AE"/>
    <w:rsid w:val="008269D5"/>
    <w:rsid w:val="0083042D"/>
    <w:rsid w:val="00834B55"/>
    <w:rsid w:val="0086142D"/>
    <w:rsid w:val="00872BD1"/>
    <w:rsid w:val="00896486"/>
    <w:rsid w:val="00913DBB"/>
    <w:rsid w:val="009319B6"/>
    <w:rsid w:val="009440ED"/>
    <w:rsid w:val="0094549E"/>
    <w:rsid w:val="0096376F"/>
    <w:rsid w:val="00984C63"/>
    <w:rsid w:val="009B40C5"/>
    <w:rsid w:val="009D20F2"/>
    <w:rsid w:val="009E47FA"/>
    <w:rsid w:val="009F2EB4"/>
    <w:rsid w:val="009F75F6"/>
    <w:rsid w:val="00A00556"/>
    <w:rsid w:val="00A048BF"/>
    <w:rsid w:val="00A25AF0"/>
    <w:rsid w:val="00A27711"/>
    <w:rsid w:val="00A36991"/>
    <w:rsid w:val="00A40AA2"/>
    <w:rsid w:val="00A5495F"/>
    <w:rsid w:val="00A74A3E"/>
    <w:rsid w:val="00A77C1E"/>
    <w:rsid w:val="00AA1592"/>
    <w:rsid w:val="00AB7872"/>
    <w:rsid w:val="00AE0017"/>
    <w:rsid w:val="00AE0410"/>
    <w:rsid w:val="00AF2A5A"/>
    <w:rsid w:val="00B0496B"/>
    <w:rsid w:val="00B06A5C"/>
    <w:rsid w:val="00B10ABB"/>
    <w:rsid w:val="00B16B44"/>
    <w:rsid w:val="00B5052D"/>
    <w:rsid w:val="00B541B9"/>
    <w:rsid w:val="00B76567"/>
    <w:rsid w:val="00B77EC3"/>
    <w:rsid w:val="00B82C7F"/>
    <w:rsid w:val="00B91418"/>
    <w:rsid w:val="00B93646"/>
    <w:rsid w:val="00B93C40"/>
    <w:rsid w:val="00BB00DF"/>
    <w:rsid w:val="00C03604"/>
    <w:rsid w:val="00C30326"/>
    <w:rsid w:val="00C322C1"/>
    <w:rsid w:val="00C508B6"/>
    <w:rsid w:val="00C60B4F"/>
    <w:rsid w:val="00C60F48"/>
    <w:rsid w:val="00C71ADA"/>
    <w:rsid w:val="00CB7DF3"/>
    <w:rsid w:val="00CE70F8"/>
    <w:rsid w:val="00CF17DD"/>
    <w:rsid w:val="00D00E53"/>
    <w:rsid w:val="00D04BC8"/>
    <w:rsid w:val="00D06C05"/>
    <w:rsid w:val="00D1199B"/>
    <w:rsid w:val="00D2531F"/>
    <w:rsid w:val="00D300EA"/>
    <w:rsid w:val="00D329FD"/>
    <w:rsid w:val="00D70032"/>
    <w:rsid w:val="00D87D6A"/>
    <w:rsid w:val="00D97718"/>
    <w:rsid w:val="00DB0D6D"/>
    <w:rsid w:val="00DB3827"/>
    <w:rsid w:val="00DC5173"/>
    <w:rsid w:val="00DE4487"/>
    <w:rsid w:val="00E65FD5"/>
    <w:rsid w:val="00EA7B65"/>
    <w:rsid w:val="00EE1182"/>
    <w:rsid w:val="00EE4BB0"/>
    <w:rsid w:val="00EE7B2C"/>
    <w:rsid w:val="00F1061E"/>
    <w:rsid w:val="00F33B1F"/>
    <w:rsid w:val="00F9726A"/>
    <w:rsid w:val="00FA4496"/>
    <w:rsid w:val="00FA78C1"/>
    <w:rsid w:val="00FC0889"/>
    <w:rsid w:val="00FE67B0"/>
    <w:rsid w:val="00FE7DEF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73AB8-054B-4E64-BDED-71368BD9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0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089"/>
    <w:rPr>
      <w:rFonts w:ascii="Segoe UI" w:eastAsia="Times New Roman" w:hAnsi="Segoe UI" w:cs="Segoe UI"/>
      <w:sz w:val="18"/>
      <w:szCs w:val="18"/>
    </w:rPr>
  </w:style>
  <w:style w:type="character" w:customStyle="1" w:styleId="rpc41">
    <w:name w:val="_rpc_41"/>
    <w:basedOn w:val="a0"/>
    <w:rsid w:val="00AA1592"/>
  </w:style>
  <w:style w:type="paragraph" w:styleId="a6">
    <w:name w:val="header"/>
    <w:basedOn w:val="a"/>
    <w:link w:val="a7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10A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0A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75541A"/>
    <w:rPr>
      <w:color w:val="0563C1" w:themeColor="hyperlink"/>
      <w:u w:val="single"/>
    </w:rPr>
  </w:style>
  <w:style w:type="paragraph" w:customStyle="1" w:styleId="cxspfirstmrcssattr">
    <w:name w:val="cxspfirst_mr_css_attr"/>
    <w:basedOn w:val="a"/>
    <w:rsid w:val="000B71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EE11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473F4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67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4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8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Голаева Елена Ивановна</cp:lastModifiedBy>
  <cp:revision>4</cp:revision>
  <cp:lastPrinted>2025-12-19T07:53:00Z</cp:lastPrinted>
  <dcterms:created xsi:type="dcterms:W3CDTF">2025-12-24T07:29:00Z</dcterms:created>
  <dcterms:modified xsi:type="dcterms:W3CDTF">2026-01-15T08:53:00Z</dcterms:modified>
</cp:coreProperties>
</file>