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34" w:rsidRDefault="00855B34">
      <w:pPr>
        <w:pStyle w:val="ConsPlusNormal"/>
        <w:outlineLvl w:val="0"/>
      </w:pPr>
      <w:bookmarkStart w:id="0" w:name="_GoBack"/>
      <w:bookmarkEnd w:id="0"/>
      <w:r>
        <w:t>Зарегистрировано в Минюсте России 11 июня 2025 г. N 82608</w:t>
      </w:r>
    </w:p>
    <w:p w:rsidR="00855B34" w:rsidRDefault="00855B34">
      <w:pPr>
        <w:pStyle w:val="ConsPlusNormal"/>
        <w:pBdr>
          <w:bottom w:val="single" w:sz="6" w:space="0" w:color="auto"/>
        </w:pBdr>
        <w:spacing w:before="100" w:after="100"/>
        <w:jc w:val="both"/>
        <w:rPr>
          <w:sz w:val="2"/>
          <w:szCs w:val="2"/>
        </w:rPr>
      </w:pPr>
    </w:p>
    <w:p w:rsidR="00855B34" w:rsidRDefault="00855B34">
      <w:pPr>
        <w:pStyle w:val="ConsPlusNormal"/>
        <w:jc w:val="both"/>
      </w:pPr>
    </w:p>
    <w:p w:rsidR="00855B34" w:rsidRDefault="00855B34">
      <w:pPr>
        <w:pStyle w:val="ConsPlusTitle"/>
        <w:jc w:val="center"/>
      </w:pPr>
      <w:r>
        <w:t>ФОНД ПЕНСИОННОГО И СОЦИАЛЬНОГО СТРАХОВАНИЯ</w:t>
      </w:r>
    </w:p>
    <w:p w:rsidR="00855B34" w:rsidRDefault="00855B34">
      <w:pPr>
        <w:pStyle w:val="ConsPlusTitle"/>
        <w:jc w:val="center"/>
      </w:pPr>
      <w:r>
        <w:t>РОССИЙСКОЙ ФЕДЕРАЦИИ</w:t>
      </w:r>
    </w:p>
    <w:p w:rsidR="00855B34" w:rsidRDefault="00855B34">
      <w:pPr>
        <w:pStyle w:val="ConsPlusTitle"/>
        <w:jc w:val="center"/>
      </w:pPr>
    </w:p>
    <w:p w:rsidR="00855B34" w:rsidRDefault="00855B34">
      <w:pPr>
        <w:pStyle w:val="ConsPlusTitle"/>
        <w:jc w:val="center"/>
      </w:pPr>
      <w:r>
        <w:t>ПРИКАЗ</w:t>
      </w:r>
    </w:p>
    <w:p w:rsidR="00855B34" w:rsidRDefault="00855B34">
      <w:pPr>
        <w:pStyle w:val="ConsPlusTitle"/>
        <w:jc w:val="center"/>
      </w:pPr>
      <w:r>
        <w:t>от 14 мая 2025 г. N 561</w:t>
      </w:r>
    </w:p>
    <w:p w:rsidR="00855B34" w:rsidRDefault="00855B34">
      <w:pPr>
        <w:pStyle w:val="ConsPlusTitle"/>
        <w:jc w:val="center"/>
      </w:pPr>
    </w:p>
    <w:p w:rsidR="00855B34" w:rsidRDefault="00855B34">
      <w:pPr>
        <w:pStyle w:val="ConsPlusTitle"/>
        <w:jc w:val="center"/>
      </w:pPr>
      <w:r>
        <w:t>ОБ УТВЕРЖДЕНИИ ПОРЯДКА</w:t>
      </w:r>
    </w:p>
    <w:p w:rsidR="00855B34" w:rsidRDefault="00855B34">
      <w:pPr>
        <w:pStyle w:val="ConsPlusTitle"/>
        <w:jc w:val="center"/>
      </w:pPr>
      <w:r>
        <w:t xml:space="preserve">ПРИНЯТИЯ РЕШЕНИЯ ОБ ОСУЩЕСТВЛЕНИИ </w:t>
      </w:r>
      <w:proofErr w:type="gramStart"/>
      <w:r>
        <w:t>КОНТРОЛЯ ЗА</w:t>
      </w:r>
      <w:proofErr w:type="gramEnd"/>
      <w:r>
        <w:t xml:space="preserve"> РАСХОДАМИ</w:t>
      </w:r>
    </w:p>
    <w:p w:rsidR="00855B34" w:rsidRDefault="00855B34">
      <w:pPr>
        <w:pStyle w:val="ConsPlusTitle"/>
        <w:jc w:val="center"/>
      </w:pPr>
      <w:r>
        <w:t>РАБОТНИКОВ ФОНДА ПЕНСИОННОГО И СОЦИАЛЬНОГО СТРАХОВАНИЯ</w:t>
      </w:r>
    </w:p>
    <w:p w:rsidR="00855B34" w:rsidRDefault="00855B34">
      <w:pPr>
        <w:pStyle w:val="ConsPlusTitle"/>
        <w:jc w:val="center"/>
      </w:pPr>
      <w:r>
        <w:t>РОССИЙСКОЙ ФЕДЕРАЦИИ И ЕГО ТЕРРИТОРИАЛЬНЫХ ОРГАНОВ, А ТАКЖЕ</w:t>
      </w:r>
    </w:p>
    <w:p w:rsidR="00855B34" w:rsidRDefault="00855B34">
      <w:pPr>
        <w:pStyle w:val="ConsPlusTitle"/>
        <w:jc w:val="center"/>
      </w:pPr>
      <w:r>
        <w:t>ЗА РАСХОДАМИ ИХ СУПРУГ (СУПРУГОВ) И НЕСОВЕРШЕННОЛЕТНИХ ДЕТЕЙ</w:t>
      </w:r>
    </w:p>
    <w:p w:rsidR="00855B34" w:rsidRDefault="00855B34">
      <w:pPr>
        <w:pStyle w:val="ConsPlusNormal"/>
        <w:jc w:val="both"/>
      </w:pPr>
    </w:p>
    <w:p w:rsidR="00855B34" w:rsidRPr="00855B34" w:rsidRDefault="00855B34">
      <w:pPr>
        <w:pStyle w:val="ConsPlusNormal"/>
        <w:ind w:firstLine="540"/>
        <w:jc w:val="both"/>
      </w:pPr>
      <w:r w:rsidRPr="00855B34">
        <w:t xml:space="preserve">В соответствии с </w:t>
      </w:r>
      <w:hyperlink r:id="rId5">
        <w:r w:rsidRPr="00855B34">
          <w:t>частью 6 статьи 5</w:t>
        </w:r>
      </w:hyperlink>
      <w:r w:rsidRPr="00855B34">
        <w:t xml:space="preserve"> Федерального закона от 3 декабря 2012 г. N 230-ФЗ "О </w:t>
      </w:r>
      <w:proofErr w:type="gramStart"/>
      <w:r w:rsidRPr="00855B34">
        <w:t>контроле за</w:t>
      </w:r>
      <w:proofErr w:type="gramEnd"/>
      <w:r w:rsidRPr="00855B34">
        <w:t xml:space="preserve"> соответствием расходов лиц, замещающих государственные должности, и иных лиц их доходам" приказываю:</w:t>
      </w:r>
    </w:p>
    <w:p w:rsidR="00855B34" w:rsidRPr="00855B34" w:rsidRDefault="00855B34">
      <w:pPr>
        <w:pStyle w:val="ConsPlusNormal"/>
        <w:spacing w:before="220"/>
        <w:ind w:firstLine="540"/>
        <w:jc w:val="both"/>
      </w:pPr>
      <w:r w:rsidRPr="00855B34">
        <w:t xml:space="preserve">утвердить прилагаемый </w:t>
      </w:r>
      <w:hyperlink w:anchor="P32">
        <w:r w:rsidRPr="00855B34">
          <w:t>Порядок</w:t>
        </w:r>
      </w:hyperlink>
      <w:r w:rsidRPr="00855B34">
        <w:t xml:space="preserve"> принятия решения об осуществлении </w:t>
      </w:r>
      <w:proofErr w:type="gramStart"/>
      <w:r w:rsidRPr="00855B34">
        <w:t>контроля за</w:t>
      </w:r>
      <w:proofErr w:type="gramEnd"/>
      <w:r w:rsidRPr="00855B34">
        <w:t xml:space="preserve"> расходами работников Фонда пенсионного и социального страхования Российской Федерации и его территориальных органов, а также за расходами их супруг (супругов) и несовершеннолетних детей.</w:t>
      </w:r>
    </w:p>
    <w:p w:rsidR="00855B34" w:rsidRPr="00855B34" w:rsidRDefault="00855B34">
      <w:pPr>
        <w:pStyle w:val="ConsPlusNormal"/>
        <w:jc w:val="both"/>
      </w:pPr>
    </w:p>
    <w:p w:rsidR="00855B34" w:rsidRDefault="00855B34">
      <w:pPr>
        <w:pStyle w:val="ConsPlusNormal"/>
        <w:jc w:val="right"/>
      </w:pPr>
      <w:r>
        <w:t>Председатель</w:t>
      </w:r>
    </w:p>
    <w:p w:rsidR="00855B34" w:rsidRDefault="00855B34">
      <w:pPr>
        <w:pStyle w:val="ConsPlusNormal"/>
        <w:jc w:val="right"/>
      </w:pPr>
      <w:r>
        <w:t>С.ЧИРКОВ</w:t>
      </w:r>
    </w:p>
    <w:p w:rsidR="00855B34" w:rsidRDefault="00855B34">
      <w:pPr>
        <w:pStyle w:val="ConsPlusNormal"/>
        <w:jc w:val="both"/>
      </w:pPr>
    </w:p>
    <w:p w:rsidR="00855B34" w:rsidRDefault="00855B34">
      <w:pPr>
        <w:pStyle w:val="ConsPlusNormal"/>
        <w:jc w:val="both"/>
      </w:pPr>
    </w:p>
    <w:p w:rsidR="00855B34" w:rsidRDefault="00855B34">
      <w:pPr>
        <w:pStyle w:val="ConsPlusNormal"/>
        <w:jc w:val="both"/>
      </w:pPr>
    </w:p>
    <w:p w:rsidR="00855B34" w:rsidRDefault="00855B34">
      <w:pPr>
        <w:pStyle w:val="ConsPlusNormal"/>
        <w:jc w:val="both"/>
      </w:pPr>
    </w:p>
    <w:p w:rsidR="00855B34" w:rsidRDefault="00855B34">
      <w:pPr>
        <w:pStyle w:val="ConsPlusNormal"/>
        <w:jc w:val="both"/>
      </w:pPr>
    </w:p>
    <w:p w:rsidR="00855B34" w:rsidRDefault="00855B34">
      <w:pPr>
        <w:pStyle w:val="ConsPlusNormal"/>
        <w:jc w:val="right"/>
        <w:outlineLvl w:val="0"/>
      </w:pPr>
      <w:r>
        <w:t>Утвержден</w:t>
      </w:r>
    </w:p>
    <w:p w:rsidR="00855B34" w:rsidRDefault="00855B34">
      <w:pPr>
        <w:pStyle w:val="ConsPlusNormal"/>
        <w:jc w:val="right"/>
      </w:pPr>
      <w:r>
        <w:t>приказом Фонда пенсионного</w:t>
      </w:r>
    </w:p>
    <w:p w:rsidR="00855B34" w:rsidRDefault="00855B34">
      <w:pPr>
        <w:pStyle w:val="ConsPlusNormal"/>
        <w:jc w:val="right"/>
      </w:pPr>
      <w:r>
        <w:t>и социального страхования</w:t>
      </w:r>
    </w:p>
    <w:p w:rsidR="00855B34" w:rsidRDefault="00855B34">
      <w:pPr>
        <w:pStyle w:val="ConsPlusNormal"/>
        <w:jc w:val="right"/>
      </w:pPr>
      <w:r>
        <w:t>Российской Федерации</w:t>
      </w:r>
    </w:p>
    <w:p w:rsidR="00855B34" w:rsidRDefault="00855B34">
      <w:pPr>
        <w:pStyle w:val="ConsPlusNormal"/>
        <w:jc w:val="right"/>
      </w:pPr>
      <w:r>
        <w:t>от 14 мая 2025 г. N 561</w:t>
      </w:r>
    </w:p>
    <w:p w:rsidR="00855B34" w:rsidRDefault="00855B34">
      <w:pPr>
        <w:pStyle w:val="ConsPlusNormal"/>
        <w:jc w:val="both"/>
      </w:pPr>
    </w:p>
    <w:p w:rsidR="00855B34" w:rsidRDefault="00855B34">
      <w:pPr>
        <w:pStyle w:val="ConsPlusTitle"/>
        <w:jc w:val="center"/>
      </w:pPr>
      <w:bookmarkStart w:id="1" w:name="P32"/>
      <w:bookmarkEnd w:id="1"/>
      <w:r>
        <w:t>ПОРЯДОК</w:t>
      </w:r>
    </w:p>
    <w:p w:rsidR="00855B34" w:rsidRDefault="00855B34">
      <w:pPr>
        <w:pStyle w:val="ConsPlusTitle"/>
        <w:jc w:val="center"/>
      </w:pPr>
      <w:r>
        <w:t xml:space="preserve">ПРИНЯТИЯ РЕШЕНИЯ ОБ ОСУЩЕСТВЛЕНИИ </w:t>
      </w:r>
      <w:proofErr w:type="gramStart"/>
      <w:r>
        <w:t>КОНТРОЛЯ ЗА</w:t>
      </w:r>
      <w:proofErr w:type="gramEnd"/>
      <w:r>
        <w:t xml:space="preserve"> РАСХОДАМИ</w:t>
      </w:r>
    </w:p>
    <w:p w:rsidR="00855B34" w:rsidRDefault="00855B34">
      <w:pPr>
        <w:pStyle w:val="ConsPlusTitle"/>
        <w:jc w:val="center"/>
      </w:pPr>
      <w:r>
        <w:t>РАБОТНИКОВ ФОНДА ПЕНСИОННОГО И СОЦИАЛЬНОГО СТРАХОВАНИЯ</w:t>
      </w:r>
    </w:p>
    <w:p w:rsidR="00855B34" w:rsidRDefault="00855B34">
      <w:pPr>
        <w:pStyle w:val="ConsPlusTitle"/>
        <w:jc w:val="center"/>
      </w:pPr>
      <w:r>
        <w:t>РОССИЙСКОЙ ФЕДЕРАЦИИ И ЕГО ТЕРРИТОРИАЛЬНЫХ ОРГАНОВ, А ТАКЖЕ</w:t>
      </w:r>
    </w:p>
    <w:p w:rsidR="00855B34" w:rsidRDefault="00855B34">
      <w:pPr>
        <w:pStyle w:val="ConsPlusTitle"/>
        <w:jc w:val="center"/>
      </w:pPr>
      <w:r>
        <w:t>ЗА РАСХОДАМИ ИХ СУПРУГ (СУПРУГОВ) И НЕСОВЕРШЕННОЛЕТНИХ ДЕТЕЙ</w:t>
      </w:r>
    </w:p>
    <w:p w:rsidR="00855B34" w:rsidRDefault="00855B34">
      <w:pPr>
        <w:pStyle w:val="ConsPlusNormal"/>
        <w:jc w:val="both"/>
      </w:pPr>
    </w:p>
    <w:p w:rsidR="00855B34" w:rsidRDefault="00855B34">
      <w:pPr>
        <w:pStyle w:val="ConsPlusNormal"/>
        <w:ind w:firstLine="540"/>
        <w:jc w:val="both"/>
      </w:pPr>
      <w:r>
        <w:t xml:space="preserve">1. </w:t>
      </w:r>
      <w:proofErr w:type="gramStart"/>
      <w:r>
        <w:t xml:space="preserve">Настоящий Порядок определяет процедуру принятия решения об осуществлении контроля за расходами работников Фонда пенсионного и социального страхования Российской Федерации и его территориальных органов, </w:t>
      </w:r>
      <w:r w:rsidRPr="00855B34">
        <w:t xml:space="preserve">включенных в </w:t>
      </w:r>
      <w:hyperlink r:id="rId6">
        <w:r w:rsidRPr="00855B34">
          <w:t>Перечень</w:t>
        </w:r>
      </w:hyperlink>
      <w:r w:rsidRPr="00855B34">
        <w:t xml:space="preserve"> </w:t>
      </w:r>
      <w:r>
        <w:t>должностей в Фонде пенсионного и социального страхования Российской Федерации и его территориальных органах,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w:t>
      </w:r>
      <w:proofErr w:type="gramEnd"/>
      <w:r>
        <w:t xml:space="preserve"> </w:t>
      </w:r>
      <w:proofErr w:type="gramStart"/>
      <w:r>
        <w:t>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СФР от 28 февраля 2025 г. N 232 (зарегистрирован Министерством юстиции Российской Федерации 2 апреля 2025 г., регистрационный N 81726) (далее - работники СФР), а также за расходами их супруг (супругов) и несовершеннолетних детей, сведения о которых подлежат представлению в соответствии</w:t>
      </w:r>
      <w:proofErr w:type="gramEnd"/>
      <w:r>
        <w:t xml:space="preserve"> с </w:t>
      </w:r>
      <w:hyperlink r:id="rId7">
        <w:r w:rsidRPr="00855B34">
          <w:t>частью 1 статьи 3</w:t>
        </w:r>
      </w:hyperlink>
      <w:r w:rsidRPr="00855B34">
        <w:t xml:space="preserve"> Федерального закона от 3 декабря 2012 г. N 230-ФЗ "О </w:t>
      </w:r>
      <w:proofErr w:type="gramStart"/>
      <w:r w:rsidRPr="00855B34">
        <w:t>контроле за</w:t>
      </w:r>
      <w:proofErr w:type="gramEnd"/>
      <w:r w:rsidRPr="00855B34">
        <w:t xml:space="preserve"> </w:t>
      </w:r>
      <w:r>
        <w:t>соответствием расходов лиц, замещающих государственные должности, и иных лиц их доходам" (далее - Федеральный закон N 230-ФЗ).</w:t>
      </w:r>
    </w:p>
    <w:p w:rsidR="00855B34" w:rsidRDefault="00855B34">
      <w:pPr>
        <w:pStyle w:val="ConsPlusNormal"/>
        <w:spacing w:before="220"/>
        <w:ind w:firstLine="540"/>
        <w:jc w:val="both"/>
      </w:pPr>
      <w:r>
        <w:t xml:space="preserve">2. Решение об осуществлении </w:t>
      </w:r>
      <w:proofErr w:type="gramStart"/>
      <w:r>
        <w:t>контроля за</w:t>
      </w:r>
      <w:proofErr w:type="gramEnd"/>
      <w:r>
        <w:t xml:space="preserve"> расходами работников СФР, а также за расходами их супруг (супругов) и несовершеннолетних детей принимается:</w:t>
      </w:r>
    </w:p>
    <w:p w:rsidR="00855B34" w:rsidRDefault="00855B34">
      <w:pPr>
        <w:pStyle w:val="ConsPlusNormal"/>
        <w:spacing w:before="220"/>
        <w:ind w:firstLine="540"/>
        <w:jc w:val="both"/>
      </w:pPr>
      <w:r>
        <w:t>а) председателем СФР - в отношении работников СФР, занимающих должности в центральном аппарате СФР и Контрольно-ревизионной комиссии Фонда пенсионного и социального страхования Российской Федерации или должности руководителей территориальных органов СФР;</w:t>
      </w:r>
    </w:p>
    <w:p w:rsidR="00855B34" w:rsidRDefault="00855B34">
      <w:pPr>
        <w:pStyle w:val="ConsPlusNormal"/>
        <w:spacing w:before="220"/>
        <w:ind w:firstLine="540"/>
        <w:jc w:val="both"/>
      </w:pPr>
      <w:r>
        <w:t>б) руководителем территориального органа СФР - в отношении работников СФР, занимающих должности в территориальных органах СФР (за исключением должностей руководителей территориальных органов СФР).</w:t>
      </w:r>
    </w:p>
    <w:p w:rsidR="00855B34" w:rsidRDefault="00855B34">
      <w:pPr>
        <w:pStyle w:val="ConsPlusNormal"/>
        <w:spacing w:before="220"/>
        <w:ind w:firstLine="540"/>
        <w:jc w:val="both"/>
      </w:pPr>
      <w:r>
        <w:t xml:space="preserve">3. </w:t>
      </w:r>
      <w:proofErr w:type="gramStart"/>
      <w:r>
        <w:t xml:space="preserve">Решение об осуществлении контроля за расходами принимается на основании докладной записки структурного подразделения центрального аппарата СФР, ответственного за профилактику коррупционных правонарушений, структурного подразделения (работника) территориального органа СФР, ответственного за профилактику коррупционных правонарушений, подготовленной по материалам, содержащим достаточную информацию, представленную в </w:t>
      </w:r>
      <w:r w:rsidRPr="00855B34">
        <w:t xml:space="preserve">соответствии с </w:t>
      </w:r>
      <w:hyperlink r:id="rId8">
        <w:r w:rsidRPr="00855B34">
          <w:t>частью 1 статьи 4</w:t>
        </w:r>
      </w:hyperlink>
      <w:r>
        <w:t xml:space="preserve"> Федерального закона N 230-ФЗ, о том, что в течение календарного года, предшествующего году представления</w:t>
      </w:r>
      <w:proofErr w:type="gramEnd"/>
      <w:r>
        <w:t xml:space="preserve"> </w:t>
      </w:r>
      <w:proofErr w:type="gramStart"/>
      <w:r>
        <w:t>работником СФР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(далее - отчетный период), данным работником СФР, его супругой (супругом) и (или) несовершеннолетними детьми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w:t>
      </w:r>
      <w:proofErr w:type="gramEnd"/>
      <w:r>
        <w:t xml:space="preserve"> в уставных (складочных) капиталах организаций), цифровых финансовых активов, цифровой валюты на общую сумму, превышающую общий доход работника СФР и его супруги (супруга) за три последних года, предшествующих отчетному периоду.</w:t>
      </w:r>
    </w:p>
    <w:p w:rsidR="00855B34" w:rsidRDefault="00855B34">
      <w:pPr>
        <w:pStyle w:val="ConsPlusNormal"/>
        <w:spacing w:before="220"/>
        <w:ind w:firstLine="540"/>
        <w:jc w:val="both"/>
      </w:pPr>
      <w:r>
        <w:t xml:space="preserve">4. Решение об осуществлении </w:t>
      </w:r>
      <w:proofErr w:type="gramStart"/>
      <w:r>
        <w:t>контроля за</w:t>
      </w:r>
      <w:proofErr w:type="gramEnd"/>
      <w:r>
        <w:t xml:space="preserve"> расходами принимается отдельно в отношении каждого работника СФР и оформляется в письменной форме.</w:t>
      </w:r>
    </w:p>
    <w:p w:rsidR="00855B34" w:rsidRDefault="00855B34">
      <w:pPr>
        <w:pStyle w:val="ConsPlusNormal"/>
        <w:spacing w:before="220"/>
        <w:ind w:firstLine="540"/>
        <w:jc w:val="both"/>
      </w:pPr>
      <w:r>
        <w:t xml:space="preserve">5. Результаты </w:t>
      </w:r>
      <w:proofErr w:type="gramStart"/>
      <w:r>
        <w:t>контроля за</w:t>
      </w:r>
      <w:proofErr w:type="gramEnd"/>
      <w:r>
        <w:t xml:space="preserve"> расходами представляются:</w:t>
      </w:r>
    </w:p>
    <w:p w:rsidR="00855B34" w:rsidRDefault="00855B34">
      <w:pPr>
        <w:pStyle w:val="ConsPlusNormal"/>
        <w:spacing w:before="220"/>
        <w:ind w:firstLine="540"/>
        <w:jc w:val="both"/>
      </w:pPr>
      <w:r>
        <w:t>а) председателю СФР - структурным подразделением центрального аппарата СФР, ответственным за профилактику коррупционных правонарушений;</w:t>
      </w:r>
    </w:p>
    <w:p w:rsidR="00855B34" w:rsidRDefault="00855B34">
      <w:pPr>
        <w:pStyle w:val="ConsPlusNormal"/>
        <w:spacing w:before="220"/>
        <w:ind w:firstLine="540"/>
        <w:jc w:val="both"/>
      </w:pPr>
      <w:r>
        <w:t>б) руководителю территориального органа СФР - структурным подразделением (работником) территориального органа СФР, ответственным за профилактику коррупционных правонарушений.</w:t>
      </w:r>
    </w:p>
    <w:p w:rsidR="00855B34" w:rsidRDefault="00855B34">
      <w:pPr>
        <w:pStyle w:val="ConsPlusNormal"/>
        <w:jc w:val="both"/>
      </w:pPr>
    </w:p>
    <w:p w:rsidR="00855B34" w:rsidRDefault="00855B34">
      <w:pPr>
        <w:pStyle w:val="ConsPlusNormal"/>
        <w:jc w:val="both"/>
      </w:pPr>
    </w:p>
    <w:p w:rsidR="00855B34" w:rsidRDefault="00855B34">
      <w:pPr>
        <w:pStyle w:val="ConsPlusNormal"/>
        <w:pBdr>
          <w:bottom w:val="single" w:sz="6" w:space="0" w:color="auto"/>
        </w:pBdr>
        <w:spacing w:before="100" w:after="100"/>
        <w:jc w:val="both"/>
        <w:rPr>
          <w:sz w:val="2"/>
          <w:szCs w:val="2"/>
        </w:rPr>
      </w:pPr>
    </w:p>
    <w:p w:rsidR="00D151C8" w:rsidRDefault="002948E4"/>
    <w:sectPr w:rsidR="00D151C8" w:rsidSect="007F5F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B34"/>
    <w:rsid w:val="000F1C2F"/>
    <w:rsid w:val="002948E4"/>
    <w:rsid w:val="005508B5"/>
    <w:rsid w:val="00855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5B3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55B3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55B34"/>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5B3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55B3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55B3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2435&amp;dst=61" TargetMode="External"/><Relationship Id="rId3" Type="http://schemas.openxmlformats.org/officeDocument/2006/relationships/settings" Target="settings.xml"/><Relationship Id="rId7" Type="http://schemas.openxmlformats.org/officeDocument/2006/relationships/hyperlink" Target="https://login.consultant.ru/link/?req=doc&amp;base=LAW&amp;n=442435&amp;dst=6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502452&amp;dst=100011" TargetMode="External"/><Relationship Id="rId5" Type="http://schemas.openxmlformats.org/officeDocument/2006/relationships/hyperlink" Target="https://login.consultant.ru/link/?req=doc&amp;base=LAW&amp;n=442435&amp;dst=10014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Златопольская Наира Викторовна</dc:creator>
  <cp:lastModifiedBy>Пинчук Александр Владимирович</cp:lastModifiedBy>
  <cp:revision>2</cp:revision>
  <dcterms:created xsi:type="dcterms:W3CDTF">2025-09-18T11:24:00Z</dcterms:created>
  <dcterms:modified xsi:type="dcterms:W3CDTF">2025-09-18T11:24:00Z</dcterms:modified>
</cp:coreProperties>
</file>