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C" w:rsidRDefault="00540CC5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5F7ECC">
        <w:rPr>
          <w:rFonts w:ascii="Times New Roman" w:hAnsi="Times New Roman" w:cs="Times New Roman"/>
          <w:b/>
          <w:sz w:val="28"/>
          <w:szCs w:val="28"/>
        </w:rPr>
        <w:t>интерактивной формы заявления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«Сведения о трудовой деятельности работников (СЗВ-ТД)»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ECC">
        <w:rPr>
          <w:rFonts w:ascii="Times New Roman" w:hAnsi="Times New Roman" w:cs="Times New Roman"/>
          <w:b/>
          <w:sz w:val="28"/>
          <w:szCs w:val="28"/>
        </w:rPr>
        <w:t>«</w:t>
      </w:r>
      <w:r w:rsidR="00CC51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абинете страхователя</w:t>
      </w:r>
      <w:r w:rsidR="005F7ECC">
        <w:rPr>
          <w:rFonts w:ascii="Times New Roman" w:hAnsi="Times New Roman" w:cs="Times New Roman"/>
          <w:b/>
          <w:sz w:val="28"/>
          <w:szCs w:val="28"/>
        </w:rPr>
        <w:t>»</w:t>
      </w:r>
      <w:r w:rsidRPr="00540CC5">
        <w:rPr>
          <w:rFonts w:ascii="Times New Roman" w:hAnsi="Times New Roman" w:cs="Times New Roman"/>
          <w:b/>
          <w:sz w:val="28"/>
          <w:szCs w:val="28"/>
        </w:rPr>
        <w:t>.</w:t>
      </w:r>
    </w:p>
    <w:p w:rsidR="0081541F" w:rsidRDefault="0081541F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0F" w:rsidRDefault="001D4B59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BF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трудовой деятельности в электронном виде страхователю (работодателю) представлена возможность,посредством использования «</w:t>
      </w:r>
      <w:r w:rsidR="00376407">
        <w:rPr>
          <w:rFonts w:ascii="Times New Roman" w:hAnsi="Times New Roman" w:cs="Times New Roman"/>
          <w:sz w:val="28"/>
          <w:szCs w:val="28"/>
        </w:rPr>
        <w:t>Кабинета страхователя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</w:t>
      </w:r>
      <w:r w:rsidR="008C400F">
        <w:rPr>
          <w:rFonts w:ascii="Times New Roman" w:hAnsi="Times New Roman" w:cs="Times New Roman"/>
          <w:sz w:val="28"/>
          <w:szCs w:val="28"/>
        </w:rPr>
        <w:t>Для этого страховател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374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00F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Кабинете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2374BA">
        <w:rPr>
          <w:rFonts w:ascii="Times New Roman" w:hAnsi="Times New Roman" w:cs="Times New Roman"/>
          <w:sz w:val="28"/>
          <w:szCs w:val="28"/>
        </w:rPr>
        <w:t>в</w:t>
      </w:r>
      <w:r w:rsidR="008C400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74BA">
        <w:rPr>
          <w:rFonts w:ascii="Times New Roman" w:hAnsi="Times New Roman" w:cs="Times New Roman"/>
          <w:sz w:val="28"/>
          <w:szCs w:val="28"/>
        </w:rPr>
        <w:t>е</w:t>
      </w:r>
      <w:r w:rsidR="008C400F">
        <w:rPr>
          <w:rFonts w:ascii="Times New Roman" w:hAnsi="Times New Roman" w:cs="Times New Roman"/>
          <w:sz w:val="28"/>
          <w:szCs w:val="28"/>
        </w:rPr>
        <w:t xml:space="preserve"> сервисов необходимо выбрать сервис «</w:t>
      </w:r>
      <w:r w:rsidR="008C400F" w:rsidRPr="00BF2E7B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 w:rsidR="008C400F">
        <w:rPr>
          <w:rFonts w:ascii="Times New Roman" w:hAnsi="Times New Roman" w:cs="Times New Roman"/>
          <w:sz w:val="28"/>
          <w:szCs w:val="28"/>
        </w:rPr>
        <w:t>»</w:t>
      </w:r>
      <w:r w:rsidR="00314626">
        <w:rPr>
          <w:rFonts w:ascii="Times New Roman" w:hAnsi="Times New Roman" w:cs="Times New Roman"/>
          <w:sz w:val="28"/>
          <w:szCs w:val="28"/>
        </w:rPr>
        <w:t xml:space="preserve"> (Сформировать и отправить: СЗВ-ТД)</w:t>
      </w:r>
      <w:r w:rsidR="008C400F">
        <w:rPr>
          <w:rFonts w:ascii="Times New Roman" w:hAnsi="Times New Roman" w:cs="Times New Roman"/>
          <w:sz w:val="28"/>
          <w:szCs w:val="28"/>
        </w:rPr>
        <w:t>.</w:t>
      </w:r>
    </w:p>
    <w:p w:rsidR="00314626" w:rsidRDefault="00697D63" w:rsidP="0031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35.4pt;margin-top:155.35pt;width:57.25pt;height:19.95pt;rotation:2769056fd;z-index:251662336"/>
        </w:pict>
      </w:r>
      <w:r w:rsidR="00314626" w:rsidRPr="00314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532" cy="3431568"/>
            <wp:effectExtent l="19050" t="0" r="93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52" t="13430" r="4815" b="15051"/>
                    <a:stretch/>
                  </pic:blipFill>
                  <pic:spPr bwMode="auto">
                    <a:xfrm>
                      <a:off x="0" y="0"/>
                      <a:ext cx="6063464" cy="344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4626" w:rsidRDefault="00314626" w:rsidP="0031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3733" cy="49530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55" t="60537" r="67911" b="35744"/>
                    <a:stretch/>
                  </pic:blipFill>
                  <pic:spPr bwMode="auto">
                    <a:xfrm>
                      <a:off x="0" y="0"/>
                      <a:ext cx="4893733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00F" w:rsidRDefault="008C400F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540CC5" w:rsidRPr="008C400F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строка</w:t>
      </w:r>
      <w:r w:rsidR="008C400F" w:rsidRPr="008C400F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8C400F"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8C400F" w:rsidRPr="00314626" w:rsidRDefault="00E0119A" w:rsidP="008C400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2374BA">
        <w:rPr>
          <w:rFonts w:ascii="Times New Roman" w:hAnsi="Times New Roman" w:cs="Times New Roman"/>
          <w:b/>
          <w:sz w:val="28"/>
          <w:szCs w:val="28"/>
        </w:rPr>
        <w:t>ФИО</w:t>
      </w:r>
      <w:r w:rsidR="008C400F">
        <w:rPr>
          <w:rFonts w:ascii="Times New Roman" w:hAnsi="Times New Roman" w:cs="Times New Roman"/>
          <w:sz w:val="28"/>
          <w:szCs w:val="28"/>
        </w:rPr>
        <w:t xml:space="preserve"> и </w:t>
      </w:r>
      <w:r w:rsidR="002374BA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926BF7"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 w:rsidR="008C400F">
        <w:rPr>
          <w:rFonts w:ascii="Times New Roman" w:hAnsi="Times New Roman" w:cs="Times New Roman"/>
          <w:sz w:val="28"/>
          <w:szCs w:val="28"/>
        </w:rPr>
        <w:t>заполняются автоматически (</w:t>
      </w:r>
      <w:r w:rsidR="002374B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C400F">
        <w:rPr>
          <w:rFonts w:ascii="Times New Roman" w:hAnsi="Times New Roman" w:cs="Times New Roman"/>
          <w:sz w:val="28"/>
          <w:szCs w:val="28"/>
        </w:rPr>
        <w:t>подтяг</w:t>
      </w:r>
      <w:r w:rsidR="002374BA">
        <w:rPr>
          <w:rFonts w:ascii="Times New Roman" w:hAnsi="Times New Roman" w:cs="Times New Roman"/>
          <w:sz w:val="28"/>
          <w:szCs w:val="28"/>
        </w:rPr>
        <w:t>иваю</w:t>
      </w:r>
      <w:r w:rsidR="008C400F">
        <w:rPr>
          <w:rFonts w:ascii="Times New Roman" w:hAnsi="Times New Roman" w:cs="Times New Roman"/>
          <w:sz w:val="28"/>
          <w:szCs w:val="28"/>
        </w:rPr>
        <w:t>тся из учетной записи страхователя);</w:t>
      </w:r>
    </w:p>
    <w:p w:rsidR="0081541F" w:rsidRDefault="00316ED5" w:rsidP="008154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7D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3" style="position:absolute;left:0;text-align:left;margin-left:-41.35pt;margin-top:95.9pt;width:57.25pt;height:19.95pt;rotation:2769056fd;z-index:251663360"/>
        </w:pict>
      </w:r>
      <w:r w:rsidR="00697D63" w:rsidRPr="00697D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3" style="position:absolute;left:0;text-align:left;margin-left:71.75pt;margin-top:122.3pt;width:57.25pt;height:19.95pt;z-index:251664384"/>
        </w:pict>
      </w:r>
      <w:r w:rsidR="003146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4435" cy="2638697"/>
            <wp:effectExtent l="19050" t="0" r="44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6" cy="26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1F" w:rsidRPr="0081541F">
        <w:rPr>
          <w:rFonts w:ascii="Times New Roman" w:hAnsi="Times New Roman" w:cs="Times New Roman"/>
          <w:sz w:val="28"/>
          <w:szCs w:val="28"/>
        </w:rPr>
        <w:t>В окне отчетный период необходимо выбрать отчетный период, за который предоставляются сведения</w:t>
      </w:r>
      <w:r w:rsidR="0081541F">
        <w:rPr>
          <w:rFonts w:ascii="Times New Roman" w:hAnsi="Times New Roman" w:cs="Times New Roman"/>
          <w:sz w:val="28"/>
          <w:szCs w:val="28"/>
        </w:rPr>
        <w:t>.</w:t>
      </w:r>
    </w:p>
    <w:p w:rsidR="00314626" w:rsidRPr="0081541F" w:rsidRDefault="0081541F" w:rsidP="0081541F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876" cy="134850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653" t="45455" r="74329" b="28099"/>
                    <a:stretch/>
                  </pic:blipFill>
                  <pic:spPr bwMode="auto">
                    <a:xfrm>
                      <a:off x="0" y="0"/>
                      <a:ext cx="2401832" cy="134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541F" w:rsidRDefault="0081541F" w:rsidP="0081541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41F" w:rsidRDefault="002374BA" w:rsidP="0081541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сведений о трудовой деятельности в разделе </w:t>
      </w:r>
      <w:r w:rsidR="00FE3213">
        <w:rPr>
          <w:rFonts w:ascii="Times New Roman" w:hAnsi="Times New Roman" w:cs="Times New Roman"/>
          <w:sz w:val="28"/>
          <w:szCs w:val="28"/>
        </w:rPr>
        <w:t>«</w:t>
      </w:r>
      <w:r w:rsidRPr="002374BA">
        <w:rPr>
          <w:rFonts w:ascii="Times New Roman" w:hAnsi="Times New Roman" w:cs="Times New Roman"/>
          <w:b/>
          <w:sz w:val="28"/>
          <w:szCs w:val="28"/>
        </w:rPr>
        <w:t>Зарегистрированные лица</w:t>
      </w:r>
      <w:r w:rsidR="00FE3213">
        <w:rPr>
          <w:rFonts w:ascii="Times New Roman" w:hAnsi="Times New Roman" w:cs="Times New Roman"/>
          <w:b/>
          <w:sz w:val="28"/>
          <w:szCs w:val="28"/>
        </w:rPr>
        <w:t>»</w:t>
      </w:r>
      <w:r w:rsidRPr="002374BA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кнопку «</w:t>
      </w:r>
      <w:r w:rsidRPr="002374BA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6B3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кнопки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</w:t>
      </w:r>
      <w:r w:rsidR="00EA6B3D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заполнения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74BA">
        <w:rPr>
          <w:rFonts w:ascii="Times New Roman" w:hAnsi="Times New Roman" w:cs="Times New Roman"/>
          <w:sz w:val="28"/>
          <w:szCs w:val="28"/>
        </w:rPr>
        <w:t>Заполнение данных о застрахованном ли</w:t>
      </w:r>
      <w:r>
        <w:rPr>
          <w:rFonts w:ascii="Times New Roman" w:hAnsi="Times New Roman" w:cs="Times New Roman"/>
          <w:sz w:val="28"/>
          <w:szCs w:val="28"/>
        </w:rPr>
        <w:t xml:space="preserve">це (работнике) </w:t>
      </w:r>
      <w:r w:rsidR="00EA6B3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вручную, в том числе: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Отчество (при наличии);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A2D1D" w:rsidRDefault="009A2D1D" w:rsidP="002374B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9A2D1D" w:rsidRPr="004725B7" w:rsidRDefault="00EA6B3D" w:rsidP="004725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81541F" w:rsidRDefault="002374B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</w:t>
      </w:r>
      <w:r w:rsidR="00D62F0C">
        <w:rPr>
          <w:rFonts w:ascii="Times New Roman" w:hAnsi="Times New Roman" w:cs="Times New Roman"/>
          <w:sz w:val="28"/>
          <w:szCs w:val="28"/>
        </w:rPr>
        <w:t>необходимо воспользоваться кнопкой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», для сохранения данных </w:t>
      </w:r>
      <w:r w:rsidR="00D62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74BA" w:rsidRDefault="0081541F" w:rsidP="008154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523066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3430" b="38202"/>
                    <a:stretch/>
                  </pic:blipFill>
                  <pic:spPr bwMode="auto">
                    <a:xfrm>
                      <a:off x="0" y="0"/>
                      <a:ext cx="5940425" cy="252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1F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заполнению раздела 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». Данный раздел заполняется в отношении застрахованного лица (работника)</w:t>
      </w:r>
      <w:r w:rsidR="00FE3213">
        <w:rPr>
          <w:rFonts w:ascii="Times New Roman" w:hAnsi="Times New Roman" w:cs="Times New Roman"/>
          <w:sz w:val="28"/>
          <w:szCs w:val="28"/>
        </w:rPr>
        <w:t>, в отношении которого в отчетном периоде произошли кадровые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41F" w:rsidRDefault="0081541F" w:rsidP="0081541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4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0595" cy="3651947"/>
            <wp:effectExtent l="19050" t="19050" r="27305" b="24703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6-5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772" t="3788" r="10730" b="397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519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7789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строки «</w:t>
      </w:r>
      <w:r w:rsidRPr="00E0119A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</w:t>
      </w:r>
      <w:r w:rsidR="00D62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того или иного кадрового мероприятия: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E0119A" w:rsidRDefault="00E0119A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E0119A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занимать должность (вид деятельность);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</w:t>
      </w:r>
      <w:r w:rsidR="00FE321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681" w:rsidRDefault="00591681" w:rsidP="009A2D1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A05386" w:rsidRDefault="00591681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</w:t>
      </w:r>
      <w:r w:rsidR="00A05386">
        <w:rPr>
          <w:rFonts w:ascii="Times New Roman" w:hAnsi="Times New Roman" w:cs="Times New Roman"/>
          <w:sz w:val="28"/>
          <w:szCs w:val="28"/>
        </w:rPr>
        <w:t>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A05386" w:rsidRDefault="00A05386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E107E7" w:rsidRDefault="00D62F0C" w:rsidP="00D62F0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</w:t>
      </w:r>
      <w:r w:rsidR="00A05386">
        <w:rPr>
          <w:rFonts w:ascii="Times New Roman" w:hAnsi="Times New Roman" w:cs="Times New Roman"/>
          <w:sz w:val="28"/>
          <w:szCs w:val="28"/>
        </w:rPr>
        <w:t xml:space="preserve"> «</w:t>
      </w:r>
      <w:r w:rsidR="00A05386" w:rsidRPr="00A05386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E107E7">
        <w:rPr>
          <w:rFonts w:ascii="Times New Roman" w:hAnsi="Times New Roman" w:cs="Times New Roman"/>
          <w:sz w:val="28"/>
          <w:szCs w:val="28"/>
        </w:rPr>
        <w:t xml:space="preserve"> - «</w:t>
      </w:r>
      <w:r w:rsidR="00E107E7" w:rsidRPr="00E107E7"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т.д.).Обращаем Ваше внимание, что в отношении одного работника страхователь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107E7">
        <w:rPr>
          <w:rFonts w:ascii="Times New Roman" w:hAnsi="Times New Roman" w:cs="Times New Roman"/>
          <w:sz w:val="28"/>
          <w:szCs w:val="28"/>
        </w:rPr>
        <w:t xml:space="preserve"> имеет возможность добавить только 2 документа</w:t>
      </w:r>
      <w:r w:rsidR="00FE3213">
        <w:rPr>
          <w:rFonts w:ascii="Times New Roman" w:hAnsi="Times New Roman" w:cs="Times New Roman"/>
          <w:sz w:val="28"/>
          <w:szCs w:val="28"/>
        </w:rPr>
        <w:t>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.</w:t>
      </w:r>
    </w:p>
    <w:p w:rsidR="00E107E7" w:rsidRDefault="00E107E7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</w:t>
      </w:r>
      <w:r w:rsidR="00D62F0C" w:rsidRPr="00D62F0C">
        <w:rPr>
          <w:rFonts w:ascii="Times New Roman" w:hAnsi="Times New Roman" w:cs="Times New Roman"/>
          <w:sz w:val="28"/>
          <w:szCs w:val="28"/>
        </w:rPr>
        <w:t>д</w:t>
      </w:r>
      <w:r w:rsidRPr="00D62F0C">
        <w:rPr>
          <w:rFonts w:ascii="Times New Roman" w:hAnsi="Times New Roman" w:cs="Times New Roman"/>
          <w:sz w:val="28"/>
          <w:szCs w:val="28"/>
        </w:rPr>
        <w:t xml:space="preserve">окументы, подтверждающие оформление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нажать символ </w:t>
      </w:r>
      <w:r w:rsidR="00523D64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1295" cy="201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64">
        <w:rPr>
          <w:rFonts w:ascii="Times New Roman" w:hAnsi="Times New Roman" w:cs="Times New Roman"/>
          <w:sz w:val="28"/>
          <w:szCs w:val="28"/>
        </w:rPr>
        <w:t>.</w:t>
      </w:r>
    </w:p>
    <w:p w:rsidR="00523D64" w:rsidRDefault="00523D64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отмены или </w:t>
      </w:r>
      <w:r w:rsidR="006F5BA6">
        <w:rPr>
          <w:rFonts w:ascii="Times New Roman" w:hAnsi="Times New Roman" w:cs="Times New Roman"/>
          <w:sz w:val="28"/>
          <w:szCs w:val="28"/>
        </w:rPr>
        <w:t xml:space="preserve">сохранения мероприятия </w:t>
      </w:r>
      <w:r w:rsidR="00A91BCA">
        <w:rPr>
          <w:rFonts w:ascii="Times New Roman" w:hAnsi="Times New Roman" w:cs="Times New Roman"/>
          <w:sz w:val="28"/>
          <w:szCs w:val="28"/>
        </w:rPr>
        <w:t xml:space="preserve">- </w:t>
      </w:r>
      <w:r w:rsidR="006F5BA6">
        <w:rPr>
          <w:rFonts w:ascii="Times New Roman" w:hAnsi="Times New Roman" w:cs="Times New Roman"/>
          <w:sz w:val="28"/>
          <w:szCs w:val="28"/>
        </w:rPr>
        <w:t>выбрать кнопку «</w:t>
      </w:r>
      <w:r w:rsidR="006F5BA6" w:rsidRPr="006F5BA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F5BA6">
        <w:rPr>
          <w:rFonts w:ascii="Times New Roman" w:hAnsi="Times New Roman" w:cs="Times New Roman"/>
          <w:sz w:val="28"/>
          <w:szCs w:val="28"/>
        </w:rPr>
        <w:t>» или «</w:t>
      </w:r>
      <w:r w:rsidR="006F5BA6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6F5BA6">
        <w:rPr>
          <w:rFonts w:ascii="Times New Roman" w:hAnsi="Times New Roman" w:cs="Times New Roman"/>
          <w:sz w:val="28"/>
          <w:szCs w:val="28"/>
        </w:rPr>
        <w:t>».</w:t>
      </w:r>
    </w:p>
    <w:p w:rsidR="006F5BA6" w:rsidRDefault="00D62F0C" w:rsidP="00A0538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</w:t>
      </w:r>
      <w:r w:rsidR="006F5BA6">
        <w:rPr>
          <w:rFonts w:ascii="Times New Roman" w:hAnsi="Times New Roman" w:cs="Times New Roman"/>
          <w:sz w:val="28"/>
          <w:szCs w:val="28"/>
        </w:rPr>
        <w:t xml:space="preserve">троки отмеченные </w:t>
      </w:r>
      <w:r>
        <w:rPr>
          <w:rFonts w:ascii="Times New Roman" w:hAnsi="Times New Roman" w:cs="Times New Roman"/>
          <w:sz w:val="28"/>
          <w:szCs w:val="28"/>
        </w:rPr>
        <w:t xml:space="preserve"> символом </w:t>
      </w:r>
      <w:r w:rsidR="006F5BA6">
        <w:rPr>
          <w:rFonts w:ascii="Times New Roman" w:hAnsi="Times New Roman" w:cs="Times New Roman"/>
          <w:sz w:val="28"/>
          <w:szCs w:val="28"/>
        </w:rPr>
        <w:t>«</w:t>
      </w:r>
      <w:r w:rsidR="006F5BA6" w:rsidRPr="00A545DE">
        <w:rPr>
          <w:rFonts w:ascii="Times New Roman" w:hAnsi="Times New Roman" w:cs="Times New Roman"/>
          <w:b/>
          <w:sz w:val="28"/>
          <w:szCs w:val="28"/>
        </w:rPr>
        <w:t>*</w:t>
      </w:r>
      <w:r w:rsidR="006F5BA6">
        <w:rPr>
          <w:rFonts w:ascii="Times New Roman" w:hAnsi="Times New Roman" w:cs="Times New Roman"/>
          <w:sz w:val="28"/>
          <w:szCs w:val="28"/>
        </w:rPr>
        <w:t>» являются обязательными к заполнению.</w:t>
      </w:r>
    </w:p>
    <w:p w:rsidR="00A05386" w:rsidRDefault="00697D63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left:0;text-align:left;margin-left:333pt;margin-top:47.25pt;width:102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" filled="f" strokecolor="#a5a5a5 [2092]" strokeweight=".25pt"/>
        </w:pict>
      </w:r>
      <w:r w:rsidR="006F5BA6">
        <w:rPr>
          <w:rFonts w:ascii="Times New Roman" w:hAnsi="Times New Roman" w:cs="Times New Roman"/>
          <w:sz w:val="28"/>
          <w:szCs w:val="28"/>
        </w:rPr>
        <w:t>По</w:t>
      </w:r>
      <w:r w:rsidR="00D62F0C">
        <w:rPr>
          <w:rFonts w:ascii="Times New Roman" w:hAnsi="Times New Roman" w:cs="Times New Roman"/>
          <w:sz w:val="28"/>
          <w:szCs w:val="28"/>
        </w:rPr>
        <w:t>с</w:t>
      </w:r>
      <w:r w:rsidR="006F5BA6">
        <w:rPr>
          <w:rFonts w:ascii="Times New Roman" w:hAnsi="Times New Roman" w:cs="Times New Roman"/>
          <w:sz w:val="28"/>
          <w:szCs w:val="28"/>
        </w:rPr>
        <w:t xml:space="preserve">ле полного </w:t>
      </w:r>
      <w:r w:rsidR="00001102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62F0C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01102">
        <w:rPr>
          <w:rFonts w:ascii="Times New Roman" w:hAnsi="Times New Roman" w:cs="Times New Roman"/>
          <w:sz w:val="28"/>
          <w:szCs w:val="28"/>
        </w:rPr>
        <w:t xml:space="preserve">формы СЗВ-ТД страхователю (работодателю) </w:t>
      </w:r>
      <w:r w:rsidR="00376407">
        <w:rPr>
          <w:rFonts w:ascii="Times New Roman" w:hAnsi="Times New Roman" w:cs="Times New Roman"/>
          <w:sz w:val="28"/>
          <w:szCs w:val="28"/>
        </w:rPr>
        <w:t>необходимо проверить правильность</w:t>
      </w:r>
      <w:r w:rsidR="00A20F1E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="00001102">
        <w:rPr>
          <w:rFonts w:ascii="Times New Roman" w:hAnsi="Times New Roman" w:cs="Times New Roman"/>
          <w:sz w:val="28"/>
          <w:szCs w:val="28"/>
        </w:rPr>
        <w:t>д</w:t>
      </w:r>
      <w:r w:rsidR="00376407">
        <w:rPr>
          <w:rFonts w:ascii="Times New Roman" w:hAnsi="Times New Roman" w:cs="Times New Roman"/>
          <w:sz w:val="28"/>
          <w:szCs w:val="28"/>
        </w:rPr>
        <w:t xml:space="preserve">окумента путем нажатия кнопки предварительного просмотра </w:t>
      </w:r>
      <w:r w:rsidR="00376407" w:rsidRPr="00376407">
        <w:rPr>
          <w:noProof/>
          <w:color w:val="404040" w:themeColor="text1" w:themeTint="BF"/>
          <w:sz w:val="24"/>
          <w:szCs w:val="24"/>
          <w:lang w:eastAsia="ru-RU"/>
        </w:rPr>
        <w:t>Предпросмотр</w:t>
      </w:r>
      <w:r w:rsidR="00001102">
        <w:rPr>
          <w:rFonts w:ascii="Times New Roman" w:hAnsi="Times New Roman" w:cs="Times New Roman"/>
          <w:sz w:val="28"/>
          <w:szCs w:val="28"/>
        </w:rPr>
        <w:t>с помощью которо</w:t>
      </w:r>
      <w:r w:rsidR="00376407">
        <w:rPr>
          <w:rFonts w:ascii="Times New Roman" w:hAnsi="Times New Roman" w:cs="Times New Roman"/>
          <w:sz w:val="28"/>
          <w:szCs w:val="28"/>
        </w:rPr>
        <w:t>й</w:t>
      </w:r>
      <w:r w:rsidR="00A17B28">
        <w:rPr>
          <w:rFonts w:ascii="Times New Roman" w:hAnsi="Times New Roman" w:cs="Times New Roman"/>
          <w:sz w:val="28"/>
          <w:szCs w:val="28"/>
        </w:rPr>
        <w:t xml:space="preserve">, </w:t>
      </w:r>
      <w:r w:rsidR="00376407">
        <w:rPr>
          <w:rFonts w:ascii="Times New Roman" w:hAnsi="Times New Roman" w:cs="Times New Roman"/>
          <w:sz w:val="28"/>
          <w:szCs w:val="28"/>
        </w:rPr>
        <w:t>страхователю (работодател</w:t>
      </w:r>
      <w:r w:rsidR="00171653">
        <w:rPr>
          <w:rFonts w:ascii="Times New Roman" w:hAnsi="Times New Roman" w:cs="Times New Roman"/>
          <w:sz w:val="28"/>
          <w:szCs w:val="28"/>
        </w:rPr>
        <w:t>ю</w:t>
      </w:r>
      <w:r w:rsidR="00376407">
        <w:rPr>
          <w:rFonts w:ascii="Times New Roman" w:hAnsi="Times New Roman" w:cs="Times New Roman"/>
          <w:sz w:val="28"/>
          <w:szCs w:val="28"/>
        </w:rPr>
        <w:t xml:space="preserve">) </w:t>
      </w:r>
      <w:r w:rsidR="00A17B28">
        <w:rPr>
          <w:rFonts w:ascii="Times New Roman" w:hAnsi="Times New Roman" w:cs="Times New Roman"/>
          <w:sz w:val="28"/>
          <w:szCs w:val="28"/>
        </w:rPr>
        <w:t>так же</w:t>
      </w:r>
      <w:r w:rsidR="00376407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001102">
        <w:rPr>
          <w:rFonts w:ascii="Times New Roman" w:hAnsi="Times New Roman" w:cs="Times New Roman"/>
          <w:sz w:val="28"/>
          <w:szCs w:val="28"/>
        </w:rPr>
        <w:t>формир</w:t>
      </w:r>
      <w:r w:rsidR="00376407">
        <w:rPr>
          <w:rFonts w:ascii="Times New Roman" w:hAnsi="Times New Roman" w:cs="Times New Roman"/>
          <w:sz w:val="28"/>
          <w:szCs w:val="28"/>
        </w:rPr>
        <w:t>ования</w:t>
      </w:r>
      <w:r w:rsidR="00001102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376407">
        <w:rPr>
          <w:rFonts w:ascii="Times New Roman" w:hAnsi="Times New Roman" w:cs="Times New Roman"/>
          <w:sz w:val="28"/>
          <w:szCs w:val="28"/>
        </w:rPr>
        <w:t>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407">
        <w:rPr>
          <w:rFonts w:ascii="Times New Roman" w:hAnsi="Times New Roman" w:cs="Times New Roman"/>
          <w:sz w:val="28"/>
          <w:szCs w:val="28"/>
        </w:rPr>
        <w:t>ы</w:t>
      </w:r>
      <w:r w:rsidR="00001102">
        <w:rPr>
          <w:rFonts w:ascii="Times New Roman" w:hAnsi="Times New Roman" w:cs="Times New Roman"/>
          <w:sz w:val="28"/>
          <w:szCs w:val="28"/>
        </w:rPr>
        <w:t xml:space="preserve"> СЗВ-ТД, которую страхователь</w:t>
      </w:r>
      <w:r w:rsidR="00D62F0C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01102">
        <w:rPr>
          <w:rFonts w:ascii="Times New Roman" w:hAnsi="Times New Roman" w:cs="Times New Roman"/>
          <w:sz w:val="28"/>
          <w:szCs w:val="28"/>
        </w:rPr>
        <w:t xml:space="preserve"> может сохранить и распечатать.</w:t>
      </w:r>
    </w:p>
    <w:p w:rsidR="00001102" w:rsidRPr="00001102" w:rsidRDefault="00697D63" w:rsidP="0000110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84.45pt;margin-top:45.1pt;width:136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" fillcolor="#4bacc6 [3208]" strokecolor="#205867 [1608]" strokeweight="2pt">
            <v:textbox>
              <w:txbxContent>
                <w:p w:rsidR="00314626" w:rsidRDefault="00314626" w:rsidP="00C516C8">
                  <w:pPr>
                    <w:jc w:val="center"/>
                  </w:pPr>
                  <w:r>
                    <w:t>Подписать и отправить</w:t>
                  </w:r>
                </w:p>
              </w:txbxContent>
            </v:textbox>
          </v:roundrect>
        </w:pict>
      </w:r>
      <w:r w:rsidR="00001102">
        <w:rPr>
          <w:rFonts w:ascii="Times New Roman" w:hAnsi="Times New Roman" w:cs="Times New Roman"/>
          <w:sz w:val="28"/>
          <w:szCs w:val="28"/>
        </w:rPr>
        <w:t>Только после</w:t>
      </w:r>
      <w:r w:rsidR="00A20F1E">
        <w:rPr>
          <w:rFonts w:ascii="Times New Roman" w:hAnsi="Times New Roman" w:cs="Times New Roman"/>
          <w:sz w:val="28"/>
          <w:szCs w:val="28"/>
        </w:rPr>
        <w:t xml:space="preserve">тщательнойпроверки </w:t>
      </w:r>
      <w:r w:rsidR="00466308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="00C516C8">
        <w:rPr>
          <w:rFonts w:ascii="Times New Roman" w:hAnsi="Times New Roman" w:cs="Times New Roman"/>
          <w:sz w:val="28"/>
          <w:szCs w:val="28"/>
        </w:rPr>
        <w:t xml:space="preserve">формы СЗВ-ТД </w:t>
      </w:r>
      <w:r w:rsidR="00171653">
        <w:rPr>
          <w:rFonts w:ascii="Times New Roman" w:hAnsi="Times New Roman" w:cs="Times New Roman"/>
          <w:sz w:val="28"/>
          <w:szCs w:val="28"/>
        </w:rPr>
        <w:t xml:space="preserve">страхователь (работодатель) подписывает </w:t>
      </w:r>
      <w:r w:rsidR="00C516C8">
        <w:rPr>
          <w:rFonts w:ascii="Times New Roman" w:hAnsi="Times New Roman" w:cs="Times New Roman"/>
          <w:sz w:val="28"/>
          <w:szCs w:val="28"/>
        </w:rPr>
        <w:t>документ и отправ</w:t>
      </w:r>
      <w:r w:rsidR="00D62F0C">
        <w:rPr>
          <w:rFonts w:ascii="Times New Roman" w:hAnsi="Times New Roman" w:cs="Times New Roman"/>
          <w:sz w:val="28"/>
          <w:szCs w:val="28"/>
        </w:rPr>
        <w:t>ляетв систему ПФР</w:t>
      </w:r>
      <w:bookmarkStart w:id="0" w:name="_GoBack"/>
      <w:bookmarkEnd w:id="0"/>
      <w:r w:rsidR="00C516C8">
        <w:rPr>
          <w:rFonts w:ascii="Times New Roman" w:hAnsi="Times New Roman" w:cs="Times New Roman"/>
          <w:sz w:val="28"/>
          <w:szCs w:val="28"/>
        </w:rPr>
        <w:t>.</w:t>
      </w:r>
    </w:p>
    <w:p w:rsidR="00A05386" w:rsidRDefault="00A05386" w:rsidP="00A0538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6D2" w:rsidRPr="00AD56D2" w:rsidRDefault="00AD56D2" w:rsidP="00AD56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6D2" w:rsidRPr="00AD56D2" w:rsidSect="00362E88">
      <w:headerReference w:type="default" r:id="rId15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26" w:rsidRDefault="00314626" w:rsidP="00FE3213">
      <w:pPr>
        <w:spacing w:after="0" w:line="240" w:lineRule="auto"/>
      </w:pPr>
      <w:r>
        <w:separator/>
      </w:r>
    </w:p>
  </w:endnote>
  <w:endnote w:type="continuationSeparator" w:id="1">
    <w:p w:rsidR="00314626" w:rsidRDefault="00314626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26" w:rsidRDefault="00314626" w:rsidP="00FE3213">
      <w:pPr>
        <w:spacing w:after="0" w:line="240" w:lineRule="auto"/>
      </w:pPr>
      <w:r>
        <w:separator/>
      </w:r>
    </w:p>
  </w:footnote>
  <w:footnote w:type="continuationSeparator" w:id="1">
    <w:p w:rsidR="00314626" w:rsidRDefault="00314626" w:rsidP="00FE3213">
      <w:pPr>
        <w:spacing w:after="0" w:line="240" w:lineRule="auto"/>
      </w:pPr>
      <w:r>
        <w:continuationSeparator/>
      </w:r>
    </w:p>
  </w:footnote>
  <w:footnote w:id="2">
    <w:p w:rsidR="00314626" w:rsidRPr="00FE3213" w:rsidRDefault="00314626" w:rsidP="00FE321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 xml:space="preserve"> Вход в «</w:t>
      </w:r>
      <w:r>
        <w:rPr>
          <w:rFonts w:ascii="Times New Roman" w:hAnsi="Times New Roman" w:cs="Times New Roman"/>
        </w:rPr>
        <w:t>Кабинет страхователя</w:t>
      </w:r>
      <w:r w:rsidRPr="00FE3213">
        <w:rPr>
          <w:rFonts w:ascii="Times New Roman" w:hAnsi="Times New Roman" w:cs="Times New Roman"/>
        </w:rPr>
        <w:t>» осуществляется  через учетную запись в Единой системе идентиф</w:t>
      </w:r>
      <w:r>
        <w:rPr>
          <w:rFonts w:ascii="Times New Roman" w:hAnsi="Times New Roman" w:cs="Times New Roman"/>
        </w:rPr>
        <w:t xml:space="preserve">икации и аутентификации (ЕСИА). </w:t>
      </w:r>
      <w:r w:rsidRPr="00FE3213">
        <w:rPr>
          <w:rFonts w:ascii="Times New Roman" w:hAnsi="Times New Roman" w:cs="Times New Roman"/>
        </w:rPr>
        <w:t>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3">
    <w:p w:rsidR="00314626" w:rsidRDefault="00314626">
      <w:pPr>
        <w:pStyle w:val="a7"/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 w:cs="Times New Roman"/>
        </w:rPr>
        <w:t>.</w:t>
      </w:r>
    </w:p>
  </w:footnote>
  <w:footnote w:id="4">
    <w:p w:rsidR="00314626" w:rsidRDefault="00314626">
      <w:pPr>
        <w:pStyle w:val="a7"/>
      </w:pPr>
      <w:r>
        <w:rPr>
          <w:rStyle w:val="a9"/>
        </w:rPr>
        <w:footnoteRef/>
      </w:r>
      <w:r w:rsidRPr="00FE3213">
        <w:rPr>
          <w:rFonts w:ascii="Times New Roman" w:hAnsi="Times New Roman" w:cs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23147"/>
      <w:docPartObj>
        <w:docPartGallery w:val="Page Numbers (Top of Page)"/>
        <w:docPartUnique/>
      </w:docPartObj>
    </w:sdtPr>
    <w:sdtContent>
      <w:p w:rsidR="00314626" w:rsidRDefault="00697D63">
        <w:pPr>
          <w:pStyle w:val="aa"/>
          <w:jc w:val="center"/>
        </w:pPr>
        <w:fldSimple w:instr="PAGE   \* MERGEFORMAT">
          <w:r w:rsidR="00316ED5">
            <w:rPr>
              <w:noProof/>
            </w:rPr>
            <w:t>3</w:t>
          </w:r>
        </w:fldSimple>
      </w:p>
    </w:sdtContent>
  </w:sdt>
  <w:p w:rsidR="00314626" w:rsidRDefault="00314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4C"/>
    <w:rsid w:val="00001102"/>
    <w:rsid w:val="00026ED6"/>
    <w:rsid w:val="0004244C"/>
    <w:rsid w:val="00171653"/>
    <w:rsid w:val="001B6B7D"/>
    <w:rsid w:val="001D4B59"/>
    <w:rsid w:val="002024F4"/>
    <w:rsid w:val="00212202"/>
    <w:rsid w:val="00231BEC"/>
    <w:rsid w:val="002374BA"/>
    <w:rsid w:val="00314626"/>
    <w:rsid w:val="00316ED5"/>
    <w:rsid w:val="003226C2"/>
    <w:rsid w:val="00362E88"/>
    <w:rsid w:val="00376407"/>
    <w:rsid w:val="00466308"/>
    <w:rsid w:val="004725B7"/>
    <w:rsid w:val="005239E8"/>
    <w:rsid w:val="00523D64"/>
    <w:rsid w:val="00540CC5"/>
    <w:rsid w:val="00591681"/>
    <w:rsid w:val="005F7ECC"/>
    <w:rsid w:val="00611CE0"/>
    <w:rsid w:val="006155C6"/>
    <w:rsid w:val="00643934"/>
    <w:rsid w:val="00647EA9"/>
    <w:rsid w:val="00697D63"/>
    <w:rsid w:val="006F5BA6"/>
    <w:rsid w:val="00747789"/>
    <w:rsid w:val="0081541F"/>
    <w:rsid w:val="008C400F"/>
    <w:rsid w:val="00926BF7"/>
    <w:rsid w:val="009A2D1D"/>
    <w:rsid w:val="00A05386"/>
    <w:rsid w:val="00A17B28"/>
    <w:rsid w:val="00A20F1E"/>
    <w:rsid w:val="00A545DE"/>
    <w:rsid w:val="00A91BCA"/>
    <w:rsid w:val="00AD56D2"/>
    <w:rsid w:val="00BF2E7B"/>
    <w:rsid w:val="00C31DDC"/>
    <w:rsid w:val="00C516C8"/>
    <w:rsid w:val="00C709A1"/>
    <w:rsid w:val="00CC51F1"/>
    <w:rsid w:val="00D62F0C"/>
    <w:rsid w:val="00DB497F"/>
    <w:rsid w:val="00E0119A"/>
    <w:rsid w:val="00E107E7"/>
    <w:rsid w:val="00E3156C"/>
    <w:rsid w:val="00E46742"/>
    <w:rsid w:val="00E827F8"/>
    <w:rsid w:val="00EA6B3D"/>
    <w:rsid w:val="00F36963"/>
    <w:rsid w:val="00F90BC1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C5425-2F8A-4B20-A2C3-4BC94A8F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036SorokoletovSA</cp:lastModifiedBy>
  <cp:revision>6</cp:revision>
  <cp:lastPrinted>2020-09-15T06:41:00Z</cp:lastPrinted>
  <dcterms:created xsi:type="dcterms:W3CDTF">2020-08-25T05:32:00Z</dcterms:created>
  <dcterms:modified xsi:type="dcterms:W3CDTF">2020-09-16T10:16:00Z</dcterms:modified>
</cp:coreProperties>
</file>