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bookmarkStart w:id="0" w:name="_GoBack"/>
      <w:bookmarkEnd w:id="0"/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512F0689" w14:textId="77777777" w:rsidR="003120C3" w:rsidRDefault="003120C3" w:rsidP="00D40324">
      <w:pPr>
        <w:spacing w:after="360" w:line="240" w:lineRule="auto"/>
        <w:jc w:val="center"/>
        <w:rPr>
          <w:szCs w:val="24"/>
        </w:rPr>
      </w:pP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2C676992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lastRenderedPageBreak/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1D25D40C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 </w:t>
      </w:r>
      <w:r w:rsidR="002137B1">
        <w:rPr>
          <w:szCs w:val="24"/>
        </w:rPr>
        <w:t>ОСФР по СК</w:t>
      </w:r>
      <w:r>
        <w:rPr>
          <w:szCs w:val="24"/>
        </w:rPr>
        <w:tab/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1B645391" w:rsidR="00087618" w:rsidRDefault="00AF3109" w:rsidP="00087618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5EEE3BE3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473904">
        <w:rPr>
          <w:szCs w:val="24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473904">
        <w:rPr>
          <w:szCs w:val="24"/>
        </w:rPr>
        <w:t>:</w:t>
      </w:r>
      <w:r>
        <w:rPr>
          <w:szCs w:val="24"/>
        </w:rPr>
        <w:t xml:space="preserve">  </w:t>
      </w:r>
      <w:r w:rsidR="00473904">
        <w:rPr>
          <w:szCs w:val="24"/>
        </w:rPr>
        <w:t>письмо об уменьшении сумм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CC702" w14:textId="77777777" w:rsidR="00777D10" w:rsidRDefault="00777D10" w:rsidP="00A53AA9">
      <w:pPr>
        <w:spacing w:after="0" w:line="240" w:lineRule="auto"/>
      </w:pPr>
      <w:r>
        <w:separator/>
      </w:r>
    </w:p>
  </w:endnote>
  <w:endnote w:type="continuationSeparator" w:id="0">
    <w:p w14:paraId="7A877734" w14:textId="77777777" w:rsidR="00777D10" w:rsidRDefault="00777D1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06ED3" w14:textId="77777777" w:rsidR="00777D10" w:rsidRDefault="00777D10" w:rsidP="00A53AA9">
      <w:pPr>
        <w:spacing w:after="0" w:line="240" w:lineRule="auto"/>
      </w:pPr>
      <w:r>
        <w:separator/>
      </w:r>
    </w:p>
  </w:footnote>
  <w:footnote w:type="continuationSeparator" w:id="0">
    <w:p w14:paraId="509F5A97" w14:textId="77777777" w:rsidR="00777D10" w:rsidRDefault="00777D10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37B1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20C3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73904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10"/>
    <w:rsid w:val="00777D27"/>
    <w:rsid w:val="00791EF0"/>
    <w:rsid w:val="00792D93"/>
    <w:rsid w:val="007A2FD8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AF3109"/>
    <w:rsid w:val="00B01ED4"/>
    <w:rsid w:val="00B065E8"/>
    <w:rsid w:val="00B10C4E"/>
    <w:rsid w:val="00B13919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07375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27430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601D-417E-407E-B938-E5C68F01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Долидзе Марина Владимировна</cp:lastModifiedBy>
  <cp:revision>2</cp:revision>
  <cp:lastPrinted>2025-04-11T12:11:00Z</cp:lastPrinted>
  <dcterms:created xsi:type="dcterms:W3CDTF">2026-07-17T05:37:00Z</dcterms:created>
  <dcterms:modified xsi:type="dcterms:W3CDTF">2026-07-17T05:37:00Z</dcterms:modified>
</cp:coreProperties>
</file>