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государственного учреждения </w:t>
      </w:r>
      <w:r w:rsidR="00D521B3">
        <w:rPr>
          <w:b/>
          <w:sz w:val="28"/>
          <w:szCs w:val="28"/>
        </w:rPr>
        <w:t>–</w:t>
      </w:r>
      <w:r w:rsidR="00495283" w:rsidRPr="0056500F">
        <w:rPr>
          <w:b/>
          <w:sz w:val="28"/>
          <w:szCs w:val="28"/>
        </w:rPr>
        <w:t xml:space="preserve"> </w:t>
      </w:r>
      <w:r w:rsidR="00D521B3">
        <w:rPr>
          <w:b/>
          <w:sz w:val="28"/>
          <w:szCs w:val="28"/>
        </w:rPr>
        <w:t xml:space="preserve">Управления </w:t>
      </w:r>
      <w:r w:rsidR="00495283" w:rsidRPr="0056500F">
        <w:rPr>
          <w:b/>
          <w:sz w:val="28"/>
          <w:szCs w:val="28"/>
        </w:rPr>
        <w:t xml:space="preserve">Пенсионного фонда Российской Федерации по </w:t>
      </w:r>
      <w:r w:rsidR="00D521B3">
        <w:rPr>
          <w:b/>
          <w:sz w:val="28"/>
          <w:szCs w:val="28"/>
        </w:rPr>
        <w:t xml:space="preserve">Буденновскому району </w:t>
      </w:r>
      <w:r w:rsidR="00495283" w:rsidRPr="0056500F">
        <w:rPr>
          <w:b/>
          <w:sz w:val="28"/>
          <w:szCs w:val="28"/>
        </w:rPr>
        <w:t>Ставропольско</w:t>
      </w:r>
      <w:r w:rsidR="00D521B3">
        <w:rPr>
          <w:b/>
          <w:sz w:val="28"/>
          <w:szCs w:val="28"/>
        </w:rPr>
        <w:t>го края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D521B3">
        <w:rPr>
          <w:b/>
          <w:sz w:val="28"/>
        </w:rPr>
        <w:t>1</w:t>
      </w:r>
      <w:r w:rsidRPr="0056500F">
        <w:rPr>
          <w:b/>
          <w:sz w:val="28"/>
        </w:rPr>
        <w:t xml:space="preserve"> от </w:t>
      </w:r>
      <w:r w:rsidR="00D521B3">
        <w:rPr>
          <w:b/>
          <w:sz w:val="28"/>
        </w:rPr>
        <w:t>17.05.2017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D521B3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>17.05.2017</w:t>
      </w:r>
      <w:r w:rsidR="001E5A06">
        <w:rPr>
          <w:sz w:val="28"/>
        </w:rPr>
        <w:t xml:space="preserve">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 xml:space="preserve">омиссии государственного учреждения - </w:t>
      </w:r>
      <w:r>
        <w:rPr>
          <w:sz w:val="28"/>
          <w:szCs w:val="28"/>
        </w:rPr>
        <w:t>Управления</w:t>
      </w:r>
      <w:r w:rsidR="001E5A06" w:rsidRPr="0062656C">
        <w:rPr>
          <w:sz w:val="28"/>
          <w:szCs w:val="28"/>
        </w:rPr>
        <w:t xml:space="preserve"> Пенсионного фонда Российской Федерации по </w:t>
      </w:r>
      <w:r>
        <w:rPr>
          <w:sz w:val="28"/>
          <w:szCs w:val="28"/>
        </w:rPr>
        <w:t xml:space="preserve">Буденновскому району </w:t>
      </w:r>
      <w:r w:rsidR="001E5A06" w:rsidRPr="0062656C">
        <w:rPr>
          <w:sz w:val="28"/>
          <w:szCs w:val="28"/>
        </w:rPr>
        <w:t>Ставропольско</w:t>
      </w:r>
      <w:r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6E7C74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 xml:space="preserve">О принятии решения о голосовании Комиссией </w:t>
      </w:r>
      <w:r w:rsidR="00D521B3">
        <w:rPr>
          <w:sz w:val="28"/>
        </w:rPr>
        <w:t>Управления</w:t>
      </w:r>
      <w:r w:rsidRPr="00E40A57">
        <w:rPr>
          <w:sz w:val="28"/>
        </w:rPr>
        <w:t xml:space="preserve"> ПФР.</w:t>
      </w:r>
    </w:p>
    <w:p w:rsidR="001E5A06" w:rsidRPr="00E40A57" w:rsidRDefault="001E5A06" w:rsidP="006E7C74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7F6056" w:rsidRPr="007F6056" w:rsidRDefault="007F6056" w:rsidP="007F6056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Pr="007F6056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7F6056">
        <w:rPr>
          <w:sz w:val="28"/>
          <w:szCs w:val="28"/>
        </w:rPr>
        <w:t xml:space="preserve"> </w:t>
      </w:r>
      <w:r w:rsidR="00A12D5B">
        <w:rPr>
          <w:sz w:val="28"/>
          <w:szCs w:val="28"/>
        </w:rPr>
        <w:t xml:space="preserve">служебной записки об обязанности </w:t>
      </w:r>
      <w:r w:rsidR="0057342B">
        <w:rPr>
          <w:sz w:val="28"/>
          <w:szCs w:val="28"/>
        </w:rPr>
        <w:t>передач</w:t>
      </w:r>
      <w:r w:rsidR="00A12D5B">
        <w:rPr>
          <w:sz w:val="28"/>
          <w:szCs w:val="28"/>
        </w:rPr>
        <w:t>и</w:t>
      </w:r>
      <w:r w:rsidR="0057342B">
        <w:rPr>
          <w:sz w:val="28"/>
          <w:szCs w:val="28"/>
        </w:rPr>
        <w:t xml:space="preserve"> принадлежащих </w:t>
      </w:r>
      <w:r w:rsidR="00206663">
        <w:rPr>
          <w:sz w:val="28"/>
          <w:szCs w:val="28"/>
        </w:rPr>
        <w:t xml:space="preserve">работнику ПФР </w:t>
      </w:r>
      <w:r w:rsidR="0057342B">
        <w:rPr>
          <w:sz w:val="28"/>
          <w:szCs w:val="28"/>
        </w:rPr>
        <w:t>акций в доверительное</w:t>
      </w:r>
      <w:r w:rsidR="00A12D5B">
        <w:rPr>
          <w:sz w:val="28"/>
          <w:szCs w:val="28"/>
        </w:rPr>
        <w:t xml:space="preserve"> управление в целях недопущения возникновения конфликта интересов</w:t>
      </w:r>
      <w:r w:rsidR="0057342B">
        <w:rPr>
          <w:sz w:val="28"/>
          <w:szCs w:val="28"/>
        </w:rPr>
        <w:t>.</w:t>
      </w:r>
      <w:r w:rsidRPr="007F6056">
        <w:rPr>
          <w:sz w:val="28"/>
          <w:szCs w:val="28"/>
        </w:rPr>
        <w:t xml:space="preserve"> </w:t>
      </w:r>
    </w:p>
    <w:p w:rsidR="007F6056" w:rsidRPr="00E40A57" w:rsidRDefault="007F6056" w:rsidP="007F6056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в)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>
        <w:rPr>
          <w:sz w:val="28"/>
        </w:rPr>
        <w:t xml:space="preserve"> </w:t>
      </w:r>
      <w:r w:rsidRPr="00E40A57">
        <w:rPr>
          <w:sz w:val="28"/>
        </w:rPr>
        <w:t>137п).</w:t>
      </w: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206663">
        <w:rPr>
          <w:b/>
          <w:sz w:val="28"/>
        </w:rPr>
        <w:t>Управления</w:t>
      </w:r>
      <w:r w:rsidRPr="0056500F">
        <w:rPr>
          <w:b/>
          <w:sz w:val="28"/>
        </w:rPr>
        <w:t xml:space="preserve">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206663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 xml:space="preserve">Председатель Комиссии </w:t>
      </w:r>
      <w:r w:rsidR="0057342B">
        <w:rPr>
          <w:sz w:val="28"/>
          <w:szCs w:val="28"/>
        </w:rPr>
        <w:t>Сажнева С.П.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</w:t>
      </w:r>
      <w:r w:rsidR="00AE25C1">
        <w:rPr>
          <w:sz w:val="28"/>
          <w:szCs w:val="28"/>
        </w:rPr>
        <w:t>Управления</w:t>
      </w:r>
      <w:r w:rsidRPr="006E7C74">
        <w:rPr>
          <w:sz w:val="28"/>
          <w:szCs w:val="28"/>
        </w:rPr>
        <w:t xml:space="preserve">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56500F" w:rsidP="00206663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D35061">
        <w:rPr>
          <w:sz w:val="28"/>
          <w:szCs w:val="28"/>
        </w:rPr>
        <w:t>По второму вопросу единогласно принят</w:t>
      </w:r>
      <w:r w:rsidR="00A12D5B">
        <w:rPr>
          <w:sz w:val="28"/>
          <w:szCs w:val="28"/>
        </w:rPr>
        <w:t>о</w:t>
      </w:r>
      <w:r w:rsidRPr="00D35061">
        <w:rPr>
          <w:sz w:val="28"/>
          <w:szCs w:val="28"/>
        </w:rPr>
        <w:t xml:space="preserve"> следующ</w:t>
      </w:r>
      <w:r w:rsidR="00A12D5B">
        <w:rPr>
          <w:sz w:val="28"/>
          <w:szCs w:val="28"/>
        </w:rPr>
        <w:t>е</w:t>
      </w:r>
      <w:r w:rsidR="007F6056" w:rsidRPr="00D35061">
        <w:rPr>
          <w:sz w:val="28"/>
          <w:szCs w:val="28"/>
        </w:rPr>
        <w:t>е</w:t>
      </w:r>
      <w:r w:rsidRPr="00D35061">
        <w:rPr>
          <w:sz w:val="28"/>
          <w:szCs w:val="28"/>
        </w:rPr>
        <w:t xml:space="preserve"> решени</w:t>
      </w:r>
      <w:r w:rsidR="00A12D5B">
        <w:rPr>
          <w:sz w:val="28"/>
          <w:szCs w:val="28"/>
        </w:rPr>
        <w:t>е</w:t>
      </w:r>
      <w:r w:rsidRPr="00D35061">
        <w:rPr>
          <w:sz w:val="28"/>
          <w:szCs w:val="28"/>
        </w:rPr>
        <w:t>:</w:t>
      </w:r>
    </w:p>
    <w:p w:rsidR="007F6056" w:rsidRPr="00D35061" w:rsidRDefault="007F6056" w:rsidP="00206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061">
        <w:rPr>
          <w:spacing w:val="3"/>
          <w:sz w:val="28"/>
          <w:szCs w:val="28"/>
        </w:rPr>
        <w:t xml:space="preserve">признать </w:t>
      </w:r>
      <w:r w:rsidR="006E7C74" w:rsidRPr="00D35061">
        <w:rPr>
          <w:spacing w:val="3"/>
          <w:sz w:val="28"/>
          <w:szCs w:val="28"/>
        </w:rPr>
        <w:t xml:space="preserve"> </w:t>
      </w:r>
      <w:r w:rsidR="00206663">
        <w:rPr>
          <w:sz w:val="28"/>
          <w:szCs w:val="28"/>
        </w:rPr>
        <w:t>возможность возникновения конфликта интересов</w:t>
      </w:r>
      <w:r w:rsidR="006E7C74" w:rsidRPr="00D35061">
        <w:rPr>
          <w:sz w:val="28"/>
          <w:szCs w:val="28"/>
        </w:rPr>
        <w:t xml:space="preserve"> </w:t>
      </w:r>
      <w:r w:rsidRPr="00D35061">
        <w:rPr>
          <w:sz w:val="28"/>
          <w:szCs w:val="28"/>
        </w:rPr>
        <w:t xml:space="preserve">и  рекомендовать </w:t>
      </w:r>
      <w:r w:rsidR="00206663">
        <w:rPr>
          <w:sz w:val="28"/>
          <w:szCs w:val="28"/>
        </w:rPr>
        <w:t xml:space="preserve">работнику </w:t>
      </w:r>
      <w:r w:rsidR="00A12D5B">
        <w:rPr>
          <w:sz w:val="28"/>
          <w:szCs w:val="28"/>
        </w:rPr>
        <w:t xml:space="preserve">управления </w:t>
      </w:r>
      <w:r w:rsidR="00206663">
        <w:rPr>
          <w:sz w:val="28"/>
          <w:szCs w:val="28"/>
        </w:rPr>
        <w:t xml:space="preserve">ПФР передать принадлежащие </w:t>
      </w:r>
      <w:r w:rsidR="00A12D5B">
        <w:rPr>
          <w:sz w:val="28"/>
          <w:szCs w:val="28"/>
        </w:rPr>
        <w:t xml:space="preserve">ему </w:t>
      </w:r>
      <w:r w:rsidR="00206663">
        <w:rPr>
          <w:sz w:val="28"/>
          <w:szCs w:val="28"/>
        </w:rPr>
        <w:t>акции в доверительное управление в соответствии с гражданским законодательством Российской Федерации и незамедлительно поставить в известность об этом работодателя в письменной форме</w:t>
      </w:r>
      <w:r w:rsidR="00D35061" w:rsidRPr="00D35061">
        <w:rPr>
          <w:sz w:val="28"/>
          <w:szCs w:val="28"/>
        </w:rPr>
        <w:t>.</w:t>
      </w:r>
    </w:p>
    <w:p w:rsidR="006E7C74" w:rsidRPr="006E7C74" w:rsidRDefault="006E7C74" w:rsidP="00206663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1B" w:rsidRDefault="000A781B" w:rsidP="00977D85">
      <w:r>
        <w:separator/>
      </w:r>
    </w:p>
  </w:endnote>
  <w:endnote w:type="continuationSeparator" w:id="1">
    <w:p w:rsidR="000A781B" w:rsidRDefault="000A781B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9C7739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0A781B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0A781B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9C7739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C74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1B" w:rsidRDefault="000A781B" w:rsidP="00977D85">
      <w:r>
        <w:separator/>
      </w:r>
    </w:p>
  </w:footnote>
  <w:footnote w:type="continuationSeparator" w:id="1">
    <w:p w:rsidR="000A781B" w:rsidRDefault="000A781B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9C7739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0A781B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0A781B">
    <w:pPr>
      <w:pStyle w:val="a5"/>
      <w:jc w:val="center"/>
    </w:pPr>
  </w:p>
  <w:p w:rsidR="00DE7845" w:rsidRDefault="000A781B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0A781B"/>
    <w:rsid w:val="001D1148"/>
    <w:rsid w:val="001E5A06"/>
    <w:rsid w:val="001F5ADB"/>
    <w:rsid w:val="00206663"/>
    <w:rsid w:val="002A42B4"/>
    <w:rsid w:val="002C5943"/>
    <w:rsid w:val="002E2CA6"/>
    <w:rsid w:val="00347ABE"/>
    <w:rsid w:val="00495283"/>
    <w:rsid w:val="004A5316"/>
    <w:rsid w:val="00510506"/>
    <w:rsid w:val="0056500F"/>
    <w:rsid w:val="0057342B"/>
    <w:rsid w:val="005A0A0A"/>
    <w:rsid w:val="005C670C"/>
    <w:rsid w:val="005F1E16"/>
    <w:rsid w:val="006E70CD"/>
    <w:rsid w:val="006E7C74"/>
    <w:rsid w:val="007B7AC9"/>
    <w:rsid w:val="007D030D"/>
    <w:rsid w:val="007E496C"/>
    <w:rsid w:val="007F529B"/>
    <w:rsid w:val="007F5CC9"/>
    <w:rsid w:val="007F6056"/>
    <w:rsid w:val="00805DAB"/>
    <w:rsid w:val="00820F32"/>
    <w:rsid w:val="008266C0"/>
    <w:rsid w:val="00840C43"/>
    <w:rsid w:val="008417F2"/>
    <w:rsid w:val="009515A0"/>
    <w:rsid w:val="00952015"/>
    <w:rsid w:val="00977D85"/>
    <w:rsid w:val="009C19C8"/>
    <w:rsid w:val="009C3D5A"/>
    <w:rsid w:val="009C7739"/>
    <w:rsid w:val="00A12D5B"/>
    <w:rsid w:val="00A66171"/>
    <w:rsid w:val="00AE25C1"/>
    <w:rsid w:val="00B14176"/>
    <w:rsid w:val="00B41A35"/>
    <w:rsid w:val="00B72541"/>
    <w:rsid w:val="00BB15B7"/>
    <w:rsid w:val="00BC2894"/>
    <w:rsid w:val="00C166E5"/>
    <w:rsid w:val="00D22DA6"/>
    <w:rsid w:val="00D30677"/>
    <w:rsid w:val="00D35061"/>
    <w:rsid w:val="00D521B3"/>
    <w:rsid w:val="00E24E8F"/>
    <w:rsid w:val="00E40A57"/>
    <w:rsid w:val="00E4695C"/>
    <w:rsid w:val="00F71436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cp:lastPrinted>2019-12-19T09:57:00Z</cp:lastPrinted>
  <dcterms:created xsi:type="dcterms:W3CDTF">2020-01-13T12:46:00Z</dcterms:created>
  <dcterms:modified xsi:type="dcterms:W3CDTF">2020-01-13T12:46:00Z</dcterms:modified>
</cp:coreProperties>
</file>