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D3" w:rsidRDefault="00236932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30 октября 2023 г. N 75766</w:t>
      </w:r>
    </w:p>
    <w:p w:rsidR="00EF2ED3" w:rsidRDefault="00EF2E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ED3" w:rsidRDefault="00EF2ED3">
      <w:pPr>
        <w:pStyle w:val="ConsPlusNormal0"/>
        <w:jc w:val="center"/>
      </w:pPr>
    </w:p>
    <w:p w:rsidR="007E6053" w:rsidRDefault="007E6053">
      <w:pPr>
        <w:pStyle w:val="ConsPlusNormal0"/>
        <w:jc w:val="center"/>
      </w:pPr>
    </w:p>
    <w:p w:rsidR="00EF2ED3" w:rsidRDefault="00236932">
      <w:pPr>
        <w:pStyle w:val="ConsPlusTitle0"/>
        <w:jc w:val="center"/>
      </w:pPr>
      <w:r>
        <w:t>ФОНД ПЕНСИОННОГО И СОЦИАЛЬНОГО СТРАХОВАНИЯ</w:t>
      </w:r>
    </w:p>
    <w:p w:rsidR="00EF2ED3" w:rsidRDefault="00236932">
      <w:pPr>
        <w:pStyle w:val="ConsPlusTitle0"/>
        <w:jc w:val="center"/>
      </w:pPr>
      <w:r>
        <w:t>РОССИЙСКОЙ ФЕДЕРАЦИИ</w:t>
      </w:r>
    </w:p>
    <w:p w:rsidR="00EF2ED3" w:rsidRDefault="00EF2ED3">
      <w:pPr>
        <w:pStyle w:val="ConsPlusTitle0"/>
        <w:jc w:val="center"/>
      </w:pPr>
    </w:p>
    <w:p w:rsidR="00EF2ED3" w:rsidRDefault="00236932">
      <w:pPr>
        <w:pStyle w:val="ConsPlusTitle0"/>
        <w:jc w:val="center"/>
      </w:pPr>
      <w:r>
        <w:t>ПРИКАЗ</w:t>
      </w:r>
    </w:p>
    <w:p w:rsidR="00EF2ED3" w:rsidRDefault="00236932">
      <w:pPr>
        <w:pStyle w:val="ConsPlusTitle0"/>
        <w:jc w:val="center"/>
      </w:pPr>
      <w:r>
        <w:t>от 25 сентября 2023 г. N 1794</w:t>
      </w:r>
    </w:p>
    <w:p w:rsidR="00EF2ED3" w:rsidRDefault="00EF2ED3">
      <w:pPr>
        <w:pStyle w:val="ConsPlusTitle0"/>
        <w:jc w:val="center"/>
      </w:pPr>
    </w:p>
    <w:p w:rsidR="00EF2ED3" w:rsidRDefault="00236932">
      <w:pPr>
        <w:pStyle w:val="ConsPlusTitle0"/>
        <w:jc w:val="center"/>
      </w:pPr>
      <w:r>
        <w:t>ОБ УТВЕРЖДЕНИИ ПЕРЕЧНЯ</w:t>
      </w:r>
    </w:p>
    <w:p w:rsidR="00EF2ED3" w:rsidRDefault="00236932">
      <w:pPr>
        <w:pStyle w:val="ConsPlusTitle0"/>
        <w:jc w:val="center"/>
      </w:pPr>
      <w:r>
        <w:t>ДОЛЖНОСТЕЙ В ФОНДЕ ПЕНСИОННОГО И СОЦИАЛЬНОГО СТРАХОВАНИЯ</w:t>
      </w:r>
    </w:p>
    <w:p w:rsidR="00EF2ED3" w:rsidRDefault="00236932">
      <w:pPr>
        <w:pStyle w:val="ConsPlusTitle0"/>
        <w:jc w:val="center"/>
      </w:pPr>
      <w:r>
        <w:t>РОССИЙСКОЙ ФЕДЕРАЦИИ, ЗАМЕЩЕНИЕ КОТОРЫХ ВЛЕЧЕТ ЗА СОБОЙ</w:t>
      </w:r>
    </w:p>
    <w:p w:rsidR="00EF2ED3" w:rsidRDefault="00236932">
      <w:pPr>
        <w:pStyle w:val="ConsPlusTitle0"/>
        <w:jc w:val="center"/>
      </w:pPr>
      <w:r>
        <w:t>ЗАПРЕТ ОТКРЫВАТЬ И ИМЕТЬ СЧЕТА (ВКЛАДЫ), ХРАНИТЬ НАЛИЧНЫЕ</w:t>
      </w:r>
    </w:p>
    <w:p w:rsidR="00EF2ED3" w:rsidRDefault="00236932">
      <w:pPr>
        <w:pStyle w:val="ConsPlusTitle0"/>
        <w:jc w:val="center"/>
      </w:pPr>
      <w:r>
        <w:t>ДЕНЕЖНЫЕ СРЕДСТВА И ЦЕННОСТИ В ИНОСТРАННЫХ БАНКАХ,</w:t>
      </w:r>
    </w:p>
    <w:p w:rsidR="00EF2ED3" w:rsidRDefault="00236932">
      <w:pPr>
        <w:pStyle w:val="ConsPlusTitle0"/>
        <w:jc w:val="center"/>
      </w:pPr>
      <w:proofErr w:type="gramStart"/>
      <w:r>
        <w:t>РАСПОЛОЖЕННЫХ</w:t>
      </w:r>
      <w:proofErr w:type="gramEnd"/>
      <w:r>
        <w:t xml:space="preserve"> ЗА ПРЕДЕЛАМИ РОССИЙСКОЙ ФЕДЕРАЦИИ,</w:t>
      </w:r>
    </w:p>
    <w:p w:rsidR="00EF2ED3" w:rsidRDefault="00236932">
      <w:pPr>
        <w:pStyle w:val="ConsPlusTitle0"/>
        <w:jc w:val="center"/>
      </w:pPr>
      <w:r>
        <w:t>ВЛАДЕТЬ И (ИЛИ) ПОЛЬЗОВАТЬСЯ ИНОСТРАННЫМИ</w:t>
      </w:r>
    </w:p>
    <w:p w:rsidR="00EF2ED3" w:rsidRDefault="00236932">
      <w:pPr>
        <w:pStyle w:val="ConsPlusTitle0"/>
        <w:jc w:val="center"/>
      </w:pPr>
      <w:r>
        <w:t>ФИНАНСОВЫМИ ИНСТРУМЕНТАМИ</w:t>
      </w:r>
    </w:p>
    <w:p w:rsidR="00EF2ED3" w:rsidRDefault="00EF2ED3">
      <w:pPr>
        <w:pStyle w:val="ConsPlusNormal0"/>
        <w:jc w:val="center"/>
      </w:pPr>
    </w:p>
    <w:p w:rsidR="00EF2ED3" w:rsidRPr="007E6053" w:rsidRDefault="00236932">
      <w:pPr>
        <w:pStyle w:val="ConsPlusNormal0"/>
        <w:ind w:firstLine="540"/>
        <w:jc w:val="both"/>
      </w:pPr>
      <w:proofErr w:type="gramStart"/>
      <w:r w:rsidRPr="007E6053">
        <w:t xml:space="preserve">В соответствии с </w:t>
      </w:r>
      <w:hyperlink r:id="rId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7E6053">
          <w:t>подпунктом "и" пункта 1 части 1 статьи 2</w:t>
        </w:r>
      </w:hyperlink>
      <w:r w:rsidRPr="007E6053"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8" w:tooltip="Указ Президента РФ от 08.03.2015 N 120 (ред. от 15.07.2015) &quot;О некоторых вопросах противодействия коррупции&quot; {КонсультантПлюс}">
        <w:r w:rsidRPr="007E6053">
          <w:t>пункта 1</w:t>
        </w:r>
      </w:hyperlink>
      <w:r w:rsidRPr="007E6053">
        <w:t xml:space="preserve"> Указа Президента Российской</w:t>
      </w:r>
      <w:proofErr w:type="gramEnd"/>
      <w:r w:rsidRPr="007E6053">
        <w:t xml:space="preserve"> Федерации от 8 марта 2015 г. N 120 "О некоторых вопросах противодействия коррупции" приказываю:</w:t>
      </w:r>
    </w:p>
    <w:p w:rsidR="00EF2ED3" w:rsidRPr="007E6053" w:rsidRDefault="00236932">
      <w:pPr>
        <w:pStyle w:val="ConsPlusNormal0"/>
        <w:spacing w:before="200"/>
        <w:ind w:firstLine="540"/>
        <w:jc w:val="both"/>
      </w:pPr>
      <w:r w:rsidRPr="007E6053">
        <w:t xml:space="preserve">1. Утвердить прилагаемый </w:t>
      </w:r>
      <w:hyperlink w:anchor="P39" w:tooltip="ПЕРЕЧЕНЬ">
        <w:r w:rsidRPr="007E6053">
          <w:t>Перечень</w:t>
        </w:r>
      </w:hyperlink>
      <w:r w:rsidRPr="007E6053">
        <w:t xml:space="preserve"> должностей в Фонде пенсионного и социального страхования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инструментами.</w:t>
      </w:r>
    </w:p>
    <w:p w:rsidR="00EF2ED3" w:rsidRPr="007E6053" w:rsidRDefault="00236932">
      <w:pPr>
        <w:pStyle w:val="ConsPlusNormal0"/>
        <w:spacing w:before="200"/>
        <w:ind w:firstLine="540"/>
        <w:jc w:val="both"/>
      </w:pPr>
      <w:r w:rsidRPr="007E6053">
        <w:t xml:space="preserve">2. Признать утратившим силу </w:t>
      </w:r>
      <w:hyperlink r:id="rId9" w:tooltip="Постановление Правления ПФ РФ от 21.07.2017 N 529п &quot;Об утверждении Перечня должностей в Пенсионном фонде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">
        <w:r w:rsidRPr="007E6053">
          <w:t>постановление</w:t>
        </w:r>
      </w:hyperlink>
      <w:r w:rsidRPr="007E6053">
        <w:t xml:space="preserve"> Правления Пенсионного фонда Российской Федерации </w:t>
      </w:r>
      <w:proofErr w:type="gramStart"/>
      <w:r w:rsidRPr="007E6053">
        <w:t>от 21 июля 2017 г. N 529п "Об утверждении Перечня должностей в Пенсионном фонде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инструментами" (зарегистрировано Министерством юстиции Российской Федерации 8 августа 2017 г., регистрационный N 47714).</w:t>
      </w:r>
      <w:proofErr w:type="gramEnd"/>
    </w:p>
    <w:p w:rsidR="00EF2ED3" w:rsidRDefault="00236932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Normal0"/>
        <w:jc w:val="right"/>
      </w:pPr>
      <w:r>
        <w:t>Председатель</w:t>
      </w:r>
    </w:p>
    <w:p w:rsidR="00EF2ED3" w:rsidRDefault="00236932">
      <w:pPr>
        <w:pStyle w:val="ConsPlusNormal0"/>
        <w:jc w:val="right"/>
      </w:pPr>
      <w:r>
        <w:t>С.ЧИРКОВ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7E6053" w:rsidRDefault="007E6053">
      <w:pPr>
        <w:pStyle w:val="ConsPlusNormal0"/>
        <w:ind w:firstLine="540"/>
        <w:jc w:val="both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EF2ED3" w:rsidRDefault="00236932">
      <w:pPr>
        <w:pStyle w:val="ConsPlusNormal0"/>
        <w:jc w:val="right"/>
        <w:outlineLvl w:val="0"/>
      </w:pPr>
      <w:r>
        <w:lastRenderedPageBreak/>
        <w:t>Приложение</w:t>
      </w:r>
    </w:p>
    <w:p w:rsidR="00EF2ED3" w:rsidRDefault="00EF2ED3">
      <w:pPr>
        <w:pStyle w:val="ConsPlusNormal0"/>
        <w:jc w:val="right"/>
      </w:pPr>
    </w:p>
    <w:p w:rsidR="00EF2ED3" w:rsidRDefault="00236932">
      <w:pPr>
        <w:pStyle w:val="ConsPlusNormal0"/>
        <w:jc w:val="right"/>
      </w:pPr>
      <w:r>
        <w:t>Утвержден</w:t>
      </w:r>
    </w:p>
    <w:p w:rsidR="00EF2ED3" w:rsidRDefault="00236932">
      <w:pPr>
        <w:pStyle w:val="ConsPlusNormal0"/>
        <w:jc w:val="right"/>
      </w:pPr>
      <w:r>
        <w:t>приказом Фонда пенсионного</w:t>
      </w:r>
    </w:p>
    <w:p w:rsidR="00EF2ED3" w:rsidRDefault="00236932">
      <w:pPr>
        <w:pStyle w:val="ConsPlusNormal0"/>
        <w:jc w:val="right"/>
      </w:pPr>
      <w:r>
        <w:t>и социального страхования</w:t>
      </w:r>
    </w:p>
    <w:p w:rsidR="00EF2ED3" w:rsidRDefault="00236932">
      <w:pPr>
        <w:pStyle w:val="ConsPlusNormal0"/>
        <w:jc w:val="right"/>
      </w:pPr>
      <w:r>
        <w:t>Российской Федерации</w:t>
      </w:r>
    </w:p>
    <w:p w:rsidR="00EF2ED3" w:rsidRDefault="00236932">
      <w:pPr>
        <w:pStyle w:val="ConsPlusNormal0"/>
        <w:jc w:val="right"/>
      </w:pPr>
      <w:r>
        <w:t>от 25 сентября 2023 г. N 1794</w:t>
      </w:r>
    </w:p>
    <w:p w:rsidR="00EF2ED3" w:rsidRDefault="00EF2ED3">
      <w:pPr>
        <w:pStyle w:val="ConsPlusNormal0"/>
        <w:jc w:val="center"/>
      </w:pPr>
    </w:p>
    <w:p w:rsidR="00EF2ED3" w:rsidRDefault="00236932">
      <w:pPr>
        <w:pStyle w:val="ConsPlusTitle0"/>
        <w:jc w:val="center"/>
      </w:pPr>
      <w:bookmarkStart w:id="1" w:name="P39"/>
      <w:bookmarkEnd w:id="1"/>
      <w:r>
        <w:t>ПЕРЕЧЕНЬ</w:t>
      </w:r>
    </w:p>
    <w:p w:rsidR="00EF2ED3" w:rsidRDefault="00236932">
      <w:pPr>
        <w:pStyle w:val="ConsPlusTitle0"/>
        <w:jc w:val="center"/>
      </w:pPr>
      <w:r>
        <w:t>ДОЛЖНОСТЕЙ В ФОНДЕ ПЕНСИОННОГО И СОЦИАЛЬНОГО СТРАХОВАНИЯ</w:t>
      </w:r>
    </w:p>
    <w:p w:rsidR="00EF2ED3" w:rsidRDefault="00236932">
      <w:pPr>
        <w:pStyle w:val="ConsPlusTitle0"/>
        <w:jc w:val="center"/>
      </w:pPr>
      <w:r>
        <w:t>РОССИЙСКОЙ ФЕДЕРАЦИИ, ЗАМЕЩЕНИЕ КОТОРЫХ ВЛЕЧЕТ ЗА СОБОЙ</w:t>
      </w:r>
    </w:p>
    <w:p w:rsidR="00EF2ED3" w:rsidRDefault="00236932">
      <w:pPr>
        <w:pStyle w:val="ConsPlusTitle0"/>
        <w:jc w:val="center"/>
      </w:pPr>
      <w:r>
        <w:t>ЗАПРЕТ ОТКРЫВАТЬ И ИМЕТЬ СЧЕТА (ВКЛАДЫ), ХРАНИТЬ НАЛИЧНЫЕ</w:t>
      </w:r>
    </w:p>
    <w:p w:rsidR="00EF2ED3" w:rsidRDefault="00236932">
      <w:pPr>
        <w:pStyle w:val="ConsPlusTitle0"/>
        <w:jc w:val="center"/>
      </w:pPr>
      <w:r>
        <w:t>ДЕНЕЖНЫЕ СРЕДСТВА И ЦЕННОСТИ В ИНОСТРАННЫХ БАНКАХ,</w:t>
      </w:r>
    </w:p>
    <w:p w:rsidR="00EF2ED3" w:rsidRDefault="00236932">
      <w:pPr>
        <w:pStyle w:val="ConsPlusTitle0"/>
        <w:jc w:val="center"/>
      </w:pPr>
      <w:proofErr w:type="gramStart"/>
      <w:r>
        <w:t>РАСПОЛОЖЕННЫХ</w:t>
      </w:r>
      <w:proofErr w:type="gramEnd"/>
      <w:r>
        <w:t xml:space="preserve"> ЗА ПРЕДЕЛАМИ РОССИЙСКОЙ ФЕДЕРАЦИИ,</w:t>
      </w:r>
    </w:p>
    <w:p w:rsidR="00EF2ED3" w:rsidRDefault="00236932">
      <w:pPr>
        <w:pStyle w:val="ConsPlusTitle0"/>
        <w:jc w:val="center"/>
      </w:pPr>
      <w:r>
        <w:t>ВЛАДЕТЬ И (ИЛИ) ПОЛЬЗОВАТЬСЯ ИНОСТРАННЫМИ</w:t>
      </w:r>
    </w:p>
    <w:p w:rsidR="00EF2ED3" w:rsidRDefault="00236932">
      <w:pPr>
        <w:pStyle w:val="ConsPlusTitle0"/>
        <w:jc w:val="center"/>
      </w:pPr>
      <w:r>
        <w:t>ФИНАНСОВЫМИ ИНСТРУМЕНТАМИ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Title0"/>
        <w:ind w:firstLine="540"/>
        <w:jc w:val="both"/>
        <w:outlineLvl w:val="1"/>
      </w:pPr>
      <w:r>
        <w:t>I. Должности в центральном аппарате Фонда пенсионного и социального страхования Российской Федерации, Контрольно-ревизионной комиссии Фонда пенсионного и социального страхования Российской Федерации (в случае если 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важности):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1. Начальник Департамента.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2. Заместитель начальника Департамента.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3. Главный бухгалтер СФР - начальник Департамента казначейства.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4. Заместитель главного бухгалтера СФР - заместитель начальника Департамента казначейства.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5. Начальник управления.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6. Заместитель начальника управления.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7. Руководитель Контрольно-ревизионной комиссии Фонда.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8. Заместитель руководителя Контрольно-ревизионной комиссии Фонда.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9. Начальник отдела (самостоятельного).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10. Заместитель начальника отдела (самостоятельного).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Title0"/>
        <w:ind w:firstLine="540"/>
        <w:jc w:val="both"/>
        <w:outlineLvl w:val="1"/>
      </w:pPr>
      <w:r>
        <w:t>II. Должности в территориальных органах Фонда пенсионного и социального страхования Российской Федерации (в случае если 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важности):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1. Управляющий отделением.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2. Заместитель управляющего отделением.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3. Главный бухгалтер - начальник управления.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4. Заместитель главного бухгалтера - заместитель начальника управления.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Title0"/>
        <w:ind w:firstLine="540"/>
        <w:jc w:val="both"/>
        <w:outlineLvl w:val="1"/>
      </w:pPr>
      <w:r>
        <w:t>III. Должности в Межрегиональном информационном центре Фонда пенсионного и социального страхования Российской Федерации (в случае если 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важности):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1. Директор.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2. Первый заместитель директора.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3. Заместитель директора.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lastRenderedPageBreak/>
        <w:t>4. Главный бухгалтер.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5. Заместитель главного бухгалтера.</w:t>
      </w:r>
    </w:p>
    <w:p w:rsidR="00EF2ED3" w:rsidRDefault="00EF2ED3">
      <w:pPr>
        <w:pStyle w:val="ConsPlusNormal0"/>
        <w:jc w:val="both"/>
      </w:pPr>
    </w:p>
    <w:p w:rsidR="00EF2ED3" w:rsidRDefault="00EF2ED3">
      <w:pPr>
        <w:pStyle w:val="ConsPlusNormal0"/>
        <w:jc w:val="both"/>
      </w:pPr>
    </w:p>
    <w:sectPr w:rsidR="00EF2ED3" w:rsidSect="007E6053">
      <w:pgSz w:w="11906" w:h="16838"/>
      <w:pgMar w:top="1134" w:right="567" w:bottom="1418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AA" w:rsidRDefault="007A55AA">
      <w:r>
        <w:separator/>
      </w:r>
    </w:p>
  </w:endnote>
  <w:endnote w:type="continuationSeparator" w:id="0">
    <w:p w:rsidR="007A55AA" w:rsidRDefault="007A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AA" w:rsidRDefault="007A55AA">
      <w:r>
        <w:separator/>
      </w:r>
    </w:p>
  </w:footnote>
  <w:footnote w:type="continuationSeparator" w:id="0">
    <w:p w:rsidR="007A55AA" w:rsidRDefault="007A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D3"/>
    <w:rsid w:val="00236932"/>
    <w:rsid w:val="007A55AA"/>
    <w:rsid w:val="007E6053"/>
    <w:rsid w:val="00A4451C"/>
    <w:rsid w:val="00E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E6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6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053"/>
  </w:style>
  <w:style w:type="paragraph" w:styleId="a7">
    <w:name w:val="footer"/>
    <w:basedOn w:val="a"/>
    <w:link w:val="a8"/>
    <w:uiPriority w:val="99"/>
    <w:unhideWhenUsed/>
    <w:rsid w:val="007E6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6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E6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6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053"/>
  </w:style>
  <w:style w:type="paragraph" w:styleId="a7">
    <w:name w:val="footer"/>
    <w:basedOn w:val="a"/>
    <w:link w:val="a8"/>
    <w:uiPriority w:val="99"/>
    <w:unhideWhenUsed/>
    <w:rsid w:val="007E6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53117D2C0A0153C4A6DAFD4A1E4A752745BC2F32BD125EE4DF97250ABE7A6C5810558315B5240AA6A09EB58B0FC1A919AC412E5C8E9EAADu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953117D2C0A0153C4A6DAFD4A1E4A7577959C5F52CD125EE4DF97250ABE7A6C5810558315B5246AA6A09EB58B0FC1A919AC412E5C8E9EAADu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953117D2C0A0153C4A6DAFD4A1E4A7517E5AC0F82DD125EE4DF97250ABE7A6D7815D54315A4C41AC7F5FBA1EAE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25.09.2023 N 1794
"Об утверждении Перечня должностей в Фонде пенсионного и социального страхования Российской Федерации, замещение которых влечет за собой запрет открывать и иметь счета (вклады), хранить наличные денежные средства и ценности</vt:lpstr>
    </vt:vector>
  </TitlesOfParts>
  <Company>КонсультантПлюс Версия 4022.00.55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25.09.2023 N 1794
"Об утверждении Перечня должностей в Фонде пенсионного и социального страхования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инструментами"
(Зарегистрировано в Минюсте России 30.10.2023 N 75766)</dc:title>
  <dc:creator>Ржевская Ирина Сергеевна</dc:creator>
  <cp:lastModifiedBy>Ржевская Ирина Сергеевна</cp:lastModifiedBy>
  <cp:revision>2</cp:revision>
  <dcterms:created xsi:type="dcterms:W3CDTF">2025-09-25T13:19:00Z</dcterms:created>
  <dcterms:modified xsi:type="dcterms:W3CDTF">2025-09-25T13:19:00Z</dcterms:modified>
</cp:coreProperties>
</file>