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7A" w:rsidRPr="00EC5C02" w:rsidRDefault="00F1047A" w:rsidP="00C325D0">
      <w:pPr>
        <w:spacing w:line="276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EC5C02">
        <w:rPr>
          <w:b/>
          <w:sz w:val="28"/>
          <w:szCs w:val="28"/>
        </w:rPr>
        <w:t>Заседание Комиссии Государственного учреждения –</w:t>
      </w:r>
    </w:p>
    <w:p w:rsidR="005E1BF7" w:rsidRPr="00EC5C02" w:rsidRDefault="004F544E" w:rsidP="00C325D0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</w:t>
      </w:r>
      <w:r w:rsidR="00F1047A" w:rsidRPr="00EC5C02">
        <w:rPr>
          <w:b/>
          <w:sz w:val="28"/>
          <w:szCs w:val="28"/>
        </w:rPr>
        <w:t xml:space="preserve"> Пенсионного фонда </w:t>
      </w:r>
      <w:r w:rsidR="00F1047A" w:rsidRPr="001C2D9E">
        <w:rPr>
          <w:b/>
          <w:color w:val="000000" w:themeColor="text1"/>
          <w:sz w:val="28"/>
          <w:szCs w:val="28"/>
        </w:rPr>
        <w:t>Российской Федерации</w:t>
      </w:r>
      <w:r w:rsidR="00F1047A" w:rsidRPr="00EC5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г. Ревде</w:t>
      </w:r>
      <w:r w:rsidR="00F1047A" w:rsidRPr="00EC5C02">
        <w:rPr>
          <w:b/>
          <w:sz w:val="28"/>
          <w:szCs w:val="28"/>
        </w:rPr>
        <w:t xml:space="preserve"> Свердловской области</w:t>
      </w:r>
      <w:r>
        <w:rPr>
          <w:b/>
          <w:sz w:val="28"/>
          <w:szCs w:val="28"/>
        </w:rPr>
        <w:t xml:space="preserve"> (межрайонно</w:t>
      </w:r>
      <w:r w:rsidR="00187BB2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>)</w:t>
      </w:r>
      <w:r w:rsidR="00F1047A" w:rsidRPr="00EC5C02">
        <w:rPr>
          <w:b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</w:p>
    <w:p w:rsidR="003D739A" w:rsidRPr="00EC5C02" w:rsidRDefault="003D739A" w:rsidP="00C325D0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C5C02">
        <w:rPr>
          <w:b/>
          <w:sz w:val="28"/>
          <w:szCs w:val="28"/>
        </w:rPr>
        <w:t xml:space="preserve">от </w:t>
      </w:r>
      <w:r w:rsidR="00E13DD3">
        <w:rPr>
          <w:b/>
          <w:sz w:val="28"/>
          <w:szCs w:val="28"/>
        </w:rPr>
        <w:t xml:space="preserve">24 ноября </w:t>
      </w:r>
      <w:r w:rsidRPr="00EC5C02">
        <w:rPr>
          <w:b/>
          <w:sz w:val="28"/>
          <w:szCs w:val="28"/>
        </w:rPr>
        <w:t>20</w:t>
      </w:r>
      <w:r w:rsidR="00E13DD3">
        <w:rPr>
          <w:b/>
          <w:sz w:val="28"/>
          <w:szCs w:val="28"/>
        </w:rPr>
        <w:t>20</w:t>
      </w:r>
      <w:r w:rsidRPr="00EC5C02">
        <w:rPr>
          <w:b/>
          <w:sz w:val="28"/>
          <w:szCs w:val="28"/>
        </w:rPr>
        <w:t xml:space="preserve"> г</w:t>
      </w:r>
      <w:r w:rsidR="00A70BC6">
        <w:rPr>
          <w:b/>
          <w:sz w:val="28"/>
          <w:szCs w:val="28"/>
        </w:rPr>
        <w:t>.</w:t>
      </w:r>
    </w:p>
    <w:p w:rsidR="00F1047A" w:rsidRPr="00EC5C02" w:rsidRDefault="00F1047A" w:rsidP="00C325D0">
      <w:pPr>
        <w:spacing w:line="276" w:lineRule="auto"/>
        <w:ind w:firstLine="709"/>
        <w:rPr>
          <w:sz w:val="28"/>
          <w:szCs w:val="28"/>
        </w:rPr>
      </w:pPr>
    </w:p>
    <w:p w:rsidR="005E1BF7" w:rsidRPr="00EC5C02" w:rsidRDefault="00E13DD3" w:rsidP="00C325D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ноября </w:t>
      </w:r>
      <w:r w:rsidR="005E1BF7" w:rsidRPr="00EC5C02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="005E1BF7" w:rsidRPr="00EC5C02">
        <w:rPr>
          <w:sz w:val="28"/>
          <w:szCs w:val="28"/>
        </w:rPr>
        <w:t>г</w:t>
      </w:r>
      <w:r w:rsidR="00A70BC6">
        <w:rPr>
          <w:sz w:val="28"/>
          <w:szCs w:val="28"/>
        </w:rPr>
        <w:t>.</w:t>
      </w:r>
      <w:r w:rsidR="005E1BF7" w:rsidRPr="00EC5C02">
        <w:rPr>
          <w:sz w:val="28"/>
          <w:szCs w:val="28"/>
        </w:rPr>
        <w:t xml:space="preserve"> состоялось заседание</w:t>
      </w:r>
      <w:r w:rsidR="00C325D0">
        <w:rPr>
          <w:sz w:val="28"/>
          <w:szCs w:val="28"/>
        </w:rPr>
        <w:t xml:space="preserve"> Комиссии</w:t>
      </w:r>
      <w:r w:rsidR="005E1BF7" w:rsidRPr="00EC5C02">
        <w:rPr>
          <w:sz w:val="28"/>
          <w:szCs w:val="28"/>
        </w:rPr>
        <w:t xml:space="preserve"> </w:t>
      </w:r>
      <w:r w:rsidR="00880FC9" w:rsidRPr="00EC5C02">
        <w:rPr>
          <w:sz w:val="28"/>
          <w:szCs w:val="28"/>
        </w:rPr>
        <w:t xml:space="preserve">Государственного учреждения – </w:t>
      </w:r>
      <w:r w:rsidR="004F544E">
        <w:rPr>
          <w:sz w:val="28"/>
          <w:szCs w:val="28"/>
        </w:rPr>
        <w:t>Управления</w:t>
      </w:r>
      <w:r w:rsidR="00880FC9" w:rsidRPr="00EC5C02">
        <w:rPr>
          <w:sz w:val="28"/>
          <w:szCs w:val="28"/>
        </w:rPr>
        <w:t xml:space="preserve"> Пенсионного фонда </w:t>
      </w:r>
      <w:r w:rsidR="00880FC9" w:rsidRPr="001C2D9E">
        <w:rPr>
          <w:color w:val="000000" w:themeColor="text1"/>
          <w:sz w:val="28"/>
          <w:szCs w:val="28"/>
        </w:rPr>
        <w:t>Российской Федерации</w:t>
      </w:r>
      <w:r w:rsidR="004F544E">
        <w:rPr>
          <w:sz w:val="28"/>
          <w:szCs w:val="28"/>
        </w:rPr>
        <w:t xml:space="preserve"> в </w:t>
      </w:r>
      <w:r w:rsidR="00A70BC6">
        <w:rPr>
          <w:sz w:val="28"/>
          <w:szCs w:val="28"/>
        </w:rPr>
        <w:t xml:space="preserve">       </w:t>
      </w:r>
      <w:r w:rsidR="004F544E">
        <w:rPr>
          <w:sz w:val="28"/>
          <w:szCs w:val="28"/>
        </w:rPr>
        <w:t xml:space="preserve">г. Ревде </w:t>
      </w:r>
      <w:r w:rsidR="00880FC9" w:rsidRPr="00EC5C02">
        <w:rPr>
          <w:sz w:val="28"/>
          <w:szCs w:val="28"/>
        </w:rPr>
        <w:t>Свердловской области</w:t>
      </w:r>
      <w:r w:rsidR="004F544E">
        <w:rPr>
          <w:sz w:val="28"/>
          <w:szCs w:val="28"/>
        </w:rPr>
        <w:t xml:space="preserve"> (межрайонно</w:t>
      </w:r>
      <w:r w:rsidR="002E36C9">
        <w:rPr>
          <w:sz w:val="28"/>
          <w:szCs w:val="28"/>
        </w:rPr>
        <w:t>го</w:t>
      </w:r>
      <w:r w:rsidR="004F544E">
        <w:rPr>
          <w:sz w:val="28"/>
          <w:szCs w:val="28"/>
        </w:rPr>
        <w:t>)</w:t>
      </w:r>
      <w:r w:rsidR="00880FC9" w:rsidRPr="00EC5C02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="005E1BF7" w:rsidRPr="00EC5C02">
        <w:rPr>
          <w:sz w:val="28"/>
          <w:szCs w:val="28"/>
        </w:rPr>
        <w:t xml:space="preserve"> (далее – Комиссия </w:t>
      </w:r>
      <w:r w:rsidR="004F544E">
        <w:rPr>
          <w:sz w:val="28"/>
          <w:szCs w:val="28"/>
        </w:rPr>
        <w:t>Управления</w:t>
      </w:r>
      <w:r w:rsidR="005E1BF7" w:rsidRPr="00EC5C02">
        <w:rPr>
          <w:sz w:val="28"/>
          <w:szCs w:val="28"/>
        </w:rPr>
        <w:t>).</w:t>
      </w:r>
    </w:p>
    <w:p w:rsidR="005E1BF7" w:rsidRPr="00EC5C02" w:rsidRDefault="005E1BF7" w:rsidP="00C325D0">
      <w:pPr>
        <w:spacing w:line="276" w:lineRule="auto"/>
        <w:ind w:firstLine="709"/>
        <w:jc w:val="both"/>
        <w:rPr>
          <w:sz w:val="28"/>
          <w:szCs w:val="28"/>
        </w:rPr>
      </w:pPr>
    </w:p>
    <w:p w:rsidR="00546823" w:rsidRPr="00EC5C02" w:rsidRDefault="00546823" w:rsidP="00C325D0">
      <w:pPr>
        <w:spacing w:line="276" w:lineRule="auto"/>
        <w:ind w:firstLine="709"/>
        <w:jc w:val="both"/>
        <w:rPr>
          <w:sz w:val="28"/>
          <w:szCs w:val="28"/>
        </w:rPr>
      </w:pPr>
      <w:r w:rsidRPr="00EC5C02">
        <w:rPr>
          <w:sz w:val="28"/>
          <w:szCs w:val="28"/>
        </w:rPr>
        <w:t xml:space="preserve">На заседании Комиссии </w:t>
      </w:r>
      <w:r w:rsidR="001C2D9E">
        <w:rPr>
          <w:sz w:val="28"/>
          <w:szCs w:val="28"/>
        </w:rPr>
        <w:t>Управления</w:t>
      </w:r>
      <w:r w:rsidRPr="00EC5C02">
        <w:rPr>
          <w:sz w:val="28"/>
          <w:szCs w:val="28"/>
        </w:rPr>
        <w:t xml:space="preserve"> рассмотрены вопросы:</w:t>
      </w:r>
    </w:p>
    <w:p w:rsidR="00546823" w:rsidRPr="00EC5C02" w:rsidRDefault="00546823" w:rsidP="00C325D0">
      <w:pPr>
        <w:spacing w:line="276" w:lineRule="auto"/>
        <w:ind w:firstLine="709"/>
        <w:jc w:val="both"/>
        <w:rPr>
          <w:sz w:val="28"/>
          <w:szCs w:val="28"/>
        </w:rPr>
      </w:pPr>
      <w:r w:rsidRPr="00EC5C02">
        <w:rPr>
          <w:sz w:val="28"/>
          <w:szCs w:val="28"/>
        </w:rPr>
        <w:t xml:space="preserve">1. О принятии решения о голосовании Комиссией </w:t>
      </w:r>
      <w:r w:rsidR="004F544E">
        <w:rPr>
          <w:sz w:val="28"/>
          <w:szCs w:val="28"/>
        </w:rPr>
        <w:t>Управления</w:t>
      </w:r>
      <w:r w:rsidRPr="00EC5C02">
        <w:rPr>
          <w:sz w:val="28"/>
          <w:szCs w:val="28"/>
        </w:rPr>
        <w:t>.</w:t>
      </w:r>
    </w:p>
    <w:p w:rsidR="00E06684" w:rsidRPr="00EC5C02" w:rsidRDefault="00546823" w:rsidP="00C325D0">
      <w:pPr>
        <w:spacing w:line="276" w:lineRule="auto"/>
        <w:ind w:firstLine="709"/>
        <w:jc w:val="both"/>
        <w:rPr>
          <w:sz w:val="28"/>
          <w:szCs w:val="28"/>
        </w:rPr>
      </w:pPr>
      <w:r w:rsidRPr="00EC5C02">
        <w:rPr>
          <w:sz w:val="28"/>
          <w:szCs w:val="28"/>
        </w:rPr>
        <w:t>Вопрос рассматривался в соответствии с п. 23 Положения о Комиссиях территориальных органов ПФР (постановление Правления ПФР от 11.06.2013 № 137п).</w:t>
      </w:r>
    </w:p>
    <w:p w:rsidR="00E06684" w:rsidRPr="00EC5C02" w:rsidRDefault="00546823" w:rsidP="00C325D0">
      <w:pPr>
        <w:spacing w:line="276" w:lineRule="auto"/>
        <w:ind w:firstLine="709"/>
        <w:jc w:val="both"/>
        <w:rPr>
          <w:sz w:val="28"/>
          <w:szCs w:val="28"/>
        </w:rPr>
      </w:pPr>
      <w:r w:rsidRPr="00EC5C02">
        <w:rPr>
          <w:sz w:val="28"/>
          <w:szCs w:val="28"/>
        </w:rPr>
        <w:t>2. Об исполнении решени</w:t>
      </w:r>
      <w:r w:rsidR="004F544E">
        <w:rPr>
          <w:sz w:val="28"/>
          <w:szCs w:val="28"/>
        </w:rPr>
        <w:t>я</w:t>
      </w:r>
      <w:r w:rsidRPr="00EC5C02">
        <w:rPr>
          <w:sz w:val="28"/>
          <w:szCs w:val="28"/>
        </w:rPr>
        <w:t xml:space="preserve"> Комиссии </w:t>
      </w:r>
      <w:r w:rsidR="004F544E">
        <w:rPr>
          <w:sz w:val="28"/>
          <w:szCs w:val="28"/>
        </w:rPr>
        <w:t>Управления</w:t>
      </w:r>
      <w:r w:rsidRPr="00EC5C02">
        <w:rPr>
          <w:sz w:val="28"/>
          <w:szCs w:val="28"/>
        </w:rPr>
        <w:t>.</w:t>
      </w:r>
    </w:p>
    <w:p w:rsidR="00E06684" w:rsidRPr="00EC5C02" w:rsidRDefault="00546823" w:rsidP="00C325D0">
      <w:pPr>
        <w:spacing w:line="276" w:lineRule="auto"/>
        <w:ind w:firstLine="709"/>
        <w:jc w:val="both"/>
        <w:rPr>
          <w:sz w:val="28"/>
          <w:szCs w:val="28"/>
        </w:rPr>
      </w:pPr>
      <w:r w:rsidRPr="00EC5C02">
        <w:rPr>
          <w:sz w:val="28"/>
          <w:szCs w:val="28"/>
        </w:rPr>
        <w:t>Вопрос рассматривался в соответствии с п. 28 Положения о Комиссиях территориальных органов ПФР (постановление Правления ПФР от 11.06.2013 № 137п).</w:t>
      </w:r>
    </w:p>
    <w:p w:rsidR="00E06684" w:rsidRPr="00EC5C02" w:rsidRDefault="00546823" w:rsidP="00C325D0">
      <w:pPr>
        <w:spacing w:line="276" w:lineRule="auto"/>
        <w:ind w:firstLine="709"/>
        <w:jc w:val="both"/>
        <w:rPr>
          <w:sz w:val="28"/>
          <w:szCs w:val="28"/>
        </w:rPr>
      </w:pPr>
      <w:r w:rsidRPr="00EC5C02">
        <w:rPr>
          <w:sz w:val="28"/>
          <w:szCs w:val="28"/>
        </w:rPr>
        <w:t xml:space="preserve">3. О рассмотрении </w:t>
      </w:r>
      <w:r w:rsidRPr="00796C06">
        <w:rPr>
          <w:sz w:val="28"/>
          <w:szCs w:val="28"/>
        </w:rPr>
        <w:t>представлени</w:t>
      </w:r>
      <w:r w:rsidR="004F544E" w:rsidRPr="00796C06">
        <w:rPr>
          <w:sz w:val="28"/>
          <w:szCs w:val="28"/>
        </w:rPr>
        <w:t>й</w:t>
      </w:r>
      <w:r w:rsidRPr="00796C06">
        <w:rPr>
          <w:sz w:val="28"/>
          <w:szCs w:val="28"/>
        </w:rPr>
        <w:t xml:space="preserve"> </w:t>
      </w:r>
      <w:r w:rsidR="004F544E" w:rsidRPr="00796C06">
        <w:rPr>
          <w:sz w:val="28"/>
          <w:szCs w:val="28"/>
        </w:rPr>
        <w:t>начальника</w:t>
      </w:r>
      <w:r w:rsidR="004F544E">
        <w:rPr>
          <w:sz w:val="28"/>
          <w:szCs w:val="28"/>
        </w:rPr>
        <w:t xml:space="preserve"> </w:t>
      </w:r>
      <w:r w:rsidR="00C24180">
        <w:rPr>
          <w:sz w:val="28"/>
          <w:szCs w:val="28"/>
        </w:rPr>
        <w:t>Управления</w:t>
      </w:r>
      <w:r w:rsidR="00055042">
        <w:rPr>
          <w:sz w:val="28"/>
          <w:szCs w:val="28"/>
        </w:rPr>
        <w:t xml:space="preserve"> к</w:t>
      </w:r>
      <w:r w:rsidRPr="00EC5C02">
        <w:rPr>
          <w:sz w:val="28"/>
          <w:szCs w:val="28"/>
        </w:rPr>
        <w:t xml:space="preserve"> материал</w:t>
      </w:r>
      <w:r w:rsidR="00055042">
        <w:rPr>
          <w:sz w:val="28"/>
          <w:szCs w:val="28"/>
        </w:rPr>
        <w:t>ам</w:t>
      </w:r>
      <w:r w:rsidRPr="00EC5C02">
        <w:rPr>
          <w:sz w:val="28"/>
          <w:szCs w:val="28"/>
        </w:rPr>
        <w:t xml:space="preserve"> проверки, свидетельствующих о несоблюдении</w:t>
      </w:r>
      <w:r w:rsidR="000D2B24">
        <w:rPr>
          <w:sz w:val="28"/>
          <w:szCs w:val="28"/>
        </w:rPr>
        <w:t xml:space="preserve"> двумя</w:t>
      </w:r>
      <w:r w:rsidRPr="00EC5C02">
        <w:rPr>
          <w:sz w:val="28"/>
          <w:szCs w:val="28"/>
        </w:rPr>
        <w:t xml:space="preserve"> работник</w:t>
      </w:r>
      <w:r w:rsidR="004F544E">
        <w:rPr>
          <w:sz w:val="28"/>
          <w:szCs w:val="28"/>
        </w:rPr>
        <w:t>ами</w:t>
      </w:r>
      <w:r w:rsidRPr="00EC5C02">
        <w:rPr>
          <w:sz w:val="28"/>
          <w:szCs w:val="28"/>
        </w:rPr>
        <w:t xml:space="preserve"> </w:t>
      </w:r>
      <w:r w:rsidR="004F544E">
        <w:rPr>
          <w:sz w:val="28"/>
          <w:szCs w:val="28"/>
        </w:rPr>
        <w:t>Управления</w:t>
      </w:r>
      <w:r w:rsidRPr="00EC5C02">
        <w:rPr>
          <w:sz w:val="28"/>
          <w:szCs w:val="28"/>
        </w:rPr>
        <w:t xml:space="preserve"> требований к служебному поведению и (или) требований об урегулировании конфликта интересов.</w:t>
      </w:r>
    </w:p>
    <w:p w:rsidR="00D70099" w:rsidRPr="00EC5C02" w:rsidRDefault="00546823" w:rsidP="00C325D0">
      <w:pPr>
        <w:spacing w:line="276" w:lineRule="auto"/>
        <w:ind w:firstLine="709"/>
        <w:jc w:val="both"/>
        <w:rPr>
          <w:sz w:val="28"/>
          <w:szCs w:val="28"/>
        </w:rPr>
      </w:pPr>
      <w:r w:rsidRPr="00EC5C02">
        <w:rPr>
          <w:sz w:val="28"/>
          <w:szCs w:val="28"/>
        </w:rPr>
        <w:t>Вопрос рассматривался в соответствии с подпунктом «</w:t>
      </w:r>
      <w:r w:rsidR="004F544E">
        <w:rPr>
          <w:sz w:val="28"/>
          <w:szCs w:val="28"/>
        </w:rPr>
        <w:t>в</w:t>
      </w:r>
      <w:r w:rsidRPr="00EC5C02">
        <w:rPr>
          <w:sz w:val="28"/>
          <w:szCs w:val="28"/>
        </w:rPr>
        <w:t>» пункта 10 Положения о Комиссиях территориальных органов ПФР (постановление Правления ПФР от 11.06.2013 № 137п).</w:t>
      </w:r>
    </w:p>
    <w:p w:rsidR="00D70099" w:rsidRPr="00EC5C02" w:rsidRDefault="00D70099" w:rsidP="00C325D0">
      <w:pPr>
        <w:spacing w:line="276" w:lineRule="auto"/>
        <w:ind w:firstLine="709"/>
        <w:jc w:val="both"/>
        <w:rPr>
          <w:sz w:val="28"/>
          <w:szCs w:val="28"/>
        </w:rPr>
      </w:pPr>
    </w:p>
    <w:p w:rsidR="005E1BF7" w:rsidRPr="00EC5C02" w:rsidRDefault="005E1BF7" w:rsidP="00C325D0">
      <w:pPr>
        <w:spacing w:line="276" w:lineRule="auto"/>
        <w:ind w:firstLine="709"/>
        <w:jc w:val="both"/>
        <w:rPr>
          <w:sz w:val="28"/>
          <w:szCs w:val="28"/>
        </w:rPr>
      </w:pPr>
      <w:r w:rsidRPr="00EC5C02">
        <w:rPr>
          <w:sz w:val="28"/>
          <w:szCs w:val="28"/>
        </w:rPr>
        <w:t xml:space="preserve">По итогам заседания Комиссии </w:t>
      </w:r>
      <w:r w:rsidR="001C2D9E">
        <w:rPr>
          <w:sz w:val="28"/>
          <w:szCs w:val="28"/>
        </w:rPr>
        <w:t>Управления</w:t>
      </w:r>
      <w:r w:rsidRPr="00EC5C02">
        <w:rPr>
          <w:sz w:val="28"/>
          <w:szCs w:val="28"/>
        </w:rPr>
        <w:t xml:space="preserve"> приняты решения:</w:t>
      </w:r>
    </w:p>
    <w:p w:rsidR="00B866F7" w:rsidRPr="00EC5C02" w:rsidRDefault="005E1BF7" w:rsidP="00C325D0">
      <w:pPr>
        <w:spacing w:line="276" w:lineRule="auto"/>
        <w:ind w:firstLine="709"/>
        <w:jc w:val="both"/>
        <w:rPr>
          <w:sz w:val="28"/>
          <w:szCs w:val="28"/>
        </w:rPr>
      </w:pPr>
      <w:r w:rsidRPr="00EC5C02">
        <w:rPr>
          <w:sz w:val="28"/>
          <w:szCs w:val="28"/>
        </w:rPr>
        <w:t xml:space="preserve">1. </w:t>
      </w:r>
      <w:r w:rsidR="00B866F7" w:rsidRPr="00EC5C02">
        <w:rPr>
          <w:sz w:val="28"/>
          <w:szCs w:val="28"/>
        </w:rPr>
        <w:t xml:space="preserve">По первому вопросу повестки вследствие отсутствия иных предложений определен способ принятия решений </w:t>
      </w:r>
      <w:r w:rsidR="004F544E">
        <w:rPr>
          <w:sz w:val="28"/>
          <w:szCs w:val="28"/>
        </w:rPr>
        <w:t>открытым</w:t>
      </w:r>
      <w:r w:rsidR="00B866F7" w:rsidRPr="00EC5C02">
        <w:rPr>
          <w:sz w:val="28"/>
          <w:szCs w:val="28"/>
        </w:rPr>
        <w:t xml:space="preserve"> голосован</w:t>
      </w:r>
      <w:r w:rsidR="004F544E">
        <w:rPr>
          <w:sz w:val="28"/>
          <w:szCs w:val="28"/>
        </w:rPr>
        <w:t>ием</w:t>
      </w:r>
      <w:r w:rsidR="00B866F7" w:rsidRPr="00EC5C02">
        <w:rPr>
          <w:sz w:val="28"/>
          <w:szCs w:val="28"/>
        </w:rPr>
        <w:t xml:space="preserve"> простым большинством голосов присутствующих на заседании членов Комиссии.</w:t>
      </w:r>
    </w:p>
    <w:p w:rsidR="00F77050" w:rsidRDefault="00F77050" w:rsidP="00C325D0">
      <w:pPr>
        <w:spacing w:line="276" w:lineRule="auto"/>
        <w:ind w:firstLine="709"/>
        <w:jc w:val="both"/>
        <w:rPr>
          <w:sz w:val="28"/>
          <w:szCs w:val="28"/>
        </w:rPr>
      </w:pPr>
    </w:p>
    <w:p w:rsidR="003D0F79" w:rsidRDefault="00DC2046" w:rsidP="00C325D0">
      <w:pPr>
        <w:spacing w:line="276" w:lineRule="auto"/>
        <w:ind w:firstLine="709"/>
        <w:jc w:val="both"/>
        <w:rPr>
          <w:sz w:val="28"/>
          <w:szCs w:val="28"/>
        </w:rPr>
      </w:pPr>
      <w:r w:rsidRPr="00EC5C02">
        <w:rPr>
          <w:sz w:val="28"/>
          <w:szCs w:val="28"/>
        </w:rPr>
        <w:t>2. По второму вопросу повестки</w:t>
      </w:r>
      <w:r w:rsidR="000D2B24">
        <w:rPr>
          <w:sz w:val="28"/>
          <w:szCs w:val="28"/>
        </w:rPr>
        <w:t xml:space="preserve"> доведена информация о согласии </w:t>
      </w:r>
      <w:r w:rsidR="000D2B24" w:rsidRPr="006B4C88">
        <w:rPr>
          <w:sz w:val="28"/>
          <w:szCs w:val="28"/>
        </w:rPr>
        <w:t>начальника Управления с решением заседания Комиссии от 06.06.2018</w:t>
      </w:r>
      <w:r w:rsidR="000D2B24">
        <w:rPr>
          <w:sz w:val="28"/>
          <w:szCs w:val="28"/>
        </w:rPr>
        <w:t>.</w:t>
      </w:r>
      <w:r w:rsidR="003D0F79">
        <w:rPr>
          <w:sz w:val="28"/>
          <w:szCs w:val="28"/>
        </w:rPr>
        <w:t xml:space="preserve"> И</w:t>
      </w:r>
      <w:r w:rsidR="003D0F79" w:rsidRPr="00EC5C02">
        <w:rPr>
          <w:sz w:val="28"/>
          <w:szCs w:val="28"/>
        </w:rPr>
        <w:t>нформация</w:t>
      </w:r>
      <w:r w:rsidR="003D0F79">
        <w:rPr>
          <w:sz w:val="28"/>
          <w:szCs w:val="28"/>
        </w:rPr>
        <w:t xml:space="preserve"> принята </w:t>
      </w:r>
      <w:r w:rsidRPr="00EC5C02">
        <w:rPr>
          <w:sz w:val="28"/>
          <w:szCs w:val="28"/>
        </w:rPr>
        <w:t xml:space="preserve">членами Комиссии </w:t>
      </w:r>
      <w:r w:rsidR="004F544E">
        <w:rPr>
          <w:sz w:val="28"/>
          <w:szCs w:val="28"/>
        </w:rPr>
        <w:t>Управления</w:t>
      </w:r>
      <w:r w:rsidRPr="00EC5C02">
        <w:rPr>
          <w:sz w:val="28"/>
          <w:szCs w:val="28"/>
        </w:rPr>
        <w:t xml:space="preserve"> к сведению</w:t>
      </w:r>
      <w:r w:rsidR="00193928">
        <w:rPr>
          <w:sz w:val="28"/>
          <w:szCs w:val="28"/>
        </w:rPr>
        <w:t xml:space="preserve"> без обсуждения</w:t>
      </w:r>
      <w:r w:rsidR="003D0F79">
        <w:rPr>
          <w:sz w:val="28"/>
          <w:szCs w:val="28"/>
        </w:rPr>
        <w:t>.</w:t>
      </w:r>
    </w:p>
    <w:p w:rsidR="00EB3C1D" w:rsidRDefault="00DC2046" w:rsidP="00C325D0">
      <w:pPr>
        <w:spacing w:line="276" w:lineRule="auto"/>
        <w:ind w:firstLine="709"/>
        <w:jc w:val="both"/>
        <w:rPr>
          <w:sz w:val="28"/>
          <w:szCs w:val="28"/>
        </w:rPr>
      </w:pPr>
      <w:r w:rsidRPr="00EC5C02">
        <w:rPr>
          <w:sz w:val="28"/>
          <w:szCs w:val="28"/>
        </w:rPr>
        <w:lastRenderedPageBreak/>
        <w:t xml:space="preserve">3. </w:t>
      </w:r>
      <w:r w:rsidR="00D50124" w:rsidRPr="00EC5C02">
        <w:rPr>
          <w:sz w:val="28"/>
          <w:szCs w:val="28"/>
        </w:rPr>
        <w:t>По третьему вопросу повестки приняты следующие решения:</w:t>
      </w:r>
    </w:p>
    <w:p w:rsidR="00392D4B" w:rsidRPr="00392D4B" w:rsidRDefault="00392D4B" w:rsidP="00392D4B">
      <w:pPr>
        <w:spacing w:line="276" w:lineRule="auto"/>
        <w:ind w:firstLine="709"/>
        <w:jc w:val="both"/>
        <w:rPr>
          <w:sz w:val="28"/>
          <w:szCs w:val="28"/>
        </w:rPr>
      </w:pPr>
      <w:r w:rsidRPr="00392D4B">
        <w:rPr>
          <w:sz w:val="28"/>
          <w:szCs w:val="28"/>
        </w:rPr>
        <w:t>- в соответствии пунктом 20 Положения установить, что у работника отсутствовал конфликт интересов, либ</w:t>
      </w:r>
      <w:r w:rsidR="008739A3">
        <w:rPr>
          <w:sz w:val="28"/>
          <w:szCs w:val="28"/>
        </w:rPr>
        <w:t>о возможность его возникновения;</w:t>
      </w:r>
    </w:p>
    <w:p w:rsidR="008C486A" w:rsidRDefault="00392D4B" w:rsidP="00392D4B">
      <w:pPr>
        <w:spacing w:line="276" w:lineRule="auto"/>
        <w:ind w:firstLine="709"/>
        <w:jc w:val="both"/>
        <w:rPr>
          <w:sz w:val="28"/>
          <w:szCs w:val="28"/>
        </w:rPr>
      </w:pPr>
      <w:r w:rsidRPr="00392D4B">
        <w:rPr>
          <w:sz w:val="28"/>
          <w:szCs w:val="28"/>
        </w:rPr>
        <w:t>- в соответствии пунктом 20 Положения установить, что у работника отсутствовал конфликт интересов, либо</w:t>
      </w:r>
      <w:r w:rsidR="008739A3">
        <w:rPr>
          <w:sz w:val="28"/>
          <w:szCs w:val="28"/>
        </w:rPr>
        <w:t xml:space="preserve"> возможность его возникновения.</w:t>
      </w:r>
    </w:p>
    <w:sectPr w:rsidR="008C486A" w:rsidSect="00C360C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C69" w:rsidRDefault="006D6C69" w:rsidP="00C360CA">
      <w:r>
        <w:separator/>
      </w:r>
    </w:p>
  </w:endnote>
  <w:endnote w:type="continuationSeparator" w:id="0">
    <w:p w:rsidR="006D6C69" w:rsidRDefault="006D6C69" w:rsidP="00C3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765647"/>
      <w:docPartObj>
        <w:docPartGallery w:val="Page Numbers (Bottom of Page)"/>
        <w:docPartUnique/>
      </w:docPartObj>
    </w:sdtPr>
    <w:sdtEndPr/>
    <w:sdtContent>
      <w:p w:rsidR="00C360CA" w:rsidRDefault="00C360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EEB">
          <w:rPr>
            <w:noProof/>
          </w:rPr>
          <w:t>2</w:t>
        </w:r>
        <w:r>
          <w:fldChar w:fldCharType="end"/>
        </w:r>
      </w:p>
    </w:sdtContent>
  </w:sdt>
  <w:p w:rsidR="00C360CA" w:rsidRDefault="00C360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C69" w:rsidRDefault="006D6C69" w:rsidP="00C360CA">
      <w:r>
        <w:separator/>
      </w:r>
    </w:p>
  </w:footnote>
  <w:footnote w:type="continuationSeparator" w:id="0">
    <w:p w:rsidR="006D6C69" w:rsidRDefault="006D6C69" w:rsidP="00C36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44"/>
    <w:rsid w:val="000051A5"/>
    <w:rsid w:val="00055042"/>
    <w:rsid w:val="000B460C"/>
    <w:rsid w:val="000C599E"/>
    <w:rsid w:val="000D2B24"/>
    <w:rsid w:val="00187BB2"/>
    <w:rsid w:val="00193928"/>
    <w:rsid w:val="001A6650"/>
    <w:rsid w:val="001B6EEB"/>
    <w:rsid w:val="001C207B"/>
    <w:rsid w:val="001C2D9E"/>
    <w:rsid w:val="002E36C9"/>
    <w:rsid w:val="00320644"/>
    <w:rsid w:val="00392D4B"/>
    <w:rsid w:val="003D0F79"/>
    <w:rsid w:val="003D739A"/>
    <w:rsid w:val="00423D5F"/>
    <w:rsid w:val="0045745A"/>
    <w:rsid w:val="004F544E"/>
    <w:rsid w:val="00546823"/>
    <w:rsid w:val="005C6A8B"/>
    <w:rsid w:val="005E1BF7"/>
    <w:rsid w:val="00615857"/>
    <w:rsid w:val="00632081"/>
    <w:rsid w:val="006B4C88"/>
    <w:rsid w:val="006D6C69"/>
    <w:rsid w:val="006E1377"/>
    <w:rsid w:val="006F424E"/>
    <w:rsid w:val="00743F35"/>
    <w:rsid w:val="00781C32"/>
    <w:rsid w:val="00784595"/>
    <w:rsid w:val="00796C06"/>
    <w:rsid w:val="00800EFA"/>
    <w:rsid w:val="00826F63"/>
    <w:rsid w:val="008739A3"/>
    <w:rsid w:val="00880FC9"/>
    <w:rsid w:val="008C486A"/>
    <w:rsid w:val="008D2A9C"/>
    <w:rsid w:val="00931285"/>
    <w:rsid w:val="00A53014"/>
    <w:rsid w:val="00A6151E"/>
    <w:rsid w:val="00A70BC6"/>
    <w:rsid w:val="00AE195C"/>
    <w:rsid w:val="00B350C9"/>
    <w:rsid w:val="00B866F7"/>
    <w:rsid w:val="00BB2A57"/>
    <w:rsid w:val="00C24180"/>
    <w:rsid w:val="00C325D0"/>
    <w:rsid w:val="00C360CA"/>
    <w:rsid w:val="00CB58B1"/>
    <w:rsid w:val="00CC3D97"/>
    <w:rsid w:val="00D07F47"/>
    <w:rsid w:val="00D50124"/>
    <w:rsid w:val="00D70099"/>
    <w:rsid w:val="00DC2046"/>
    <w:rsid w:val="00DF2D19"/>
    <w:rsid w:val="00E06684"/>
    <w:rsid w:val="00E13DD3"/>
    <w:rsid w:val="00EB0F39"/>
    <w:rsid w:val="00EB3C1D"/>
    <w:rsid w:val="00EC5C02"/>
    <w:rsid w:val="00F1047A"/>
    <w:rsid w:val="00F2611B"/>
    <w:rsid w:val="00F77050"/>
    <w:rsid w:val="00F9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F7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E1BF7"/>
    <w:pPr>
      <w:ind w:left="34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E1BF7"/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rsid w:val="005E1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C36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60CA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36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60CA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F7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E1BF7"/>
    <w:pPr>
      <w:ind w:left="34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E1BF7"/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rsid w:val="005E1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C36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60CA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36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60C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ЕСВ</dc:creator>
  <cp:lastModifiedBy>Поздеева Ирина Ивановна</cp:lastModifiedBy>
  <cp:revision>2</cp:revision>
  <dcterms:created xsi:type="dcterms:W3CDTF">2020-12-14T10:39:00Z</dcterms:created>
  <dcterms:modified xsi:type="dcterms:W3CDTF">2020-12-14T10:39:00Z</dcterms:modified>
</cp:coreProperties>
</file>