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Заседание Комиссии Государственного учреждения –</w:t>
      </w:r>
    </w:p>
    <w:p w:rsidR="005E1BF7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</w:p>
    <w:p w:rsidR="003D739A" w:rsidRPr="00EC5C02" w:rsidRDefault="003D739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от 16 февраля 2018 года</w:t>
      </w:r>
    </w:p>
    <w:p w:rsidR="00F1047A" w:rsidRPr="00EC5C02" w:rsidRDefault="00F1047A" w:rsidP="00F1047A">
      <w:pPr>
        <w:rPr>
          <w:sz w:val="28"/>
          <w:szCs w:val="28"/>
        </w:rPr>
      </w:pPr>
    </w:p>
    <w:p w:rsidR="005E1BF7" w:rsidRPr="00EC5C02" w:rsidRDefault="00743F35" w:rsidP="00880FC9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16</w:t>
      </w:r>
      <w:r w:rsidR="005E1BF7" w:rsidRPr="00EC5C02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>февраля</w:t>
      </w:r>
      <w:r w:rsidR="005E1BF7" w:rsidRPr="00EC5C02">
        <w:rPr>
          <w:sz w:val="28"/>
          <w:szCs w:val="28"/>
        </w:rPr>
        <w:t xml:space="preserve"> 201</w:t>
      </w:r>
      <w:r w:rsidRPr="00EC5C02">
        <w:rPr>
          <w:sz w:val="28"/>
          <w:szCs w:val="28"/>
        </w:rPr>
        <w:t>8</w:t>
      </w:r>
      <w:r w:rsidR="005E1BF7" w:rsidRPr="00EC5C02">
        <w:rPr>
          <w:sz w:val="28"/>
          <w:szCs w:val="28"/>
        </w:rPr>
        <w:t xml:space="preserve"> года состоялось заседание </w:t>
      </w:r>
      <w:r w:rsidR="00880FC9" w:rsidRPr="00EC5C02">
        <w:rPr>
          <w:sz w:val="28"/>
          <w:szCs w:val="28"/>
        </w:rPr>
        <w:t>Государственного учреждения – 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EC5C02">
        <w:rPr>
          <w:sz w:val="28"/>
          <w:szCs w:val="28"/>
        </w:rPr>
        <w:t xml:space="preserve"> (далее – Комиссия </w:t>
      </w:r>
      <w:r w:rsidR="00880FC9" w:rsidRPr="00EC5C02">
        <w:rPr>
          <w:sz w:val="28"/>
          <w:szCs w:val="28"/>
        </w:rPr>
        <w:t>Отделения</w:t>
      </w:r>
      <w:r w:rsidR="005E1BF7" w:rsidRPr="00EC5C02">
        <w:rPr>
          <w:sz w:val="28"/>
          <w:szCs w:val="28"/>
        </w:rPr>
        <w:t>).</w:t>
      </w: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На заседании Комиссии Отделения рассмотрены вопросы:</w:t>
      </w: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1. О принятии решения о голосовании Комиссией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Об исполнении решений Комиссии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28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3. О рассмотрении представления управляющим Отделением материалов проверки, свидетельствующих о несоблюдении работником Отделения требований к служебному поведению и (или) требований об урегулировании конфликта интересов</w:t>
      </w:r>
      <w:bookmarkStart w:id="0" w:name="_GoBack"/>
      <w:bookmarkEnd w:id="0"/>
      <w:r w:rsidRPr="00EC5C02">
        <w:rPr>
          <w:sz w:val="28"/>
          <w:szCs w:val="28"/>
        </w:rPr>
        <w:t>.</w:t>
      </w:r>
    </w:p>
    <w:p w:rsidR="00D70099" w:rsidRPr="00EC5C02" w:rsidRDefault="00546823" w:rsidP="005E1B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подпунктом «а» пункта 10 Положения о Комиссиях территориальных органов ПФР (постановление Правления ПФР от 11.06.2013 № 137п).</w:t>
      </w:r>
    </w:p>
    <w:p w:rsidR="00D70099" w:rsidRPr="00EC5C02" w:rsidRDefault="00D70099" w:rsidP="005E1BF7">
      <w:pPr>
        <w:ind w:firstLine="567"/>
        <w:jc w:val="both"/>
        <w:rPr>
          <w:sz w:val="28"/>
          <w:szCs w:val="28"/>
        </w:rPr>
      </w:pP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По итогам заседания Комиссии </w:t>
      </w:r>
      <w:r w:rsidR="00D70099" w:rsidRPr="00EC5C02">
        <w:rPr>
          <w:sz w:val="28"/>
          <w:szCs w:val="28"/>
        </w:rPr>
        <w:t>Отделения</w:t>
      </w:r>
      <w:r w:rsidRPr="00EC5C02">
        <w:rPr>
          <w:sz w:val="28"/>
          <w:szCs w:val="28"/>
        </w:rPr>
        <w:t xml:space="preserve"> приняты решения:</w:t>
      </w:r>
    </w:p>
    <w:p w:rsidR="00B866F7" w:rsidRPr="00EC5C02" w:rsidRDefault="005E1BF7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1. </w:t>
      </w:r>
      <w:r w:rsidR="00B866F7" w:rsidRPr="00EC5C02">
        <w:rPr>
          <w:sz w:val="28"/>
          <w:szCs w:val="28"/>
        </w:rPr>
        <w:t>По первому вопросу повестки вследствие отсутствия иных предложений определен способ принятия решений в порядке тайного голосования, простым большинством голосов присутствующих на заседании членов Комиссии.</w:t>
      </w:r>
    </w:p>
    <w:p w:rsidR="00DC2046" w:rsidRPr="00EC5C02" w:rsidRDefault="00DC2046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По второму вопросу повестки членами Комиссии Отделения была принята к сведению информация об исполнении рекомендаций предыдущей Комиссии Отделения.</w:t>
      </w:r>
    </w:p>
    <w:p w:rsidR="00EB3C1D" w:rsidRPr="00EC5C02" w:rsidRDefault="00DC2046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D50124" w:rsidRPr="00EC5C02">
        <w:rPr>
          <w:sz w:val="28"/>
          <w:szCs w:val="28"/>
        </w:rPr>
        <w:t>По третьему вопросу повестки приняты следующие решения:</w:t>
      </w:r>
    </w:p>
    <w:p w:rsidR="008D2A9C" w:rsidRPr="00EC5C02" w:rsidRDefault="00D50124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- в соответствии подпунктом «б» пункта 17 Положения установить, что работник требования об урегулировании конфликта интересов не соблюдал;</w:t>
      </w:r>
    </w:p>
    <w:p w:rsidR="006F424E" w:rsidRPr="00EC5C02" w:rsidRDefault="00D50124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- в связи с непринятием мер по урегулированию конфликта интересов, учитывая действия работника, дающие основание для утраты к нему доверия, рекомендовать управляющему Отделением применить меру</w:t>
      </w:r>
      <w:r w:rsidR="008D2A9C" w:rsidRPr="00EC5C02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>дисциплинарного взыскания, предусмотренную пунктом 7.1. статьи 81 ТК РФ, то есть расторгнуть трудовой договор с работником в связи с утратой доверия;</w:t>
      </w:r>
    </w:p>
    <w:p w:rsidR="006F424E" w:rsidRPr="00EC5C02" w:rsidRDefault="00D50124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lastRenderedPageBreak/>
        <w:t>- в рамках профилактики нарушений по урегулированию конфликта интересов в УПФР и ОПФР:</w:t>
      </w:r>
    </w:p>
    <w:p w:rsidR="006F424E" w:rsidRPr="00EC5C02" w:rsidRDefault="00D50124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- провести совещание – методический день с начальниками отделов Отделения;</w:t>
      </w:r>
    </w:p>
    <w:p w:rsidR="006F424E" w:rsidRPr="00EC5C02" w:rsidRDefault="00D50124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- провести видеоконференцию с начальниками управлений ПФР;</w:t>
      </w:r>
    </w:p>
    <w:p w:rsidR="00DC2046" w:rsidRPr="00EC5C02" w:rsidRDefault="00D50124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- провести проверки в отделах Отделения по оформлению и ведению документации по антикоррупционному законодательству; провести выборочное тестирование</w:t>
      </w:r>
      <w:r w:rsidR="0045745A" w:rsidRPr="00EC5C02">
        <w:rPr>
          <w:sz w:val="28"/>
          <w:szCs w:val="28"/>
        </w:rPr>
        <w:t xml:space="preserve"> работников</w:t>
      </w:r>
      <w:r w:rsidRPr="00EC5C02">
        <w:rPr>
          <w:sz w:val="28"/>
          <w:szCs w:val="28"/>
        </w:rPr>
        <w:t xml:space="preserve"> на знание антикоррупционного законодательства.</w:t>
      </w:r>
    </w:p>
    <w:sectPr w:rsidR="00DC2046" w:rsidRPr="00EC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1A6650"/>
    <w:rsid w:val="00320644"/>
    <w:rsid w:val="003D739A"/>
    <w:rsid w:val="00423D5F"/>
    <w:rsid w:val="0045745A"/>
    <w:rsid w:val="00546823"/>
    <w:rsid w:val="005E1BF7"/>
    <w:rsid w:val="00615857"/>
    <w:rsid w:val="006F424E"/>
    <w:rsid w:val="00743F35"/>
    <w:rsid w:val="00781C32"/>
    <w:rsid w:val="00880FC9"/>
    <w:rsid w:val="008D2A9C"/>
    <w:rsid w:val="00B866F7"/>
    <w:rsid w:val="00D50124"/>
    <w:rsid w:val="00D70099"/>
    <w:rsid w:val="00DC2046"/>
    <w:rsid w:val="00DF2D19"/>
    <w:rsid w:val="00E06684"/>
    <w:rsid w:val="00EB3C1D"/>
    <w:rsid w:val="00EC5C02"/>
    <w:rsid w:val="00F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ЕСВ</dc:creator>
  <cp:keywords/>
  <dc:description/>
  <cp:lastModifiedBy>Адигамова Вероника Вячеславовна</cp:lastModifiedBy>
  <cp:revision>2</cp:revision>
  <dcterms:created xsi:type="dcterms:W3CDTF">2018-02-27T09:04:00Z</dcterms:created>
  <dcterms:modified xsi:type="dcterms:W3CDTF">2018-02-27T09:04:00Z</dcterms:modified>
</cp:coreProperties>
</file>