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088D" w:rsidRDefault="00C272E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noProof/>
        </w:rPr>
        <w:drawing>
          <wp:inline distT="0" distB="0" distL="0" distR="0">
            <wp:extent cx="1552575" cy="1162050"/>
            <wp:effectExtent l="0" t="0" r="0" b="0"/>
            <wp:docPr id="1" name="Рисунок 1" descr="C:\Users\юлия\Desktop\логотип социального фонда - Поиск в Google_files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юлия\Desktop\логотип социального фонда - Поиск в Google_files\images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</w:rPr>
        <w:t>ЦЕНТР ОБЩЕНИЯ ЛЮДЕЙ СТАРШЕГО ПОКОЛЕНИЯ</w:t>
      </w:r>
    </w:p>
    <w:p w:rsidR="0093088D" w:rsidRDefault="00C272E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КЛИЕНТСКАЯ СЛУЖБА (НА ПРАВАХ ОТДЕЛА) В ЛЕНИНСКОМ РАЙОНЕ </w:t>
      </w:r>
    </w:p>
    <w:p w:rsidR="0093088D" w:rsidRDefault="00C272EE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Г. ЕКАТЕРИНБУРГА</w:t>
      </w:r>
    </w:p>
    <w:p w:rsidR="0093088D" w:rsidRDefault="0093088D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93088D" w:rsidRDefault="00C272E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 МЕРОПРИЯТИЙ НА ОКТЯБРЬ 2023 г.</w:t>
      </w:r>
    </w:p>
    <w:tbl>
      <w:tblPr>
        <w:tblStyle w:val="ad"/>
        <w:tblW w:w="9570" w:type="dxa"/>
        <w:tblLook w:val="04A0" w:firstRow="1" w:lastRow="0" w:firstColumn="1" w:lastColumn="0" w:noHBand="0" w:noVBand="1"/>
      </w:tblPr>
      <w:tblGrid>
        <w:gridCol w:w="1647"/>
        <w:gridCol w:w="995"/>
        <w:gridCol w:w="5234"/>
        <w:gridCol w:w="1694"/>
      </w:tblGrid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Лектор</w:t>
            </w:r>
          </w:p>
        </w:tc>
      </w:tr>
      <w:tr w:rsidR="0093088D">
        <w:trPr>
          <w:trHeight w:val="806"/>
        </w:trPr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Уроки компьютерной, финансовой, пенсионной грамотности 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Леонтьева Ю.Н.</w:t>
            </w:r>
          </w:p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03.10.2023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здоровья  с психологом на тему «Что сохраняет здоровье?»</w:t>
            </w:r>
          </w:p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 «Посвященная дню рождения С. А. Есенина»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Фомина О.В.</w:t>
            </w:r>
          </w:p>
          <w:p w:rsidR="0093088D" w:rsidRDefault="009308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Баталова Л.А.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Посещение музея камнерезного и ювелирного искусства (ул. Ленина,37, по предварительной записи).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088D" w:rsidRDefault="00C272EE" w:rsidP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рукоделия (вяжем спицами, крючком, шьем, вышиваем, мастер-классы).</w:t>
            </w:r>
          </w:p>
          <w:p w:rsidR="0093088D" w:rsidRDefault="00C272E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Театральная студия «Вдохновение»</w:t>
            </w:r>
          </w:p>
          <w:p w:rsidR="0093088D" w:rsidRDefault="009308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  <w:p w:rsidR="0093088D" w:rsidRDefault="009308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Титова Г.В.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06.10.2023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«Завалинка» (настольные игры, киноклуб, викторины, чаепитие).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Уроки компьютерной, финансовой, пенсионной грамотности 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Леонтьева Ю.Н.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Час здоровья «Осознанная физическая активность людей старшего поколения»</w:t>
            </w:r>
          </w:p>
          <w:p w:rsidR="0093088D" w:rsidRDefault="009308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</w:tcPr>
          <w:p w:rsidR="0093088D" w:rsidRDefault="00C272EE" w:rsidP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Волонтеры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едики 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3" w:type="dxa"/>
          </w:tcPr>
          <w:p w:rsidR="0093088D" w:rsidRDefault="00C272EE" w:rsidP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Музейного клуба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«Дом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Агафуровых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  тема: «История  дома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семьи»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(ул. Сакко и Ванцетти, 28, по предварительной записи)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рукоделия (вяжем спицами, крючком, шьем, вышиваем, мастер-классы).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rPr>
          <w:trHeight w:val="695"/>
        </w:trPr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«Все дело в шляпе» (настольные игры,  викторины, чаепитие).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Литературная гостиная «Секреты жизни. Любовь волшебная страна»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Баталова Л.А.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17.10.2023</w:t>
            </w:r>
          </w:p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вторник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088D" w:rsidRDefault="00C272EE" w:rsidP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компьютерной, финансовой, пенсионной грамотности.</w:t>
            </w:r>
          </w:p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Театральная студия «Вдохновение»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Леонтьева Ю.Н.</w:t>
            </w:r>
          </w:p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Титова Г.В.</w:t>
            </w:r>
          </w:p>
          <w:p w:rsidR="0093088D" w:rsidRDefault="009308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среда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12.00</w:t>
            </w: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Посещение музея  (по предварительной записи)</w:t>
            </w:r>
          </w:p>
          <w:p w:rsidR="0093088D" w:rsidRDefault="009308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Мальцева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И.С.</w:t>
            </w:r>
          </w:p>
          <w:p w:rsidR="0093088D" w:rsidRDefault="0093088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рукоделия (вяжем спицами,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крючком, шьем, вышиваем, мастер-классы)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Помощь СВО (</w:t>
            </w:r>
            <w:r w:rsidRPr="00C272EE">
              <w:rPr>
                <w:rFonts w:ascii="Times New Roman" w:hAnsi="Times New Roman" w:cs="Times New Roman"/>
                <w:sz w:val="24"/>
                <w:szCs w:val="24"/>
              </w:rPr>
              <w:t>Добролюбова,9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Уроки компьютерной, финансовой, пенсионной грамотности 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Леонтьева Ю.Н.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3088D" w:rsidRDefault="0093088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Урок финансовой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грамотности</w:t>
            </w:r>
          </w:p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Осторожно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мошейники</w:t>
            </w:r>
            <w:proofErr w:type="spellEnd"/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Специалист банка,</w:t>
            </w:r>
          </w:p>
          <w:p w:rsidR="0093088D" w:rsidRDefault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МВД 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среда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Посещение музея  «Эрмитаж-Урал» (обзорная лекция, по предварительной записи).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четверг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Школа рукоделия (вяжем спицами, крючком, шьем, вышиваем, ма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стер-классы)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пятница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Вечер отдыха «День именинника» (чаепитие, конкурсы, викторины).</w:t>
            </w:r>
          </w:p>
        </w:tc>
        <w:tc>
          <w:tcPr>
            <w:tcW w:w="1694" w:type="dxa"/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  <w:tr w:rsidR="0093088D">
        <w:tc>
          <w:tcPr>
            <w:tcW w:w="1647" w:type="dxa"/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понедельник</w:t>
            </w:r>
          </w:p>
        </w:tc>
        <w:tc>
          <w:tcPr>
            <w:tcW w:w="995" w:type="dxa"/>
          </w:tcPr>
          <w:p w:rsidR="0093088D" w:rsidRDefault="00C272EE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</w:tcPr>
          <w:p w:rsidR="0093088D" w:rsidRDefault="00C272EE">
            <w:pPr>
              <w:spacing w:after="0" w:line="240" w:lineRule="auto"/>
              <w:rPr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Час здоровья «Осознанная физическая активность людей старшего поколения»</w:t>
            </w:r>
          </w:p>
          <w:p w:rsidR="0093088D" w:rsidRDefault="0093088D">
            <w:pPr>
              <w:spacing w:after="0" w:line="240" w:lineRule="auto"/>
              <w:rPr>
                <w:b/>
                <w:bCs/>
              </w:rPr>
            </w:pPr>
          </w:p>
        </w:tc>
        <w:tc>
          <w:tcPr>
            <w:tcW w:w="1694" w:type="dxa"/>
          </w:tcPr>
          <w:p w:rsidR="0093088D" w:rsidRDefault="00C272EE" w:rsidP="00C272EE">
            <w:pPr>
              <w:spacing w:after="0" w:line="24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Волонтеры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-м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едики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93088D">
        <w:tc>
          <w:tcPr>
            <w:tcW w:w="1647" w:type="dxa"/>
            <w:tcBorders>
              <w:top w:val="nil"/>
            </w:tcBorders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31.10.2023</w:t>
            </w:r>
          </w:p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вторник</w:t>
            </w:r>
          </w:p>
        </w:tc>
        <w:tc>
          <w:tcPr>
            <w:tcW w:w="995" w:type="dxa"/>
            <w:tcBorders>
              <w:top w:val="nil"/>
            </w:tcBorders>
          </w:tcPr>
          <w:p w:rsidR="0093088D" w:rsidRDefault="00C272E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5233" w:type="dxa"/>
            <w:tcBorders>
              <w:top w:val="nil"/>
            </w:tcBorders>
          </w:tcPr>
          <w:p w:rsidR="0093088D" w:rsidRDefault="00C272EE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Помощь СВО (</w:t>
            </w:r>
            <w:r w:rsidRPr="00C272EE">
              <w:rPr>
                <w:rFonts w:ascii="Times New Roman" w:hAnsi="Times New Roman" w:cs="Times New Roman"/>
                <w:sz w:val="24"/>
                <w:szCs w:val="24"/>
              </w:rPr>
              <w:t>Добролюбова,9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694" w:type="dxa"/>
            <w:tcBorders>
              <w:top w:val="nil"/>
            </w:tcBorders>
          </w:tcPr>
          <w:p w:rsidR="0093088D" w:rsidRDefault="00C272E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Мальцева И.С.</w:t>
            </w:r>
          </w:p>
        </w:tc>
      </w:tr>
    </w:tbl>
    <w:p w:rsidR="0093088D" w:rsidRDefault="0093088D">
      <w:pPr>
        <w:spacing w:after="0" w:line="36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93088D" w:rsidRDefault="00C272E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Добро пожаловать!</w:t>
      </w:r>
    </w:p>
    <w:p w:rsidR="00C272EE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Режим работы: понедельник-четверг с 8.30-17.30</w:t>
      </w:r>
    </w:p>
    <w:p w:rsidR="00C272EE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пятница с 8.30-16.30</w:t>
      </w:r>
    </w:p>
    <w:p w:rsidR="0093088D" w:rsidRPr="00C272EE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72EE">
        <w:rPr>
          <w:rFonts w:ascii="Times New Roman" w:hAnsi="Times New Roman" w:cs="Times New Roman"/>
          <w:b/>
          <w:sz w:val="28"/>
          <w:szCs w:val="28"/>
        </w:rPr>
        <w:t>Ждем Вас в центре общения  старшего поколения!</w:t>
      </w:r>
    </w:p>
    <w:p w:rsidR="0093088D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адресу: г. Екатеринбург, ул.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Вайнера</w:t>
      </w:r>
      <w:proofErr w:type="spellEnd"/>
      <w:r>
        <w:rPr>
          <w:rFonts w:ascii="Times New Roman" w:hAnsi="Times New Roman" w:cs="Times New Roman"/>
          <w:sz w:val="28"/>
          <w:szCs w:val="28"/>
        </w:rPr>
        <w:t>,  д. 26 кабинет 304-305</w:t>
      </w:r>
    </w:p>
    <w:p w:rsidR="0093088D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Записаться и задать вопросы можно по телефону:</w:t>
      </w:r>
    </w:p>
    <w:p w:rsidR="0093088D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371-02-11</w:t>
      </w:r>
    </w:p>
    <w:p w:rsidR="0093088D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</w:rPr>
        <w:t>Мальцева Ирина Серафимовна (каб.304)</w:t>
      </w:r>
    </w:p>
    <w:p w:rsidR="0093088D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376-38-06</w:t>
      </w:r>
    </w:p>
    <w:p w:rsidR="0093088D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Леонтьева Юлия Николаевна</w:t>
      </w:r>
    </w:p>
    <w:p w:rsidR="0093088D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ежедневного посещения в свободное от запланированных мероприятий время доступны -  библиотека, настольные игры, просмотр фильмов.</w:t>
      </w:r>
    </w:p>
    <w:p w:rsidR="0093088D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мероприятий может корректироваться по согласованию </w:t>
      </w:r>
    </w:p>
    <w:p w:rsidR="0093088D" w:rsidRDefault="00C272EE" w:rsidP="00C272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участниками Центра</w:t>
      </w:r>
    </w:p>
    <w:sectPr w:rsidR="0093088D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Arial"/>
    <w:charset w:val="01"/>
    <w:family w:val="swiss"/>
    <w:pitch w:val="default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088D"/>
    <w:rsid w:val="0093088D"/>
    <w:rsid w:val="00C27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2E37B3"/>
    <w:rPr>
      <w:rFonts w:ascii="Tahoma" w:hAnsi="Tahoma" w:cs="Tahoma"/>
      <w:sz w:val="16"/>
      <w:szCs w:val="16"/>
    </w:rPr>
  </w:style>
  <w:style w:type="character" w:customStyle="1" w:styleId="a4">
    <w:name w:val="Символ нумерации"/>
    <w:qFormat/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styleId="aa">
    <w:name w:val="Balloon Text"/>
    <w:basedOn w:val="a"/>
    <w:uiPriority w:val="99"/>
    <w:semiHidden/>
    <w:unhideWhenUsed/>
    <w:qFormat/>
    <w:rsid w:val="002E37B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table" w:styleId="ad">
    <w:name w:val="Table Grid"/>
    <w:basedOn w:val="a1"/>
    <w:uiPriority w:val="59"/>
    <w:rsid w:val="001A1A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Cs w:val="22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qFormat/>
    <w:rsid w:val="002E37B3"/>
    <w:rPr>
      <w:rFonts w:ascii="Tahoma" w:hAnsi="Tahoma" w:cs="Tahoma"/>
      <w:sz w:val="16"/>
      <w:szCs w:val="16"/>
    </w:rPr>
  </w:style>
  <w:style w:type="character" w:customStyle="1" w:styleId="a4">
    <w:name w:val="Символ нумерации"/>
    <w:qFormat/>
  </w:style>
  <w:style w:type="paragraph" w:customStyle="1" w:styleId="a5">
    <w:name w:val="Заголовок"/>
    <w:basedOn w:val="a"/>
    <w:next w:val="a6"/>
    <w:qFormat/>
    <w:pPr>
      <w:keepNext/>
      <w:spacing w:before="240" w:after="120"/>
    </w:pPr>
    <w:rPr>
      <w:rFonts w:ascii="PT Sans" w:eastAsia="Tahoma" w:hAnsi="PT Sans" w:cs="Noto Sans Devanagari"/>
      <w:sz w:val="28"/>
      <w:szCs w:val="28"/>
    </w:rPr>
  </w:style>
  <w:style w:type="paragraph" w:styleId="a6">
    <w:name w:val="Body Text"/>
    <w:basedOn w:val="a"/>
    <w:pPr>
      <w:spacing w:after="140"/>
    </w:pPr>
  </w:style>
  <w:style w:type="paragraph" w:styleId="a7">
    <w:name w:val="List"/>
    <w:basedOn w:val="a6"/>
    <w:rPr>
      <w:rFonts w:ascii="PT Sans" w:hAnsi="PT Sans" w:cs="Noto Sans Devanagari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ascii="PT Sans" w:hAnsi="PT Sans" w:cs="Noto Sans Devanagari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ascii="PT Sans" w:hAnsi="PT Sans" w:cs="Noto Sans Devanagari"/>
    </w:rPr>
  </w:style>
  <w:style w:type="paragraph" w:styleId="aa">
    <w:name w:val="Balloon Text"/>
    <w:basedOn w:val="a"/>
    <w:uiPriority w:val="99"/>
    <w:semiHidden/>
    <w:unhideWhenUsed/>
    <w:qFormat/>
    <w:rsid w:val="002E37B3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ab">
    <w:name w:val="Содержимое таблицы"/>
    <w:basedOn w:val="a"/>
    <w:qFormat/>
    <w:pPr>
      <w:suppressLineNumbers/>
    </w:pPr>
  </w:style>
  <w:style w:type="paragraph" w:customStyle="1" w:styleId="ac">
    <w:name w:val="Заголовок таблицы"/>
    <w:basedOn w:val="ab"/>
    <w:qFormat/>
    <w:pPr>
      <w:jc w:val="center"/>
    </w:pPr>
    <w:rPr>
      <w:b/>
      <w:bCs/>
    </w:rPr>
  </w:style>
  <w:style w:type="table" w:styleId="ad">
    <w:name w:val="Table Grid"/>
    <w:basedOn w:val="a1"/>
    <w:uiPriority w:val="59"/>
    <w:rsid w:val="001A1A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2</Pages>
  <Words>493</Words>
  <Characters>2816</Characters>
  <Application>Microsoft Office Word</Application>
  <DocSecurity>0</DocSecurity>
  <Lines>23</Lines>
  <Paragraphs>6</Paragraphs>
  <ScaleCrop>false</ScaleCrop>
  <Company>Microsoft</Company>
  <LinksUpToDate>false</LinksUpToDate>
  <CharactersWithSpaces>3303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</dc:creator>
  <dc:description/>
  <cp:lastModifiedBy>Леонтьева Юлия Николаевна</cp:lastModifiedBy>
  <cp:revision>51</cp:revision>
  <cp:lastPrinted>2023-09-25T08:49:00Z</cp:lastPrinted>
  <dcterms:created xsi:type="dcterms:W3CDTF">2023-08-21T09:54:00Z</dcterms:created>
  <dcterms:modified xsi:type="dcterms:W3CDTF">2023-09-25T04:15:00Z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