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8" w:rsidRPr="008241CE" w:rsidRDefault="008241CE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</w:t>
      </w:r>
      <w:r w:rsidR="003646C8"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отчетности через электронны</w:t>
      </w:r>
      <w:r w:rsidR="000C767C" w:rsidRPr="008241CE">
        <w:rPr>
          <w:rFonts w:ascii="Times New Roman" w:hAnsi="Times New Roman" w:cs="Times New Roman"/>
          <w:b/>
          <w:color w:val="000000"/>
          <w:sz w:val="24"/>
          <w:szCs w:val="24"/>
        </w:rPr>
        <w:t>й сервис</w:t>
      </w:r>
      <w:r w:rsidR="003646C8"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портала ПФР «Кабинет страхователя».</w:t>
      </w:r>
    </w:p>
    <w:p w:rsidR="00FB18D6" w:rsidRDefault="0053273F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4D20" w:rsidRPr="00F06498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редставление страхователями сведений </w:t>
      </w:r>
      <w:r w:rsidR="00FB18D6" w:rsidRPr="00F06498">
        <w:rPr>
          <w:rFonts w:ascii="Times New Roman" w:hAnsi="Times New Roman" w:cs="Times New Roman"/>
          <w:color w:val="000000"/>
          <w:sz w:val="24"/>
          <w:szCs w:val="24"/>
        </w:rPr>
        <w:t>через «Кабинет страхователя» реализовано только</w:t>
      </w:r>
      <w:r w:rsidR="003E4D20" w:rsidRPr="00F06498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FB18D6" w:rsidRPr="00F06498">
        <w:rPr>
          <w:rFonts w:ascii="Times New Roman" w:hAnsi="Times New Roman" w:cs="Times New Roman"/>
          <w:color w:val="000000"/>
          <w:sz w:val="24"/>
          <w:szCs w:val="24"/>
        </w:rPr>
        <w:t xml:space="preserve"> формы «Сведения о трудовой деятельности</w:t>
      </w:r>
      <w:r w:rsidR="001A7680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зарегистрированного лица</w:t>
      </w:r>
      <w:r w:rsidR="00FB18D6" w:rsidRPr="00F06498">
        <w:rPr>
          <w:rFonts w:ascii="Times New Roman" w:hAnsi="Times New Roman" w:cs="Times New Roman"/>
          <w:color w:val="000000"/>
          <w:sz w:val="24"/>
          <w:szCs w:val="24"/>
        </w:rPr>
        <w:t xml:space="preserve"> (СЗВ-ТД)</w:t>
      </w:r>
      <w:r w:rsidR="003E4D20" w:rsidRPr="00F0649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241CE" w:rsidRPr="008241CE" w:rsidRDefault="008241CE" w:rsidP="008241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Представление страхователями сведений по форме СЗВ-ТД</w:t>
      </w:r>
      <w:r w:rsidR="00CA21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>с усиленн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ой 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квалифицированная электронн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ой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(далее – УКЭП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1. Руководителю страхователя необходимо получить учетную запись в 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идентификац</w:t>
      </w:r>
      <w:proofErr w:type="gramStart"/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тентификации на портале государственных и муниципальных услуг (</w:t>
      </w:r>
      <w:hyperlink r:id="rId6" w:history="1">
        <w:r w:rsidR="000C767C" w:rsidRPr="00C25B58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ЕСИА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27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как юридическому лицу.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2. Для сдачи отчетности через «Кабинет страхователя» от имени представителя: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- представитель должен иметь учетную запись в ЕСИА;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- руководитель страхователя в ЕСИА должен добавить представителя (учетную запись ЕСИА) в группу доверенных лиц страхователя.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3. При первичном входе в электронный сервис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«Кабинет страхователя» необходимо принять «Условие использования кабинета страхователя» (далее Условия).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4. Для принятия условий пользования электронных сервисов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портала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«Кабинет страхователя» и для сдачи отчетности в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необходимо иметь на рабочем месте пользователя средства шифрования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подписания.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Соответствующее бесплатное программное обеспечение можно скачать с портала электронных сервисов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по ссылки с наименованием «Установить компоненты» в модальном окне принятия условий использования «Кабинета страхователя».</w:t>
      </w:r>
    </w:p>
    <w:p w:rsidR="003646C8" w:rsidRPr="003646C8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5. После завершения установки программного обеспечения необходимо принять условия использования «Кабинета Страхователя» используя УКЭП. После подписания все сервисы «Кабинета страхователя» будут доступны.</w:t>
      </w:r>
    </w:p>
    <w:p w:rsidR="002923F6" w:rsidRDefault="002923F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6C8" w:rsidRPr="008241CE" w:rsidRDefault="008241CE" w:rsidP="008241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="001B4CB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Предоставление з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аранее подготовленн</w:t>
      </w:r>
      <w:r w:rsidR="001B4CB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ой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страховател</w:t>
      </w:r>
      <w:r w:rsidR="001B4CBB">
        <w:rPr>
          <w:rFonts w:ascii="Times New Roman" w:hAnsi="Times New Roman" w:cs="Times New Roman"/>
          <w:b/>
          <w:i/>
          <w:color w:val="000000"/>
          <w:sz w:val="24"/>
          <w:szCs w:val="24"/>
        </w:rPr>
        <w:t>ем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отчетност</w:t>
      </w:r>
      <w:r w:rsidR="001B4CBB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форме СЗВ-ТД</w:t>
      </w:r>
      <w:r w:rsidR="00CA21C4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8241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 последующим представлением на бумажном носителе в ПФР.</w:t>
      </w:r>
    </w:p>
    <w:p w:rsidR="00A7060D" w:rsidRPr="00FB18D6" w:rsidRDefault="003646C8" w:rsidP="00A7060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В случае если страхователь не имеет УКЭП, ПФР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предоставляет возможность воспользоваться бесплатным сервисом подготовки отчетности</w:t>
      </w:r>
      <w:r w:rsidR="00335D1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7060D" w:rsidRPr="00F06498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335D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7060D" w:rsidRPr="00F06498">
        <w:rPr>
          <w:rFonts w:ascii="Times New Roman" w:hAnsi="Times New Roman" w:cs="Times New Roman"/>
          <w:color w:val="000000"/>
          <w:sz w:val="24"/>
          <w:szCs w:val="24"/>
        </w:rPr>
        <w:t xml:space="preserve"> СЗВ-ТД</w:t>
      </w:r>
      <w:r w:rsidR="00A706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FE6" w:rsidRPr="00554FEB" w:rsidRDefault="003646C8" w:rsidP="00554FE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Для страхователей на портале электронных сервисов ПФР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в общем доступе (без необходимости авторизации через ЕСИА и наличия УКЭП) предоставлен сервис с возможностью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заполнения формы и передачи в ПФР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сведений о трудовой деятельности. Страхователю необходимо заполнить форму сведений на сайте ПФР, отправить с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сайта ПФР</w:t>
      </w:r>
      <w:r w:rsidR="0029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подготовленную форму</w:t>
      </w:r>
      <w:r w:rsidR="0015206D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>ри данном способе предоставления отчетности в ПФР страхователю необходимо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распечатать и подписать руководителем или уполномоченным представителем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подготовленную форму </w:t>
      </w:r>
      <w:r w:rsidR="00786059" w:rsidRPr="003646C8"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и сдать 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на бумаге в территориальн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>подразделение О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ПФР</w:t>
      </w:r>
      <w:r w:rsidR="00786059">
        <w:rPr>
          <w:rFonts w:ascii="Times New Roman" w:hAnsi="Times New Roman" w:cs="Times New Roman"/>
          <w:color w:val="000000"/>
          <w:sz w:val="24"/>
          <w:szCs w:val="24"/>
        </w:rPr>
        <w:t xml:space="preserve"> по Свердловской области по месту регистрации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1FE6" w:rsidRPr="00554FEB" w:rsidRDefault="00D51FE6" w:rsidP="00554FE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1FE6" w:rsidRPr="0055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18"/>
    <w:multiLevelType w:val="hybridMultilevel"/>
    <w:tmpl w:val="94E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F89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737C"/>
    <w:multiLevelType w:val="hybridMultilevel"/>
    <w:tmpl w:val="0C266E08"/>
    <w:lvl w:ilvl="0" w:tplc="1D70A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D0014"/>
    <w:multiLevelType w:val="hybridMultilevel"/>
    <w:tmpl w:val="D8D4BA72"/>
    <w:lvl w:ilvl="0" w:tplc="069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5E13"/>
    <w:multiLevelType w:val="hybridMultilevel"/>
    <w:tmpl w:val="11E86D84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5149"/>
    <w:multiLevelType w:val="hybridMultilevel"/>
    <w:tmpl w:val="53CAF7E0"/>
    <w:lvl w:ilvl="0" w:tplc="FDAC5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276EA"/>
    <w:multiLevelType w:val="hybridMultilevel"/>
    <w:tmpl w:val="5C721646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615C"/>
    <w:multiLevelType w:val="hybridMultilevel"/>
    <w:tmpl w:val="7E1EAE3A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BB1"/>
    <w:multiLevelType w:val="hybridMultilevel"/>
    <w:tmpl w:val="6AE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CC39D2"/>
    <w:multiLevelType w:val="hybridMultilevel"/>
    <w:tmpl w:val="D23AB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8"/>
    <w:rsid w:val="0008345E"/>
    <w:rsid w:val="000C767C"/>
    <w:rsid w:val="000D29D2"/>
    <w:rsid w:val="00147B63"/>
    <w:rsid w:val="001509F2"/>
    <w:rsid w:val="00151ADD"/>
    <w:rsid w:val="0015206D"/>
    <w:rsid w:val="001A7680"/>
    <w:rsid w:val="001B4CBB"/>
    <w:rsid w:val="001F5B43"/>
    <w:rsid w:val="001F68EA"/>
    <w:rsid w:val="002923F6"/>
    <w:rsid w:val="002B52AD"/>
    <w:rsid w:val="00335D16"/>
    <w:rsid w:val="00353247"/>
    <w:rsid w:val="003646C8"/>
    <w:rsid w:val="00374B27"/>
    <w:rsid w:val="003871F5"/>
    <w:rsid w:val="003E4D20"/>
    <w:rsid w:val="004A6C16"/>
    <w:rsid w:val="0053273F"/>
    <w:rsid w:val="00554FEB"/>
    <w:rsid w:val="00556338"/>
    <w:rsid w:val="00565F4A"/>
    <w:rsid w:val="00593D57"/>
    <w:rsid w:val="005A08C7"/>
    <w:rsid w:val="005F1089"/>
    <w:rsid w:val="00651EFF"/>
    <w:rsid w:val="006B3F98"/>
    <w:rsid w:val="006C300F"/>
    <w:rsid w:val="006D1031"/>
    <w:rsid w:val="006F3FFB"/>
    <w:rsid w:val="0072786F"/>
    <w:rsid w:val="00736F69"/>
    <w:rsid w:val="007841A3"/>
    <w:rsid w:val="00786059"/>
    <w:rsid w:val="007B26EB"/>
    <w:rsid w:val="007C6215"/>
    <w:rsid w:val="00804196"/>
    <w:rsid w:val="008241CE"/>
    <w:rsid w:val="008C4D93"/>
    <w:rsid w:val="00962DAE"/>
    <w:rsid w:val="0097288B"/>
    <w:rsid w:val="009C60D7"/>
    <w:rsid w:val="00A7060D"/>
    <w:rsid w:val="00B14CE0"/>
    <w:rsid w:val="00B24645"/>
    <w:rsid w:val="00B94710"/>
    <w:rsid w:val="00BA2C8B"/>
    <w:rsid w:val="00C03E42"/>
    <w:rsid w:val="00C63213"/>
    <w:rsid w:val="00CA21C4"/>
    <w:rsid w:val="00CE4165"/>
    <w:rsid w:val="00CE62F8"/>
    <w:rsid w:val="00CF6F48"/>
    <w:rsid w:val="00D51FE6"/>
    <w:rsid w:val="00D62888"/>
    <w:rsid w:val="00D8799E"/>
    <w:rsid w:val="00D90136"/>
    <w:rsid w:val="00DC570C"/>
    <w:rsid w:val="00E35341"/>
    <w:rsid w:val="00EE153B"/>
    <w:rsid w:val="00EE1C1E"/>
    <w:rsid w:val="00EE62BD"/>
    <w:rsid w:val="00F06498"/>
    <w:rsid w:val="00FB18D6"/>
    <w:rsid w:val="00FD52C8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Леонидовна</dc:creator>
  <cp:lastModifiedBy>Леонтьева Татьяна Леонидовна</cp:lastModifiedBy>
  <cp:revision>3</cp:revision>
  <cp:lastPrinted>2022-01-19T08:41:00Z</cp:lastPrinted>
  <dcterms:created xsi:type="dcterms:W3CDTF">2022-01-21T06:06:00Z</dcterms:created>
  <dcterms:modified xsi:type="dcterms:W3CDTF">2022-01-21T06:07:00Z</dcterms:modified>
</cp:coreProperties>
</file>