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473" w:rsidRPr="001A0164" w:rsidRDefault="004D0473" w:rsidP="004D0473">
      <w:pPr>
        <w:spacing w:after="0"/>
        <w:ind w:firstLine="851"/>
        <w:jc w:val="center"/>
        <w:rPr>
          <w:rFonts w:ascii="Times New Roman" w:hAnsi="Times New Roman" w:cs="Times New Roman"/>
          <w:sz w:val="36"/>
          <w:szCs w:val="36"/>
        </w:rPr>
      </w:pPr>
      <w:r w:rsidRPr="004D0473">
        <w:rPr>
          <w:rFonts w:ascii="Times New Roman" w:hAnsi="Times New Roman" w:cs="Times New Roman"/>
          <w:sz w:val="24"/>
          <w:szCs w:val="24"/>
        </w:rPr>
        <w:br/>
      </w:r>
      <w:r w:rsidRPr="001A0164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>Единовременное пособие при передаче ребенка на воспитание в семью</w:t>
      </w:r>
    </w:p>
    <w:p w:rsid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4D0473">
        <w:rPr>
          <w:rFonts w:ascii="Times New Roman" w:hAnsi="Times New Roman" w:cs="Times New Roman"/>
          <w:sz w:val="24"/>
          <w:szCs w:val="24"/>
        </w:rPr>
        <w:t xml:space="preserve">Право имеют усыновители, опекуны (попечители) ребенка в случае, если родители неизвестны, умерли, объявлены умершими, лишены родительских прав, ограничены в родительских правах, признаны безвестно отсутствующими, недееспособными (ограниченно дееспособными), по состоянию здоровья не могут лично воспитывать и содержать ребенка, отбывают наказание в учреждениях, исполняющих наказание в виде лишения свободы, находятся в местах содержания под </w:t>
      </w:r>
      <w:proofErr w:type="gramStart"/>
      <w:r w:rsidRPr="004D0473">
        <w:rPr>
          <w:rFonts w:ascii="Times New Roman" w:hAnsi="Times New Roman" w:cs="Times New Roman"/>
          <w:sz w:val="24"/>
          <w:szCs w:val="24"/>
        </w:rPr>
        <w:t>стражей</w:t>
      </w:r>
      <w:proofErr w:type="gramEnd"/>
      <w:r w:rsidRPr="004D0473">
        <w:rPr>
          <w:rFonts w:ascii="Times New Roman" w:hAnsi="Times New Roman" w:cs="Times New Roman"/>
          <w:sz w:val="24"/>
          <w:szCs w:val="24"/>
        </w:rPr>
        <w:t xml:space="preserve"> подозреваемых и обвиняемых в совершении преступлений, уклоняются от воспитания детей или от защиты их прав и интересов или отказались взять своего ребенка из образовательных организаций, медицинских организаций, организаций социального обслуживания и других аналогичных организаций, имеет один из усыновителей, опекунов (попечителей), приемных родителей.</w:t>
      </w: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4D0473">
        <w:rPr>
          <w:rFonts w:ascii="Times New Roman" w:hAnsi="Times New Roman" w:cs="Times New Roman"/>
          <w:sz w:val="24"/>
          <w:szCs w:val="24"/>
        </w:rPr>
        <w:t>Получить пособие как опекуну возможно только один раз либо по предварительной опеке, либо по постоянной опеке (на возмездной или безвозмездной основе). В том случае если опекунов двое, то пособие платиться только одному из опекунов.</w:t>
      </w: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4D0473">
        <w:rPr>
          <w:rFonts w:ascii="Times New Roman" w:hAnsi="Times New Roman" w:cs="Times New Roman"/>
          <w:sz w:val="24"/>
          <w:szCs w:val="24"/>
        </w:rPr>
        <w:t>Пособие предоставляется на каждого ребенка.</w:t>
      </w: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4D0473">
        <w:rPr>
          <w:rFonts w:ascii="Times New Roman" w:hAnsi="Times New Roman" w:cs="Times New Roman"/>
          <w:sz w:val="24"/>
          <w:szCs w:val="24"/>
        </w:rPr>
        <w:t>Размер единовременного пособия определяется на дату принятия органом опеки (попечительства) решения о назначении опекуном (попечителем) либо решения суда об усыновлении ребенка.</w:t>
      </w: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4D0473">
        <w:rPr>
          <w:rFonts w:ascii="Times New Roman" w:hAnsi="Times New Roman" w:cs="Times New Roman"/>
          <w:sz w:val="24"/>
          <w:szCs w:val="24"/>
        </w:rPr>
        <w:t>С 01.02.2026 размер пособия составляет:</w:t>
      </w: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A55FC9" w:rsidRPr="00A55FC9" w:rsidRDefault="004D0473" w:rsidP="00A55FC9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4D0473">
        <w:rPr>
          <w:rFonts w:ascii="Times New Roman" w:hAnsi="Times New Roman" w:cs="Times New Roman"/>
          <w:sz w:val="24"/>
          <w:szCs w:val="24"/>
        </w:rPr>
        <w:t xml:space="preserve">- при усыновлении ребенка младше 7 лет </w:t>
      </w:r>
      <w:r w:rsidR="00A55FC9" w:rsidRPr="00A55FC9">
        <w:rPr>
          <w:rFonts w:ascii="Times New Roman" w:hAnsi="Times New Roman" w:cs="Times New Roman"/>
          <w:color w:val="212121"/>
          <w:sz w:val="24"/>
          <w:szCs w:val="24"/>
        </w:rPr>
        <w:t xml:space="preserve">с учетом районного коэффициента  1,15 </w:t>
      </w:r>
      <w:r w:rsidRPr="004D0473">
        <w:rPr>
          <w:rFonts w:ascii="Times New Roman" w:hAnsi="Times New Roman" w:cs="Times New Roman"/>
          <w:sz w:val="24"/>
          <w:szCs w:val="24"/>
        </w:rPr>
        <w:t>- 32718,02 руб.;</w:t>
      </w:r>
      <w:r w:rsidR="00A55FC9" w:rsidRPr="00A55FC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A55FC9" w:rsidRPr="00A55FC9">
        <w:rPr>
          <w:rFonts w:ascii="Times New Roman" w:hAnsi="Times New Roman" w:cs="Times New Roman"/>
          <w:color w:val="212121"/>
          <w:sz w:val="24"/>
          <w:szCs w:val="24"/>
        </w:rPr>
        <w:t>с учетом районного коэффициента 1,2</w:t>
      </w:r>
      <w:r w:rsidR="00A55FC9" w:rsidRPr="00A55FC9">
        <w:rPr>
          <w:rFonts w:ascii="Times New Roman" w:hAnsi="Times New Roman" w:cs="Times New Roman"/>
          <w:color w:val="212121"/>
          <w:sz w:val="24"/>
          <w:szCs w:val="24"/>
        </w:rPr>
        <w:t xml:space="preserve"> –</w:t>
      </w:r>
      <w:r w:rsidR="001E5A41">
        <w:rPr>
          <w:rFonts w:ascii="Times New Roman" w:hAnsi="Times New Roman" w:cs="Times New Roman"/>
          <w:color w:val="212121"/>
          <w:sz w:val="24"/>
          <w:szCs w:val="24"/>
        </w:rPr>
        <w:t xml:space="preserve"> 34140,</w:t>
      </w:r>
      <w:r w:rsidR="00A55FC9" w:rsidRPr="00A55FC9">
        <w:rPr>
          <w:rFonts w:ascii="Times New Roman" w:hAnsi="Times New Roman" w:cs="Times New Roman"/>
          <w:color w:val="212121"/>
          <w:sz w:val="24"/>
          <w:szCs w:val="24"/>
        </w:rPr>
        <w:t xml:space="preserve">54 </w:t>
      </w:r>
      <w:r w:rsidR="00A55FC9">
        <w:rPr>
          <w:rFonts w:ascii="Times New Roman" w:hAnsi="Times New Roman" w:cs="Times New Roman"/>
          <w:color w:val="212121"/>
          <w:sz w:val="24"/>
          <w:szCs w:val="24"/>
        </w:rPr>
        <w:t xml:space="preserve">руб. </w:t>
      </w: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4D0473">
        <w:rPr>
          <w:rFonts w:ascii="Times New Roman" w:hAnsi="Times New Roman" w:cs="Times New Roman"/>
          <w:sz w:val="24"/>
          <w:szCs w:val="24"/>
        </w:rPr>
        <w:t>- при усыновлении ребенка-инвалида независимо от возраста ребенка - 249992,30 руб.;</w:t>
      </w:r>
      <w:r w:rsidR="00A55FC9" w:rsidRPr="00A55FC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A55FC9" w:rsidRPr="00A55FC9">
        <w:rPr>
          <w:rFonts w:ascii="Times New Roman" w:hAnsi="Times New Roman" w:cs="Times New Roman"/>
          <w:color w:val="212121"/>
          <w:sz w:val="24"/>
          <w:szCs w:val="24"/>
        </w:rPr>
        <w:t>с учетом районного коэффициента 1,2</w:t>
      </w:r>
      <w:r w:rsidR="00A55FC9">
        <w:rPr>
          <w:rFonts w:ascii="Times New Roman" w:hAnsi="Times New Roman" w:cs="Times New Roman"/>
          <w:color w:val="212121"/>
          <w:sz w:val="24"/>
          <w:szCs w:val="24"/>
        </w:rPr>
        <w:t xml:space="preserve"> – 260861,50 руб. </w:t>
      </w: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4D0473">
        <w:rPr>
          <w:rFonts w:ascii="Times New Roman" w:hAnsi="Times New Roman" w:cs="Times New Roman"/>
          <w:sz w:val="24"/>
          <w:szCs w:val="24"/>
        </w:rPr>
        <w:t>- при усыновлении ребенка старше 7 лет либо братьев и сестёр одновременно - 249992,30 руб</w:t>
      </w:r>
      <w:r w:rsidR="00A55FC9">
        <w:rPr>
          <w:rFonts w:ascii="Times New Roman" w:hAnsi="Times New Roman" w:cs="Times New Roman"/>
          <w:sz w:val="24"/>
          <w:szCs w:val="24"/>
        </w:rPr>
        <w:t xml:space="preserve">. на каждого ребенка, </w:t>
      </w:r>
      <w:r w:rsidR="00A55FC9" w:rsidRPr="00A55FC9">
        <w:rPr>
          <w:rFonts w:ascii="Times New Roman" w:hAnsi="Times New Roman" w:cs="Times New Roman"/>
          <w:color w:val="212121"/>
          <w:sz w:val="24"/>
          <w:szCs w:val="24"/>
        </w:rPr>
        <w:t>с учетом районного коэффициента 1,2</w:t>
      </w:r>
      <w:r w:rsidR="00A55FC9">
        <w:rPr>
          <w:rFonts w:ascii="Times New Roman" w:hAnsi="Times New Roman" w:cs="Times New Roman"/>
          <w:color w:val="212121"/>
          <w:sz w:val="24"/>
          <w:szCs w:val="24"/>
        </w:rPr>
        <w:t xml:space="preserve"> – 260861,50 руб.</w:t>
      </w:r>
    </w:p>
    <w:p w:rsidR="004D0473" w:rsidRPr="004D0473" w:rsidRDefault="004D0473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A55FC9" w:rsidRPr="00A55FC9" w:rsidRDefault="004D0473" w:rsidP="00A55FC9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4D0473">
        <w:rPr>
          <w:rFonts w:ascii="Times New Roman" w:hAnsi="Times New Roman" w:cs="Times New Roman"/>
          <w:sz w:val="24"/>
          <w:szCs w:val="24"/>
        </w:rPr>
        <w:t>- при назначении опекуном (при</w:t>
      </w:r>
      <w:r w:rsidR="00A55FC9">
        <w:rPr>
          <w:rFonts w:ascii="Times New Roman" w:hAnsi="Times New Roman" w:cs="Times New Roman"/>
          <w:sz w:val="24"/>
          <w:szCs w:val="24"/>
        </w:rPr>
        <w:t xml:space="preserve">емным родителем) - 32718,02 </w:t>
      </w:r>
      <w:proofErr w:type="spellStart"/>
      <w:r w:rsidR="00A55FC9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A55FC9">
        <w:rPr>
          <w:rFonts w:ascii="Times New Roman" w:hAnsi="Times New Roman" w:cs="Times New Roman"/>
          <w:sz w:val="24"/>
          <w:szCs w:val="24"/>
        </w:rPr>
        <w:t xml:space="preserve">, </w:t>
      </w:r>
      <w:r w:rsidR="00A55FC9" w:rsidRPr="00A55FC9">
        <w:rPr>
          <w:rFonts w:ascii="Times New Roman" w:hAnsi="Times New Roman" w:cs="Times New Roman"/>
          <w:color w:val="212121"/>
          <w:sz w:val="24"/>
          <w:szCs w:val="24"/>
        </w:rPr>
        <w:t>с учетом районного коэффициента 1,2 –</w:t>
      </w:r>
      <w:r w:rsidR="001E5A41">
        <w:rPr>
          <w:rFonts w:ascii="Times New Roman" w:hAnsi="Times New Roman" w:cs="Times New Roman"/>
          <w:color w:val="212121"/>
          <w:sz w:val="24"/>
          <w:szCs w:val="24"/>
        </w:rPr>
        <w:t xml:space="preserve"> 34140,</w:t>
      </w:r>
      <w:bookmarkStart w:id="0" w:name="_GoBack"/>
      <w:bookmarkEnd w:id="0"/>
      <w:r w:rsidR="00A55FC9" w:rsidRPr="00A55FC9">
        <w:rPr>
          <w:rFonts w:ascii="Times New Roman" w:hAnsi="Times New Roman" w:cs="Times New Roman"/>
          <w:color w:val="212121"/>
          <w:sz w:val="24"/>
          <w:szCs w:val="24"/>
        </w:rPr>
        <w:t xml:space="preserve">54 </w:t>
      </w:r>
      <w:r w:rsidR="00A55FC9">
        <w:rPr>
          <w:rFonts w:ascii="Times New Roman" w:hAnsi="Times New Roman" w:cs="Times New Roman"/>
          <w:color w:val="212121"/>
          <w:sz w:val="24"/>
          <w:szCs w:val="24"/>
        </w:rPr>
        <w:t xml:space="preserve">руб. </w:t>
      </w:r>
    </w:p>
    <w:p w:rsidR="009906BD" w:rsidRPr="00A55FC9" w:rsidRDefault="009906BD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A55FC9" w:rsidRPr="00A55FC9" w:rsidRDefault="00A55FC9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A55FC9" w:rsidRPr="00A55FC9" w:rsidRDefault="00A55FC9" w:rsidP="004D0473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sectPr w:rsidR="00A55FC9" w:rsidRPr="00A55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246"/>
    <w:rsid w:val="00193246"/>
    <w:rsid w:val="001A0164"/>
    <w:rsid w:val="001E5A41"/>
    <w:rsid w:val="004D0473"/>
    <w:rsid w:val="00785B37"/>
    <w:rsid w:val="009906BD"/>
    <w:rsid w:val="00A5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Процких Александра Васильевна</dc:creator>
  <cp:keywords/>
  <dc:description/>
  <cp:lastModifiedBy>Рыбакова Татьяна Владимировна</cp:lastModifiedBy>
  <cp:revision>3</cp:revision>
  <dcterms:created xsi:type="dcterms:W3CDTF">2026-10-27T10:20:00Z</dcterms:created>
  <dcterms:modified xsi:type="dcterms:W3CDTF">2026-10-28T05:39:00Z</dcterms:modified>
</cp:coreProperties>
</file>