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A52" w:rsidRPr="00F2124B" w:rsidRDefault="00F2124B">
      <w:pPr>
        <w:rPr>
          <w:rFonts w:ascii="Times New Roman" w:hAnsi="Times New Roman" w:cs="Times New Roman"/>
          <w:b/>
          <w:sz w:val="36"/>
          <w:szCs w:val="36"/>
        </w:rPr>
      </w:pPr>
      <w:r w:rsidRPr="00F2124B">
        <w:rPr>
          <w:rFonts w:ascii="Times New Roman" w:hAnsi="Times New Roman" w:cs="Times New Roman"/>
          <w:b/>
          <w:sz w:val="36"/>
          <w:szCs w:val="36"/>
        </w:rPr>
        <w:t>Ежегодная семейная выплата гражданам, имеющим 2 и более детей.</w:t>
      </w:r>
    </w:p>
    <w:p w:rsidR="00F2124B" w:rsidRPr="00F2124B" w:rsidRDefault="00F2124B" w:rsidP="00F2124B">
      <w:pPr>
        <w:pStyle w:val="a3"/>
        <w:shd w:val="clear" w:color="auto" w:fill="FFFFFF"/>
        <w:spacing w:before="0" w:beforeAutospacing="0" w:after="660" w:afterAutospacing="0"/>
        <w:rPr>
          <w:color w:val="212121"/>
        </w:rPr>
      </w:pPr>
      <w:r w:rsidRPr="00F2124B">
        <w:rPr>
          <w:color w:val="212121"/>
        </w:rPr>
        <w:t>Устанавливается в соответствии с Федеральным законом от 13.07.2024 № 179-ФЗ  и Правилами, утверждёнными постановлением Правительства Российской Федерации от 27.12.2025 № 2173.</w:t>
      </w:r>
    </w:p>
    <w:p w:rsidR="00F2124B" w:rsidRDefault="00F2124B" w:rsidP="00F2124B">
      <w:pPr>
        <w:pStyle w:val="a3"/>
        <w:shd w:val="clear" w:color="auto" w:fill="FFFFFF"/>
        <w:spacing w:before="0" w:beforeAutospacing="0" w:after="660" w:afterAutospacing="0"/>
        <w:rPr>
          <w:color w:val="212121"/>
        </w:rPr>
      </w:pPr>
      <w:r w:rsidRPr="00F2124B">
        <w:rPr>
          <w:rStyle w:val="a4"/>
          <w:b w:val="0"/>
          <w:bCs w:val="0"/>
          <w:color w:val="212121"/>
        </w:rPr>
        <w:t>Кому положено:</w:t>
      </w:r>
      <w:r w:rsidRPr="00F2124B">
        <w:rPr>
          <w:color w:val="212121"/>
        </w:rPr>
        <w:t> </w:t>
      </w:r>
    </w:p>
    <w:p w:rsidR="00F2124B" w:rsidRPr="00F2124B" w:rsidRDefault="00F2124B" w:rsidP="00F2124B">
      <w:pPr>
        <w:pStyle w:val="a3"/>
        <w:shd w:val="clear" w:color="auto" w:fill="FFFFFF"/>
        <w:spacing w:before="0" w:beforeAutospacing="0" w:after="660" w:afterAutospacing="0"/>
        <w:rPr>
          <w:color w:val="212121"/>
        </w:rPr>
      </w:pPr>
      <w:proofErr w:type="gramStart"/>
      <w:r w:rsidRPr="00F2124B">
        <w:rPr>
          <w:color w:val="212121"/>
        </w:rPr>
        <w:t>работающим родителям (усыновителям, опекунам, попечителям), имеющим 2 и более детей, при условии, что такие родители являются гражданами Российской Федерации, постоянно проживают на территории Российской Федерации, являются налоговыми резидентами Российской Федерации и с их доходов от трудовой, предпринимательской и профессиональной деятельности уплачен налог на доходы физических лиц  в году, предшествующем году обращения за назначением выплаты.</w:t>
      </w:r>
      <w:proofErr w:type="gramEnd"/>
    </w:p>
    <w:p w:rsidR="00F2124B" w:rsidRPr="00F2124B" w:rsidRDefault="00F2124B" w:rsidP="00F2124B">
      <w:pPr>
        <w:pStyle w:val="a3"/>
        <w:shd w:val="clear" w:color="auto" w:fill="FFFFFF"/>
        <w:spacing w:before="0" w:beforeAutospacing="0" w:after="660" w:afterAutospacing="0"/>
        <w:rPr>
          <w:color w:val="212121"/>
        </w:rPr>
      </w:pPr>
      <w:r w:rsidRPr="00F2124B">
        <w:rPr>
          <w:color w:val="212121"/>
        </w:rPr>
        <w:t>Заявитель имеет право подать заявление на ежегодную семейную выплату</w:t>
      </w:r>
      <w:r w:rsidRPr="00F2124B">
        <w:rPr>
          <w:rStyle w:val="a4"/>
          <w:b w:val="0"/>
          <w:bCs w:val="0"/>
          <w:color w:val="212121"/>
        </w:rPr>
        <w:t> с 1 июня по 30 сентября (включительно)</w:t>
      </w:r>
      <w:r w:rsidRPr="00F2124B">
        <w:rPr>
          <w:color w:val="212121"/>
        </w:rPr>
        <w:t> года, следующего за годом, за который исчислен налог на доходы физических лиц.</w:t>
      </w:r>
    </w:p>
    <w:p w:rsidR="00F2124B" w:rsidRPr="00F2124B" w:rsidRDefault="00F2124B" w:rsidP="00F2124B">
      <w:pPr>
        <w:pStyle w:val="a3"/>
        <w:shd w:val="clear" w:color="auto" w:fill="FFFFFF"/>
        <w:spacing w:before="0" w:beforeAutospacing="0" w:after="660" w:afterAutospacing="0"/>
        <w:rPr>
          <w:color w:val="212121"/>
        </w:rPr>
      </w:pPr>
      <w:r w:rsidRPr="00F2124B">
        <w:rPr>
          <w:rStyle w:val="a4"/>
          <w:b w:val="0"/>
          <w:bCs w:val="0"/>
          <w:color w:val="212121"/>
        </w:rPr>
        <w:t>Способ подачи заявления на ежегодную семейную выплату:</w:t>
      </w:r>
    </w:p>
    <w:p w:rsidR="00F2124B" w:rsidRPr="00F2124B" w:rsidRDefault="00F2124B" w:rsidP="00F2124B">
      <w:pPr>
        <w:pStyle w:val="a3"/>
        <w:shd w:val="clear" w:color="auto" w:fill="FFFFFF"/>
        <w:spacing w:before="0" w:beforeAutospacing="0" w:after="660" w:afterAutospacing="0"/>
        <w:rPr>
          <w:color w:val="212121"/>
        </w:rPr>
      </w:pPr>
      <w:r w:rsidRPr="00F2124B">
        <w:rPr>
          <w:color w:val="212121"/>
        </w:rPr>
        <w:t xml:space="preserve">- в электронной форме через портал </w:t>
      </w:r>
      <w:proofErr w:type="spellStart"/>
      <w:r w:rsidRPr="00F2124B">
        <w:rPr>
          <w:color w:val="212121"/>
        </w:rPr>
        <w:t>Госуслуг</w:t>
      </w:r>
      <w:proofErr w:type="spellEnd"/>
      <w:r w:rsidRPr="00F2124B">
        <w:rPr>
          <w:color w:val="212121"/>
        </w:rPr>
        <w:t>;</w:t>
      </w:r>
    </w:p>
    <w:p w:rsidR="00F2124B" w:rsidRPr="00F2124B" w:rsidRDefault="00F2124B" w:rsidP="00F2124B">
      <w:pPr>
        <w:pStyle w:val="a3"/>
        <w:shd w:val="clear" w:color="auto" w:fill="FFFFFF"/>
        <w:spacing w:before="0" w:beforeAutospacing="0" w:after="660" w:afterAutospacing="0"/>
        <w:rPr>
          <w:color w:val="212121"/>
        </w:rPr>
      </w:pPr>
      <w:r w:rsidRPr="00F2124B">
        <w:rPr>
          <w:color w:val="212121"/>
        </w:rPr>
        <w:t>- через многофункциональный центр (МФЦ);</w:t>
      </w:r>
    </w:p>
    <w:p w:rsidR="00F2124B" w:rsidRDefault="00F2124B" w:rsidP="00F2124B">
      <w:pPr>
        <w:pStyle w:val="a3"/>
        <w:shd w:val="clear" w:color="auto" w:fill="FFFFFF"/>
        <w:spacing w:before="0" w:beforeAutospacing="0" w:after="660" w:afterAutospacing="0"/>
        <w:rPr>
          <w:color w:val="212121"/>
        </w:rPr>
      </w:pPr>
      <w:r w:rsidRPr="00F2124B">
        <w:rPr>
          <w:color w:val="212121"/>
        </w:rPr>
        <w:t>- через Клиентскую службу СФР.</w:t>
      </w:r>
    </w:p>
    <w:p w:rsidR="00F2124B" w:rsidRPr="00F2124B" w:rsidRDefault="00F2124B" w:rsidP="00F2124B">
      <w:pPr>
        <w:pStyle w:val="a3"/>
        <w:shd w:val="clear" w:color="auto" w:fill="FFFFFF"/>
        <w:spacing w:before="0" w:beforeAutospacing="0" w:after="660" w:afterAutospacing="0"/>
        <w:rPr>
          <w:color w:val="212121"/>
        </w:rPr>
      </w:pPr>
      <w:r w:rsidRPr="00F2124B">
        <w:rPr>
          <w:rStyle w:val="a4"/>
          <w:b w:val="0"/>
          <w:bCs w:val="0"/>
          <w:color w:val="212121"/>
        </w:rPr>
        <w:t xml:space="preserve">В состав семьи при назначении ежегодной семейной выплаты </w:t>
      </w:r>
      <w:proofErr w:type="gramStart"/>
      <w:r w:rsidRPr="00F2124B">
        <w:rPr>
          <w:rStyle w:val="a4"/>
          <w:b w:val="0"/>
          <w:bCs w:val="0"/>
          <w:color w:val="212121"/>
        </w:rPr>
        <w:t>гражданам РФ, имеющим двух и более детей включаются</w:t>
      </w:r>
      <w:proofErr w:type="gramEnd"/>
      <w:r w:rsidRPr="00F2124B">
        <w:rPr>
          <w:rStyle w:val="a4"/>
          <w:b w:val="0"/>
          <w:bCs w:val="0"/>
          <w:color w:val="212121"/>
        </w:rPr>
        <w:t>:</w:t>
      </w:r>
    </w:p>
    <w:p w:rsidR="00F2124B" w:rsidRPr="00F2124B" w:rsidRDefault="00F2124B" w:rsidP="00F2124B">
      <w:pPr>
        <w:pStyle w:val="a3"/>
        <w:shd w:val="clear" w:color="auto" w:fill="FFFFFF"/>
        <w:spacing w:before="0" w:beforeAutospacing="0" w:after="660" w:afterAutospacing="0"/>
        <w:rPr>
          <w:color w:val="212121"/>
        </w:rPr>
      </w:pPr>
      <w:r w:rsidRPr="00F2124B">
        <w:rPr>
          <w:color w:val="212121"/>
        </w:rPr>
        <w:t>1) заявитель - родитель (опекун, попечитель) детей;</w:t>
      </w:r>
    </w:p>
    <w:p w:rsidR="00F2124B" w:rsidRPr="00F2124B" w:rsidRDefault="00F2124B" w:rsidP="00F2124B">
      <w:pPr>
        <w:pStyle w:val="a3"/>
        <w:shd w:val="clear" w:color="auto" w:fill="FFFFFF"/>
        <w:spacing w:before="0" w:beforeAutospacing="0" w:after="660" w:afterAutospacing="0"/>
        <w:rPr>
          <w:color w:val="212121"/>
        </w:rPr>
      </w:pPr>
      <w:r w:rsidRPr="00F2124B">
        <w:rPr>
          <w:color w:val="212121"/>
        </w:rPr>
        <w:t>2) супруг заявителя;</w:t>
      </w:r>
    </w:p>
    <w:p w:rsidR="00F2124B" w:rsidRPr="00F2124B" w:rsidRDefault="00F2124B" w:rsidP="00F2124B">
      <w:pPr>
        <w:pStyle w:val="a3"/>
        <w:shd w:val="clear" w:color="auto" w:fill="FFFFFF"/>
        <w:spacing w:before="0" w:beforeAutospacing="0" w:after="660" w:afterAutospacing="0"/>
        <w:rPr>
          <w:color w:val="212121"/>
        </w:rPr>
      </w:pPr>
      <w:r w:rsidRPr="00F2124B">
        <w:rPr>
          <w:color w:val="212121"/>
        </w:rPr>
        <w:t>3) несовершеннолетние дети заявителя</w:t>
      </w:r>
      <w:proofErr w:type="gramStart"/>
      <w:r w:rsidRPr="00F2124B">
        <w:rPr>
          <w:color w:val="212121"/>
        </w:rPr>
        <w:t xml:space="preserve"> ;</w:t>
      </w:r>
      <w:proofErr w:type="gramEnd"/>
    </w:p>
    <w:p w:rsidR="00F2124B" w:rsidRPr="00F2124B" w:rsidRDefault="00F2124B" w:rsidP="00F2124B">
      <w:pPr>
        <w:pStyle w:val="a3"/>
        <w:shd w:val="clear" w:color="auto" w:fill="FFFFFF"/>
        <w:spacing w:before="0" w:beforeAutospacing="0" w:after="660" w:afterAutospacing="0"/>
        <w:rPr>
          <w:color w:val="212121"/>
        </w:rPr>
      </w:pPr>
      <w:r w:rsidRPr="00F2124B">
        <w:rPr>
          <w:color w:val="212121"/>
        </w:rPr>
        <w:lastRenderedPageBreak/>
        <w:t>4) дети, находящиеся под опекой (попечительством) заявителя (за исключением детей, находящихся в браке);</w:t>
      </w:r>
    </w:p>
    <w:p w:rsidR="00F2124B" w:rsidRDefault="00F2124B" w:rsidP="00F2124B">
      <w:pPr>
        <w:pStyle w:val="a3"/>
        <w:shd w:val="clear" w:color="auto" w:fill="FFFFFF"/>
        <w:spacing w:before="0" w:beforeAutospacing="0" w:after="660" w:afterAutospacing="0"/>
        <w:rPr>
          <w:color w:val="212121"/>
        </w:rPr>
      </w:pPr>
      <w:r w:rsidRPr="00F2124B">
        <w:rPr>
          <w:color w:val="212121"/>
        </w:rPr>
        <w:t>5)  дети заявителя в возрасте до 23 лет, обучающиеся в образовательных организациях по очной форме обучения (за исключением детей, находящихся в браке).</w:t>
      </w:r>
    </w:p>
    <w:p w:rsidR="00AF7869" w:rsidRPr="00C93993" w:rsidRDefault="00AF7869" w:rsidP="00AF7869">
      <w:pPr>
        <w:pStyle w:val="a3"/>
        <w:shd w:val="clear" w:color="auto" w:fill="FFFFFF"/>
        <w:spacing w:after="660"/>
        <w:rPr>
          <w:color w:val="212121"/>
        </w:rPr>
      </w:pPr>
      <w:r w:rsidRPr="00C93993">
        <w:rPr>
          <w:rStyle w:val="a4"/>
          <w:b w:val="0"/>
          <w:bCs w:val="0"/>
          <w:color w:val="212121"/>
        </w:rPr>
        <w:t>Право на выплату определяется с учетом комплексной оценки, при которой учитывается материальное и имущественное положение семьи</w:t>
      </w:r>
      <w:r w:rsidR="0031452F">
        <w:rPr>
          <w:rStyle w:val="a4"/>
          <w:b w:val="0"/>
          <w:bCs w:val="0"/>
          <w:color w:val="212121"/>
        </w:rPr>
        <w:t>.  Р</w:t>
      </w:r>
      <w:r w:rsidRPr="00C93993">
        <w:rPr>
          <w:rStyle w:val="a4"/>
          <w:b w:val="0"/>
          <w:bCs w:val="0"/>
          <w:color w:val="212121"/>
        </w:rPr>
        <w:t xml:space="preserve">азмер среднедушевого дохода семьи </w:t>
      </w:r>
      <w:r w:rsidR="0031452F">
        <w:rPr>
          <w:rStyle w:val="a4"/>
          <w:b w:val="0"/>
          <w:bCs w:val="0"/>
          <w:color w:val="212121"/>
        </w:rPr>
        <w:t xml:space="preserve"> </w:t>
      </w:r>
      <w:bookmarkStart w:id="0" w:name="_GoBack"/>
      <w:bookmarkEnd w:id="0"/>
      <w:r w:rsidRPr="00C93993">
        <w:rPr>
          <w:rStyle w:val="a4"/>
          <w:b w:val="0"/>
          <w:bCs w:val="0"/>
          <w:color w:val="212121"/>
        </w:rPr>
        <w:t xml:space="preserve"> не должен быть более 1,5-кратной величины прожиточного минимума на душу населения, установленной в субъекте Российской Федерации    </w:t>
      </w:r>
    </w:p>
    <w:p w:rsidR="00AF7869" w:rsidRPr="00971A7F" w:rsidRDefault="00AF7869" w:rsidP="00AF7869">
      <w:pPr>
        <w:rPr>
          <w:rFonts w:ascii="Times New Roman" w:hAnsi="Times New Roman" w:cs="Times New Roman"/>
          <w:sz w:val="24"/>
          <w:szCs w:val="24"/>
        </w:rPr>
      </w:pPr>
      <w:r w:rsidRPr="00971A7F">
        <w:rPr>
          <w:rFonts w:ascii="Times New Roman" w:hAnsi="Times New Roman" w:cs="Times New Roman"/>
          <w:sz w:val="24"/>
          <w:szCs w:val="24"/>
        </w:rPr>
        <w:t xml:space="preserve">Размер выплаты рассчитывается как разница между суммой уплаченного налога по ставке 13% и суммой налога, рассчитанного по ставке 6%. Фактически </w:t>
      </w:r>
      <w:r w:rsidRPr="00AF7869">
        <w:rPr>
          <w:rFonts w:ascii="Times New Roman" w:hAnsi="Times New Roman" w:cs="Times New Roman"/>
          <w:sz w:val="24"/>
          <w:szCs w:val="24"/>
        </w:rPr>
        <w:t xml:space="preserve"> </w:t>
      </w:r>
      <w:r w:rsidRPr="00971A7F">
        <w:rPr>
          <w:rFonts w:ascii="Times New Roman" w:hAnsi="Times New Roman" w:cs="Times New Roman"/>
          <w:sz w:val="24"/>
          <w:szCs w:val="24"/>
        </w:rPr>
        <w:t xml:space="preserve"> возвращается 7% </w:t>
      </w:r>
      <w:proofErr w:type="gramStart"/>
      <w:r w:rsidRPr="00971A7F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971A7F">
        <w:rPr>
          <w:rFonts w:ascii="Times New Roman" w:hAnsi="Times New Roman" w:cs="Times New Roman"/>
          <w:sz w:val="24"/>
          <w:szCs w:val="24"/>
        </w:rPr>
        <w:t xml:space="preserve"> уплаченного НДФЛ.</w:t>
      </w:r>
    </w:p>
    <w:p w:rsidR="00AF7869" w:rsidRPr="00F2124B" w:rsidRDefault="00AF7869" w:rsidP="00AF7869">
      <w:pPr>
        <w:rPr>
          <w:rFonts w:ascii="Times New Roman" w:hAnsi="Times New Roman" w:cs="Times New Roman"/>
          <w:sz w:val="24"/>
          <w:szCs w:val="24"/>
        </w:rPr>
      </w:pPr>
      <w:r w:rsidRPr="00971A7F">
        <w:rPr>
          <w:rFonts w:ascii="Times New Roman" w:hAnsi="Times New Roman" w:cs="Times New Roman"/>
          <w:sz w:val="24"/>
          <w:szCs w:val="24"/>
        </w:rPr>
        <w:t>Выплата производится по заявлению 1 раз в год. Средства перечисляются на банковский счет родителя.</w:t>
      </w:r>
    </w:p>
    <w:p w:rsidR="00AF7869" w:rsidRPr="00F2124B" w:rsidRDefault="00AF7869" w:rsidP="00F2124B">
      <w:pPr>
        <w:pStyle w:val="a3"/>
        <w:shd w:val="clear" w:color="auto" w:fill="FFFFFF"/>
        <w:spacing w:before="0" w:beforeAutospacing="0" w:after="660" w:afterAutospacing="0"/>
        <w:rPr>
          <w:color w:val="212121"/>
        </w:rPr>
      </w:pPr>
    </w:p>
    <w:p w:rsidR="00F2124B" w:rsidRPr="00F2124B" w:rsidRDefault="00F2124B" w:rsidP="00F2124B">
      <w:pPr>
        <w:pStyle w:val="a3"/>
        <w:shd w:val="clear" w:color="auto" w:fill="FFFFFF"/>
        <w:spacing w:before="0" w:beforeAutospacing="0" w:after="660" w:afterAutospacing="0"/>
        <w:rPr>
          <w:color w:val="212121"/>
        </w:rPr>
      </w:pPr>
      <w:r w:rsidRPr="00F2124B">
        <w:rPr>
          <w:rStyle w:val="a4"/>
          <w:b w:val="0"/>
          <w:bCs w:val="0"/>
          <w:color w:val="212121"/>
        </w:rPr>
        <w:t> </w:t>
      </w:r>
    </w:p>
    <w:p w:rsidR="00F2124B" w:rsidRPr="00F2124B" w:rsidRDefault="00F2124B">
      <w:pPr>
        <w:rPr>
          <w:rFonts w:ascii="Times New Roman" w:hAnsi="Times New Roman" w:cs="Times New Roman"/>
          <w:sz w:val="24"/>
          <w:szCs w:val="24"/>
        </w:rPr>
      </w:pPr>
    </w:p>
    <w:p w:rsidR="00F2124B" w:rsidRPr="00F2124B" w:rsidRDefault="00F2124B">
      <w:pPr>
        <w:rPr>
          <w:rFonts w:ascii="Times New Roman" w:hAnsi="Times New Roman" w:cs="Times New Roman"/>
          <w:sz w:val="24"/>
          <w:szCs w:val="24"/>
        </w:rPr>
      </w:pPr>
    </w:p>
    <w:sectPr w:rsidR="00F2124B" w:rsidRPr="00F21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E08"/>
    <w:rsid w:val="0031452F"/>
    <w:rsid w:val="006F7E08"/>
    <w:rsid w:val="008A3A52"/>
    <w:rsid w:val="00AF7869"/>
    <w:rsid w:val="00F21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1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124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1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12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6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Рыбакова Татьяна Владимировна</dc:creator>
  <cp:keywords/>
  <dc:description/>
  <cp:lastModifiedBy>Березина Оксана Леонидовна</cp:lastModifiedBy>
  <cp:revision>4</cp:revision>
  <dcterms:created xsi:type="dcterms:W3CDTF">2026-10-27T10:08:00Z</dcterms:created>
  <dcterms:modified xsi:type="dcterms:W3CDTF">2026-10-29T05:07:00Z</dcterms:modified>
</cp:coreProperties>
</file>