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B3A" w:rsidRPr="007B66C6" w:rsidRDefault="00401B3A" w:rsidP="00401B3A">
      <w:pPr>
        <w:pStyle w:val="a3"/>
        <w:shd w:val="clear" w:color="auto" w:fill="FFFFFF"/>
        <w:spacing w:before="0" w:beforeAutospacing="0" w:after="0" w:afterAutospacing="0"/>
        <w:jc w:val="center"/>
        <w:rPr>
          <w:b/>
          <w:sz w:val="36"/>
          <w:szCs w:val="36"/>
          <w:shd w:val="clear" w:color="auto" w:fill="FFFFFF"/>
        </w:rPr>
      </w:pPr>
      <w:r w:rsidRPr="00401B3A">
        <w:rPr>
          <w:b/>
        </w:rPr>
        <w:br/>
      </w:r>
      <w:r w:rsidRPr="007B66C6">
        <w:rPr>
          <w:b/>
          <w:sz w:val="36"/>
          <w:szCs w:val="36"/>
          <w:shd w:val="clear" w:color="auto" w:fill="FFFFFF"/>
        </w:rPr>
        <w:t>Ежемесячное пособие на ребенка военнослужащего, проходящего военную службу по призыву</w:t>
      </w:r>
    </w:p>
    <w:p w:rsidR="00401B3A" w:rsidRPr="00401B3A" w:rsidRDefault="00401B3A" w:rsidP="00D359B1">
      <w:pPr>
        <w:pStyle w:val="a3"/>
        <w:shd w:val="clear" w:color="auto" w:fill="FFFFFF"/>
        <w:spacing w:before="0" w:beforeAutospacing="0" w:after="0" w:afterAutospacing="0"/>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Круг лиц, имеющих право на ежемесячное пособие на ребенка военнослужащего, проходящего военную службу по призыву (мобилизации):</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 мать ребенка военнослужащего;</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proofErr w:type="gramStart"/>
      <w:r w:rsidRPr="00401B3A">
        <w:rPr>
          <w:color w:val="212121"/>
        </w:rPr>
        <w:t xml:space="preserve">- опекун ребенка военнослужащего либо другой родственник ребенка, фактически осуществляющий за ним уход, в случае если мать умерла, объявлена умершей, лишена </w:t>
      </w:r>
      <w:bookmarkStart w:id="0" w:name="_GoBack"/>
      <w:r w:rsidRPr="00401B3A">
        <w:rPr>
          <w:color w:val="212121"/>
        </w:rPr>
        <w:t xml:space="preserve">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исполнения наказаний, находится в местах лишения свободы, находится под стражей </w:t>
      </w:r>
      <w:bookmarkEnd w:id="0"/>
      <w:r w:rsidRPr="00401B3A">
        <w:rPr>
          <w:color w:val="212121"/>
        </w:rPr>
        <w:t>подозреваемых и обвиняемых, уклоняется</w:t>
      </w:r>
      <w:proofErr w:type="gramEnd"/>
      <w:r w:rsidRPr="00401B3A">
        <w:rPr>
          <w:color w:val="212121"/>
        </w:rPr>
        <w:t xml:space="preserve"> от воспитания ребенка или от защиты его прав и интересов или отказалась взять своего ребенка из образовательной организации, мед</w:t>
      </w:r>
      <w:proofErr w:type="gramStart"/>
      <w:r w:rsidRPr="00401B3A">
        <w:rPr>
          <w:color w:val="212121"/>
        </w:rPr>
        <w:t>.</w:t>
      </w:r>
      <w:proofErr w:type="gramEnd"/>
      <w:r w:rsidRPr="00401B3A">
        <w:rPr>
          <w:color w:val="212121"/>
        </w:rPr>
        <w:t xml:space="preserve"> </w:t>
      </w:r>
      <w:proofErr w:type="gramStart"/>
      <w:r w:rsidRPr="00401B3A">
        <w:rPr>
          <w:color w:val="212121"/>
        </w:rPr>
        <w:t>о</w:t>
      </w:r>
      <w:proofErr w:type="gramEnd"/>
      <w:r w:rsidRPr="00401B3A">
        <w:rPr>
          <w:color w:val="212121"/>
        </w:rPr>
        <w:t>рганизации и др.</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Право на пособие предоставляется одному из вышеперечисленных лиц.</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Размер и условия назначения ежемесячного пособия на ребенка военнослужащего, проходящего военную службу по призыву (мобилизации):</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 ежемесячное пособие на ребенка военнослужащего назначается до достижения ребенком возраста трех лет (размер пособия с 01.02.2026</w:t>
      </w:r>
      <w:r w:rsidR="00D359B1" w:rsidRPr="00D359B1">
        <w:rPr>
          <w:color w:val="212121"/>
        </w:rPr>
        <w:t xml:space="preserve"> </w:t>
      </w:r>
      <w:r w:rsidR="00D359B1">
        <w:rPr>
          <w:color w:val="212121"/>
        </w:rPr>
        <w:t>с учетом районного коэффициента</w:t>
      </w:r>
      <w:r w:rsidR="00D359B1" w:rsidRPr="00407BB2">
        <w:rPr>
          <w:color w:val="212121"/>
        </w:rPr>
        <w:t xml:space="preserve"> </w:t>
      </w:r>
      <w:r w:rsidR="00D359B1">
        <w:rPr>
          <w:color w:val="212121"/>
        </w:rPr>
        <w:t xml:space="preserve"> 1,15  </w:t>
      </w:r>
      <w:r w:rsidR="00D359B1" w:rsidRPr="00BD3962">
        <w:rPr>
          <w:color w:val="212121"/>
        </w:rPr>
        <w:t>составляет</w:t>
      </w:r>
      <w:r w:rsidR="00D359B1">
        <w:rPr>
          <w:color w:val="212121"/>
        </w:rPr>
        <w:t xml:space="preserve"> </w:t>
      </w:r>
      <w:r w:rsidRPr="00401B3A">
        <w:rPr>
          <w:color w:val="212121"/>
        </w:rPr>
        <w:t xml:space="preserve"> - 22205,30 руб.</w:t>
      </w:r>
      <w:r w:rsidR="00D359B1" w:rsidRPr="00D359B1">
        <w:rPr>
          <w:color w:val="212121"/>
        </w:rPr>
        <w:t xml:space="preserve"> </w:t>
      </w:r>
      <w:r w:rsidR="00D359B1">
        <w:rPr>
          <w:color w:val="212121"/>
        </w:rPr>
        <w:t>с учетом районного коэффициента</w:t>
      </w:r>
      <w:r w:rsidR="00D359B1" w:rsidRPr="00407BB2">
        <w:rPr>
          <w:color w:val="212121"/>
        </w:rPr>
        <w:t xml:space="preserve"> </w:t>
      </w:r>
      <w:r w:rsidR="00D359B1">
        <w:rPr>
          <w:color w:val="212121"/>
        </w:rPr>
        <w:t xml:space="preserve"> 1,20   </w:t>
      </w:r>
      <w:r w:rsidR="00D359B1" w:rsidRPr="00BD3962">
        <w:rPr>
          <w:color w:val="212121"/>
        </w:rPr>
        <w:t>составляет</w:t>
      </w:r>
      <w:r w:rsidR="001B26A3">
        <w:rPr>
          <w:color w:val="212121"/>
        </w:rPr>
        <w:t xml:space="preserve"> 23170,75 руб.</w:t>
      </w:r>
      <w:r w:rsidRPr="00401B3A">
        <w:rPr>
          <w:color w:val="212121"/>
        </w:rPr>
        <w:t>). Пособие назначается ежемесячно и не зависит от выплат других пособий или достатка семьи.</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Выплата устанавливается со дня рождения ребенка, но не ранее дня начала отцом военной службы и выплачивается до достижения ребенком возраста трех лет или окончания отцом службы, смотря какое событие, наступит раньше.</w:t>
      </w:r>
    </w:p>
    <w:p w:rsidR="00401B3A" w:rsidRPr="00401B3A" w:rsidRDefault="00401B3A" w:rsidP="00401B3A">
      <w:pPr>
        <w:pStyle w:val="a3"/>
        <w:shd w:val="clear" w:color="auto" w:fill="FFFFFF"/>
        <w:spacing w:before="0" w:beforeAutospacing="0" w:after="0" w:afterAutospacing="0"/>
        <w:ind w:firstLine="851"/>
        <w:jc w:val="both"/>
        <w:rPr>
          <w:color w:val="212121"/>
        </w:rPr>
      </w:pPr>
    </w:p>
    <w:p w:rsidR="00401B3A" w:rsidRPr="00401B3A" w:rsidRDefault="00401B3A" w:rsidP="00401B3A">
      <w:pPr>
        <w:pStyle w:val="a3"/>
        <w:shd w:val="clear" w:color="auto" w:fill="FFFFFF"/>
        <w:spacing w:before="0" w:beforeAutospacing="0" w:after="0" w:afterAutospacing="0"/>
        <w:ind w:firstLine="851"/>
        <w:jc w:val="both"/>
        <w:rPr>
          <w:color w:val="212121"/>
        </w:rPr>
      </w:pPr>
      <w:r w:rsidRPr="00401B3A">
        <w:rPr>
          <w:color w:val="212121"/>
        </w:rPr>
        <w:t>Ежемесячное пособие на ребенка при обращении за его назначением в течение шести месяцев после гибели (смерти) военнослужащего, демобилизации может быть назначено до достижения ребенком трех лет, но не позднее дня, следующего за днем гибели (смерти) отца ребенка либо демобилизации отца ребенка.</w:t>
      </w:r>
    </w:p>
    <w:p w:rsidR="00D359B1" w:rsidRDefault="00D359B1" w:rsidP="00D359B1">
      <w:pPr>
        <w:pStyle w:val="a3"/>
        <w:shd w:val="clear" w:color="auto" w:fill="FFFFFF"/>
        <w:spacing w:before="0" w:beforeAutospacing="0" w:after="0" w:afterAutospacing="0"/>
        <w:ind w:firstLine="851"/>
        <w:jc w:val="both"/>
        <w:rPr>
          <w:color w:val="212121"/>
        </w:rPr>
      </w:pPr>
      <w:r w:rsidRPr="00401B3A">
        <w:rPr>
          <w:color w:val="212121"/>
        </w:rPr>
        <w:t>Граждане, призванные на военную службу в рамках частичной мобилизации относятся к категории граждан, призванных на военную службу по призыву. В том случае, если мобилизованный гражданин впоследствии заключил контракт с Минобороны, то пособие не выплачивается, а в случае назначения прекращается.</w:t>
      </w:r>
    </w:p>
    <w:p w:rsidR="005F4A85" w:rsidRDefault="005F4A85"/>
    <w:sectPr w:rsidR="005F4A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758"/>
    <w:rsid w:val="00105758"/>
    <w:rsid w:val="001B26A3"/>
    <w:rsid w:val="00401B3A"/>
    <w:rsid w:val="005F4A85"/>
    <w:rsid w:val="007B66C6"/>
    <w:rsid w:val="00D35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1B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1B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07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Процких Александра Васильевна</dc:creator>
  <cp:keywords/>
  <dc:description/>
  <cp:lastModifiedBy>Рыбакова Татьяна Владимировна</cp:lastModifiedBy>
  <cp:revision>5</cp:revision>
  <dcterms:created xsi:type="dcterms:W3CDTF">2026-10-27T10:16:00Z</dcterms:created>
  <dcterms:modified xsi:type="dcterms:W3CDTF">2026-10-28T10:18:00Z</dcterms:modified>
</cp:coreProperties>
</file>