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C61" w:rsidRPr="00FA3922" w:rsidRDefault="00BD3962" w:rsidP="00BD3962">
      <w:pPr>
        <w:spacing w:after="0"/>
        <w:jc w:val="center"/>
        <w:rPr>
          <w:rFonts w:ascii="Times New Roman" w:hAnsi="Times New Roman" w:cs="Times New Roman"/>
          <w:b/>
          <w:color w:val="212121"/>
          <w:sz w:val="36"/>
          <w:szCs w:val="36"/>
          <w:shd w:val="clear" w:color="auto" w:fill="FFFFFF"/>
        </w:rPr>
      </w:pPr>
      <w:r w:rsidRPr="00BD3962">
        <w:rPr>
          <w:b/>
        </w:rPr>
        <w:br/>
      </w:r>
      <w:r w:rsidRPr="00FA3922">
        <w:rPr>
          <w:rFonts w:ascii="Times New Roman" w:hAnsi="Times New Roman" w:cs="Times New Roman"/>
          <w:b/>
          <w:color w:val="212121"/>
          <w:sz w:val="36"/>
          <w:szCs w:val="36"/>
          <w:shd w:val="clear" w:color="auto" w:fill="FFFFFF"/>
        </w:rPr>
        <w:t>Ежемесячное пособие по уходу за ребенком, уволенным в связи с ликвидацией организации</w:t>
      </w:r>
    </w:p>
    <w:p w:rsidR="00BD3962" w:rsidRPr="00BD3962" w:rsidRDefault="00BD3962" w:rsidP="00BD3962">
      <w:pPr>
        <w:spacing w:after="0"/>
        <w:jc w:val="center"/>
        <w:rPr>
          <w:rFonts w:ascii="Times New Roman" w:hAnsi="Times New Roman" w:cs="Times New Roman"/>
          <w:b/>
          <w:color w:val="212121"/>
          <w:sz w:val="24"/>
          <w:szCs w:val="24"/>
          <w:shd w:val="clear" w:color="auto" w:fill="FFFFFF"/>
        </w:rPr>
      </w:pPr>
    </w:p>
    <w:p w:rsidR="00073921" w:rsidRPr="00073921" w:rsidRDefault="00073921" w:rsidP="00073921">
      <w:pPr>
        <w:pStyle w:val="a3"/>
        <w:shd w:val="clear" w:color="auto" w:fill="FFFFFF"/>
        <w:spacing w:after="0"/>
        <w:jc w:val="both"/>
        <w:rPr>
          <w:color w:val="212121"/>
        </w:rPr>
      </w:pPr>
      <w:r w:rsidRPr="00073921">
        <w:rPr>
          <w:color w:val="212121"/>
        </w:rPr>
        <w:t>Правовое регулирование:</w:t>
      </w:r>
    </w:p>
    <w:p w:rsidR="00073921" w:rsidRPr="00073921" w:rsidRDefault="00073921" w:rsidP="00073921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 w:rsidRPr="00073921">
        <w:rPr>
          <w:color w:val="212121"/>
        </w:rPr>
        <w:t>Федеральный закон от 19.05.1995 № 81-ФЗ «О государственных пособиях гражданам, имеющим детей», Приказ Министерства труда и социальной защиты Российской Федерации от 29.09.2020 № 668н «Об утверждении порядка и условий назначения и выплаты государственных по</w:t>
      </w:r>
      <w:r>
        <w:rPr>
          <w:color w:val="212121"/>
        </w:rPr>
        <w:t>собий гражданам, имеющим детей»</w:t>
      </w:r>
    </w:p>
    <w:p w:rsidR="00073921" w:rsidRPr="00073921" w:rsidRDefault="00073921" w:rsidP="00BD3962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</w:rPr>
      </w:pPr>
    </w:p>
    <w:p w:rsidR="00BD3962" w:rsidRDefault="00073921" w:rsidP="00BD3962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color w:val="212121"/>
        </w:rPr>
        <w:t>За пособием в</w:t>
      </w:r>
      <w:bookmarkStart w:id="0" w:name="_GoBack"/>
      <w:bookmarkEnd w:id="0"/>
      <w:r w:rsidR="00BD3962" w:rsidRPr="00BD3962">
        <w:rPr>
          <w:color w:val="212121"/>
        </w:rPr>
        <w:t>праве обратиться работающий родитель (мать или отец), либо опекун, осуществляющий уход за ребенком, либо другой родственник, фактически осуществляющий уход за ребенком, уволенный в связи с ликвидацией организации.</w:t>
      </w:r>
    </w:p>
    <w:p w:rsidR="00BD3962" w:rsidRPr="00BD3962" w:rsidRDefault="00BD3962" w:rsidP="00BD3962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</w:rPr>
      </w:pPr>
    </w:p>
    <w:p w:rsidR="00BD3962" w:rsidRDefault="00BD3962" w:rsidP="00BD3962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 w:rsidRPr="00BD3962">
        <w:rPr>
          <w:color w:val="212121"/>
        </w:rPr>
        <w:t>Срок для обращения за пособием не позднее 6 месяцев со дня достижения ребенком возраста полутора лет. Ежемесячное пособие по уходу назначается  со следующего дня после увольнения до достижения ребенком возраста полутора лет.</w:t>
      </w:r>
    </w:p>
    <w:p w:rsidR="00BD3962" w:rsidRPr="00BD3962" w:rsidRDefault="00BD3962" w:rsidP="00BD3962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</w:rPr>
      </w:pPr>
    </w:p>
    <w:p w:rsidR="00BD3962" w:rsidRDefault="00BD3962" w:rsidP="00BD3962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 w:rsidRPr="00BD3962">
        <w:rPr>
          <w:color w:val="212121"/>
        </w:rPr>
        <w:t>В случае увольнения в связи с ликвидацией организации, в период отпуска по беременности и родам необходимо представить справку о среднем заработке за двенадцать месяцев, предшествующих месяцу увольнения.</w:t>
      </w:r>
    </w:p>
    <w:p w:rsidR="00AF4C43" w:rsidRDefault="00AF4C43" w:rsidP="00BD3962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</w:rPr>
      </w:pPr>
    </w:p>
    <w:p w:rsidR="00AF4C43" w:rsidRDefault="00AF4C43" w:rsidP="00BD3962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color w:val="212121"/>
        </w:rPr>
        <w:t>Пособие устанавливается без комплексной оценки нуждаемости.</w:t>
      </w:r>
    </w:p>
    <w:p w:rsidR="004D1719" w:rsidRDefault="004D1719" w:rsidP="00BD3962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</w:rPr>
      </w:pPr>
    </w:p>
    <w:p w:rsidR="00BD3962" w:rsidRDefault="004D1719" w:rsidP="00BD3962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 w:rsidRPr="004D1719">
        <w:rPr>
          <w:color w:val="212121"/>
        </w:rPr>
        <w:t>Родители вправе получать два пособия: ежемесячное пособие по уходу за ребенком и ежемесячное пособие в связи с рождением и воспитанием ребенка.</w:t>
      </w:r>
    </w:p>
    <w:p w:rsidR="004D1719" w:rsidRPr="00BD3962" w:rsidRDefault="004D1719" w:rsidP="00BD3962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</w:rPr>
      </w:pPr>
    </w:p>
    <w:p w:rsidR="00BD3962" w:rsidRPr="00BD3962" w:rsidRDefault="00BD3962" w:rsidP="00BD3962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 w:rsidRPr="00BD3962">
        <w:rPr>
          <w:color w:val="212121"/>
        </w:rPr>
        <w:t xml:space="preserve">Размер ежемесячного пособия составляет 40% от заработка, при этом минимальный размер с 01.02.2026 </w:t>
      </w:r>
      <w:r w:rsidR="00350692">
        <w:rPr>
          <w:color w:val="212121"/>
        </w:rPr>
        <w:t xml:space="preserve"> </w:t>
      </w:r>
      <w:r w:rsidRPr="00BD3962">
        <w:rPr>
          <w:color w:val="212121"/>
        </w:rPr>
        <w:t xml:space="preserve">– 12270,09 руб. </w:t>
      </w:r>
      <w:r w:rsidR="00350692">
        <w:rPr>
          <w:color w:val="212121"/>
        </w:rPr>
        <w:t xml:space="preserve">с учетом районного коэффициента 1,2  - 12803,57 </w:t>
      </w:r>
      <w:r w:rsidRPr="00BD3962">
        <w:rPr>
          <w:color w:val="212121"/>
        </w:rPr>
        <w:t xml:space="preserve">и максимальный размер </w:t>
      </w:r>
      <w:r w:rsidR="00350692">
        <w:rPr>
          <w:color w:val="212121"/>
        </w:rPr>
        <w:t>с учетом районного коэффициента</w:t>
      </w:r>
      <w:r w:rsidR="00350692" w:rsidRPr="00407BB2">
        <w:rPr>
          <w:color w:val="212121"/>
        </w:rPr>
        <w:t xml:space="preserve"> </w:t>
      </w:r>
      <w:r w:rsidR="00350692">
        <w:rPr>
          <w:color w:val="212121"/>
        </w:rPr>
        <w:t xml:space="preserve"> 1,15  </w:t>
      </w:r>
      <w:r w:rsidRPr="00BD3962">
        <w:rPr>
          <w:color w:val="212121"/>
        </w:rPr>
        <w:t>- 24540,18 руб.</w:t>
      </w:r>
      <w:r w:rsidR="00350692">
        <w:rPr>
          <w:color w:val="212121"/>
        </w:rPr>
        <w:t xml:space="preserve">, с учетом районного коэффициента 1,2 – 25607,15 руб. </w:t>
      </w:r>
    </w:p>
    <w:p w:rsidR="00350692" w:rsidRDefault="00350692" w:rsidP="00BD3962">
      <w:pPr>
        <w:jc w:val="both"/>
        <w:rPr>
          <w:color w:val="212121"/>
        </w:rPr>
      </w:pPr>
    </w:p>
    <w:sectPr w:rsidR="003506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723"/>
    <w:rsid w:val="00073921"/>
    <w:rsid w:val="00350692"/>
    <w:rsid w:val="003A3EE7"/>
    <w:rsid w:val="003F6723"/>
    <w:rsid w:val="004D1719"/>
    <w:rsid w:val="00AF4C43"/>
    <w:rsid w:val="00BD3962"/>
    <w:rsid w:val="00FA3922"/>
    <w:rsid w:val="00FC3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39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39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5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Процких Александра Васильевна</dc:creator>
  <cp:keywords/>
  <dc:description/>
  <cp:lastModifiedBy>Березина Оксана Леонидовна</cp:lastModifiedBy>
  <cp:revision>8</cp:revision>
  <dcterms:created xsi:type="dcterms:W3CDTF">2026-10-27T10:12:00Z</dcterms:created>
  <dcterms:modified xsi:type="dcterms:W3CDTF">2026-10-29T05:28:00Z</dcterms:modified>
</cp:coreProperties>
</file>