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ind w:left="793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ind w:left="793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Форма Н-1</w:t>
      </w:r>
    </w:p>
    <w:p>
      <w:pPr>
        <w:pStyle w:val="Normal"/>
        <w:spacing w:before="0"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425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446"/>
        <w:gridCol w:w="2806"/>
      </w:tblGrid>
      <w:tr>
        <w:trPr/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(подпись, фамилия, инициалы работодателя (его представителя)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a"/>
        <w:tblW w:w="390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98"/>
        <w:gridCol w:w="453"/>
        <w:gridCol w:w="256"/>
        <w:gridCol w:w="1700"/>
        <w:gridCol w:w="454"/>
        <w:gridCol w:w="455"/>
        <w:gridCol w:w="391"/>
      </w:tblGrid>
      <w:tr>
        <w:trPr/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</w:t>
            </w:r>
          </w:p>
        </w:tc>
      </w:tr>
    </w:tbl>
    <w:p>
      <w:pPr>
        <w:pStyle w:val="Normal"/>
        <w:spacing w:before="120" w:after="240"/>
        <w:rPr>
          <w:sz w:val="17"/>
          <w:szCs w:val="17"/>
        </w:rPr>
      </w:pPr>
      <w:r>
        <w:rPr>
          <w:sz w:val="17"/>
          <w:szCs w:val="17"/>
        </w:rPr>
        <w:t>Печать (при наличии печати)</w:t>
      </w:r>
    </w:p>
    <w:tbl>
      <w:tblPr>
        <w:tblStyle w:val="aa"/>
        <w:tblW w:w="243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304"/>
        <w:gridCol w:w="1133"/>
      </w:tblGrid>
      <w:tr>
        <w:trPr/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pacing w:val="6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60"/>
                <w:kern w:val="0"/>
                <w:sz w:val="26"/>
                <w:szCs w:val="26"/>
                <w:lang w:val="ru-RU" w:eastAsia="ru-RU" w:bidi="ar-SA"/>
              </w:rPr>
              <w:t>АКТ №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566"/>
        <w:gridCol w:w="737"/>
      </w:tblGrid>
      <w:tr>
        <w:trPr/>
        <w:tc>
          <w:tcPr>
            <w:tcW w:w="566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</w:t>
            </w:r>
          </w:p>
        </w:tc>
        <w:tc>
          <w:tcPr>
            <w:tcW w:w="73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3.01.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7428"/>
        <w:gridCol w:w="2834"/>
      </w:tblGrid>
      <w:tr>
        <w:trPr/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 Дата несчастного случая</w:t>
            </w:r>
          </w:p>
        </w:tc>
        <w:tc>
          <w:tcPr>
            <w:tcW w:w="28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72" w:hRule="atLeast"/>
        </w:trPr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(число, месяц, год)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a"/>
        <w:tblW w:w="1026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7433"/>
        <w:gridCol w:w="1360"/>
        <w:gridCol w:w="1475"/>
      </w:tblGrid>
      <w:tr>
        <w:trPr>
          <w:trHeight w:val="454" w:hRule="atLeast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 Время происшествия несчастного случая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3.02.</w:t>
            </w:r>
          </w:p>
        </w:tc>
      </w:tr>
      <w:tr>
        <w:trPr>
          <w:trHeight w:val="172" w:hRule="atLeast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1360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(местного времени)</w:t>
            </w:r>
          </w:p>
        </w:tc>
        <w:tc>
          <w:tcPr>
            <w:tcW w:w="1475" w:type="dxa"/>
            <w:vMerge w:val="restart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3.03.</w:t>
            </w:r>
          </w:p>
        </w:tc>
      </w:tr>
      <w:tr>
        <w:trPr/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 Количество полных часов от начала работы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(часы)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8793"/>
        <w:gridCol w:w="697"/>
        <w:gridCol w:w="778"/>
      </w:tblGrid>
      <w:tr>
        <w:trPr/>
        <w:tc>
          <w:tcPr>
            <w:tcW w:w="8793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ИНН</w:t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pacing w:val="-10"/>
                <w:sz w:val="22"/>
                <w:szCs w:val="22"/>
              </w:rPr>
            </w:pPr>
            <w:r>
              <w:rPr>
                <w:rFonts w:eastAsia="Times New Roman" w:cs="Times New Roman"/>
                <w:spacing w:val="-10"/>
                <w:kern w:val="0"/>
                <w:sz w:val="22"/>
                <w:szCs w:val="22"/>
                <w:lang w:val="ru-RU" w:eastAsia="ru-RU" w:bidi="ar-SA"/>
              </w:rPr>
              <w:t>ОКВЭД</w:t>
            </w:r>
          </w:p>
        </w:tc>
      </w:tr>
      <w:tr>
        <w:trPr>
          <w:trHeight w:val="172" w:hRule="atLeast"/>
        </w:trPr>
        <w:tc>
          <w:tcPr>
            <w:tcW w:w="8793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5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3.04.</w:t>
            </w:r>
          </w:p>
        </w:tc>
      </w:tr>
      <w:tr>
        <w:trPr/>
        <w:tc>
          <w:tcPr>
            <w:tcW w:w="8793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gridSpan w:val="2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268" w:type="dxa"/>
            <w:gridSpan w:val="3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>
        <w:trPr/>
        <w:tc>
          <w:tcPr>
            <w:tcW w:w="10268" w:type="dxa"/>
            <w:gridSpan w:val="3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26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4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>
      <w:pPr>
        <w:pStyle w:val="Normal"/>
        <w:pBdr>
          <w:top w:val="single" w:sz="4" w:space="1" w:color="000000"/>
        </w:pBdr>
        <w:ind w:left="461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left" w:pos="72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 Организация (физическое лицо), направившая(-ее) работника  </w:t>
        <w:tab/>
      </w:r>
    </w:p>
    <w:tbl>
      <w:tblPr>
        <w:tblStyle w:val="aa"/>
        <w:tblW w:w="1026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7222"/>
        <w:gridCol w:w="1571"/>
        <w:gridCol w:w="697"/>
        <w:gridCol w:w="777"/>
      </w:tblGrid>
      <w:tr>
        <w:trPr/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rFonts w:eastAsia="Times New Roman" w:cs="Times New Roman"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1571" w:type="dxa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rFonts w:eastAsia="Times New Roman" w:cs="Times New Roman"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697" w:type="dxa"/>
            <w:vMerge w:val="restart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ИНН</w:t>
            </w:r>
          </w:p>
        </w:tc>
        <w:tc>
          <w:tcPr>
            <w:tcW w:w="777" w:type="dxa"/>
            <w:vMerge w:val="restart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pacing w:val="-10"/>
                <w:sz w:val="22"/>
                <w:szCs w:val="22"/>
              </w:rPr>
            </w:pPr>
            <w:r>
              <w:rPr>
                <w:rFonts w:eastAsia="Times New Roman" w:cs="Times New Roman"/>
                <w:spacing w:val="-10"/>
                <w:kern w:val="0"/>
                <w:sz w:val="22"/>
                <w:szCs w:val="22"/>
                <w:lang w:val="ru-RU" w:eastAsia="ru-RU" w:bidi="ar-SA"/>
              </w:rPr>
              <w:t>ОКВЭД</w:t>
            </w:r>
          </w:p>
        </w:tc>
      </w:tr>
      <w:tr>
        <w:trPr/>
        <w:tc>
          <w:tcPr>
            <w:tcW w:w="8793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77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pacing w:val="-10"/>
                <w:sz w:val="22"/>
                <w:szCs w:val="22"/>
              </w:rPr>
            </w:pPr>
            <w:r>
              <w:rPr>
                <w:rFonts w:eastAsia="Times New Roman" w:cs="Times New Roman"/>
                <w:spacing w:val="-1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</w:trPr>
        <w:tc>
          <w:tcPr>
            <w:tcW w:w="8793" w:type="dxa"/>
            <w:gridSpan w:val="2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3.04.</w:t>
            </w:r>
          </w:p>
        </w:tc>
      </w:tr>
      <w:tr>
        <w:trPr/>
        <w:tc>
          <w:tcPr>
            <w:tcW w:w="8793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4" w:type="dxa"/>
            <w:gridSpan w:val="2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267" w:type="dxa"/>
            <w:gridSpan w:val="4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>
        <w:trPr/>
        <w:tc>
          <w:tcPr>
            <w:tcW w:w="10267" w:type="dxa"/>
            <w:gridSpan w:val="4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267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4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фамилия, инициалы физического лица, его регистрационные данные)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>
      <w:pPr>
        <w:pStyle w:val="Normal"/>
        <w:pBdr>
          <w:top w:val="single" w:sz="4" w:space="1" w:color="000000"/>
        </w:pBdr>
        <w:ind w:left="603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3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4494"/>
        <w:gridCol w:w="4299"/>
        <w:gridCol w:w="1475"/>
      </w:tblGrid>
      <w:tr>
        <w:trPr>
          <w:trHeight w:val="340" w:hRule="atLeast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5.2. Пол (мужской, женский)</w:t>
            </w:r>
          </w:p>
        </w:tc>
        <w:tc>
          <w:tcPr>
            <w:tcW w:w="4299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3.05.</w:t>
            </w:r>
          </w:p>
        </w:tc>
      </w:tr>
      <w:tr>
        <w:trPr>
          <w:trHeight w:val="340" w:hRule="atLeast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5.3. Дата рождения</w:t>
            </w:r>
          </w:p>
        </w:tc>
        <w:tc>
          <w:tcPr>
            <w:tcW w:w="4299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3.06.</w:t>
            </w:r>
          </w:p>
        </w:tc>
      </w:tr>
      <w:tr>
        <w:trPr>
          <w:trHeight w:val="340" w:hRule="atLeast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5.4. Профессиональный статус</w:t>
            </w:r>
          </w:p>
        </w:tc>
        <w:tc>
          <w:tcPr>
            <w:tcW w:w="4299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3.12.</w:t>
            </w:r>
          </w:p>
        </w:tc>
      </w:tr>
      <w:tr>
        <w:trPr>
          <w:trHeight w:val="340" w:hRule="atLeast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5.5. Статус занятости</w:t>
            </w:r>
          </w:p>
        </w:tc>
        <w:tc>
          <w:tcPr>
            <w:tcW w:w="4299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3.13.</w:t>
            </w:r>
          </w:p>
        </w:tc>
      </w:tr>
      <w:tr>
        <w:trPr>
          <w:trHeight w:val="340" w:hRule="atLeast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5.6. Профессия (должность)</w:t>
            </w:r>
          </w:p>
        </w:tc>
        <w:tc>
          <w:tcPr>
            <w:tcW w:w="4299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3.14.</w:t>
            </w:r>
          </w:p>
        </w:tc>
      </w:tr>
    </w:tbl>
    <w:p>
      <w:pPr>
        <w:pStyle w:val="Normal"/>
        <w:tabs>
          <w:tab w:val="clear" w:pos="720"/>
          <w:tab w:val="left" w:pos="8080" w:leader="none"/>
        </w:tabs>
        <w:spacing w:before="80" w:after="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  <w:tab/>
      </w:r>
    </w:p>
    <w:p>
      <w:pPr>
        <w:pStyle w:val="Normal"/>
        <w:pBdr>
          <w:top w:val="single" w:sz="4" w:space="1" w:color="000000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985"/>
        <w:gridCol w:w="4705"/>
        <w:gridCol w:w="2100"/>
        <w:gridCol w:w="1474"/>
      </w:tblGrid>
      <w:tr>
        <w:trPr/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3.07.</w:t>
            </w:r>
          </w:p>
        </w:tc>
      </w:tr>
      <w:tr>
        <w:trPr/>
        <w:tc>
          <w:tcPr>
            <w:tcW w:w="19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(число полных лет и месяцев)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5.8. Семейное положение  </w:t>
      </w:r>
    </w:p>
    <w:p>
      <w:pPr>
        <w:pStyle w:val="Normal"/>
        <w:pBdr>
          <w:top w:val="single" w:sz="4" w:space="1" w:color="000000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 Сведения о проведении инструктажей и обучения по охране труда:</w:t>
      </w:r>
    </w:p>
    <w:p>
      <w:pPr>
        <w:pStyle w:val="Normal"/>
        <w:tabs>
          <w:tab w:val="clear" w:pos="720"/>
          <w:tab w:val="left" w:pos="311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  <w:tab/>
      </w:r>
    </w:p>
    <w:p>
      <w:pPr>
        <w:pStyle w:val="Normal"/>
        <w:pBdr>
          <w:top w:val="single" w:sz="4" w:space="1" w:color="000000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>
      <w:pPr>
        <w:pStyle w:val="Normal"/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>
        <w:rPr>
          <w:sz w:val="24"/>
          <w:szCs w:val="24"/>
          <w:u w:val="single"/>
        </w:rPr>
        <w:t>(первичный, повторный, внеплановый, целевой) по профессии</w:t>
        <w:br/>
      </w:r>
    </w:p>
    <w:p>
      <w:pPr>
        <w:pStyle w:val="Normal"/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7768"/>
        <w:gridCol w:w="851"/>
        <w:gridCol w:w="113"/>
        <w:gridCol w:w="1531"/>
      </w:tblGrid>
      <w:tr>
        <w:trPr/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>
      <w:pPr>
        <w:pStyle w:val="Normal"/>
        <w:pBdr>
          <w:top w:val="single" w:sz="4" w:space="1" w:color="000000"/>
        </w:pBdr>
        <w:spacing w:before="0"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проводилась, указывается «не проводилась»)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произошел несчастный случай: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проводилось, указывается «не проводилось»)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714"/>
        <w:gridCol w:w="6548"/>
      </w:tblGrid>
      <w:tr>
        <w:trPr/>
        <w:tc>
          <w:tcPr>
            <w:tcW w:w="371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7.1. Медицинский осмотр</w:t>
              <w:br/>
              <w:t>(предварительный,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периодический):</w:t>
            </w:r>
          </w:p>
        </w:tc>
        <w:tc>
          <w:tcPr>
            <w:tcW w:w="654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7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(нужное подчеркнуть)</w:t>
            </w:r>
          </w:p>
        </w:tc>
        <w:tc>
          <w:tcPr>
            <w:tcW w:w="654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(число, месяц, год)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требуется, указывается «не требуется»)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714"/>
        <w:gridCol w:w="6548"/>
      </w:tblGrid>
      <w:tr>
        <w:trPr/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7.2. Психиатрическое</w:t>
              <w:br/>
              <w:t>освидетельствование</w:t>
            </w:r>
          </w:p>
        </w:tc>
        <w:tc>
          <w:tcPr>
            <w:tcW w:w="654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654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(число, месяц, год)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требуется, указывается «не требуется»)</w:t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714"/>
        <w:gridCol w:w="6548"/>
      </w:tblGrid>
      <w:tr>
        <w:trPr/>
        <w:tc>
          <w:tcPr>
            <w:tcW w:w="371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7.3. Предсменный (предполетный) медицинский осмотр:</w:t>
            </w:r>
          </w:p>
        </w:tc>
        <w:tc>
          <w:tcPr>
            <w:tcW w:w="654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7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(нужное подчеркнуть)</w:t>
            </w:r>
          </w:p>
        </w:tc>
        <w:tc>
          <w:tcPr>
            <w:tcW w:w="654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(число, месяц, год)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требуется, указывается «не требуется»)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>
      <w:pPr>
        <w:pStyle w:val="Normal"/>
        <w:pBdr>
          <w:top w:val="single" w:sz="4" w:space="1" w:color="000000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>
      <w:pPr>
        <w:pStyle w:val="Normal"/>
        <w:pBdr>
          <w:top w:val="single" w:sz="4" w:space="2" w:color="000000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>
      <w:pPr>
        <w:pStyle w:val="Normal"/>
        <w:pBdr>
          <w:top w:val="single" w:sz="4" w:space="1" w:color="000000"/>
        </w:pBdr>
        <w:ind w:left="927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организация-изготовитель)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8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a"/>
        <w:tblW w:w="102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6832"/>
        <w:gridCol w:w="1958"/>
        <w:gridCol w:w="1475"/>
      </w:tblGrid>
      <w:tr>
        <w:trPr/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8.4. Сведения о проведении специальной оценки условий труда:</w:t>
            </w:r>
          </w:p>
        </w:tc>
        <w:tc>
          <w:tcPr>
            <w:tcW w:w="1958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3.08.</w:t>
            </w:r>
          </w:p>
        </w:tc>
      </w:tr>
      <w:tr>
        <w:trPr/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43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(с указанием индивидуального номера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проводилась, указывается «не проводилась»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8790"/>
        <w:gridCol w:w="1474"/>
      </w:tblGrid>
      <w:tr>
        <w:trPr/>
        <w:tc>
          <w:tcPr>
            <w:tcW w:w="8790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ИНН</w:t>
            </w:r>
          </w:p>
        </w:tc>
      </w:tr>
      <w:tr>
        <w:trPr/>
        <w:tc>
          <w:tcPr>
            <w:tcW w:w="10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(наименование, ИНН)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проводилась, данный пункт не заполняется)</w:t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4026"/>
        <w:gridCol w:w="6236"/>
      </w:tblGrid>
      <w:tr>
        <w:trPr/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>
      <w:pPr>
        <w:pStyle w:val="Normal"/>
        <w:tabs>
          <w:tab w:val="clear" w:pos="720"/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>
      <w:pPr>
        <w:pStyle w:val="Normal"/>
        <w:pBdr>
          <w:top w:val="single" w:sz="4" w:space="1" w:color="000000"/>
        </w:pBdr>
        <w:spacing w:before="0"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проводилась, указывается «не проводилась»)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>
      <w:pPr>
        <w:pStyle w:val="Normal"/>
        <w:pBdr>
          <w:top w:val="single" w:sz="4" w:space="1" w:color="000000"/>
        </w:pBdr>
        <w:ind w:left="407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a"/>
        <w:tblW w:w="102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2579"/>
        <w:gridCol w:w="6211"/>
        <w:gridCol w:w="1475"/>
      </w:tblGrid>
      <w:tr>
        <w:trPr/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9.1. Вид происшествия</w:t>
            </w:r>
          </w:p>
        </w:tc>
        <w:tc>
          <w:tcPr>
            <w:tcW w:w="6211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1.</w:t>
            </w:r>
          </w:p>
        </w:tc>
      </w:tr>
      <w:tr>
        <w:trPr/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76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указывается вид (тип) несчастного случая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"/>
          <w:szCs w:val="2"/>
        </w:rPr>
      </w:pPr>
      <w:r>
        <w:rPr>
          <w:sz w:val="24"/>
          <w:szCs w:val="24"/>
        </w:rPr>
        <w:t>9.2. Характер полученных повреждений и орган, подвергшийся повреждению, медицинское</w:t>
        <w:br/>
      </w:r>
    </w:p>
    <w:tbl>
      <w:tblPr>
        <w:tblStyle w:val="aa"/>
        <w:tblW w:w="1026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4848"/>
        <w:gridCol w:w="3942"/>
        <w:gridCol w:w="1475"/>
      </w:tblGrid>
      <w:tr>
        <w:trPr/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о тяжести повреждения здоровья:</w:t>
            </w:r>
          </w:p>
        </w:tc>
        <w:tc>
          <w:tcPr>
            <w:tcW w:w="3942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МКБ</w:t>
            </w:r>
          </w:p>
        </w:tc>
      </w:tr>
      <w:tr>
        <w:trPr/>
        <w:tc>
          <w:tcPr>
            <w:tcW w:w="8790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3.01.</w:t>
            </w:r>
          </w:p>
        </w:tc>
      </w:tr>
    </w:tbl>
    <w:p>
      <w:pPr>
        <w:pStyle w:val="Normal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9.4. Очевидцы несчастного случая:  </w:t>
      </w:r>
    </w:p>
    <w:p>
      <w:pPr>
        <w:pStyle w:val="Normal"/>
        <w:keepNext w:val="true"/>
        <w:pBdr>
          <w:top w:val="single" w:sz="4" w:space="1" w:color="000000"/>
        </w:pBdr>
        <w:ind w:left="369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714"/>
        <w:gridCol w:w="4451"/>
        <w:gridCol w:w="1134"/>
        <w:gridCol w:w="963"/>
      </w:tblGrid>
      <w:tr>
        <w:trPr/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Основная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2.</w:t>
            </w:r>
          </w:p>
        </w:tc>
      </w:tr>
      <w:tr>
        <w:trPr/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654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(указываются основная и сопутствующие</w:t>
            </w:r>
          </w:p>
        </w:tc>
      </w:tr>
      <w:tr>
        <w:trPr/>
        <w:tc>
          <w:tcPr>
            <w:tcW w:w="8165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Сопутств.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2.</w:t>
            </w:r>
          </w:p>
        </w:tc>
      </w:tr>
    </w:tbl>
    <w:p>
      <w:pPr>
        <w:pStyle w:val="Normal"/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>
      <w:pPr>
        <w:pStyle w:val="Normal"/>
        <w:pBdr>
          <w:top w:val="single" w:sz="4" w:space="1" w:color="000000"/>
        </w:pBdr>
        <w:ind w:left="642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соблюдению требований по охране труда 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вины в процентах)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20"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>
      <w:pPr>
        <w:pStyle w:val="Normal"/>
        <w:pBdr>
          <w:top w:val="single" w:sz="4" w:space="1" w:color="000000"/>
        </w:pBdr>
        <w:ind w:left="774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>
      <w:pPr>
        <w:pStyle w:val="Normal"/>
        <w:spacing w:before="40" w:after="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4706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275"/>
        <w:gridCol w:w="2127"/>
        <w:gridCol w:w="1304"/>
      </w:tblGrid>
      <w:tr>
        <w:trPr/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70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(подпись, фамилия, инициалы, дата)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4706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275"/>
        <w:gridCol w:w="2127"/>
        <w:gridCol w:w="1304"/>
      </w:tblGrid>
      <w:tr>
        <w:trPr/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70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(подпись, фамилия, инициалы, дата)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4706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1275"/>
        <w:gridCol w:w="2127"/>
        <w:gridCol w:w="1304"/>
      </w:tblGrid>
      <w:tr>
        <w:trPr/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70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(подпись, фамилия, инициалы, дата)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0" w:after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f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7">
    <w:name w:val="Символ сноски"/>
    <w:basedOn w:val="DefaultParagraphFont"/>
    <w:uiPriority w:val="99"/>
    <w:semiHidden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4a6b0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LibreOffice/24.8.5.2$Linux_X86_64 LibreOffice_project/480$Build-2</Application>
  <AppVersion>15.0000</AppVersion>
  <Pages>4</Pages>
  <Words>879</Words>
  <Characters>6433</Characters>
  <CharactersWithSpaces>7204</CharactersWithSpaces>
  <Paragraphs>146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2023-11-09T08:29:00Z</dcterms:created>
  <dc:creator>КонсультантПлюс</dc:creator>
  <dc:description/>
  <dc:language>ru-RU</dc:language>
  <cp:lastModifiedBy>Голубева Татьяна Александровна</cp:lastModifiedBy>
  <cp:lastPrinted>2022-06-02T13:33:00Z</cp:lastPrinted>
  <dcterms:modified xsi:type="dcterms:W3CDTF">2023-12-26T13:13:00Z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