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9B" w:rsidRDefault="00827F50">
      <w:pPr>
        <w:spacing w:after="0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 w:cs="Times New Roman"/>
          <w:sz w:val="32"/>
          <w:szCs w:val="32"/>
        </w:rPr>
        <w:t xml:space="preserve">Перечень мер социальной поддержки и льгот участников СВО, членов их семей и иных лиц, </w:t>
      </w:r>
    </w:p>
    <w:p w:rsidR="0029719B" w:rsidRDefault="00827F50">
      <w:pPr>
        <w:spacing w:after="0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 w:cs="Times New Roman"/>
          <w:sz w:val="32"/>
          <w:szCs w:val="32"/>
        </w:rPr>
        <w:t>предоставляемые Министерством социальной защиты и семейной политики Тамбовской области</w:t>
      </w:r>
    </w:p>
    <w:tbl>
      <w:tblPr>
        <w:tblStyle w:val="ae"/>
        <w:tblW w:w="15811" w:type="dxa"/>
        <w:tblInd w:w="113" w:type="dxa"/>
        <w:tblLayout w:type="fixed"/>
        <w:tblLook w:val="04A0"/>
      </w:tblPr>
      <w:tblGrid>
        <w:gridCol w:w="530"/>
        <w:gridCol w:w="2095"/>
        <w:gridCol w:w="2870"/>
        <w:gridCol w:w="2038"/>
        <w:gridCol w:w="2498"/>
        <w:gridCol w:w="1875"/>
        <w:gridCol w:w="3905"/>
      </w:tblGrid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п</w:t>
            </w:r>
            <w:proofErr w:type="spellEnd"/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95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Вид выплаты/ меры социальной поддер</w:t>
            </w: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ж</w:t>
            </w: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870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 xml:space="preserve">Категория лица, имеющего право на </w:t>
            </w: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выплату/ предоста</w:t>
            </w: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в</w:t>
            </w: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ление меры социальной по</w:t>
            </w: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д</w:t>
            </w: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держки</w:t>
            </w:r>
          </w:p>
        </w:tc>
        <w:tc>
          <w:tcPr>
            <w:tcW w:w="2038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  <w:highlight w:val="yellow"/>
              </w:rPr>
              <w:t>Размер по НПА</w:t>
            </w:r>
          </w:p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highlight w:val="yellow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  <w:highlight w:val="yellow"/>
              </w:rPr>
              <w:t>на 01.</w:t>
            </w:r>
            <w:r>
              <w:rPr>
                <w:rFonts w:eastAsia="Calibri" w:cs="Times New Roman"/>
                <w:b/>
                <w:sz w:val="18"/>
                <w:szCs w:val="18"/>
                <w:highlight w:val="yellow"/>
              </w:rPr>
              <w:t>0</w:t>
            </w:r>
            <w:r>
              <w:rPr>
                <w:rFonts w:ascii="PT Astra Serif" w:eastAsia="Calibri" w:hAnsi="PT Astra Serif" w:cs="Times New Roman"/>
                <w:b/>
                <w:sz w:val="18"/>
                <w:szCs w:val="18"/>
                <w:highlight w:val="yellow"/>
              </w:rPr>
              <w:t>2.202</w:t>
            </w:r>
            <w:r>
              <w:rPr>
                <w:rFonts w:eastAsia="Calibri" w:cs="Times New Roman"/>
                <w:b/>
                <w:sz w:val="18"/>
                <w:szCs w:val="18"/>
                <w:highlight w:val="yellow"/>
              </w:rPr>
              <w:t>6</w:t>
            </w:r>
          </w:p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  <w:highlight w:val="yellow"/>
              </w:rPr>
              <w:t>(</w:t>
            </w:r>
            <w:proofErr w:type="spellStart"/>
            <w:r>
              <w:rPr>
                <w:rFonts w:ascii="PT Astra Serif" w:eastAsia="Calibri" w:hAnsi="PT Astra Serif" w:cs="Times New Roman"/>
                <w:b/>
                <w:sz w:val="18"/>
                <w:szCs w:val="18"/>
                <w:highlight w:val="yellow"/>
              </w:rPr>
              <w:t>руб</w:t>
            </w:r>
            <w:proofErr w:type="spellEnd"/>
            <w:r>
              <w:rPr>
                <w:rFonts w:ascii="PT Astra Serif" w:eastAsia="Calibri" w:hAnsi="PT Astra Serif" w:cs="Times New Roman"/>
                <w:b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498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1875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3905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b/>
                <w:sz w:val="18"/>
                <w:szCs w:val="18"/>
              </w:rPr>
              <w:t>НПА</w:t>
            </w: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70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38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498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875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905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7</w:t>
            </w: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Единовременная денежная выплата  при заключении контракта сроком на один год и более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Военнослужащие, проходящие военную службу по призыву 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827F50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граждане Российской Федер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ции, призванные на военную службу по мобилизации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827F50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лица,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не относящиеся к кат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е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гориям граждан, указанным в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частях 1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 ст. 3 Закон ТО   от 06.08.2024 № 534-З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827F50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граждане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Российской Федер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ции, заключившим контракт о прохождении военной службы в войсках беспилотных систем 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827F50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граждане Российской Федер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ции, иностранные граждане, поступившие на военную службу по контракту через пункт отбора на военную службу по контакту Тамбо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в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кой области</w:t>
            </w:r>
          </w:p>
        </w:tc>
        <w:tc>
          <w:tcPr>
            <w:tcW w:w="2038" w:type="dxa"/>
          </w:tcPr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2 200 000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400 000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400 000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2 400 000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2 000 </w:t>
            </w:r>
            <w:proofErr w:type="spellStart"/>
            <w:r>
              <w:rPr>
                <w:rFonts w:ascii="PT Astra Serif" w:eastAsia="Calibri" w:hAnsi="PT Astra Serif"/>
              </w:rPr>
              <w:t>000</w:t>
            </w:r>
            <w:proofErr w:type="spellEnd"/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498" w:type="dxa"/>
          </w:tcPr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  <w:proofErr w:type="spellStart"/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Беззаявительно</w:t>
            </w:r>
            <w:proofErr w:type="spellEnd"/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875" w:type="dxa"/>
          </w:tcPr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 01.02.2026 по 30.06.2026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 01.02.2026 по 30.06.2026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 01.02.2026 по 30.06.2026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 01.03.2026 по 30.06.2026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 01.03.2026 по 30.06.2026</w:t>
            </w:r>
          </w:p>
        </w:tc>
        <w:tc>
          <w:tcPr>
            <w:tcW w:w="3905" w:type="dxa"/>
          </w:tcPr>
          <w:p w:rsidR="0029719B" w:rsidRDefault="0029719B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</w:p>
          <w:p w:rsidR="0029719B" w:rsidRDefault="0029719B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</w:p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Закон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Тамбовской области от 06.08.2024        № 534-З «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О единовременных денежных выплатах отдельным категориям граждан,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»</w:t>
            </w:r>
          </w:p>
          <w:p w:rsidR="0029719B" w:rsidRDefault="0029719B">
            <w:pPr>
              <w:pStyle w:val="aa"/>
              <w:suppressAutoHyphens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jc w:val="center"/>
              <w:rPr>
                <w:rFonts w:ascii="PT Astra Serif" w:eastAsia="Calibri" w:hAnsi="PT Astra Serif"/>
              </w:rPr>
            </w:pPr>
          </w:p>
          <w:p w:rsidR="0029719B" w:rsidRDefault="0029719B">
            <w:pPr>
              <w:pStyle w:val="aa"/>
              <w:suppressAutoHyphens/>
              <w:jc w:val="center"/>
              <w:rPr>
                <w:rFonts w:ascii="PT Astra Serif" w:eastAsia="Calibri" w:hAnsi="PT Astra Serif"/>
              </w:rPr>
            </w:pP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Единовременная денежная выплата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1. Военнослужащие, проживающие на территории Тамбовской области и (или) проходящие (проходившие) военную службу на территории Тамбовской области;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2. Лица, проходящие (проходившие) службу в 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войсках национальной гвардии РФ, пр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оживающие на территории Тамбовской области и (или) проходящие (проходившие) службу в войсках национальной гвардии РФ на территории Тамбовской области;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3. Лица, заключившие в целях участия в специальной военной операции с Министерством обороны Российской Фе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дерации (в лице военного комиссара Тамбовской области или военных комиссаров муниципальных образований Тамбовской области) на срок не менее 6 месяцев контракт о пребывании в добровольческом формировании, проживающим на территории Тамбовской области или при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бывшим в Тамбовскую область из других субъектов Российской Федерации.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500 000 - в случае получения тяжелого увечья (ранения, травмы, контузии) относится к тяжелым;</w:t>
            </w:r>
          </w:p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300 000  - в случае 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получения легкого увечья (ранения, травмы, контузии);</w:t>
            </w:r>
          </w:p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100 000  - в 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случае получения увечья (ранения, травмы, контузии) не входящего в Перечень от 29.07.1998  № 855</w:t>
            </w:r>
          </w:p>
        </w:tc>
        <w:tc>
          <w:tcPr>
            <w:tcW w:w="2498" w:type="dxa"/>
          </w:tcPr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FFFFFF"/>
                <w:sz w:val="20"/>
                <w:szCs w:val="20"/>
              </w:rPr>
              <w:lastRenderedPageBreak/>
              <w:t>1. Заявление;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FFFFFF"/>
                <w:sz w:val="20"/>
                <w:szCs w:val="20"/>
              </w:rPr>
              <w:t xml:space="preserve">2.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Документ, удостоверяющий личность;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3. Документ, подтверждающий получение увечья (ранения, травмы, контузии);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 xml:space="preserve">4. Справка воинской части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(учреждения, организации) об обстоятельствах получения увечья (ранения, травмы, контузии);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5. Справка военно-врачебной комиссии о тяжести увечья (ранения, травмы, контузии), полученного при выполнении задач в ходе СВО;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6. Военно-медицинские (медицинские) д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окументы, подтверждающие тяжесть увечья (ранения, травмы, контузии)</w:t>
            </w:r>
          </w:p>
          <w:p w:rsidR="0029719B" w:rsidRDefault="0029719B">
            <w:pPr>
              <w:pStyle w:val="aa"/>
              <w:suppressAutoHyphens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FFFFFF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3905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Закон Тамбовской области от 08.04.2022 № 77-З «О дополнительных мерах социальной поддержки отдельным категориям граждан, принимающим (принимавшим) участие в специальной воен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ной операции и (или) выполняющим (выполнявшим) задачи по отражению 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кой Федерации, прилагающих к районам проведения специальной военной операции, и членам их семей»</w:t>
            </w: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Единовременная денежная выплата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Члены семей   военнослужащих, проживавших на территории Тамбовской области и (или) проходивших военную службу на территории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Тамбовской области, лиц, проходивших службу в войсках национальной гвардии Российской Федерации, проживавших на территории Тамбовской области и (или) проходивших службу в войсках национальной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гвардии Российской Федерации на территории Тамбовской области, л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иц, заключивших в целях участия в специальной военной операции с Министерством обороны Российской Федерации (в лице военного комиссара Тамбовской области или военных комиссаров муниципальных образований Тамбовской области) на срок не менее 6 месяцев контра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кт о пребывании в добровольческом формировании, проживавших на территории Тамбовской области или прибывших в Тамбовскую область из других субъектов Российской Федерации, либо их смерти до истечения одного года со дня их увольнения с военной службы, службы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в войсках национальной гвардии Российской Федерации или исключения из добровольческого формирования, наступившей вследствие увечья (ранения, травмы, контузии) или заболевания, полученных ими при исполнении обязанностей военной службы, службы в войсках наци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ональной гвардии Российской Федерации или выполнении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условий контракта о пребывании в добровольческом формировании при выполнении задач в ходе специальной военной операции, задач по отражению вооруженного вторжения, а также задач в ходе вооруженной провока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038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 xml:space="preserve">1 000 </w:t>
            </w:r>
            <w:proofErr w:type="spellStart"/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000</w:t>
            </w:r>
            <w:proofErr w:type="spellEnd"/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                              (в равных долях)</w:t>
            </w:r>
          </w:p>
        </w:tc>
        <w:tc>
          <w:tcPr>
            <w:tcW w:w="2498" w:type="dxa"/>
          </w:tcPr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1. Заявление с указанием всех членов семьи лица, проходившего военную службу (службу);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2. Документ, удостоверяющий личность;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3. Документ, подтверждающий гибель (смерть) лица, проходившего военную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службу (службу), либо заключение военно-врачебной комиссии подтверждающее, что смерть лица,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>проходившего военную службу (службу), наступила вследствие ранения, контузии, травмы, увечья или заболевания, полученных при исполнении им обязанностей военной служ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бы (службы) при выполнении задач в ходе СВО на территории Украины, ДНР и ЛНР, либо копия решения суда об объявлении умершим или о признании безвестно отсутствующим лица, проходившего военную службу;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4. Свидетельство о смерти военнослужащего, проходившего в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оенную службу, лица, проходившего службу в войсках национальной гвардии, лица, заключившего контракт о пребывании в добровольческом формировании, свидетельство о заключении брака, свидетельство о рождении ребенка, свидетельство о рождении погибшего (умерше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го, признанного безвестно отсутствующим или объявленного умершим) военнослужащего, проходившего военную службу, лица, проходившего службу в войсках национальной гвардии, лица,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>заключившего контракт о пребывании в добровольческом формировании, свидетельство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об усыновлении (удочерении) совершеннолетних детей (в том числе усыновленных), свидетельства о рождении полнородных и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неполнородных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братьев и сестер, свидетельство о заключении брака родителей (усыновителей), свидетельство о расторжении брака родителей (у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сыновителей), свидетельство о смерти родителей (усыновителей), свидетельство о рождении умерших родителей (усыновителей), свидетельство о рождении умерших полнородных и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неполнородных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братьев и сестер, свидетельство о рождении умерших дедушки и бабушки как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со стороны отца, так и со стороны матери, выданные компетентными органами иностранного государства, и их нотариально удостоверенные переводы на русский язык; справки образовательной организации, подтверждающие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>обучение ребенка по очной форме; документы, по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дтверждающие изменение (перемену) фамилии, имени и (или) отчества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5. Решение органа опеки и попечительства о назначении опекуна (попечителя) — для опекуна (попечителя)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3905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Закон Тамбовской области от 08.04.2022 № 77-З «О дополнительных мерах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социальной поддержки отдельным категориям граждан, принимающим (принимавшим) участие в специальной военной операции и (или) выполняющим (выполнявшим) задачи по отражению вооруженного вторжения на территорию Российской Федерации, а также в ходе вооруженной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провокации на Государственной границе Российской Федерации и приграничных территориях субъектов Российской Федерации, прилагающих к районам проведения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специальной военной операции, и членам их семей»</w:t>
            </w: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Сохранение права на меры социальной поддержки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многодетных семей, в случае гибели одного или нескольких детей, участвующих в СВО*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участника СВО</w:t>
            </w:r>
          </w:p>
        </w:tc>
        <w:tc>
          <w:tcPr>
            <w:tcW w:w="2038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_</w:t>
            </w:r>
          </w:p>
        </w:tc>
        <w:tc>
          <w:tcPr>
            <w:tcW w:w="2498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PT Astra Serif" w:eastAsia="Calibri" w:hAnsi="PT Astra Serif" w:cs="Times New Roman"/>
                <w:sz w:val="20"/>
                <w:szCs w:val="20"/>
              </w:rPr>
              <w:t>Беззаявительно</w:t>
            </w:r>
            <w:proofErr w:type="spellEnd"/>
          </w:p>
        </w:tc>
        <w:tc>
          <w:tcPr>
            <w:tcW w:w="1875" w:type="dxa"/>
          </w:tcPr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достижения младшим ребенком в семье возраста 18 лет; 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до окончания младшим ребенком обучения, но не более чем до достижения им в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озраста 23 лет - в случае его обучения в организации, осуществляющей образовательную деятельность, по очной форме обучения</w:t>
            </w:r>
          </w:p>
          <w:p w:rsidR="0029719B" w:rsidRDefault="0029719B">
            <w:pPr>
              <w:pStyle w:val="a6"/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Закон Тамбовской области от 11.06.2024 № 505-З «О мерах социальной поддержки многодетных семей в Тамбовской обла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с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ти»</w:t>
            </w: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Единовременная компенсационная выплата или выдача сертификата по газификации жилого помещения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Участники СВО и члены их семей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</w:tcPr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110 000                           (но не более стоимости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фактически произведенных расходов)</w:t>
            </w:r>
          </w:p>
        </w:tc>
        <w:tc>
          <w:tcPr>
            <w:tcW w:w="2498" w:type="dxa"/>
          </w:tcPr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1. Заявление;</w:t>
            </w:r>
          </w:p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2. Документ, удостоверяю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щий личность заявителя;</w:t>
            </w:r>
          </w:p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3. Акт о подключении (технологическом присоединении), содержащий информацию о разграничении 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имущественной принадлежности и эксплуатационной ответственности сторон;</w:t>
            </w:r>
          </w:p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4. Документы, подтверждающие оплату расходов на выполнение работ (ок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азание услуг, приобретение товаров) по газификации жилого объекта;</w:t>
            </w:r>
          </w:p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5. Справка образовательной организации, подтверждающая обучение ребенка по очной форме (представляется по достижении им 18-летнего возраста) - для ребенка, обучающегося по очной форме 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обучения в образовательной организации;</w:t>
            </w:r>
          </w:p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6. Документы, содержащие сведения о доходах заявителя и членов его семьи для малоимущих граждан</w:t>
            </w:r>
          </w:p>
          <w:p w:rsidR="0029719B" w:rsidRDefault="0029719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3905" w:type="dxa"/>
          </w:tcPr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Закон Тамбовской области от 26.04.2022 № 85-З «О социальной поддержке отдельных категорий граждан по гази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фикации объектов индивидуального жилищного  строительства  и  домов блокированной застройки в Тамбовской области»</w:t>
            </w:r>
          </w:p>
          <w:p w:rsidR="0029719B" w:rsidRDefault="0029719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Субсидия на покупку газового оборудования и проведение работ внутри границ их земельных участков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Участники СВО и члены их семей</w:t>
            </w:r>
          </w:p>
        </w:tc>
        <w:tc>
          <w:tcPr>
            <w:tcW w:w="2038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2498" w:type="dxa"/>
          </w:tcPr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1.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Заявление;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2. Паспорт или иной документ, удостоверяющий личность гражданина;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3. Заверенная в установленном порядке копия договора о подключении, заключенного гражданином;</w:t>
            </w:r>
          </w:p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4. Документ, удостоверяющий личность и полномочия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>представителя заявителя, - в случа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е подачи заявления представителем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75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FFFFFF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390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Постановление Правительства Тамбовской области от 02.04.2024           № 215 «Об утверждении Порядка предоставления субсидий льготным категориям граждан на покупку и установку газоиспользующего оборудования,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проведение работ при социальной газификации (</w:t>
            </w:r>
            <w:proofErr w:type="spellStart"/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догазификации</w:t>
            </w:r>
            <w:proofErr w:type="spellEnd"/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) в Тамбовской области»</w:t>
            </w: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Оказание организациями социального обслуживания бесплатных социальных услуг в форме социального обслуживания на дому, в стационарной или </w:t>
            </w:r>
            <w:proofErr w:type="spellStart"/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полустационарной</w:t>
            </w:r>
            <w:proofErr w:type="spellEnd"/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формах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социального обслуживания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Участники СВО и члены их семей</w:t>
            </w:r>
          </w:p>
        </w:tc>
        <w:tc>
          <w:tcPr>
            <w:tcW w:w="2038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2498" w:type="dxa"/>
          </w:tcPr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1. Заявление на предоставление услуги;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2. Документ, удостоверяющий личность получателя социальных услуг (для детей свидетельство о рождении);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3. Медицинское заключение об отсутствии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противопоказаний.</w:t>
            </w:r>
          </w:p>
        </w:tc>
        <w:tc>
          <w:tcPr>
            <w:tcW w:w="1875" w:type="dxa"/>
          </w:tcPr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С момента заключения договора с учреждением в соответствии с разработанной индивидуальной программой предоставления социальных услуг</w:t>
            </w:r>
          </w:p>
        </w:tc>
        <w:tc>
          <w:tcPr>
            <w:tcW w:w="390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Постановление администрации Тамбовской области от 30.03.2016            № 326 «О Порядке предоставления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социальных услуг поставщиками социальных услуг по формам социального обслуживания и видам социальных услуг»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Предоставление  бесплатно путевок в областные организации отдыха детей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Дети участников СВО</w:t>
            </w:r>
          </w:p>
        </w:tc>
        <w:tc>
          <w:tcPr>
            <w:tcW w:w="2038" w:type="dxa"/>
          </w:tcPr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Натуральная форма</w:t>
            </w:r>
          </w:p>
        </w:tc>
        <w:tc>
          <w:tcPr>
            <w:tcW w:w="2498" w:type="dxa"/>
          </w:tcPr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1. Заявление;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 Копия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свидетельства о рождении ребёнка, выданного компетентными органами иностранного государства, и его нотариально заверенного перевода на русский язык;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4. Копия свидетельства о заключении (расторжении) б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рака, выданного компетентными органами иностранного государства, и его нотариально заверенного перевода на русский язык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75" w:type="dxa"/>
          </w:tcPr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течении летней оздоровительной кампании</w:t>
            </w:r>
          </w:p>
        </w:tc>
        <w:tc>
          <w:tcPr>
            <w:tcW w:w="390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Закон Тамбовской области от 30.03.2016 № 657-З «Об отдельных вопросах организации и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обеспечения отдыха и оздоровления детей в Тамбовской области»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Ежемесячная денежная выплата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1. Инвалиды боевых действий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2. Члены семей погибших (умерших) ветеранов боевых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>действий</w:t>
            </w:r>
          </w:p>
        </w:tc>
        <w:tc>
          <w:tcPr>
            <w:tcW w:w="2038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 xml:space="preserve">802                    (ежегодно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>индексируется)</w:t>
            </w:r>
          </w:p>
        </w:tc>
        <w:tc>
          <w:tcPr>
            <w:tcW w:w="2498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>1. Заявление;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br/>
              <w:t xml:space="preserve">2. Паспорт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гражданина Российской Федерации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>или иной документ, удостоверяющий личность;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br/>
              <w:t>3. Документ, подтверждающий полномочия представителя действовать от имени гражданина при передаче его персональных данных, а также заявление о согласии на обработку персональных да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нных гражданина или его законного представителя;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br/>
              <w:t>4. Свидетельство о смерти, выданное компетентными органами иностранного государства, и нотариально удостоверенный перевод на русский язык или справку установленной формы о гибели военнослужащего, выданную ор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ганом, осуществляющим пенсионное обеспечение, либо решение суда о признании пропавшим без вести в связи с военными действиями;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br/>
              <w:t>5. Документ, подтверждающий родственное отношение к погибшему (умершему) (свидетельство о рождении ребенка (детей), свидетельство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о рождении погибшего (умершего), свидетельство о заключении брака, выданные компетентными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>органами иностранного государства, и нотариально удостоверенный перевод на русский язык).</w:t>
            </w:r>
          </w:p>
        </w:tc>
        <w:tc>
          <w:tcPr>
            <w:tcW w:w="1875" w:type="dxa"/>
          </w:tcPr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Назначается и предоставляется по заявлению 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гражданина, начиная с даты возни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кновения права на нее при обращении не позднее шести месяцев с даты возникновения права. При обращении по истечении шести месяцев с даты возникновения права - назначается и предоставляется за истекшее время, но не более чем за шесть месяцев до месяца, в ко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тором подано заявление о назначении ежемесячной денежной выплаты.</w:t>
            </w: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 xml:space="preserve">Закон Тамбовской области от 04.06.2007 № 219-З «О дополнительных мерах социальной поддержки инвалидов боевых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>действий и нетрудоспособных членов семей погибших (умерших) ветеранов боевых дей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ствий»</w:t>
            </w: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Ежемесячная денежная выплата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Дети погибших военнослужащих и сотрудников органов внутренних дел, погибших при исполнении обязанностей военной службы (служебных обязанностей).</w:t>
            </w:r>
          </w:p>
        </w:tc>
        <w:tc>
          <w:tcPr>
            <w:tcW w:w="2038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1292                 (ежегодно индексируется)</w:t>
            </w:r>
          </w:p>
        </w:tc>
        <w:tc>
          <w:tcPr>
            <w:tcW w:w="2498" w:type="dxa"/>
          </w:tcPr>
          <w:p w:rsidR="0029719B" w:rsidRDefault="00827F50">
            <w:pPr>
              <w:pStyle w:val="a6"/>
              <w:widowControl w:val="0"/>
              <w:suppressAutoHyphens/>
              <w:spacing w:after="200" w:line="240" w:lineRule="auto"/>
              <w:jc w:val="center"/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1. Заявление;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Документ, удостоверяющий личность;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br/>
              <w:t>3. Свидетельство о рождении ребенка (детей), на которого (которых) назначается ежемесячная денежная выплата, выданное компетентным органом иностранного государства, и нотариально удостоверенный перевод на русский язык - в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случае регистрации записи акта о рождении за пределами Российской Федерации;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br/>
              <w:t>4. Свидетельство о смерти военнослужащего, сотрудника органов внутренних дел, погибшего при исполнении обязанностей военной службы (служебных обязанностей), выданное компетентным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органом иностранного государства, и нотариально удостоверенный перевод на русский язык - в случае регистрации записи акта о смерти за пределами Российской Федерации;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br/>
              <w:t xml:space="preserve">5. Документы, подтверждающие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>основание изменений персональных данных, в случае их расхожд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ения в документе, удостоверяющем личность, с иными представленными документами;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br/>
              <w:t>6. Сведения об опекуне (попечителе) ребенка (детей), в отношении которого подано заявление о назначении ежемесячной выплаты, выданное компетентным органом иностранного государс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тва, и нотариально удостоверенный перевод на русский язык - в случае установлении опеки и попечительства за пределами Российской Федерации.</w:t>
            </w:r>
          </w:p>
        </w:tc>
        <w:tc>
          <w:tcPr>
            <w:tcW w:w="1875" w:type="dxa"/>
          </w:tcPr>
          <w:p w:rsidR="0029719B" w:rsidRDefault="00827F50">
            <w:pPr>
              <w:pStyle w:val="a6"/>
              <w:widowControl w:val="0"/>
              <w:suppressAutoHyphens/>
              <w:spacing w:after="200" w:line="240" w:lineRule="auto"/>
              <w:jc w:val="center"/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>Предоставляется с первого числа месяца, в котором было подано заявление о ее назначении, и по день достижения ребенк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ом возраста восемнадцати лет.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390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Закон Тамбовской области от 29.06.2012 № 159-З «О дополнительных мерах социальной поддержки детей»</w:t>
            </w:r>
          </w:p>
        </w:tc>
      </w:tr>
      <w:tr w:rsidR="0029719B">
        <w:tc>
          <w:tcPr>
            <w:tcW w:w="529" w:type="dxa"/>
          </w:tcPr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  <w:p w:rsidR="0029719B" w:rsidRDefault="00827F5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2095" w:type="dxa"/>
          </w:tcPr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color w:val="000000"/>
              </w:rPr>
            </w:pPr>
          </w:p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Льготный проезд на общественном транспорте с 50 % скидкой:</w:t>
            </w:r>
          </w:p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а) по Социальной транспортной карте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color w:val="00000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color w:val="000000"/>
              </w:rPr>
            </w:pPr>
          </w:p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б) с использованием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удостоверения ветерана боевых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>действий в виде пластиковой идентификационной карты</w:t>
            </w:r>
          </w:p>
        </w:tc>
        <w:tc>
          <w:tcPr>
            <w:tcW w:w="2870" w:type="dxa"/>
          </w:tcPr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1. Ветераны боевых действий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2. Инвалиды боевых действий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br/>
              <w:t>2. Члены семей погибших (умерших) ветеранов боевых действий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Ветераны боевых действий</w:t>
            </w: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038" w:type="dxa"/>
          </w:tcPr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:rsidR="0029719B" w:rsidRDefault="00827F5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Натуральная форма</w:t>
            </w:r>
          </w:p>
        </w:tc>
        <w:tc>
          <w:tcPr>
            <w:tcW w:w="2498" w:type="dxa"/>
          </w:tcPr>
          <w:p w:rsidR="0029719B" w:rsidRDefault="0029719B">
            <w:pPr>
              <w:pStyle w:val="aa"/>
              <w:suppressAutoHyphens/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1. Документ, удостоверяющий личность;</w:t>
            </w:r>
          </w:p>
          <w:p w:rsidR="0029719B" w:rsidRDefault="00827F50">
            <w:pPr>
              <w:pStyle w:val="aa"/>
              <w:suppressAutoHyphens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2. Удостоверение установленного образца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widowControl w:val="0"/>
              <w:suppressAutoHyphens/>
              <w:spacing w:line="240" w:lineRule="auto"/>
              <w:jc w:val="center"/>
              <w:rPr>
                <w:color w:val="000000"/>
              </w:rPr>
            </w:pPr>
          </w:p>
          <w:p w:rsidR="0029719B" w:rsidRDefault="0029719B">
            <w:pPr>
              <w:widowControl w:val="0"/>
              <w:suppressAutoHyphens/>
              <w:spacing w:line="240" w:lineRule="auto"/>
              <w:jc w:val="center"/>
              <w:rPr>
                <w:color w:val="000000"/>
              </w:rPr>
            </w:pPr>
          </w:p>
          <w:p w:rsidR="0029719B" w:rsidRDefault="00827F50">
            <w:pPr>
              <w:widowControl w:val="0"/>
              <w:suppressAutoHyphens/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Пластиковая идентификационная карта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875" w:type="dxa"/>
          </w:tcPr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Бессрочно</w:t>
            </w:r>
          </w:p>
        </w:tc>
        <w:tc>
          <w:tcPr>
            <w:tcW w:w="3905" w:type="dxa"/>
          </w:tcPr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eastAsia="Calibri"/>
                <w:color w:val="000000"/>
              </w:rPr>
            </w:pPr>
          </w:p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Постановление Тамбовской области  от 08.07.2009 № 801 «Об организации льготного проезда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отдельных категорий граждан в общественном транспорте на территории Тамбовской области и о возмещении реабилитированным лицам расходов стоимости проезда на территории Российской Федерации»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</w:tr>
      <w:tr w:rsidR="0029719B">
        <w:trPr>
          <w:trHeight w:val="830"/>
        </w:trPr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Адресная социальная помощь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Члены семьи участников СВО</w:t>
            </w:r>
          </w:p>
        </w:tc>
        <w:tc>
          <w:tcPr>
            <w:tcW w:w="2038" w:type="dxa"/>
          </w:tcPr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 xml:space="preserve">Размер </w:t>
            </w:r>
            <w:r>
              <w:rPr>
                <w:rFonts w:ascii="PT Astra Serif" w:eastAsia="Calibri" w:hAnsi="PT Astra Serif"/>
                <w:color w:val="000000"/>
                <w:sz w:val="20"/>
              </w:rPr>
              <w:t>определяется индивидуально</w:t>
            </w:r>
          </w:p>
        </w:tc>
        <w:tc>
          <w:tcPr>
            <w:tcW w:w="2498" w:type="dxa"/>
          </w:tcPr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1. Заявление;</w:t>
            </w:r>
          </w:p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2. Документ, удостоверяющий личность получателя;</w:t>
            </w:r>
          </w:p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ind w:left="113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 xml:space="preserve">3. Свидетельство о рождении ребенка (детей) в возрасте до 18 лет, выданное компетентным органом иностранного государства, и нотариально удостоверенный перевод на </w:t>
            </w:r>
            <w:r>
              <w:rPr>
                <w:rFonts w:ascii="PT Astra Serif" w:eastAsia="Calibri" w:hAnsi="PT Astra Serif"/>
                <w:color w:val="000000"/>
                <w:sz w:val="20"/>
              </w:rPr>
              <w:t>русский язык - в случае регистрации записи акта о рождении за пределами Российской Федерации;</w:t>
            </w:r>
          </w:p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ind w:left="113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>4. Справки, медицинское заключение медицинской организации, документы, подтверждающие произведенные расходы или стоимость затрат на лечение заявителя, членов семь</w:t>
            </w:r>
            <w:r>
              <w:rPr>
                <w:rFonts w:ascii="PT Astra Serif" w:eastAsia="Calibri" w:hAnsi="PT Astra Serif"/>
                <w:color w:val="000000"/>
                <w:sz w:val="20"/>
              </w:rPr>
              <w:t>и заявителя, в случае наличия медицинских показаний для лечения - в случае обращения за оказанием адресной социальной помощи на лечение;</w:t>
            </w:r>
          </w:p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ind w:left="113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</w:rPr>
              <w:t xml:space="preserve">5. Документы, удостоверяющие личность и полномочия представителя заявителя, - в случае подачи заявления через </w:t>
            </w:r>
            <w:r>
              <w:rPr>
                <w:rFonts w:ascii="PT Astra Serif" w:eastAsia="Calibri" w:hAnsi="PT Astra Serif"/>
                <w:color w:val="000000"/>
                <w:sz w:val="20"/>
              </w:rPr>
              <w:lastRenderedPageBreak/>
              <w:t>представи</w:t>
            </w:r>
            <w:r>
              <w:rPr>
                <w:rFonts w:ascii="PT Astra Serif" w:eastAsia="Calibri" w:hAnsi="PT Astra Serif"/>
                <w:color w:val="000000"/>
                <w:sz w:val="20"/>
              </w:rPr>
              <w:t>теля.</w:t>
            </w:r>
          </w:p>
          <w:p w:rsidR="0029719B" w:rsidRDefault="0029719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Не чаще одного раза в год</w:t>
            </w:r>
          </w:p>
        </w:tc>
        <w:tc>
          <w:tcPr>
            <w:tcW w:w="390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Закон Тамбовской области от 28.06.2014 № 424-З «Об адресной социальной помощи в Тамбовской области»</w:t>
            </w: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Предоставление услуги «Социальное такси»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1. Ветераны боевых действий, имеющие группу инвалидности по зрению, нарушению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опорно-двигательного аппарата, а также передвигающиеся на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кресло-колясках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 относящиеся к лицам, указанным в подпункте 1 пункта 1 статьи 3 Федерального закона от 12 января 1995 года № 5-ФЗ «О ветеранах», выполнявшие задачи в ходе специальной военной операц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года;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br/>
              <w:t>2. Ветераны боевых действий, имеющие группу инвалидности по зре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нию, нарушению опорно-двигательного аппарата, а также передвигающиеся на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кресло-колясках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 относящиеся к лицам, указанным в подпунктах 1.1, 2.2 и 9 пункта 1 статьи 3 Федерального закона от 12 января 1995 года № 5-ФЗ «О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lastRenderedPageBreak/>
              <w:t>ветеранах»</w:t>
            </w:r>
          </w:p>
        </w:tc>
        <w:tc>
          <w:tcPr>
            <w:tcW w:w="2038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Натуральная форма</w:t>
            </w:r>
          </w:p>
        </w:tc>
        <w:tc>
          <w:tcPr>
            <w:tcW w:w="2498" w:type="dxa"/>
          </w:tcPr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1. Заявк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а;</w:t>
            </w:r>
          </w:p>
          <w:p w:rsidR="0029719B" w:rsidRDefault="00827F50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2. Документ, подтверждающий право на предоставление услуги (справка об инвалидности)</w:t>
            </w:r>
          </w:p>
          <w:p w:rsidR="0029719B" w:rsidRDefault="0029719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Заявка подается не позднее чем за 2 рабочих дня и не ранее чем за 7 рабочих дней до даты предстоящей поездки)</w:t>
            </w:r>
          </w:p>
          <w:p w:rsidR="0029719B" w:rsidRDefault="0029719B">
            <w:pPr>
              <w:pStyle w:val="aa"/>
              <w:suppressAutoHyphens/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90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Приказ Министерства социальной защиты и семейной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политики Тамбовской области от 02.07.2025            № 1132-ф «Об утверждении порядка предоставления услуги «Социальное такси» в областных государственных учреждениях социального обслуживания населения»</w:t>
            </w:r>
          </w:p>
        </w:tc>
      </w:tr>
      <w:tr w:rsidR="0029719B">
        <w:tc>
          <w:tcPr>
            <w:tcW w:w="529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9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Денежная выплата на приобретение твердого топлива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(уголь, дрова)</w:t>
            </w:r>
          </w:p>
        </w:tc>
        <w:tc>
          <w:tcPr>
            <w:tcW w:w="2870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Участники СВО и члены их семей</w:t>
            </w:r>
          </w:p>
        </w:tc>
        <w:tc>
          <w:tcPr>
            <w:tcW w:w="2038" w:type="dxa"/>
          </w:tcPr>
          <w:p w:rsidR="0029719B" w:rsidRDefault="00827F50">
            <w:pPr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11300</w:t>
            </w:r>
          </w:p>
        </w:tc>
        <w:tc>
          <w:tcPr>
            <w:tcW w:w="2498" w:type="dxa"/>
          </w:tcPr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1. Заявление;</w:t>
            </w:r>
          </w:p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2. Документ, удостоверяющий личность заявителя;</w:t>
            </w:r>
          </w:p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3. Документ, подтверждающий полномочия законного представителя действовать от имени заявителя, и документ, удостоверяющий личность законного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представителя (в случае подачи заявления законным представителем);</w:t>
            </w:r>
          </w:p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4. Решение суда, подтверждающее факт нахождения на иждивении (в случае обращения лица, находящиеся (находившиеся) на иждивении участника специальной военной операции);</w:t>
            </w:r>
          </w:p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5. Справка, подтвержд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ающая факт обучения в образовательной организации по очной форме обучения, - для детей, не достигших возраста 23 лет, обучающихся в образовательных организациях по очной форме обучения;</w:t>
            </w:r>
          </w:p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4. Документ (сведения), подтверждающий наличие печного отопления по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месту жительства (месту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пребывания) заявителя;</w:t>
            </w:r>
          </w:p>
          <w:p w:rsidR="0029719B" w:rsidRDefault="00827F50">
            <w:pPr>
              <w:pStyle w:val="a6"/>
              <w:widowControl w:val="0"/>
              <w:suppressAutoHyphens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5. Свидетельство о заключении брака, свидетельство о рождении ребенка, свидетельство о рождении погибшего (умершего, признанного безвестно отсутствующим или объявленного умершим) участника специальной военной 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операции, выданного компетентными органами иностранного государства, и их нотариально удостоверенные переводов на русский язык, справки образовательной организации, подтверждающей обучение ребенка по очной форме; документы, подтверждающие изменение (переме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ну) фамилии, имени и (или) отчества).</w:t>
            </w:r>
          </w:p>
        </w:tc>
        <w:tc>
          <w:tcPr>
            <w:tcW w:w="1875" w:type="dxa"/>
          </w:tcPr>
          <w:p w:rsidR="0029719B" w:rsidRDefault="00827F50">
            <w:pPr>
              <w:pStyle w:val="a6"/>
              <w:widowControl w:val="0"/>
              <w:spacing w:after="0" w:line="240" w:lineRule="auto"/>
              <w:jc w:val="center"/>
            </w:pP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lastRenderedPageBreak/>
              <w:t>Предоставляется один раз в год на одно жилое пом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щение</w:t>
            </w:r>
          </w:p>
          <w:p w:rsidR="0029719B" w:rsidRDefault="0029719B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29719B" w:rsidRDefault="00827F50">
            <w:pPr>
              <w:pStyle w:val="aa"/>
              <w:suppressAutoHyphens/>
              <w:spacing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Закон Тамбовской области от 29.10.2025 № 721-З «О денежной выплате на приобретение твердого топлива (уголь, дрова) участникам специальной военной операции и члена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м их семей»</w:t>
            </w:r>
          </w:p>
        </w:tc>
      </w:tr>
    </w:tbl>
    <w:p w:rsidR="0029719B" w:rsidRDefault="00827F50">
      <w:pPr>
        <w:pStyle w:val="ac"/>
        <w:spacing w:before="0" w:after="0"/>
        <w:jc w:val="both"/>
        <w:rPr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*</w:t>
      </w:r>
      <w:r>
        <w:rPr>
          <w:rFonts w:ascii="PT Astra Serif" w:hAnsi="PT Astra Serif"/>
        </w:rPr>
        <w:t>Согласно закону Тамбовской области от 11.06.2024 № 505-З «О мерах социальной поддержки многодетных семей в Тамбовской области» в</w:t>
      </w:r>
      <w:r>
        <w:rPr>
          <w:rFonts w:ascii="PT Astra Serif" w:hAnsi="PT Astra Serif"/>
          <w:bCs/>
        </w:rPr>
        <w:t xml:space="preserve"> случае гибели (смерти, признания безвестно отсутствующими или объявления умершими) в ходе специальной военной операции одного или нескольких детей, дающим право на предоставление мер социальной поддержки, предоставление мер социальной поддержки не прекращ</w:t>
      </w:r>
      <w:r>
        <w:rPr>
          <w:rFonts w:ascii="PT Astra Serif" w:hAnsi="PT Astra Serif"/>
          <w:bCs/>
        </w:rPr>
        <w:t xml:space="preserve">ается и предоставляется до достижения младшим ребенком возраста 18 (23) лет. </w:t>
      </w:r>
    </w:p>
    <w:p w:rsidR="0029719B" w:rsidRDefault="00827F50">
      <w:pPr>
        <w:pStyle w:val="ac"/>
        <w:spacing w:before="0" w:after="0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bCs/>
          <w:shd w:val="clear" w:color="auto" w:fill="FFFFFF"/>
        </w:rPr>
        <w:t>При этом дополнительных заявлений на сохранение права на меры с заявителя не берется.</w:t>
      </w:r>
    </w:p>
    <w:p w:rsidR="0029719B" w:rsidRDefault="002971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9B" w:rsidRDefault="00297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9719B" w:rsidSect="0029719B">
      <w:pgSz w:w="16838" w:h="11906" w:orient="landscape"/>
      <w:pgMar w:top="851" w:right="567" w:bottom="851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savePreviewPicture/>
  <w:compat/>
  <w:rsids>
    <w:rsidRoot w:val="0029719B"/>
    <w:rsid w:val="0029719B"/>
    <w:rsid w:val="0082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C0A7F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A441D3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6">
    <w:name w:val="Body Text"/>
    <w:basedOn w:val="a"/>
    <w:rsid w:val="00A441D3"/>
    <w:pPr>
      <w:spacing w:after="140"/>
    </w:pPr>
  </w:style>
  <w:style w:type="paragraph" w:styleId="a7">
    <w:name w:val="List"/>
    <w:basedOn w:val="a6"/>
    <w:rsid w:val="00A441D3"/>
    <w:rPr>
      <w:rFonts w:cs="Noto Sans"/>
    </w:rPr>
  </w:style>
  <w:style w:type="paragraph" w:customStyle="1" w:styleId="Caption">
    <w:name w:val="Caption"/>
    <w:basedOn w:val="a"/>
    <w:qFormat/>
    <w:rsid w:val="00A441D3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8">
    <w:name w:val="index heading"/>
    <w:basedOn w:val="a"/>
    <w:qFormat/>
    <w:rsid w:val="00A441D3"/>
    <w:pPr>
      <w:suppressLineNumbers/>
    </w:pPr>
    <w:rPr>
      <w:rFonts w:cs="Noto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0D8A"/>
    <w:pPr>
      <w:ind w:left="720"/>
      <w:contextualSpacing/>
    </w:pPr>
  </w:style>
  <w:style w:type="paragraph" w:customStyle="1" w:styleId="aa">
    <w:name w:val="Содержимое таблицы"/>
    <w:basedOn w:val="a"/>
    <w:qFormat/>
    <w:rsid w:val="00A441D3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A441D3"/>
    <w:pPr>
      <w:jc w:val="center"/>
    </w:pPr>
    <w:rPr>
      <w:b/>
      <w:bCs/>
    </w:rPr>
  </w:style>
  <w:style w:type="paragraph" w:styleId="ac">
    <w:name w:val="Normal (Web)"/>
    <w:basedOn w:val="a"/>
    <w:qFormat/>
    <w:rsid w:val="00A441D3"/>
    <w:pPr>
      <w:suppressAutoHyphens/>
      <w:spacing w:before="280" w:after="280"/>
    </w:pPr>
    <w:rPr>
      <w:rFonts w:eastAsia="Times New Roman"/>
      <w:color w:val="000000"/>
      <w:sz w:val="24"/>
      <w:szCs w:val="24"/>
      <w:lang w:eastAsia="ar-SA"/>
    </w:rPr>
  </w:style>
  <w:style w:type="numbering" w:customStyle="1" w:styleId="ad">
    <w:name w:val="Без списка"/>
    <w:uiPriority w:val="99"/>
    <w:semiHidden/>
    <w:unhideWhenUsed/>
    <w:qFormat/>
    <w:rsid w:val="00A441D3"/>
  </w:style>
  <w:style w:type="table" w:styleId="ae">
    <w:name w:val="Table Grid"/>
    <w:basedOn w:val="a1"/>
    <w:uiPriority w:val="59"/>
    <w:rsid w:val="00FE5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E5AC8C-0628-499E-96BE-FB5317B0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3041</Words>
  <Characters>17340</Characters>
  <Application>Microsoft Office Word</Application>
  <DocSecurity>0</DocSecurity>
  <Lines>144</Lines>
  <Paragraphs>40</Paragraphs>
  <ScaleCrop>false</ScaleCrop>
  <Company>Пенсионнй фонд Российской Федерации</Company>
  <LinksUpToDate>false</LinksUpToDate>
  <CharactersWithSpaces>20341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0790509</cp:lastModifiedBy>
  <cp:revision>2</cp:revision>
  <cp:lastPrinted>2025-12-17T11:16:00Z</cp:lastPrinted>
  <dcterms:created xsi:type="dcterms:W3CDTF">2026-03-03T15:45:00Z</dcterms:created>
  <dcterms:modified xsi:type="dcterms:W3CDTF">2026-03-03T15:45:00Z</dcterms:modified>
  <dc:language>ru-RU</dc:language>
</cp:coreProperties>
</file>