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73" w:rsidRPr="00DB2A73" w:rsidRDefault="00DB2A73" w:rsidP="00DB2A73">
      <w:pPr>
        <w:jc w:val="center"/>
        <w:rPr>
          <w:b/>
          <w:sz w:val="28"/>
          <w:szCs w:val="28"/>
        </w:rPr>
      </w:pPr>
      <w:r w:rsidRPr="00DB2A73">
        <w:rPr>
          <w:b/>
          <w:sz w:val="28"/>
          <w:szCs w:val="28"/>
        </w:rPr>
        <w:t>ИНФОРМАЦИЯ ДЛЯ СТРАХОВАТЕЛЕЙ</w:t>
      </w:r>
    </w:p>
    <w:p w:rsidR="00DB2A73" w:rsidRPr="00DB2A73" w:rsidRDefault="00DB2A73" w:rsidP="00DB2A73">
      <w:pPr>
        <w:ind w:firstLine="709"/>
        <w:jc w:val="both"/>
        <w:rPr>
          <w:sz w:val="28"/>
          <w:szCs w:val="28"/>
        </w:rPr>
      </w:pPr>
    </w:p>
    <w:p w:rsidR="00A80B75" w:rsidRDefault="00A80B75" w:rsidP="008968E5">
      <w:pPr>
        <w:ind w:left="425" w:firstLine="709"/>
        <w:jc w:val="both"/>
        <w:rPr>
          <w:sz w:val="28"/>
          <w:szCs w:val="28"/>
        </w:rPr>
      </w:pPr>
      <w:proofErr w:type="gramStart"/>
      <w:r w:rsidRPr="00A80B75">
        <w:rPr>
          <w:sz w:val="28"/>
          <w:szCs w:val="28"/>
        </w:rPr>
        <w:t xml:space="preserve">Социальный фонд России в связи с изменениями, внесёнными </w:t>
      </w:r>
      <w:r w:rsidR="00DA14D5" w:rsidRPr="00A80B75">
        <w:rPr>
          <w:sz w:val="28"/>
          <w:szCs w:val="28"/>
        </w:rPr>
        <w:t>приказом СФР от 30 декабря 2026 г. № 1786</w:t>
      </w:r>
      <w:r w:rsidR="00DA14D5">
        <w:rPr>
          <w:sz w:val="28"/>
          <w:szCs w:val="28"/>
        </w:rPr>
        <w:t xml:space="preserve"> </w:t>
      </w:r>
      <w:r w:rsidRPr="00A80B75">
        <w:rPr>
          <w:sz w:val="28"/>
          <w:szCs w:val="28"/>
        </w:rPr>
        <w:t>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утверждённое приказом Фонда пенсионного и социального страхования Российской Федерации от 29 декабря 2024 г. № 2713</w:t>
      </w:r>
      <w:r w:rsidR="00DA14D5">
        <w:rPr>
          <w:sz w:val="28"/>
          <w:szCs w:val="28"/>
        </w:rPr>
        <w:t xml:space="preserve"> (далее – Решение № 2713)</w:t>
      </w:r>
      <w:r w:rsidRPr="00A80B75">
        <w:rPr>
          <w:sz w:val="28"/>
          <w:szCs w:val="28"/>
        </w:rPr>
        <w:t xml:space="preserve">, сообщает следующее. </w:t>
      </w:r>
      <w:proofErr w:type="gramEnd"/>
    </w:p>
    <w:p w:rsidR="00A80B75" w:rsidRDefault="00A80B75" w:rsidP="008968E5">
      <w:pPr>
        <w:ind w:left="425" w:firstLine="709"/>
        <w:jc w:val="both"/>
        <w:rPr>
          <w:sz w:val="28"/>
          <w:szCs w:val="28"/>
        </w:rPr>
      </w:pPr>
      <w:r w:rsidRPr="00A80B75">
        <w:rPr>
          <w:sz w:val="28"/>
          <w:szCs w:val="28"/>
        </w:rPr>
        <w:t xml:space="preserve">1. Исключены положения, указывающие на необходимость опубликования на официальных сайтах высших исполнительных </w:t>
      </w:r>
      <w:proofErr w:type="gramStart"/>
      <w:r w:rsidRPr="00A80B75">
        <w:rPr>
          <w:sz w:val="28"/>
          <w:szCs w:val="28"/>
        </w:rPr>
        <w:t>органов субъектов Российской Федерации перечней организаций</w:t>
      </w:r>
      <w:proofErr w:type="gramEnd"/>
      <w:r w:rsidRPr="00A80B75">
        <w:rPr>
          <w:sz w:val="28"/>
          <w:szCs w:val="28"/>
        </w:rPr>
        <w:t xml:space="preserve"> и профессий, испытывающих потребность в привлечении работников. </w:t>
      </w:r>
      <w:proofErr w:type="gramStart"/>
      <w:r w:rsidRPr="00A80B75">
        <w:rPr>
          <w:sz w:val="28"/>
          <w:szCs w:val="28"/>
        </w:rPr>
        <w:t>Вместе с тем, одним из критериев для включения организации в указанный перечень является принадлежность организации к оборонно-промышленному комплексу и её включение в сводный реестр организаций оборонно-промышленного комплекса в соответствии с постановлением Правительства Российской Федерации от 20 февраля 2004 г. № 96 «О сводном реестре организаций оборонно-промышленного комплекса»</w:t>
      </w:r>
      <w:r>
        <w:rPr>
          <w:sz w:val="28"/>
          <w:szCs w:val="28"/>
        </w:rPr>
        <w:t xml:space="preserve"> (далее – постановление № 96)</w:t>
      </w:r>
      <w:r w:rsidRPr="00A80B75">
        <w:rPr>
          <w:sz w:val="28"/>
          <w:szCs w:val="28"/>
        </w:rPr>
        <w:t>, ведение которого осуществляет Министерство промышленности и торговли</w:t>
      </w:r>
      <w:proofErr w:type="gramEnd"/>
      <w:r w:rsidRPr="00A80B75">
        <w:rPr>
          <w:sz w:val="28"/>
          <w:szCs w:val="28"/>
        </w:rPr>
        <w:t xml:space="preserve"> Российской Федерации. </w:t>
      </w:r>
    </w:p>
    <w:p w:rsidR="00A80B75" w:rsidRDefault="00A80B75" w:rsidP="008968E5">
      <w:pPr>
        <w:ind w:left="425" w:firstLine="709"/>
        <w:jc w:val="both"/>
        <w:rPr>
          <w:sz w:val="28"/>
          <w:szCs w:val="28"/>
        </w:rPr>
      </w:pPr>
      <w:r w:rsidRPr="00A80B75">
        <w:rPr>
          <w:sz w:val="28"/>
          <w:szCs w:val="28"/>
        </w:rPr>
        <w:t>При этом</w:t>
      </w:r>
      <w:proofErr w:type="gramStart"/>
      <w:r w:rsidRPr="00A80B75">
        <w:rPr>
          <w:sz w:val="28"/>
          <w:szCs w:val="28"/>
        </w:rPr>
        <w:t>,</w:t>
      </w:r>
      <w:proofErr w:type="gramEnd"/>
      <w:r w:rsidRPr="00A80B75">
        <w:rPr>
          <w:sz w:val="28"/>
          <w:szCs w:val="28"/>
        </w:rPr>
        <w:t xml:space="preserve"> в соответствии с пунктом 2 постановления № 96 сводный реестр организаций оборонно-промышленного комплекса содержит перечень организаций, включенных в реестр, а также информацию об их кадровом потенциале, финансовом и имущественном положении. Указанный перечень и информация являются сведениями ограниченного доступа и подлежат защите в соответствии с законодательством Российской Федерации. </w:t>
      </w:r>
    </w:p>
    <w:p w:rsidR="00A80B75" w:rsidRPr="009F35D2" w:rsidRDefault="0052174F" w:rsidP="008968E5">
      <w:pPr>
        <w:ind w:lef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0B75" w:rsidRPr="00A80B75">
        <w:rPr>
          <w:sz w:val="28"/>
          <w:szCs w:val="28"/>
        </w:rPr>
        <w:t xml:space="preserve">. </w:t>
      </w:r>
      <w:proofErr w:type="gramStart"/>
      <w:r w:rsidR="00A80B75" w:rsidRPr="00A80B75">
        <w:rPr>
          <w:sz w:val="28"/>
          <w:szCs w:val="28"/>
        </w:rPr>
        <w:t>В целях исключения возможности получения субсидии на одни и те же кате</w:t>
      </w:r>
      <w:r w:rsidR="009F35D2">
        <w:rPr>
          <w:sz w:val="28"/>
          <w:szCs w:val="28"/>
        </w:rPr>
        <w:t>гории трудоустраиваемых граждан</w:t>
      </w:r>
      <w:r w:rsidR="00A80B75" w:rsidRPr="00A80B75">
        <w:rPr>
          <w:sz w:val="28"/>
          <w:szCs w:val="28"/>
        </w:rPr>
        <w:t xml:space="preserve"> уточнена формулировка пункта «в» Требований к получателям субсидии Решения № 2713, в целях закрепления положения о том, что получатель субсидии не должен получать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</w:t>
      </w:r>
      <w:proofErr w:type="gramEnd"/>
      <w:r w:rsidR="00A80B75" w:rsidRPr="00A80B75">
        <w:rPr>
          <w:sz w:val="28"/>
          <w:szCs w:val="28"/>
        </w:rPr>
        <w:t xml:space="preserve">), решений о порядке предоставления субсидий в целях компенсации затрат работодателя на выплату заработной платы трудоустроенным работникам из другой местности или </w:t>
      </w:r>
      <w:r w:rsidR="00A80B75" w:rsidRPr="009F35D2">
        <w:rPr>
          <w:sz w:val="28"/>
          <w:szCs w:val="28"/>
        </w:rPr>
        <w:t xml:space="preserve">других категорий. Вместе с тем, пункт 4 перечня критериев исключен. </w:t>
      </w:r>
    </w:p>
    <w:p w:rsidR="00A80B75" w:rsidRPr="009F35D2" w:rsidRDefault="0052174F" w:rsidP="008968E5">
      <w:pPr>
        <w:ind w:lef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0B75" w:rsidRPr="009F35D2">
        <w:rPr>
          <w:sz w:val="28"/>
          <w:szCs w:val="28"/>
        </w:rPr>
        <w:t xml:space="preserve">. </w:t>
      </w:r>
      <w:r w:rsidR="00DA14D5">
        <w:rPr>
          <w:sz w:val="28"/>
          <w:szCs w:val="28"/>
        </w:rPr>
        <w:t>У</w:t>
      </w:r>
      <w:r w:rsidR="00A80B75" w:rsidRPr="009F35D2">
        <w:rPr>
          <w:sz w:val="28"/>
          <w:szCs w:val="28"/>
        </w:rPr>
        <w:t xml:space="preserve">точнен показатель </w:t>
      </w:r>
      <w:proofErr w:type="spellStart"/>
      <w:r w:rsidR="00A80B75" w:rsidRPr="009F35D2">
        <w:rPr>
          <w:sz w:val="28"/>
          <w:szCs w:val="28"/>
        </w:rPr>
        <w:t>Рст.вз.i</w:t>
      </w:r>
      <w:proofErr w:type="spellEnd"/>
      <w:r w:rsidR="00A80B75" w:rsidRPr="009F35D2">
        <w:rPr>
          <w:sz w:val="28"/>
          <w:szCs w:val="28"/>
        </w:rPr>
        <w:t xml:space="preserve"> – размер страховых взносов для расчета размера предоставляемой субсидии.</w:t>
      </w:r>
    </w:p>
    <w:p w:rsidR="00A80B75" w:rsidRDefault="0052174F" w:rsidP="008968E5">
      <w:pPr>
        <w:ind w:lef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EE0890" w:rsidRPr="009F35D2">
        <w:rPr>
          <w:sz w:val="28"/>
          <w:szCs w:val="28"/>
        </w:rPr>
        <w:t>В</w:t>
      </w:r>
      <w:r w:rsidR="00A80B75" w:rsidRPr="009F35D2">
        <w:rPr>
          <w:sz w:val="28"/>
          <w:szCs w:val="28"/>
        </w:rPr>
        <w:t xml:space="preserve"> связи с автоматизацией процессов оказания государственной</w:t>
      </w:r>
      <w:r w:rsidR="00A80B75" w:rsidRPr="00A80B75">
        <w:rPr>
          <w:sz w:val="28"/>
          <w:szCs w:val="28"/>
        </w:rPr>
        <w:t xml:space="preserve"> поддержки юридическим лицам и индивидуальным предпринимателям </w:t>
      </w:r>
      <w:r w:rsidR="00DA14D5">
        <w:rPr>
          <w:sz w:val="28"/>
          <w:szCs w:val="28"/>
        </w:rPr>
        <w:t>внесены</w:t>
      </w:r>
      <w:r w:rsidR="00A80B75" w:rsidRPr="00A80B75">
        <w:rPr>
          <w:sz w:val="28"/>
          <w:szCs w:val="28"/>
        </w:rPr>
        <w:t xml:space="preserve"> изменения в части определения способа поступления в СФР сведений о работодателе, трудоустроившем инвалидов, а также о трудоустроенных инвалидах, получаемых от </w:t>
      </w:r>
      <w:r w:rsidR="00A80B75" w:rsidRPr="00A80B75">
        <w:rPr>
          <w:sz w:val="28"/>
          <w:szCs w:val="28"/>
        </w:rPr>
        <w:lastRenderedPageBreak/>
        <w:t xml:space="preserve">органов службы занятости, а именно с использованием государственной информационной системы «Единая централизованная цифровая платформа в социальной сфере». </w:t>
      </w:r>
      <w:proofErr w:type="gramEnd"/>
    </w:p>
    <w:p w:rsidR="00A80B75" w:rsidRDefault="0052174F" w:rsidP="008968E5">
      <w:pPr>
        <w:ind w:lef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DA14D5">
        <w:rPr>
          <w:sz w:val="28"/>
          <w:szCs w:val="28"/>
        </w:rPr>
        <w:t>Внесены</w:t>
      </w:r>
      <w:r w:rsidR="00A80B75" w:rsidRPr="00A80B75">
        <w:rPr>
          <w:sz w:val="28"/>
          <w:szCs w:val="28"/>
        </w:rPr>
        <w:t xml:space="preserve"> изменени</w:t>
      </w:r>
      <w:r w:rsidR="00DA14D5">
        <w:rPr>
          <w:sz w:val="28"/>
          <w:szCs w:val="28"/>
        </w:rPr>
        <w:t xml:space="preserve">я в </w:t>
      </w:r>
      <w:r w:rsidR="00CF5EC0">
        <w:rPr>
          <w:sz w:val="28"/>
          <w:szCs w:val="28"/>
        </w:rPr>
        <w:t>положение</w:t>
      </w:r>
      <w:r w:rsidR="00A80B75" w:rsidRPr="00A80B75">
        <w:rPr>
          <w:sz w:val="28"/>
          <w:szCs w:val="28"/>
        </w:rPr>
        <w:t xml:space="preserve"> Решения № 2713 о порядке расчета объема средств, подлежащих возврату в бюджет СФР в случае нарушения получателем субсидий условий, установленных при предоставлении субсидии, выявленного, в том числе по фактам проверок, проведенных СФР и (или) органом государственного финансового контроля (за исключением случая </w:t>
      </w:r>
      <w:proofErr w:type="spellStart"/>
      <w:r w:rsidR="00A80B75" w:rsidRPr="00A80B75">
        <w:rPr>
          <w:sz w:val="28"/>
          <w:szCs w:val="28"/>
        </w:rPr>
        <w:t>недостижения</w:t>
      </w:r>
      <w:proofErr w:type="spellEnd"/>
      <w:r w:rsidR="00A80B75" w:rsidRPr="00A80B75">
        <w:rPr>
          <w:sz w:val="28"/>
          <w:szCs w:val="28"/>
        </w:rPr>
        <w:t xml:space="preserve"> значения результата предоставления субсидии).</w:t>
      </w:r>
      <w:proofErr w:type="gramEnd"/>
      <w:r w:rsidR="00A80B75" w:rsidRPr="00A80B75">
        <w:rPr>
          <w:sz w:val="28"/>
          <w:szCs w:val="28"/>
        </w:rPr>
        <w:t xml:space="preserve"> В указанном случае</w:t>
      </w:r>
      <w:bookmarkStart w:id="0" w:name="_GoBack"/>
      <w:bookmarkEnd w:id="0"/>
      <w:r w:rsidR="00A80B75" w:rsidRPr="00A80B75">
        <w:rPr>
          <w:sz w:val="28"/>
          <w:szCs w:val="28"/>
        </w:rPr>
        <w:t xml:space="preserve"> к получателю субсидии применяются штрафные санкции в объеме выявленных нарушений, подлежащие перечислению в доход бюджета СФР. </w:t>
      </w:r>
    </w:p>
    <w:p w:rsidR="00A80B75" w:rsidRDefault="0052174F" w:rsidP="008968E5">
      <w:pPr>
        <w:ind w:lef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80B75" w:rsidRPr="00A80B75">
        <w:rPr>
          <w:sz w:val="28"/>
          <w:szCs w:val="28"/>
        </w:rPr>
        <w:t>Также в Решение № 2713 внесены юридико-технические правки.</w:t>
      </w:r>
    </w:p>
    <w:p w:rsidR="00DD7555" w:rsidRDefault="00DD7555" w:rsidP="008968E5">
      <w:pPr>
        <w:ind w:left="425" w:firstLine="709"/>
        <w:jc w:val="both"/>
        <w:rPr>
          <w:sz w:val="28"/>
          <w:szCs w:val="28"/>
        </w:rPr>
      </w:pPr>
    </w:p>
    <w:p w:rsidR="00DD7555" w:rsidRPr="0096076C" w:rsidRDefault="00DD7555" w:rsidP="00DD7555">
      <w:pPr>
        <w:ind w:left="425" w:firstLine="709"/>
        <w:jc w:val="both"/>
        <w:rPr>
          <w:sz w:val="28"/>
          <w:szCs w:val="28"/>
        </w:rPr>
      </w:pPr>
      <w:proofErr w:type="gramStart"/>
      <w:r w:rsidRPr="00DD7555">
        <w:rPr>
          <w:sz w:val="28"/>
          <w:szCs w:val="28"/>
        </w:rPr>
        <w:t xml:space="preserve">Приказ СФР от 30 декабря 2026 г. № 1786 «О внесение изменений в Решение о порядке предоставления субсидии на государственную поддержку трудоустройства работников из другой местности или другой территории, утвержденное приказом Фонда пенсионного и социального страхования Российской Федерации от 29 декабря 2024 г. № 2713» размещен на официальном сайте ОСФР по Республике Татарстан по ссылке: </w:t>
      </w:r>
      <w:r>
        <w:rPr>
          <w:sz w:val="28"/>
          <w:szCs w:val="28"/>
        </w:rPr>
        <w:t>(</w:t>
      </w:r>
      <w:r w:rsidRPr="00DD7555">
        <w:rPr>
          <w:sz w:val="28"/>
          <w:szCs w:val="28"/>
          <w:u w:val="single"/>
        </w:rPr>
        <w:t>добавить ссылку после размещения приказа</w:t>
      </w:r>
      <w:r>
        <w:rPr>
          <w:sz w:val="28"/>
          <w:szCs w:val="28"/>
        </w:rPr>
        <w:t>)</w:t>
      </w:r>
      <w:r w:rsidRPr="00DD7555">
        <w:rPr>
          <w:sz w:val="28"/>
          <w:szCs w:val="28"/>
        </w:rPr>
        <w:t>.</w:t>
      </w:r>
      <w:proofErr w:type="gramEnd"/>
    </w:p>
    <w:p w:rsidR="00DD7555" w:rsidRPr="00A80B75" w:rsidRDefault="00DD7555" w:rsidP="008968E5">
      <w:pPr>
        <w:ind w:left="425" w:firstLine="709"/>
        <w:jc w:val="both"/>
        <w:rPr>
          <w:sz w:val="28"/>
          <w:szCs w:val="28"/>
          <w:highlight w:val="yellow"/>
        </w:rPr>
      </w:pPr>
    </w:p>
    <w:sectPr w:rsidR="00DD7555" w:rsidRPr="00A80B75" w:rsidSect="00B262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84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4" w:rsidRDefault="00386A04">
      <w:r>
        <w:separator/>
      </w:r>
    </w:p>
  </w:endnote>
  <w:endnote w:type="continuationSeparator" w:id="0">
    <w:p w:rsidR="00386A04" w:rsidRDefault="0038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F3" w:rsidRDefault="001237F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37F3" w:rsidRDefault="001237F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F3" w:rsidRDefault="001237F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22" w:rsidRDefault="006E6C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4" w:rsidRDefault="00386A04">
      <w:r>
        <w:separator/>
      </w:r>
    </w:p>
  </w:footnote>
  <w:footnote w:type="continuationSeparator" w:id="0">
    <w:p w:rsidR="00386A04" w:rsidRDefault="00386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22" w:rsidRDefault="006E6C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E7" w:rsidRDefault="00955A05" w:rsidP="007561E7">
    <w:pPr>
      <w:pStyle w:val="a4"/>
      <w:jc w:val="center"/>
    </w:pPr>
    <w:r>
      <w:rPr>
        <w:noProof/>
      </w:rPr>
      <w:drawing>
        <wp:inline distT="0" distB="0" distL="0" distR="0" wp14:anchorId="45CB708A" wp14:editId="28A93487">
          <wp:extent cx="1390650" cy="657225"/>
          <wp:effectExtent l="0" t="0" r="0" b="0"/>
          <wp:docPr id="1" name="Рисунок 1" descr="Логотип СФ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 СФ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37F3" w:rsidRDefault="00955A0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50E313" wp14:editId="00244D69">
              <wp:simplePos x="0" y="0"/>
              <wp:positionH relativeFrom="column">
                <wp:posOffset>762635</wp:posOffset>
              </wp:positionH>
              <wp:positionV relativeFrom="paragraph">
                <wp:posOffset>34925</wp:posOffset>
              </wp:positionV>
              <wp:extent cx="4937760" cy="580390"/>
              <wp:effectExtent l="635" t="0" r="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7F3" w:rsidRPr="00A0645B" w:rsidRDefault="006E6C22" w:rsidP="007561E7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  <w:lang w:val="ru-RU"/>
                            </w:rPr>
                            <w:t xml:space="preserve">Фонд </w:t>
                          </w:r>
                          <w:r w:rsidR="007561E7" w:rsidRPr="00A0645B">
                            <w:rPr>
                              <w:spacing w:val="20"/>
                              <w:sz w:val="22"/>
                              <w:szCs w:val="22"/>
                              <w:lang w:val="ru-RU"/>
                            </w:rPr>
                            <w:t xml:space="preserve">пенсионного и социального страхования </w:t>
                          </w:r>
                          <w:r w:rsidR="001237F3" w:rsidRPr="00A0645B">
                            <w:rPr>
                              <w:spacing w:val="20"/>
                              <w:sz w:val="22"/>
                              <w:szCs w:val="22"/>
                            </w:rPr>
                            <w:t>Российской Федерации</w:t>
                          </w:r>
                        </w:p>
                        <w:p w:rsidR="001237F3" w:rsidRPr="00A0645B" w:rsidRDefault="004B2869" w:rsidP="002B6DAA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A0645B">
                            <w:rPr>
                              <w:b/>
                              <w:sz w:val="22"/>
                              <w:szCs w:val="22"/>
                            </w:rPr>
                            <w:t xml:space="preserve">                                        Отделение по Республике Татарстан</w:t>
                          </w:r>
                        </w:p>
                        <w:p w:rsidR="001237F3" w:rsidRPr="00A0645B" w:rsidRDefault="001237F3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05pt;margin-top:2.75pt;width:388.8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ywtQ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" filled="f" stroked="f">
              <v:textbox>
                <w:txbxContent>
                  <w:p w:rsidR="001237F3" w:rsidRPr="00A0645B" w:rsidRDefault="006E6C22" w:rsidP="007561E7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  <w:lang w:val="ru-RU"/>
                      </w:rPr>
                      <w:t xml:space="preserve">Фонд </w:t>
                    </w:r>
                    <w:r w:rsidR="007561E7" w:rsidRPr="00A0645B">
                      <w:rPr>
                        <w:spacing w:val="20"/>
                        <w:sz w:val="22"/>
                        <w:szCs w:val="22"/>
                        <w:lang w:val="ru-RU"/>
                      </w:rPr>
                      <w:t xml:space="preserve">пенсионного и социального страхования </w:t>
                    </w:r>
                    <w:r w:rsidR="001237F3" w:rsidRPr="00A0645B">
                      <w:rPr>
                        <w:spacing w:val="20"/>
                        <w:sz w:val="22"/>
                        <w:szCs w:val="22"/>
                      </w:rPr>
                      <w:t>Российской Федерации</w:t>
                    </w:r>
                  </w:p>
                  <w:p w:rsidR="001237F3" w:rsidRPr="00A0645B" w:rsidRDefault="004B2869" w:rsidP="002B6DAA">
                    <w:pPr>
                      <w:rPr>
                        <w:b/>
                        <w:sz w:val="22"/>
                        <w:szCs w:val="22"/>
                      </w:rPr>
                    </w:pPr>
                    <w:r w:rsidRPr="00A0645B">
                      <w:rPr>
                        <w:b/>
                        <w:sz w:val="22"/>
                        <w:szCs w:val="22"/>
                      </w:rPr>
                      <w:t xml:space="preserve">                                        Отделение по Республике Татарстан</w:t>
                    </w:r>
                  </w:p>
                  <w:p w:rsidR="001237F3" w:rsidRPr="00A0645B" w:rsidRDefault="001237F3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BA7237" wp14:editId="0ABC5CE3">
              <wp:simplePos x="0" y="0"/>
              <wp:positionH relativeFrom="column">
                <wp:posOffset>457200</wp:posOffset>
              </wp:positionH>
              <wp:positionV relativeFrom="paragraph">
                <wp:posOffset>666115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0F8170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</w:p>
  <w:p w:rsidR="007561E7" w:rsidRDefault="007561E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22" w:rsidRDefault="006E6C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20150213095025!Одноклассники" style="width:300.5pt;height:300.5pt;visibility:visible" o:bullet="t">
        <v:imagedata r:id="rId1" o:title="20150213095025!Одноклассники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0A2948"/>
    <w:multiLevelType w:val="hybridMultilevel"/>
    <w:tmpl w:val="DFFEA828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A020DE6"/>
    <w:multiLevelType w:val="hybridMultilevel"/>
    <w:tmpl w:val="E67A94F2"/>
    <w:lvl w:ilvl="0" w:tplc="6B864C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EA7C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CA5C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41C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A8A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CDC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240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8C2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16D4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135DD"/>
    <w:multiLevelType w:val="hybridMultilevel"/>
    <w:tmpl w:val="484E6ABA"/>
    <w:lvl w:ilvl="0" w:tplc="E4E846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7622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FE14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8A4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C016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E40F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CD9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C4B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7C4F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B3732C"/>
    <w:multiLevelType w:val="hybridMultilevel"/>
    <w:tmpl w:val="4BAA08B8"/>
    <w:lvl w:ilvl="0" w:tplc="BE228F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4C6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EC3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C57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5040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47B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EC4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10C7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D454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983BB0"/>
    <w:multiLevelType w:val="hybridMultilevel"/>
    <w:tmpl w:val="3ABCB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F6952"/>
    <w:multiLevelType w:val="hybridMultilevel"/>
    <w:tmpl w:val="9566F226"/>
    <w:lvl w:ilvl="0" w:tplc="2F4821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4EE7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7E2E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265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165E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C31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450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D43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14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71012B"/>
    <w:multiLevelType w:val="hybridMultilevel"/>
    <w:tmpl w:val="1C601390"/>
    <w:lvl w:ilvl="0" w:tplc="E0A6DAC4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A02D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9C1D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604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BED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9457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660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24D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66EE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735D8D"/>
    <w:multiLevelType w:val="hybridMultilevel"/>
    <w:tmpl w:val="0DC6B326"/>
    <w:lvl w:ilvl="0" w:tplc="41887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12A96"/>
    <w:multiLevelType w:val="hybridMultilevel"/>
    <w:tmpl w:val="085062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44B0A"/>
    <w:multiLevelType w:val="hybridMultilevel"/>
    <w:tmpl w:val="224C10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54A17"/>
    <w:multiLevelType w:val="hybridMultilevel"/>
    <w:tmpl w:val="3572BD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F606A8"/>
    <w:multiLevelType w:val="hybridMultilevel"/>
    <w:tmpl w:val="05A0249E"/>
    <w:lvl w:ilvl="0" w:tplc="218AF6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1C3E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0CAF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7A47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E0F8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AA60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2452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4CF1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48E7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7D52CC"/>
    <w:multiLevelType w:val="hybridMultilevel"/>
    <w:tmpl w:val="4F42246A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668E9"/>
    <w:multiLevelType w:val="hybridMultilevel"/>
    <w:tmpl w:val="1FF0A7BC"/>
    <w:lvl w:ilvl="0" w:tplc="A424990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480392"/>
    <w:multiLevelType w:val="hybridMultilevel"/>
    <w:tmpl w:val="676AE924"/>
    <w:lvl w:ilvl="0" w:tplc="C7CC91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8C75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C896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677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B6E9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469B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A2F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3647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0810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6"/>
  </w:num>
  <w:num w:numId="5">
    <w:abstractNumId w:val="4"/>
  </w:num>
  <w:num w:numId="6">
    <w:abstractNumId w:val="3"/>
  </w:num>
  <w:num w:numId="7">
    <w:abstractNumId w:val="17"/>
  </w:num>
  <w:num w:numId="8">
    <w:abstractNumId w:val="8"/>
  </w:num>
  <w:num w:numId="9">
    <w:abstractNumId w:val="16"/>
  </w:num>
  <w:num w:numId="10">
    <w:abstractNumId w:val="13"/>
  </w:num>
  <w:num w:numId="11">
    <w:abstractNumId w:val="12"/>
  </w:num>
  <w:num w:numId="12">
    <w:abstractNumId w:val="11"/>
  </w:num>
  <w:num w:numId="13">
    <w:abstractNumId w:val="7"/>
  </w:num>
  <w:num w:numId="14">
    <w:abstractNumId w:val="15"/>
  </w:num>
  <w:num w:numId="15">
    <w:abstractNumId w:val="10"/>
  </w:num>
  <w:num w:numId="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3173"/>
    <w:rsid w:val="000048F8"/>
    <w:rsid w:val="00004CF3"/>
    <w:rsid w:val="00006689"/>
    <w:rsid w:val="00006CC5"/>
    <w:rsid w:val="0000736C"/>
    <w:rsid w:val="00007883"/>
    <w:rsid w:val="0000797E"/>
    <w:rsid w:val="0001129B"/>
    <w:rsid w:val="000123A3"/>
    <w:rsid w:val="00012FFF"/>
    <w:rsid w:val="0001374D"/>
    <w:rsid w:val="00013EC0"/>
    <w:rsid w:val="00015DC1"/>
    <w:rsid w:val="00020A4C"/>
    <w:rsid w:val="00021B95"/>
    <w:rsid w:val="00022C9F"/>
    <w:rsid w:val="00023F8A"/>
    <w:rsid w:val="00024351"/>
    <w:rsid w:val="000267E9"/>
    <w:rsid w:val="000271D7"/>
    <w:rsid w:val="00032C03"/>
    <w:rsid w:val="00034133"/>
    <w:rsid w:val="0003453B"/>
    <w:rsid w:val="00034B37"/>
    <w:rsid w:val="00035026"/>
    <w:rsid w:val="00035317"/>
    <w:rsid w:val="000363A5"/>
    <w:rsid w:val="000421C3"/>
    <w:rsid w:val="00042475"/>
    <w:rsid w:val="00043B43"/>
    <w:rsid w:val="00045E15"/>
    <w:rsid w:val="0004660E"/>
    <w:rsid w:val="00052F4A"/>
    <w:rsid w:val="00053D6F"/>
    <w:rsid w:val="0005414D"/>
    <w:rsid w:val="0005476F"/>
    <w:rsid w:val="00055707"/>
    <w:rsid w:val="00055A89"/>
    <w:rsid w:val="0006111D"/>
    <w:rsid w:val="00063F24"/>
    <w:rsid w:val="00063F28"/>
    <w:rsid w:val="0006590C"/>
    <w:rsid w:val="00066E37"/>
    <w:rsid w:val="00070811"/>
    <w:rsid w:val="00071612"/>
    <w:rsid w:val="00071659"/>
    <w:rsid w:val="00071AC4"/>
    <w:rsid w:val="0007230C"/>
    <w:rsid w:val="00072BD3"/>
    <w:rsid w:val="00073DD6"/>
    <w:rsid w:val="00077068"/>
    <w:rsid w:val="00077665"/>
    <w:rsid w:val="000811DE"/>
    <w:rsid w:val="00087A08"/>
    <w:rsid w:val="000908DA"/>
    <w:rsid w:val="0009132B"/>
    <w:rsid w:val="00095BA9"/>
    <w:rsid w:val="00096264"/>
    <w:rsid w:val="000972A5"/>
    <w:rsid w:val="000A2866"/>
    <w:rsid w:val="000A3D03"/>
    <w:rsid w:val="000A525F"/>
    <w:rsid w:val="000A7705"/>
    <w:rsid w:val="000B25F0"/>
    <w:rsid w:val="000B2878"/>
    <w:rsid w:val="000B42C7"/>
    <w:rsid w:val="000B4D32"/>
    <w:rsid w:val="000C163C"/>
    <w:rsid w:val="000C2524"/>
    <w:rsid w:val="000C5F31"/>
    <w:rsid w:val="000C7571"/>
    <w:rsid w:val="000D10D9"/>
    <w:rsid w:val="000D161D"/>
    <w:rsid w:val="000D20E5"/>
    <w:rsid w:val="000D2E66"/>
    <w:rsid w:val="000D34F5"/>
    <w:rsid w:val="000D71E1"/>
    <w:rsid w:val="000E40FA"/>
    <w:rsid w:val="000E673C"/>
    <w:rsid w:val="000E7C80"/>
    <w:rsid w:val="000F04E9"/>
    <w:rsid w:val="000F1C4E"/>
    <w:rsid w:val="000F2D3E"/>
    <w:rsid w:val="000F380B"/>
    <w:rsid w:val="000F6215"/>
    <w:rsid w:val="000F7E0A"/>
    <w:rsid w:val="001004C5"/>
    <w:rsid w:val="001006E7"/>
    <w:rsid w:val="001027D6"/>
    <w:rsid w:val="00104698"/>
    <w:rsid w:val="001061DA"/>
    <w:rsid w:val="0010671D"/>
    <w:rsid w:val="0011050C"/>
    <w:rsid w:val="00114F40"/>
    <w:rsid w:val="00115980"/>
    <w:rsid w:val="00115D75"/>
    <w:rsid w:val="00116444"/>
    <w:rsid w:val="001204D7"/>
    <w:rsid w:val="00120BB3"/>
    <w:rsid w:val="001212AC"/>
    <w:rsid w:val="001237F3"/>
    <w:rsid w:val="0012734D"/>
    <w:rsid w:val="00132614"/>
    <w:rsid w:val="00140CD3"/>
    <w:rsid w:val="00141535"/>
    <w:rsid w:val="0014436C"/>
    <w:rsid w:val="00147772"/>
    <w:rsid w:val="00147B30"/>
    <w:rsid w:val="00147FD1"/>
    <w:rsid w:val="00150183"/>
    <w:rsid w:val="00150F3A"/>
    <w:rsid w:val="00156EF7"/>
    <w:rsid w:val="00166689"/>
    <w:rsid w:val="00170971"/>
    <w:rsid w:val="00170995"/>
    <w:rsid w:val="001728B4"/>
    <w:rsid w:val="00173C01"/>
    <w:rsid w:val="00173E94"/>
    <w:rsid w:val="00176E9B"/>
    <w:rsid w:val="00177D89"/>
    <w:rsid w:val="00177EEE"/>
    <w:rsid w:val="001853D9"/>
    <w:rsid w:val="00186855"/>
    <w:rsid w:val="001918DE"/>
    <w:rsid w:val="00193816"/>
    <w:rsid w:val="001974BD"/>
    <w:rsid w:val="00197B77"/>
    <w:rsid w:val="00197D99"/>
    <w:rsid w:val="001A0EB3"/>
    <w:rsid w:val="001A317B"/>
    <w:rsid w:val="001A7675"/>
    <w:rsid w:val="001B0588"/>
    <w:rsid w:val="001B1518"/>
    <w:rsid w:val="001B1B57"/>
    <w:rsid w:val="001B2017"/>
    <w:rsid w:val="001B25B6"/>
    <w:rsid w:val="001B32B7"/>
    <w:rsid w:val="001B34C6"/>
    <w:rsid w:val="001B7689"/>
    <w:rsid w:val="001C2EB2"/>
    <w:rsid w:val="001C420B"/>
    <w:rsid w:val="001C6288"/>
    <w:rsid w:val="001D0D15"/>
    <w:rsid w:val="001D1436"/>
    <w:rsid w:val="001D22AE"/>
    <w:rsid w:val="001D5B6C"/>
    <w:rsid w:val="001D678E"/>
    <w:rsid w:val="001D7DD4"/>
    <w:rsid w:val="001E1521"/>
    <w:rsid w:val="001E2895"/>
    <w:rsid w:val="001E3D4F"/>
    <w:rsid w:val="001E4E6E"/>
    <w:rsid w:val="001E72D6"/>
    <w:rsid w:val="001F0CA5"/>
    <w:rsid w:val="001F6BCD"/>
    <w:rsid w:val="001F7150"/>
    <w:rsid w:val="001F7AC5"/>
    <w:rsid w:val="002008C4"/>
    <w:rsid w:val="00202997"/>
    <w:rsid w:val="002029F9"/>
    <w:rsid w:val="00203426"/>
    <w:rsid w:val="00203BAA"/>
    <w:rsid w:val="00203EEE"/>
    <w:rsid w:val="002059D4"/>
    <w:rsid w:val="0021087E"/>
    <w:rsid w:val="00210AC0"/>
    <w:rsid w:val="00220E40"/>
    <w:rsid w:val="00223643"/>
    <w:rsid w:val="00223ADE"/>
    <w:rsid w:val="00224E39"/>
    <w:rsid w:val="00225640"/>
    <w:rsid w:val="00226967"/>
    <w:rsid w:val="00231A54"/>
    <w:rsid w:val="00232AE9"/>
    <w:rsid w:val="00234A87"/>
    <w:rsid w:val="0023515D"/>
    <w:rsid w:val="002406AD"/>
    <w:rsid w:val="002430BC"/>
    <w:rsid w:val="002450AE"/>
    <w:rsid w:val="002451CA"/>
    <w:rsid w:val="00247B46"/>
    <w:rsid w:val="00250452"/>
    <w:rsid w:val="0025393B"/>
    <w:rsid w:val="00254013"/>
    <w:rsid w:val="00260D34"/>
    <w:rsid w:val="002615C1"/>
    <w:rsid w:val="0026280F"/>
    <w:rsid w:val="002645CD"/>
    <w:rsid w:val="0026507F"/>
    <w:rsid w:val="002650A6"/>
    <w:rsid w:val="00266AA8"/>
    <w:rsid w:val="00266CD5"/>
    <w:rsid w:val="002705EA"/>
    <w:rsid w:val="00270D24"/>
    <w:rsid w:val="00273066"/>
    <w:rsid w:val="002740C4"/>
    <w:rsid w:val="00274F56"/>
    <w:rsid w:val="00275B56"/>
    <w:rsid w:val="0028234B"/>
    <w:rsid w:val="0028773E"/>
    <w:rsid w:val="002916BD"/>
    <w:rsid w:val="0029175A"/>
    <w:rsid w:val="002945AE"/>
    <w:rsid w:val="002945C8"/>
    <w:rsid w:val="002973B1"/>
    <w:rsid w:val="00297B7C"/>
    <w:rsid w:val="002A03BF"/>
    <w:rsid w:val="002A05FA"/>
    <w:rsid w:val="002A094C"/>
    <w:rsid w:val="002A7358"/>
    <w:rsid w:val="002B0550"/>
    <w:rsid w:val="002B220B"/>
    <w:rsid w:val="002B2519"/>
    <w:rsid w:val="002B53CE"/>
    <w:rsid w:val="002B5E9D"/>
    <w:rsid w:val="002B6DAA"/>
    <w:rsid w:val="002C00B4"/>
    <w:rsid w:val="002C16EC"/>
    <w:rsid w:val="002C1AAC"/>
    <w:rsid w:val="002C25C7"/>
    <w:rsid w:val="002C49D1"/>
    <w:rsid w:val="002C78BA"/>
    <w:rsid w:val="002C7FFA"/>
    <w:rsid w:val="002D350A"/>
    <w:rsid w:val="002E000E"/>
    <w:rsid w:val="002E0128"/>
    <w:rsid w:val="002E1CC3"/>
    <w:rsid w:val="002E2E9E"/>
    <w:rsid w:val="002E4187"/>
    <w:rsid w:val="002E4D4A"/>
    <w:rsid w:val="002E7D29"/>
    <w:rsid w:val="002F0CC1"/>
    <w:rsid w:val="002F13F1"/>
    <w:rsid w:val="002F1BF9"/>
    <w:rsid w:val="002F237C"/>
    <w:rsid w:val="002F2751"/>
    <w:rsid w:val="002F2A3D"/>
    <w:rsid w:val="002F5337"/>
    <w:rsid w:val="002F7170"/>
    <w:rsid w:val="002F7DDE"/>
    <w:rsid w:val="003002C0"/>
    <w:rsid w:val="0030120F"/>
    <w:rsid w:val="00302241"/>
    <w:rsid w:val="003060BE"/>
    <w:rsid w:val="003071B5"/>
    <w:rsid w:val="00310870"/>
    <w:rsid w:val="003110F4"/>
    <w:rsid w:val="00312841"/>
    <w:rsid w:val="00314523"/>
    <w:rsid w:val="003175F3"/>
    <w:rsid w:val="00322BEF"/>
    <w:rsid w:val="0032559B"/>
    <w:rsid w:val="00325F09"/>
    <w:rsid w:val="00326B82"/>
    <w:rsid w:val="00332E2C"/>
    <w:rsid w:val="0033443B"/>
    <w:rsid w:val="00336A2F"/>
    <w:rsid w:val="003372B7"/>
    <w:rsid w:val="00340C17"/>
    <w:rsid w:val="00341BF1"/>
    <w:rsid w:val="00343123"/>
    <w:rsid w:val="0034341B"/>
    <w:rsid w:val="00344532"/>
    <w:rsid w:val="00345BEC"/>
    <w:rsid w:val="00346B57"/>
    <w:rsid w:val="003479C4"/>
    <w:rsid w:val="00350321"/>
    <w:rsid w:val="00353DF2"/>
    <w:rsid w:val="00356CEF"/>
    <w:rsid w:val="00364271"/>
    <w:rsid w:val="003665C0"/>
    <w:rsid w:val="00366AF2"/>
    <w:rsid w:val="00371377"/>
    <w:rsid w:val="00371DE4"/>
    <w:rsid w:val="003730CC"/>
    <w:rsid w:val="003730DF"/>
    <w:rsid w:val="0037359A"/>
    <w:rsid w:val="003749A6"/>
    <w:rsid w:val="00374F4D"/>
    <w:rsid w:val="00374FDB"/>
    <w:rsid w:val="00375D6C"/>
    <w:rsid w:val="00376E4D"/>
    <w:rsid w:val="00377B4A"/>
    <w:rsid w:val="00381191"/>
    <w:rsid w:val="00381E10"/>
    <w:rsid w:val="003829A5"/>
    <w:rsid w:val="00383654"/>
    <w:rsid w:val="003840FF"/>
    <w:rsid w:val="00386828"/>
    <w:rsid w:val="00386A04"/>
    <w:rsid w:val="00386F82"/>
    <w:rsid w:val="00392238"/>
    <w:rsid w:val="003936A7"/>
    <w:rsid w:val="00393CFA"/>
    <w:rsid w:val="00396836"/>
    <w:rsid w:val="00396ADB"/>
    <w:rsid w:val="003A0573"/>
    <w:rsid w:val="003A1250"/>
    <w:rsid w:val="003A5745"/>
    <w:rsid w:val="003B0EBE"/>
    <w:rsid w:val="003B2954"/>
    <w:rsid w:val="003B498D"/>
    <w:rsid w:val="003B4D15"/>
    <w:rsid w:val="003B52A9"/>
    <w:rsid w:val="003B58FF"/>
    <w:rsid w:val="003B6DB2"/>
    <w:rsid w:val="003C00CC"/>
    <w:rsid w:val="003C07CA"/>
    <w:rsid w:val="003C1B23"/>
    <w:rsid w:val="003C234B"/>
    <w:rsid w:val="003C406E"/>
    <w:rsid w:val="003C4AC7"/>
    <w:rsid w:val="003C4BE4"/>
    <w:rsid w:val="003D0049"/>
    <w:rsid w:val="003D0887"/>
    <w:rsid w:val="003D1066"/>
    <w:rsid w:val="003D251D"/>
    <w:rsid w:val="003D56BC"/>
    <w:rsid w:val="003D5DC3"/>
    <w:rsid w:val="003D666D"/>
    <w:rsid w:val="003D6966"/>
    <w:rsid w:val="003E1DCE"/>
    <w:rsid w:val="003E2BB0"/>
    <w:rsid w:val="003E39B6"/>
    <w:rsid w:val="003E4045"/>
    <w:rsid w:val="003E4590"/>
    <w:rsid w:val="003E46AA"/>
    <w:rsid w:val="003E567C"/>
    <w:rsid w:val="003E5C2F"/>
    <w:rsid w:val="003E6869"/>
    <w:rsid w:val="003E6E3B"/>
    <w:rsid w:val="003F0E83"/>
    <w:rsid w:val="003F1BF8"/>
    <w:rsid w:val="003F5C46"/>
    <w:rsid w:val="003F7070"/>
    <w:rsid w:val="003F7F90"/>
    <w:rsid w:val="004029B4"/>
    <w:rsid w:val="00402CC9"/>
    <w:rsid w:val="00403AB9"/>
    <w:rsid w:val="004069CE"/>
    <w:rsid w:val="0040755A"/>
    <w:rsid w:val="00407C7B"/>
    <w:rsid w:val="004107A4"/>
    <w:rsid w:val="004136A4"/>
    <w:rsid w:val="00416078"/>
    <w:rsid w:val="004167D3"/>
    <w:rsid w:val="004172A2"/>
    <w:rsid w:val="0041786C"/>
    <w:rsid w:val="004221CB"/>
    <w:rsid w:val="00423E49"/>
    <w:rsid w:val="0043233F"/>
    <w:rsid w:val="00433D70"/>
    <w:rsid w:val="004341F9"/>
    <w:rsid w:val="00434979"/>
    <w:rsid w:val="004434D0"/>
    <w:rsid w:val="0044358C"/>
    <w:rsid w:val="00443D3B"/>
    <w:rsid w:val="00445941"/>
    <w:rsid w:val="0044688E"/>
    <w:rsid w:val="00446C97"/>
    <w:rsid w:val="00446FBF"/>
    <w:rsid w:val="004514AB"/>
    <w:rsid w:val="004558FE"/>
    <w:rsid w:val="00457377"/>
    <w:rsid w:val="00461D92"/>
    <w:rsid w:val="00462428"/>
    <w:rsid w:val="004632A4"/>
    <w:rsid w:val="0046337B"/>
    <w:rsid w:val="004666FD"/>
    <w:rsid w:val="00466807"/>
    <w:rsid w:val="00467DAB"/>
    <w:rsid w:val="00470384"/>
    <w:rsid w:val="00471797"/>
    <w:rsid w:val="00471A52"/>
    <w:rsid w:val="00472ED5"/>
    <w:rsid w:val="00474B38"/>
    <w:rsid w:val="004817F9"/>
    <w:rsid w:val="00482A02"/>
    <w:rsid w:val="00482BBD"/>
    <w:rsid w:val="00486B49"/>
    <w:rsid w:val="004877BF"/>
    <w:rsid w:val="0049262C"/>
    <w:rsid w:val="0049450E"/>
    <w:rsid w:val="00494864"/>
    <w:rsid w:val="004950A9"/>
    <w:rsid w:val="004957FC"/>
    <w:rsid w:val="00497CED"/>
    <w:rsid w:val="004A03EC"/>
    <w:rsid w:val="004A44CC"/>
    <w:rsid w:val="004A4BAB"/>
    <w:rsid w:val="004B2701"/>
    <w:rsid w:val="004B2869"/>
    <w:rsid w:val="004B4104"/>
    <w:rsid w:val="004B4D12"/>
    <w:rsid w:val="004B6D65"/>
    <w:rsid w:val="004B7072"/>
    <w:rsid w:val="004C104A"/>
    <w:rsid w:val="004C40EB"/>
    <w:rsid w:val="004C425C"/>
    <w:rsid w:val="004C5A67"/>
    <w:rsid w:val="004C6630"/>
    <w:rsid w:val="004C7A3B"/>
    <w:rsid w:val="004D0EB0"/>
    <w:rsid w:val="004D3C14"/>
    <w:rsid w:val="004D4541"/>
    <w:rsid w:val="004D4BD8"/>
    <w:rsid w:val="004D7BEE"/>
    <w:rsid w:val="004D7C85"/>
    <w:rsid w:val="004D7D34"/>
    <w:rsid w:val="004D7F8E"/>
    <w:rsid w:val="004E261A"/>
    <w:rsid w:val="004E3166"/>
    <w:rsid w:val="004E4880"/>
    <w:rsid w:val="004E4E91"/>
    <w:rsid w:val="004E5B0C"/>
    <w:rsid w:val="004E5C6C"/>
    <w:rsid w:val="004E6738"/>
    <w:rsid w:val="004E70B7"/>
    <w:rsid w:val="004F07D2"/>
    <w:rsid w:val="004F0B4E"/>
    <w:rsid w:val="004F102F"/>
    <w:rsid w:val="004F164E"/>
    <w:rsid w:val="004F29EA"/>
    <w:rsid w:val="004F2F1E"/>
    <w:rsid w:val="004F396D"/>
    <w:rsid w:val="004F485F"/>
    <w:rsid w:val="004F778D"/>
    <w:rsid w:val="004F79EF"/>
    <w:rsid w:val="00500632"/>
    <w:rsid w:val="00501E68"/>
    <w:rsid w:val="00502B4D"/>
    <w:rsid w:val="00502C0B"/>
    <w:rsid w:val="00506909"/>
    <w:rsid w:val="00507D9D"/>
    <w:rsid w:val="005111BE"/>
    <w:rsid w:val="00515BA8"/>
    <w:rsid w:val="00516FB9"/>
    <w:rsid w:val="0052174F"/>
    <w:rsid w:val="005222DA"/>
    <w:rsid w:val="00524712"/>
    <w:rsid w:val="00532385"/>
    <w:rsid w:val="00534661"/>
    <w:rsid w:val="00534F46"/>
    <w:rsid w:val="00536C68"/>
    <w:rsid w:val="005374E5"/>
    <w:rsid w:val="005408D8"/>
    <w:rsid w:val="00541ADD"/>
    <w:rsid w:val="00544367"/>
    <w:rsid w:val="00547C63"/>
    <w:rsid w:val="005508CC"/>
    <w:rsid w:val="00550C03"/>
    <w:rsid w:val="0055112A"/>
    <w:rsid w:val="00552DB6"/>
    <w:rsid w:val="00552E7A"/>
    <w:rsid w:val="005539CB"/>
    <w:rsid w:val="0055671C"/>
    <w:rsid w:val="00556855"/>
    <w:rsid w:val="005603F8"/>
    <w:rsid w:val="005611F6"/>
    <w:rsid w:val="00561CBF"/>
    <w:rsid w:val="00561E36"/>
    <w:rsid w:val="00563F02"/>
    <w:rsid w:val="005709BB"/>
    <w:rsid w:val="005709C2"/>
    <w:rsid w:val="00571067"/>
    <w:rsid w:val="005710E8"/>
    <w:rsid w:val="00571348"/>
    <w:rsid w:val="0057206A"/>
    <w:rsid w:val="00573FBF"/>
    <w:rsid w:val="005760BA"/>
    <w:rsid w:val="0057611A"/>
    <w:rsid w:val="005837A3"/>
    <w:rsid w:val="00583E4A"/>
    <w:rsid w:val="00584DCE"/>
    <w:rsid w:val="00586713"/>
    <w:rsid w:val="00592F56"/>
    <w:rsid w:val="005940E2"/>
    <w:rsid w:val="005953B1"/>
    <w:rsid w:val="00596016"/>
    <w:rsid w:val="005A38C2"/>
    <w:rsid w:val="005A4E59"/>
    <w:rsid w:val="005B354E"/>
    <w:rsid w:val="005B3DF7"/>
    <w:rsid w:val="005B4EEC"/>
    <w:rsid w:val="005B5009"/>
    <w:rsid w:val="005B55C5"/>
    <w:rsid w:val="005C1927"/>
    <w:rsid w:val="005C288B"/>
    <w:rsid w:val="005C30AF"/>
    <w:rsid w:val="005C3309"/>
    <w:rsid w:val="005C79CE"/>
    <w:rsid w:val="005D2350"/>
    <w:rsid w:val="005D5885"/>
    <w:rsid w:val="005D5D0E"/>
    <w:rsid w:val="005D602C"/>
    <w:rsid w:val="005D604B"/>
    <w:rsid w:val="005D6BB2"/>
    <w:rsid w:val="005D7C68"/>
    <w:rsid w:val="005E014D"/>
    <w:rsid w:val="005E0E99"/>
    <w:rsid w:val="005E26B8"/>
    <w:rsid w:val="005E2727"/>
    <w:rsid w:val="005E3E2A"/>
    <w:rsid w:val="005E63B5"/>
    <w:rsid w:val="005F0FF1"/>
    <w:rsid w:val="005F4ECE"/>
    <w:rsid w:val="005F68C1"/>
    <w:rsid w:val="005F72F6"/>
    <w:rsid w:val="0060098E"/>
    <w:rsid w:val="006012CD"/>
    <w:rsid w:val="00601709"/>
    <w:rsid w:val="006018CE"/>
    <w:rsid w:val="00602312"/>
    <w:rsid w:val="0060254F"/>
    <w:rsid w:val="0060290C"/>
    <w:rsid w:val="00607E2A"/>
    <w:rsid w:val="00610E57"/>
    <w:rsid w:val="00611C07"/>
    <w:rsid w:val="00612829"/>
    <w:rsid w:val="006150B0"/>
    <w:rsid w:val="006150EA"/>
    <w:rsid w:val="0061666A"/>
    <w:rsid w:val="00616E37"/>
    <w:rsid w:val="006178E4"/>
    <w:rsid w:val="00617DA6"/>
    <w:rsid w:val="006215CA"/>
    <w:rsid w:val="00624456"/>
    <w:rsid w:val="00626553"/>
    <w:rsid w:val="006328E9"/>
    <w:rsid w:val="00632FA9"/>
    <w:rsid w:val="006407AE"/>
    <w:rsid w:val="00640E24"/>
    <w:rsid w:val="00643923"/>
    <w:rsid w:val="0064430D"/>
    <w:rsid w:val="00645E20"/>
    <w:rsid w:val="006462C1"/>
    <w:rsid w:val="00646E74"/>
    <w:rsid w:val="006475B9"/>
    <w:rsid w:val="00647781"/>
    <w:rsid w:val="006540D7"/>
    <w:rsid w:val="00656FC0"/>
    <w:rsid w:val="006615BA"/>
    <w:rsid w:val="0066435D"/>
    <w:rsid w:val="006645BB"/>
    <w:rsid w:val="00664D4C"/>
    <w:rsid w:val="00665E40"/>
    <w:rsid w:val="00666802"/>
    <w:rsid w:val="00676020"/>
    <w:rsid w:val="00680A42"/>
    <w:rsid w:val="006811EF"/>
    <w:rsid w:val="00683294"/>
    <w:rsid w:val="00684094"/>
    <w:rsid w:val="006849CC"/>
    <w:rsid w:val="00686C02"/>
    <w:rsid w:val="00692FF6"/>
    <w:rsid w:val="00693849"/>
    <w:rsid w:val="006950D5"/>
    <w:rsid w:val="0069622A"/>
    <w:rsid w:val="006962A9"/>
    <w:rsid w:val="00697D67"/>
    <w:rsid w:val="006A09AB"/>
    <w:rsid w:val="006A1F15"/>
    <w:rsid w:val="006A235F"/>
    <w:rsid w:val="006A3045"/>
    <w:rsid w:val="006A76FD"/>
    <w:rsid w:val="006A7923"/>
    <w:rsid w:val="006B01C4"/>
    <w:rsid w:val="006B42F6"/>
    <w:rsid w:val="006B774C"/>
    <w:rsid w:val="006B7EA8"/>
    <w:rsid w:val="006C511F"/>
    <w:rsid w:val="006C6505"/>
    <w:rsid w:val="006C69C0"/>
    <w:rsid w:val="006D1BCD"/>
    <w:rsid w:val="006D222D"/>
    <w:rsid w:val="006D24D6"/>
    <w:rsid w:val="006D2EE1"/>
    <w:rsid w:val="006D3C2A"/>
    <w:rsid w:val="006D7086"/>
    <w:rsid w:val="006D76B7"/>
    <w:rsid w:val="006E034B"/>
    <w:rsid w:val="006E2D25"/>
    <w:rsid w:val="006E3F0E"/>
    <w:rsid w:val="006E5AA0"/>
    <w:rsid w:val="006E5E8B"/>
    <w:rsid w:val="006E6C22"/>
    <w:rsid w:val="006E7399"/>
    <w:rsid w:val="006F0965"/>
    <w:rsid w:val="006F0EFE"/>
    <w:rsid w:val="006F2C42"/>
    <w:rsid w:val="00700456"/>
    <w:rsid w:val="00700DA2"/>
    <w:rsid w:val="0070143F"/>
    <w:rsid w:val="00704C89"/>
    <w:rsid w:val="0071197D"/>
    <w:rsid w:val="00713B7B"/>
    <w:rsid w:val="00713B8E"/>
    <w:rsid w:val="0071442A"/>
    <w:rsid w:val="00714781"/>
    <w:rsid w:val="00715431"/>
    <w:rsid w:val="00715B2B"/>
    <w:rsid w:val="00720AD2"/>
    <w:rsid w:val="0072132A"/>
    <w:rsid w:val="00725B58"/>
    <w:rsid w:val="00726884"/>
    <w:rsid w:val="00726A3D"/>
    <w:rsid w:val="007270A1"/>
    <w:rsid w:val="007270E4"/>
    <w:rsid w:val="00731AF4"/>
    <w:rsid w:val="00733C13"/>
    <w:rsid w:val="00733D9B"/>
    <w:rsid w:val="0073476B"/>
    <w:rsid w:val="00735993"/>
    <w:rsid w:val="007404F8"/>
    <w:rsid w:val="00744F07"/>
    <w:rsid w:val="0074575F"/>
    <w:rsid w:val="00745B7D"/>
    <w:rsid w:val="0074727C"/>
    <w:rsid w:val="00747447"/>
    <w:rsid w:val="007474DF"/>
    <w:rsid w:val="0075008A"/>
    <w:rsid w:val="00752096"/>
    <w:rsid w:val="00752B7F"/>
    <w:rsid w:val="00752DA2"/>
    <w:rsid w:val="00754900"/>
    <w:rsid w:val="007551BD"/>
    <w:rsid w:val="0075618C"/>
    <w:rsid w:val="007561E7"/>
    <w:rsid w:val="00756258"/>
    <w:rsid w:val="0075770C"/>
    <w:rsid w:val="00763B13"/>
    <w:rsid w:val="00764D44"/>
    <w:rsid w:val="007667CE"/>
    <w:rsid w:val="00777A5F"/>
    <w:rsid w:val="00781A98"/>
    <w:rsid w:val="00783287"/>
    <w:rsid w:val="00783623"/>
    <w:rsid w:val="00783854"/>
    <w:rsid w:val="00784477"/>
    <w:rsid w:val="007872C2"/>
    <w:rsid w:val="0078778A"/>
    <w:rsid w:val="0078782A"/>
    <w:rsid w:val="00792C52"/>
    <w:rsid w:val="00793ED6"/>
    <w:rsid w:val="007A20C5"/>
    <w:rsid w:val="007A2B1D"/>
    <w:rsid w:val="007A44F5"/>
    <w:rsid w:val="007B24AE"/>
    <w:rsid w:val="007B2B7C"/>
    <w:rsid w:val="007B2DBB"/>
    <w:rsid w:val="007B32A9"/>
    <w:rsid w:val="007B3DDD"/>
    <w:rsid w:val="007B6DFF"/>
    <w:rsid w:val="007B7183"/>
    <w:rsid w:val="007B7A85"/>
    <w:rsid w:val="007C0157"/>
    <w:rsid w:val="007C057B"/>
    <w:rsid w:val="007C337C"/>
    <w:rsid w:val="007C4961"/>
    <w:rsid w:val="007C766A"/>
    <w:rsid w:val="007D1A73"/>
    <w:rsid w:val="007D45B8"/>
    <w:rsid w:val="007D586B"/>
    <w:rsid w:val="007D5BFF"/>
    <w:rsid w:val="007D69B3"/>
    <w:rsid w:val="007E1F3C"/>
    <w:rsid w:val="007E751F"/>
    <w:rsid w:val="007F10F2"/>
    <w:rsid w:val="007F1D0E"/>
    <w:rsid w:val="007F3BDB"/>
    <w:rsid w:val="007F4AB3"/>
    <w:rsid w:val="007F4CB5"/>
    <w:rsid w:val="007F4F62"/>
    <w:rsid w:val="007F6017"/>
    <w:rsid w:val="00800C0C"/>
    <w:rsid w:val="008013B5"/>
    <w:rsid w:val="00802EB6"/>
    <w:rsid w:val="00803765"/>
    <w:rsid w:val="00811793"/>
    <w:rsid w:val="00811C4C"/>
    <w:rsid w:val="00813F74"/>
    <w:rsid w:val="00817A44"/>
    <w:rsid w:val="00821201"/>
    <w:rsid w:val="0082169C"/>
    <w:rsid w:val="008230DF"/>
    <w:rsid w:val="0082472E"/>
    <w:rsid w:val="00824B70"/>
    <w:rsid w:val="00825292"/>
    <w:rsid w:val="0082588B"/>
    <w:rsid w:val="00825DEC"/>
    <w:rsid w:val="008265C2"/>
    <w:rsid w:val="00826E83"/>
    <w:rsid w:val="00830827"/>
    <w:rsid w:val="0083248C"/>
    <w:rsid w:val="00832FCA"/>
    <w:rsid w:val="008339A1"/>
    <w:rsid w:val="0083474D"/>
    <w:rsid w:val="00835911"/>
    <w:rsid w:val="00835E00"/>
    <w:rsid w:val="0083660E"/>
    <w:rsid w:val="0084501C"/>
    <w:rsid w:val="00845B61"/>
    <w:rsid w:val="00845E95"/>
    <w:rsid w:val="00847E4C"/>
    <w:rsid w:val="00852186"/>
    <w:rsid w:val="00852E5E"/>
    <w:rsid w:val="008542A2"/>
    <w:rsid w:val="00854528"/>
    <w:rsid w:val="00856623"/>
    <w:rsid w:val="00860A18"/>
    <w:rsid w:val="00860F1B"/>
    <w:rsid w:val="0086589E"/>
    <w:rsid w:val="008667AC"/>
    <w:rsid w:val="0086705F"/>
    <w:rsid w:val="008714D7"/>
    <w:rsid w:val="00871605"/>
    <w:rsid w:val="00871E8B"/>
    <w:rsid w:val="00873C0C"/>
    <w:rsid w:val="00874B14"/>
    <w:rsid w:val="008754FA"/>
    <w:rsid w:val="008840C7"/>
    <w:rsid w:val="00886364"/>
    <w:rsid w:val="0088746E"/>
    <w:rsid w:val="00893665"/>
    <w:rsid w:val="008968E5"/>
    <w:rsid w:val="008A3310"/>
    <w:rsid w:val="008A36F9"/>
    <w:rsid w:val="008A39DF"/>
    <w:rsid w:val="008A41CB"/>
    <w:rsid w:val="008A48C0"/>
    <w:rsid w:val="008A497E"/>
    <w:rsid w:val="008A590C"/>
    <w:rsid w:val="008A696E"/>
    <w:rsid w:val="008A73FD"/>
    <w:rsid w:val="008B1660"/>
    <w:rsid w:val="008C0ECB"/>
    <w:rsid w:val="008C18C3"/>
    <w:rsid w:val="008C25F5"/>
    <w:rsid w:val="008C4830"/>
    <w:rsid w:val="008D1871"/>
    <w:rsid w:val="008D2B81"/>
    <w:rsid w:val="008D338E"/>
    <w:rsid w:val="008D5489"/>
    <w:rsid w:val="008D5BD0"/>
    <w:rsid w:val="008D5D45"/>
    <w:rsid w:val="008D5F44"/>
    <w:rsid w:val="008E52DB"/>
    <w:rsid w:val="008E7710"/>
    <w:rsid w:val="008F57F8"/>
    <w:rsid w:val="008F6FAB"/>
    <w:rsid w:val="00900B53"/>
    <w:rsid w:val="00901ED4"/>
    <w:rsid w:val="00904E8B"/>
    <w:rsid w:val="00905622"/>
    <w:rsid w:val="00905A68"/>
    <w:rsid w:val="00906145"/>
    <w:rsid w:val="00906C91"/>
    <w:rsid w:val="00906DFF"/>
    <w:rsid w:val="00907D12"/>
    <w:rsid w:val="00911D2D"/>
    <w:rsid w:val="009128A3"/>
    <w:rsid w:val="009141CD"/>
    <w:rsid w:val="0091610A"/>
    <w:rsid w:val="00916555"/>
    <w:rsid w:val="0091720A"/>
    <w:rsid w:val="00917C3A"/>
    <w:rsid w:val="009204F4"/>
    <w:rsid w:val="009236E9"/>
    <w:rsid w:val="00923F1B"/>
    <w:rsid w:val="00925751"/>
    <w:rsid w:val="00931278"/>
    <w:rsid w:val="009320FE"/>
    <w:rsid w:val="00932C4D"/>
    <w:rsid w:val="00935376"/>
    <w:rsid w:val="00937DF9"/>
    <w:rsid w:val="00940A9C"/>
    <w:rsid w:val="00941175"/>
    <w:rsid w:val="009422D1"/>
    <w:rsid w:val="00944711"/>
    <w:rsid w:val="00950320"/>
    <w:rsid w:val="00951A3F"/>
    <w:rsid w:val="00953DC5"/>
    <w:rsid w:val="009549B4"/>
    <w:rsid w:val="009559E9"/>
    <w:rsid w:val="00955A05"/>
    <w:rsid w:val="009606D4"/>
    <w:rsid w:val="0096076C"/>
    <w:rsid w:val="00960B7B"/>
    <w:rsid w:val="00964106"/>
    <w:rsid w:val="009654CD"/>
    <w:rsid w:val="009679CD"/>
    <w:rsid w:val="00974A1A"/>
    <w:rsid w:val="00974ECC"/>
    <w:rsid w:val="00975289"/>
    <w:rsid w:val="0097652E"/>
    <w:rsid w:val="009816FC"/>
    <w:rsid w:val="009817BA"/>
    <w:rsid w:val="0098233C"/>
    <w:rsid w:val="00982772"/>
    <w:rsid w:val="0098293B"/>
    <w:rsid w:val="00982DCA"/>
    <w:rsid w:val="00982DF6"/>
    <w:rsid w:val="00983D18"/>
    <w:rsid w:val="00984B33"/>
    <w:rsid w:val="00985739"/>
    <w:rsid w:val="00985F48"/>
    <w:rsid w:val="00986271"/>
    <w:rsid w:val="00987336"/>
    <w:rsid w:val="009905F6"/>
    <w:rsid w:val="009911BB"/>
    <w:rsid w:val="00992056"/>
    <w:rsid w:val="009933ED"/>
    <w:rsid w:val="00993932"/>
    <w:rsid w:val="00993C39"/>
    <w:rsid w:val="00995DF5"/>
    <w:rsid w:val="009A0984"/>
    <w:rsid w:val="009A4623"/>
    <w:rsid w:val="009A5464"/>
    <w:rsid w:val="009A6731"/>
    <w:rsid w:val="009A788D"/>
    <w:rsid w:val="009B07BC"/>
    <w:rsid w:val="009B2D47"/>
    <w:rsid w:val="009B5230"/>
    <w:rsid w:val="009B531F"/>
    <w:rsid w:val="009B5EF6"/>
    <w:rsid w:val="009B668A"/>
    <w:rsid w:val="009C01EB"/>
    <w:rsid w:val="009C06F4"/>
    <w:rsid w:val="009C11D3"/>
    <w:rsid w:val="009C17AD"/>
    <w:rsid w:val="009C2898"/>
    <w:rsid w:val="009C320B"/>
    <w:rsid w:val="009C36FC"/>
    <w:rsid w:val="009C3AFB"/>
    <w:rsid w:val="009C6453"/>
    <w:rsid w:val="009C73A2"/>
    <w:rsid w:val="009D240B"/>
    <w:rsid w:val="009D3080"/>
    <w:rsid w:val="009D3949"/>
    <w:rsid w:val="009D4642"/>
    <w:rsid w:val="009D4693"/>
    <w:rsid w:val="009E04DF"/>
    <w:rsid w:val="009E1EE9"/>
    <w:rsid w:val="009E322F"/>
    <w:rsid w:val="009E59D4"/>
    <w:rsid w:val="009E5FB1"/>
    <w:rsid w:val="009E6CB2"/>
    <w:rsid w:val="009F0204"/>
    <w:rsid w:val="009F0955"/>
    <w:rsid w:val="009F0A1F"/>
    <w:rsid w:val="009F2E14"/>
    <w:rsid w:val="009F3550"/>
    <w:rsid w:val="009F35D2"/>
    <w:rsid w:val="009F39EB"/>
    <w:rsid w:val="009F4852"/>
    <w:rsid w:val="009F4DEC"/>
    <w:rsid w:val="009F5705"/>
    <w:rsid w:val="009F6205"/>
    <w:rsid w:val="009F62BF"/>
    <w:rsid w:val="009F79B0"/>
    <w:rsid w:val="00A00FBB"/>
    <w:rsid w:val="00A0645B"/>
    <w:rsid w:val="00A1103E"/>
    <w:rsid w:val="00A17E79"/>
    <w:rsid w:val="00A23D9E"/>
    <w:rsid w:val="00A25ECA"/>
    <w:rsid w:val="00A32137"/>
    <w:rsid w:val="00A349F9"/>
    <w:rsid w:val="00A34B88"/>
    <w:rsid w:val="00A357A2"/>
    <w:rsid w:val="00A4175A"/>
    <w:rsid w:val="00A4224D"/>
    <w:rsid w:val="00A43D0A"/>
    <w:rsid w:val="00A445B4"/>
    <w:rsid w:val="00A46B2A"/>
    <w:rsid w:val="00A47A2F"/>
    <w:rsid w:val="00A506D5"/>
    <w:rsid w:val="00A51B40"/>
    <w:rsid w:val="00A55937"/>
    <w:rsid w:val="00A56E73"/>
    <w:rsid w:val="00A603B8"/>
    <w:rsid w:val="00A605D3"/>
    <w:rsid w:val="00A61AA0"/>
    <w:rsid w:val="00A61B8A"/>
    <w:rsid w:val="00A61C5C"/>
    <w:rsid w:val="00A640CB"/>
    <w:rsid w:val="00A67DB6"/>
    <w:rsid w:val="00A700D3"/>
    <w:rsid w:val="00A712EF"/>
    <w:rsid w:val="00A74355"/>
    <w:rsid w:val="00A74BC5"/>
    <w:rsid w:val="00A800F1"/>
    <w:rsid w:val="00A80B75"/>
    <w:rsid w:val="00A845A8"/>
    <w:rsid w:val="00A933F1"/>
    <w:rsid w:val="00A93410"/>
    <w:rsid w:val="00A94513"/>
    <w:rsid w:val="00A94F76"/>
    <w:rsid w:val="00A96BB9"/>
    <w:rsid w:val="00A974B9"/>
    <w:rsid w:val="00AA197A"/>
    <w:rsid w:val="00AA24AF"/>
    <w:rsid w:val="00AA24FF"/>
    <w:rsid w:val="00AA7246"/>
    <w:rsid w:val="00AB0A73"/>
    <w:rsid w:val="00AB305A"/>
    <w:rsid w:val="00AB51D5"/>
    <w:rsid w:val="00AC3BB0"/>
    <w:rsid w:val="00AC3D12"/>
    <w:rsid w:val="00AC4001"/>
    <w:rsid w:val="00AC505E"/>
    <w:rsid w:val="00AC674D"/>
    <w:rsid w:val="00AD125E"/>
    <w:rsid w:val="00AD3ED9"/>
    <w:rsid w:val="00AD451D"/>
    <w:rsid w:val="00AD50BB"/>
    <w:rsid w:val="00AD65BB"/>
    <w:rsid w:val="00AD6672"/>
    <w:rsid w:val="00AD7046"/>
    <w:rsid w:val="00AE2EDE"/>
    <w:rsid w:val="00AE4859"/>
    <w:rsid w:val="00AE6907"/>
    <w:rsid w:val="00AE6BCC"/>
    <w:rsid w:val="00AE6CBA"/>
    <w:rsid w:val="00AE79FE"/>
    <w:rsid w:val="00AF4D7E"/>
    <w:rsid w:val="00AF4F49"/>
    <w:rsid w:val="00AF559B"/>
    <w:rsid w:val="00AF7D9A"/>
    <w:rsid w:val="00B03202"/>
    <w:rsid w:val="00B047D2"/>
    <w:rsid w:val="00B06B66"/>
    <w:rsid w:val="00B06E6F"/>
    <w:rsid w:val="00B108B0"/>
    <w:rsid w:val="00B10BA0"/>
    <w:rsid w:val="00B119C0"/>
    <w:rsid w:val="00B123DB"/>
    <w:rsid w:val="00B12C8A"/>
    <w:rsid w:val="00B16266"/>
    <w:rsid w:val="00B2326B"/>
    <w:rsid w:val="00B2429A"/>
    <w:rsid w:val="00B25379"/>
    <w:rsid w:val="00B26248"/>
    <w:rsid w:val="00B264AE"/>
    <w:rsid w:val="00B26E12"/>
    <w:rsid w:val="00B27A82"/>
    <w:rsid w:val="00B308AC"/>
    <w:rsid w:val="00B312CF"/>
    <w:rsid w:val="00B3266D"/>
    <w:rsid w:val="00B34A6A"/>
    <w:rsid w:val="00B3659F"/>
    <w:rsid w:val="00B40580"/>
    <w:rsid w:val="00B43D81"/>
    <w:rsid w:val="00B44070"/>
    <w:rsid w:val="00B44390"/>
    <w:rsid w:val="00B44570"/>
    <w:rsid w:val="00B4576F"/>
    <w:rsid w:val="00B45773"/>
    <w:rsid w:val="00B4628F"/>
    <w:rsid w:val="00B50679"/>
    <w:rsid w:val="00B512E1"/>
    <w:rsid w:val="00B54722"/>
    <w:rsid w:val="00B55084"/>
    <w:rsid w:val="00B55335"/>
    <w:rsid w:val="00B557EA"/>
    <w:rsid w:val="00B5646E"/>
    <w:rsid w:val="00B56FBA"/>
    <w:rsid w:val="00B62347"/>
    <w:rsid w:val="00B63451"/>
    <w:rsid w:val="00B645EF"/>
    <w:rsid w:val="00B64E4E"/>
    <w:rsid w:val="00B70587"/>
    <w:rsid w:val="00B756E2"/>
    <w:rsid w:val="00B775E2"/>
    <w:rsid w:val="00B80BD1"/>
    <w:rsid w:val="00B8184E"/>
    <w:rsid w:val="00B854CA"/>
    <w:rsid w:val="00B9121C"/>
    <w:rsid w:val="00B92A4D"/>
    <w:rsid w:val="00B94613"/>
    <w:rsid w:val="00B94642"/>
    <w:rsid w:val="00B949CA"/>
    <w:rsid w:val="00B958BA"/>
    <w:rsid w:val="00BA0C38"/>
    <w:rsid w:val="00BA1668"/>
    <w:rsid w:val="00BA3DA0"/>
    <w:rsid w:val="00BA658E"/>
    <w:rsid w:val="00BA6AE6"/>
    <w:rsid w:val="00BB049E"/>
    <w:rsid w:val="00BB17D4"/>
    <w:rsid w:val="00BB1E52"/>
    <w:rsid w:val="00BB422E"/>
    <w:rsid w:val="00BC1BE1"/>
    <w:rsid w:val="00BC2CFD"/>
    <w:rsid w:val="00BC3ADE"/>
    <w:rsid w:val="00BC440C"/>
    <w:rsid w:val="00BC4843"/>
    <w:rsid w:val="00BC5299"/>
    <w:rsid w:val="00BC5340"/>
    <w:rsid w:val="00BC605A"/>
    <w:rsid w:val="00BD57A6"/>
    <w:rsid w:val="00BD73A4"/>
    <w:rsid w:val="00BE3B42"/>
    <w:rsid w:val="00BE3CD6"/>
    <w:rsid w:val="00BE7BC2"/>
    <w:rsid w:val="00BF0BCE"/>
    <w:rsid w:val="00BF0BE6"/>
    <w:rsid w:val="00BF110D"/>
    <w:rsid w:val="00BF1DFD"/>
    <w:rsid w:val="00BF2C40"/>
    <w:rsid w:val="00BF3B4C"/>
    <w:rsid w:val="00BF4D87"/>
    <w:rsid w:val="00BF64E9"/>
    <w:rsid w:val="00BF6CB4"/>
    <w:rsid w:val="00C000B4"/>
    <w:rsid w:val="00C00378"/>
    <w:rsid w:val="00C041FC"/>
    <w:rsid w:val="00C06609"/>
    <w:rsid w:val="00C07A69"/>
    <w:rsid w:val="00C10F77"/>
    <w:rsid w:val="00C150AE"/>
    <w:rsid w:val="00C15D32"/>
    <w:rsid w:val="00C16456"/>
    <w:rsid w:val="00C16566"/>
    <w:rsid w:val="00C1767A"/>
    <w:rsid w:val="00C26ECF"/>
    <w:rsid w:val="00C272B6"/>
    <w:rsid w:val="00C3370F"/>
    <w:rsid w:val="00C33FDA"/>
    <w:rsid w:val="00C342BA"/>
    <w:rsid w:val="00C36AFF"/>
    <w:rsid w:val="00C37551"/>
    <w:rsid w:val="00C40A04"/>
    <w:rsid w:val="00C412D2"/>
    <w:rsid w:val="00C41F9F"/>
    <w:rsid w:val="00C4486F"/>
    <w:rsid w:val="00C47377"/>
    <w:rsid w:val="00C519EB"/>
    <w:rsid w:val="00C5337B"/>
    <w:rsid w:val="00C56675"/>
    <w:rsid w:val="00C57A9B"/>
    <w:rsid w:val="00C6554D"/>
    <w:rsid w:val="00C704B0"/>
    <w:rsid w:val="00C73603"/>
    <w:rsid w:val="00C759F6"/>
    <w:rsid w:val="00C803DC"/>
    <w:rsid w:val="00C829CE"/>
    <w:rsid w:val="00C82D73"/>
    <w:rsid w:val="00C83A0E"/>
    <w:rsid w:val="00C83C52"/>
    <w:rsid w:val="00C85370"/>
    <w:rsid w:val="00C85A49"/>
    <w:rsid w:val="00C87E6A"/>
    <w:rsid w:val="00C92CB0"/>
    <w:rsid w:val="00C95EC6"/>
    <w:rsid w:val="00C9657A"/>
    <w:rsid w:val="00CA1162"/>
    <w:rsid w:val="00CA181A"/>
    <w:rsid w:val="00CA3508"/>
    <w:rsid w:val="00CA62A1"/>
    <w:rsid w:val="00CB0FE6"/>
    <w:rsid w:val="00CB18F7"/>
    <w:rsid w:val="00CB341A"/>
    <w:rsid w:val="00CB35D4"/>
    <w:rsid w:val="00CB3850"/>
    <w:rsid w:val="00CB388F"/>
    <w:rsid w:val="00CB41DA"/>
    <w:rsid w:val="00CB77E0"/>
    <w:rsid w:val="00CC07E7"/>
    <w:rsid w:val="00CC16E5"/>
    <w:rsid w:val="00CC51C4"/>
    <w:rsid w:val="00CD0041"/>
    <w:rsid w:val="00CD0088"/>
    <w:rsid w:val="00CD4DE4"/>
    <w:rsid w:val="00CD534C"/>
    <w:rsid w:val="00CD55C4"/>
    <w:rsid w:val="00CD59A9"/>
    <w:rsid w:val="00CE2D48"/>
    <w:rsid w:val="00CE3396"/>
    <w:rsid w:val="00CE7C32"/>
    <w:rsid w:val="00CF2098"/>
    <w:rsid w:val="00CF30C9"/>
    <w:rsid w:val="00CF5940"/>
    <w:rsid w:val="00CF5EC0"/>
    <w:rsid w:val="00CF7B6E"/>
    <w:rsid w:val="00D00692"/>
    <w:rsid w:val="00D008FB"/>
    <w:rsid w:val="00D03BC1"/>
    <w:rsid w:val="00D113D9"/>
    <w:rsid w:val="00D11495"/>
    <w:rsid w:val="00D134DE"/>
    <w:rsid w:val="00D1743E"/>
    <w:rsid w:val="00D22C68"/>
    <w:rsid w:val="00D22ED1"/>
    <w:rsid w:val="00D231E2"/>
    <w:rsid w:val="00D237B8"/>
    <w:rsid w:val="00D262BA"/>
    <w:rsid w:val="00D33321"/>
    <w:rsid w:val="00D360E7"/>
    <w:rsid w:val="00D36B03"/>
    <w:rsid w:val="00D4299B"/>
    <w:rsid w:val="00D43112"/>
    <w:rsid w:val="00D431A8"/>
    <w:rsid w:val="00D432AE"/>
    <w:rsid w:val="00D45190"/>
    <w:rsid w:val="00D45B97"/>
    <w:rsid w:val="00D513C1"/>
    <w:rsid w:val="00D53AA8"/>
    <w:rsid w:val="00D56AC7"/>
    <w:rsid w:val="00D57891"/>
    <w:rsid w:val="00D61F6B"/>
    <w:rsid w:val="00D63903"/>
    <w:rsid w:val="00D64DDB"/>
    <w:rsid w:val="00D70982"/>
    <w:rsid w:val="00D71704"/>
    <w:rsid w:val="00D72918"/>
    <w:rsid w:val="00D73DA9"/>
    <w:rsid w:val="00D75058"/>
    <w:rsid w:val="00D75AF1"/>
    <w:rsid w:val="00D809D5"/>
    <w:rsid w:val="00D81DE8"/>
    <w:rsid w:val="00D8233E"/>
    <w:rsid w:val="00D85023"/>
    <w:rsid w:val="00D8567F"/>
    <w:rsid w:val="00D866E6"/>
    <w:rsid w:val="00D8740C"/>
    <w:rsid w:val="00D912BE"/>
    <w:rsid w:val="00D912C4"/>
    <w:rsid w:val="00D91AA3"/>
    <w:rsid w:val="00D92B95"/>
    <w:rsid w:val="00D94B5B"/>
    <w:rsid w:val="00D94F5B"/>
    <w:rsid w:val="00D95C8F"/>
    <w:rsid w:val="00D968CA"/>
    <w:rsid w:val="00DA064A"/>
    <w:rsid w:val="00DA14D5"/>
    <w:rsid w:val="00DA264F"/>
    <w:rsid w:val="00DA3F0B"/>
    <w:rsid w:val="00DA5967"/>
    <w:rsid w:val="00DA636C"/>
    <w:rsid w:val="00DA6694"/>
    <w:rsid w:val="00DB06A0"/>
    <w:rsid w:val="00DB2A73"/>
    <w:rsid w:val="00DB58B2"/>
    <w:rsid w:val="00DB679C"/>
    <w:rsid w:val="00DB7C5A"/>
    <w:rsid w:val="00DC0053"/>
    <w:rsid w:val="00DC1D03"/>
    <w:rsid w:val="00DC3AC8"/>
    <w:rsid w:val="00DC5274"/>
    <w:rsid w:val="00DC5B48"/>
    <w:rsid w:val="00DC6252"/>
    <w:rsid w:val="00DC6B86"/>
    <w:rsid w:val="00DC736A"/>
    <w:rsid w:val="00DD0224"/>
    <w:rsid w:val="00DD03EF"/>
    <w:rsid w:val="00DD058F"/>
    <w:rsid w:val="00DD162B"/>
    <w:rsid w:val="00DD1717"/>
    <w:rsid w:val="00DD19D1"/>
    <w:rsid w:val="00DD2D91"/>
    <w:rsid w:val="00DD4A8C"/>
    <w:rsid w:val="00DD5A72"/>
    <w:rsid w:val="00DD5C27"/>
    <w:rsid w:val="00DD7555"/>
    <w:rsid w:val="00DD7813"/>
    <w:rsid w:val="00DE1763"/>
    <w:rsid w:val="00DE3052"/>
    <w:rsid w:val="00DE3B73"/>
    <w:rsid w:val="00DE6D4C"/>
    <w:rsid w:val="00DF0D3E"/>
    <w:rsid w:val="00DF179B"/>
    <w:rsid w:val="00DF225B"/>
    <w:rsid w:val="00DF2E07"/>
    <w:rsid w:val="00DF671E"/>
    <w:rsid w:val="00E00DEC"/>
    <w:rsid w:val="00E064B1"/>
    <w:rsid w:val="00E07859"/>
    <w:rsid w:val="00E10DB4"/>
    <w:rsid w:val="00E114F6"/>
    <w:rsid w:val="00E12C97"/>
    <w:rsid w:val="00E12EEF"/>
    <w:rsid w:val="00E152EE"/>
    <w:rsid w:val="00E15908"/>
    <w:rsid w:val="00E15DEC"/>
    <w:rsid w:val="00E22B1E"/>
    <w:rsid w:val="00E252F0"/>
    <w:rsid w:val="00E262F8"/>
    <w:rsid w:val="00E26509"/>
    <w:rsid w:val="00E304F9"/>
    <w:rsid w:val="00E34259"/>
    <w:rsid w:val="00E355D6"/>
    <w:rsid w:val="00E36651"/>
    <w:rsid w:val="00E4053E"/>
    <w:rsid w:val="00E405A1"/>
    <w:rsid w:val="00E423B5"/>
    <w:rsid w:val="00E42539"/>
    <w:rsid w:val="00E4290E"/>
    <w:rsid w:val="00E43575"/>
    <w:rsid w:val="00E45C46"/>
    <w:rsid w:val="00E45C91"/>
    <w:rsid w:val="00E47F36"/>
    <w:rsid w:val="00E51C77"/>
    <w:rsid w:val="00E52CD8"/>
    <w:rsid w:val="00E53B56"/>
    <w:rsid w:val="00E55410"/>
    <w:rsid w:val="00E55808"/>
    <w:rsid w:val="00E55DF9"/>
    <w:rsid w:val="00E57B7F"/>
    <w:rsid w:val="00E60452"/>
    <w:rsid w:val="00E61CFE"/>
    <w:rsid w:val="00E63020"/>
    <w:rsid w:val="00E63EB7"/>
    <w:rsid w:val="00E64470"/>
    <w:rsid w:val="00E65157"/>
    <w:rsid w:val="00E66906"/>
    <w:rsid w:val="00E66F56"/>
    <w:rsid w:val="00E70179"/>
    <w:rsid w:val="00E72983"/>
    <w:rsid w:val="00E74653"/>
    <w:rsid w:val="00E90108"/>
    <w:rsid w:val="00E92668"/>
    <w:rsid w:val="00E92AE9"/>
    <w:rsid w:val="00E9553F"/>
    <w:rsid w:val="00E96E28"/>
    <w:rsid w:val="00EA017E"/>
    <w:rsid w:val="00EA14AD"/>
    <w:rsid w:val="00EA3E84"/>
    <w:rsid w:val="00EA50F9"/>
    <w:rsid w:val="00EA5C83"/>
    <w:rsid w:val="00EB10EC"/>
    <w:rsid w:val="00EB278D"/>
    <w:rsid w:val="00EC10D6"/>
    <w:rsid w:val="00EC1A44"/>
    <w:rsid w:val="00EC3400"/>
    <w:rsid w:val="00EC6678"/>
    <w:rsid w:val="00ED0ADD"/>
    <w:rsid w:val="00ED127A"/>
    <w:rsid w:val="00ED1331"/>
    <w:rsid w:val="00ED2E84"/>
    <w:rsid w:val="00ED4CFF"/>
    <w:rsid w:val="00ED4D74"/>
    <w:rsid w:val="00ED53F3"/>
    <w:rsid w:val="00ED6594"/>
    <w:rsid w:val="00ED6F57"/>
    <w:rsid w:val="00EE0890"/>
    <w:rsid w:val="00EE360F"/>
    <w:rsid w:val="00EE6049"/>
    <w:rsid w:val="00EE7CA7"/>
    <w:rsid w:val="00EF3041"/>
    <w:rsid w:val="00EF63C5"/>
    <w:rsid w:val="00EF66AE"/>
    <w:rsid w:val="00EF7774"/>
    <w:rsid w:val="00F03C6E"/>
    <w:rsid w:val="00F0640E"/>
    <w:rsid w:val="00F06575"/>
    <w:rsid w:val="00F07250"/>
    <w:rsid w:val="00F07D67"/>
    <w:rsid w:val="00F121DC"/>
    <w:rsid w:val="00F12946"/>
    <w:rsid w:val="00F12E38"/>
    <w:rsid w:val="00F13A4B"/>
    <w:rsid w:val="00F13B2A"/>
    <w:rsid w:val="00F14757"/>
    <w:rsid w:val="00F14947"/>
    <w:rsid w:val="00F15F46"/>
    <w:rsid w:val="00F22313"/>
    <w:rsid w:val="00F22769"/>
    <w:rsid w:val="00F24F45"/>
    <w:rsid w:val="00F25383"/>
    <w:rsid w:val="00F31478"/>
    <w:rsid w:val="00F3504D"/>
    <w:rsid w:val="00F35799"/>
    <w:rsid w:val="00F36D4F"/>
    <w:rsid w:val="00F3768B"/>
    <w:rsid w:val="00F37A9C"/>
    <w:rsid w:val="00F414FA"/>
    <w:rsid w:val="00F418A1"/>
    <w:rsid w:val="00F42445"/>
    <w:rsid w:val="00F43BB3"/>
    <w:rsid w:val="00F448F8"/>
    <w:rsid w:val="00F44CEA"/>
    <w:rsid w:val="00F45C74"/>
    <w:rsid w:val="00F47CF5"/>
    <w:rsid w:val="00F504BC"/>
    <w:rsid w:val="00F50653"/>
    <w:rsid w:val="00F50E00"/>
    <w:rsid w:val="00F53793"/>
    <w:rsid w:val="00F5586E"/>
    <w:rsid w:val="00F55953"/>
    <w:rsid w:val="00F55C19"/>
    <w:rsid w:val="00F6167D"/>
    <w:rsid w:val="00F65516"/>
    <w:rsid w:val="00F67309"/>
    <w:rsid w:val="00F71FB1"/>
    <w:rsid w:val="00F73242"/>
    <w:rsid w:val="00F73C49"/>
    <w:rsid w:val="00F75D0B"/>
    <w:rsid w:val="00F763B7"/>
    <w:rsid w:val="00F76673"/>
    <w:rsid w:val="00F77DF4"/>
    <w:rsid w:val="00F81FE9"/>
    <w:rsid w:val="00F826E7"/>
    <w:rsid w:val="00F8405C"/>
    <w:rsid w:val="00F84AEA"/>
    <w:rsid w:val="00F90311"/>
    <w:rsid w:val="00F907D4"/>
    <w:rsid w:val="00F9095C"/>
    <w:rsid w:val="00F93F75"/>
    <w:rsid w:val="00F964A9"/>
    <w:rsid w:val="00F970EF"/>
    <w:rsid w:val="00F97270"/>
    <w:rsid w:val="00FA0448"/>
    <w:rsid w:val="00FA10AD"/>
    <w:rsid w:val="00FA1260"/>
    <w:rsid w:val="00FA2CA5"/>
    <w:rsid w:val="00FA5676"/>
    <w:rsid w:val="00FA798D"/>
    <w:rsid w:val="00FB4098"/>
    <w:rsid w:val="00FB50A4"/>
    <w:rsid w:val="00FB77BA"/>
    <w:rsid w:val="00FC1CF3"/>
    <w:rsid w:val="00FC2EA2"/>
    <w:rsid w:val="00FC7048"/>
    <w:rsid w:val="00FD176D"/>
    <w:rsid w:val="00FD3CBF"/>
    <w:rsid w:val="00FD53DE"/>
    <w:rsid w:val="00FD6918"/>
    <w:rsid w:val="00FE72F3"/>
    <w:rsid w:val="00FF1442"/>
    <w:rsid w:val="00FF2030"/>
    <w:rsid w:val="00FF3D3F"/>
    <w:rsid w:val="00FF4BC0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12841"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rsid w:val="0031284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EE604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6DAA"/>
    <w:rPr>
      <w:b/>
    </w:rPr>
  </w:style>
  <w:style w:type="character" w:customStyle="1" w:styleId="30">
    <w:name w:val="Заголовок 3 Знак"/>
    <w:link w:val="3"/>
    <w:semiHidden/>
    <w:rsid w:val="00EE604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header"/>
    <w:basedOn w:val="a0"/>
    <w:rsid w:val="0031284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31284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312841"/>
  </w:style>
  <w:style w:type="paragraph" w:styleId="a7">
    <w:name w:val="Balloon Text"/>
    <w:basedOn w:val="a0"/>
    <w:semiHidden/>
    <w:rsid w:val="0031284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312841"/>
    <w:rPr>
      <w:b/>
      <w:bCs/>
    </w:rPr>
  </w:style>
  <w:style w:type="paragraph" w:styleId="a9">
    <w:name w:val="Normal (Web)"/>
    <w:basedOn w:val="a0"/>
    <w:uiPriority w:val="99"/>
    <w:rsid w:val="00312841"/>
    <w:pPr>
      <w:spacing w:before="100" w:beforeAutospacing="1" w:after="100" w:afterAutospacing="1"/>
    </w:pPr>
  </w:style>
  <w:style w:type="character" w:styleId="aa">
    <w:name w:val="Hyperlink"/>
    <w:rsid w:val="00312841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"/>
      </w:numPr>
      <w:ind w:left="357" w:hanging="357"/>
    </w:pPr>
    <w:rPr>
      <w:rFonts w:ascii="Arial" w:hAnsi="Arial"/>
      <w:sz w:val="20"/>
    </w:rPr>
  </w:style>
  <w:style w:type="paragraph" w:styleId="af0">
    <w:name w:val="List Paragraph"/>
    <w:basedOn w:val="a0"/>
    <w:uiPriority w:val="34"/>
    <w:qFormat/>
    <w:rsid w:val="008D1871"/>
    <w:pPr>
      <w:ind w:left="720"/>
      <w:contextualSpacing/>
    </w:pPr>
  </w:style>
  <w:style w:type="paragraph" w:customStyle="1" w:styleId="af1">
    <w:name w:val="Текст новости"/>
    <w:link w:val="af2"/>
    <w:qFormat/>
    <w:rsid w:val="00714781"/>
    <w:pPr>
      <w:spacing w:after="120"/>
      <w:jc w:val="both"/>
    </w:pPr>
    <w:rPr>
      <w:sz w:val="24"/>
      <w:szCs w:val="24"/>
    </w:rPr>
  </w:style>
  <w:style w:type="character" w:customStyle="1" w:styleId="af2">
    <w:name w:val="Текст новости Знак"/>
    <w:link w:val="af1"/>
    <w:rsid w:val="00714781"/>
    <w:rPr>
      <w:sz w:val="24"/>
      <w:szCs w:val="24"/>
      <w:lang w:bidi="ar-SA"/>
    </w:rPr>
  </w:style>
  <w:style w:type="paragraph" w:customStyle="1" w:styleId="11">
    <w:name w:val="Обычный (веб)1"/>
    <w:basedOn w:val="a0"/>
    <w:rsid w:val="00006CC5"/>
    <w:pPr>
      <w:suppressAutoHyphens/>
      <w:spacing w:before="100" w:after="100" w:line="100" w:lineRule="atLeast"/>
    </w:pPr>
    <w:rPr>
      <w:lang w:eastAsia="ar-SA"/>
    </w:rPr>
  </w:style>
  <w:style w:type="table" w:styleId="af3">
    <w:name w:val="Table Grid"/>
    <w:basedOn w:val="a2"/>
    <w:rsid w:val="002F2A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редняя сетка 21"/>
    <w:uiPriority w:val="1"/>
    <w:qFormat/>
    <w:rsid w:val="0082169C"/>
    <w:rPr>
      <w:rFonts w:ascii="Calibri" w:eastAsia="Calibri" w:hAnsi="Calibri"/>
      <w:sz w:val="22"/>
      <w:szCs w:val="22"/>
      <w:lang w:eastAsia="en-US"/>
    </w:rPr>
  </w:style>
  <w:style w:type="paragraph" w:styleId="af4">
    <w:name w:val="Subtitle"/>
    <w:basedOn w:val="a0"/>
    <w:next w:val="a0"/>
    <w:link w:val="af5"/>
    <w:qFormat/>
    <w:rsid w:val="003F1BF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5">
    <w:name w:val="Подзаголовок Знак"/>
    <w:link w:val="af4"/>
    <w:rsid w:val="003F1BF8"/>
    <w:rPr>
      <w:rFonts w:ascii="Cambria" w:hAnsi="Cambria"/>
      <w:sz w:val="24"/>
      <w:szCs w:val="24"/>
      <w:lang w:val="x-none" w:eastAsia="x-none"/>
    </w:rPr>
  </w:style>
  <w:style w:type="character" w:customStyle="1" w:styleId="text-highlight">
    <w:name w:val="text-highlight"/>
    <w:basedOn w:val="a1"/>
    <w:rsid w:val="003175F3"/>
  </w:style>
  <w:style w:type="paragraph" w:styleId="af6">
    <w:name w:val="Normal Indent"/>
    <w:basedOn w:val="a0"/>
    <w:rsid w:val="00FB77BA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ConsPlusNormal">
    <w:name w:val="ConsPlusNormal"/>
    <w:rsid w:val="006462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0"/>
    <w:link w:val="32"/>
    <w:rsid w:val="000B4D3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0B4D32"/>
    <w:rPr>
      <w:sz w:val="16"/>
      <w:szCs w:val="16"/>
      <w:lang w:val="x-none" w:eastAsia="x-none"/>
    </w:rPr>
  </w:style>
  <w:style w:type="paragraph" w:customStyle="1" w:styleId="Default">
    <w:name w:val="Default"/>
    <w:rsid w:val="008F6FA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12841"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rsid w:val="0031284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EE604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6DAA"/>
    <w:rPr>
      <w:b/>
    </w:rPr>
  </w:style>
  <w:style w:type="character" w:customStyle="1" w:styleId="30">
    <w:name w:val="Заголовок 3 Знак"/>
    <w:link w:val="3"/>
    <w:semiHidden/>
    <w:rsid w:val="00EE604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header"/>
    <w:basedOn w:val="a0"/>
    <w:rsid w:val="0031284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31284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312841"/>
  </w:style>
  <w:style w:type="paragraph" w:styleId="a7">
    <w:name w:val="Balloon Text"/>
    <w:basedOn w:val="a0"/>
    <w:semiHidden/>
    <w:rsid w:val="0031284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312841"/>
    <w:rPr>
      <w:b/>
      <w:bCs/>
    </w:rPr>
  </w:style>
  <w:style w:type="paragraph" w:styleId="a9">
    <w:name w:val="Normal (Web)"/>
    <w:basedOn w:val="a0"/>
    <w:uiPriority w:val="99"/>
    <w:rsid w:val="00312841"/>
    <w:pPr>
      <w:spacing w:before="100" w:beforeAutospacing="1" w:after="100" w:afterAutospacing="1"/>
    </w:pPr>
  </w:style>
  <w:style w:type="character" w:styleId="aa">
    <w:name w:val="Hyperlink"/>
    <w:rsid w:val="00312841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"/>
      </w:numPr>
      <w:ind w:left="357" w:hanging="357"/>
    </w:pPr>
    <w:rPr>
      <w:rFonts w:ascii="Arial" w:hAnsi="Arial"/>
      <w:sz w:val="20"/>
    </w:rPr>
  </w:style>
  <w:style w:type="paragraph" w:styleId="af0">
    <w:name w:val="List Paragraph"/>
    <w:basedOn w:val="a0"/>
    <w:uiPriority w:val="34"/>
    <w:qFormat/>
    <w:rsid w:val="008D1871"/>
    <w:pPr>
      <w:ind w:left="720"/>
      <w:contextualSpacing/>
    </w:pPr>
  </w:style>
  <w:style w:type="paragraph" w:customStyle="1" w:styleId="af1">
    <w:name w:val="Текст новости"/>
    <w:link w:val="af2"/>
    <w:qFormat/>
    <w:rsid w:val="00714781"/>
    <w:pPr>
      <w:spacing w:after="120"/>
      <w:jc w:val="both"/>
    </w:pPr>
    <w:rPr>
      <w:sz w:val="24"/>
      <w:szCs w:val="24"/>
    </w:rPr>
  </w:style>
  <w:style w:type="character" w:customStyle="1" w:styleId="af2">
    <w:name w:val="Текст новости Знак"/>
    <w:link w:val="af1"/>
    <w:rsid w:val="00714781"/>
    <w:rPr>
      <w:sz w:val="24"/>
      <w:szCs w:val="24"/>
      <w:lang w:bidi="ar-SA"/>
    </w:rPr>
  </w:style>
  <w:style w:type="paragraph" w:customStyle="1" w:styleId="11">
    <w:name w:val="Обычный (веб)1"/>
    <w:basedOn w:val="a0"/>
    <w:rsid w:val="00006CC5"/>
    <w:pPr>
      <w:suppressAutoHyphens/>
      <w:spacing w:before="100" w:after="100" w:line="100" w:lineRule="atLeast"/>
    </w:pPr>
    <w:rPr>
      <w:lang w:eastAsia="ar-SA"/>
    </w:rPr>
  </w:style>
  <w:style w:type="table" w:styleId="af3">
    <w:name w:val="Table Grid"/>
    <w:basedOn w:val="a2"/>
    <w:rsid w:val="002F2A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редняя сетка 21"/>
    <w:uiPriority w:val="1"/>
    <w:qFormat/>
    <w:rsid w:val="0082169C"/>
    <w:rPr>
      <w:rFonts w:ascii="Calibri" w:eastAsia="Calibri" w:hAnsi="Calibri"/>
      <w:sz w:val="22"/>
      <w:szCs w:val="22"/>
      <w:lang w:eastAsia="en-US"/>
    </w:rPr>
  </w:style>
  <w:style w:type="paragraph" w:styleId="af4">
    <w:name w:val="Subtitle"/>
    <w:basedOn w:val="a0"/>
    <w:next w:val="a0"/>
    <w:link w:val="af5"/>
    <w:qFormat/>
    <w:rsid w:val="003F1BF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5">
    <w:name w:val="Подзаголовок Знак"/>
    <w:link w:val="af4"/>
    <w:rsid w:val="003F1BF8"/>
    <w:rPr>
      <w:rFonts w:ascii="Cambria" w:hAnsi="Cambria"/>
      <w:sz w:val="24"/>
      <w:szCs w:val="24"/>
      <w:lang w:val="x-none" w:eastAsia="x-none"/>
    </w:rPr>
  </w:style>
  <w:style w:type="character" w:customStyle="1" w:styleId="text-highlight">
    <w:name w:val="text-highlight"/>
    <w:basedOn w:val="a1"/>
    <w:rsid w:val="003175F3"/>
  </w:style>
  <w:style w:type="paragraph" w:styleId="af6">
    <w:name w:val="Normal Indent"/>
    <w:basedOn w:val="a0"/>
    <w:rsid w:val="00FB77BA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ConsPlusNormal">
    <w:name w:val="ConsPlusNormal"/>
    <w:rsid w:val="006462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0"/>
    <w:link w:val="32"/>
    <w:rsid w:val="000B4D3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0B4D32"/>
    <w:rPr>
      <w:sz w:val="16"/>
      <w:szCs w:val="16"/>
      <w:lang w:val="x-none" w:eastAsia="x-none"/>
    </w:rPr>
  </w:style>
  <w:style w:type="paragraph" w:customStyle="1" w:styleId="Default">
    <w:name w:val="Default"/>
    <w:rsid w:val="008F6FA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1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6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2158">
                      <w:marLeft w:val="33"/>
                      <w:marRight w:val="33"/>
                      <w:marTop w:val="33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9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0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4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6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6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8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133765">
                      <w:marLeft w:val="27"/>
                      <w:marRight w:val="27"/>
                      <w:marTop w:val="27"/>
                      <w:marBottom w:val="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4C91C-C964-45CF-B6F5-540FAD58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3892</CharactersWithSpaces>
  <SharedDoc>false</SharedDoc>
  <HLinks>
    <vt:vector size="6" baseType="variant">
      <vt:variant>
        <vt:i4>2752626</vt:i4>
      </vt:variant>
      <vt:variant>
        <vt:i4>0</vt:i4>
      </vt:variant>
      <vt:variant>
        <vt:i4>0</vt:i4>
      </vt:variant>
      <vt:variant>
        <vt:i4>5</vt:i4>
      </vt:variant>
      <vt:variant>
        <vt:lpwstr>https://sfr.gov.ru/branches/tatarstan/info/~0/12122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Ижутов Виталий Константинович</cp:lastModifiedBy>
  <cp:revision>4</cp:revision>
  <cp:lastPrinted>2026-01-28T12:29:00Z</cp:lastPrinted>
  <dcterms:created xsi:type="dcterms:W3CDTF">2026-01-28T11:57:00Z</dcterms:created>
  <dcterms:modified xsi:type="dcterms:W3CDTF">2026-01-28T13:32:00Z</dcterms:modified>
</cp:coreProperties>
</file>