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951B8" w14:textId="2AFA3846" w:rsidR="004345AA" w:rsidRPr="00296600" w:rsidRDefault="004345AA" w:rsidP="00E63B15">
      <w:pPr>
        <w:spacing w:after="0" w:line="240" w:lineRule="auto"/>
        <w:rPr>
          <w:b/>
          <w:sz w:val="28"/>
          <w:szCs w:val="28"/>
        </w:rPr>
      </w:pPr>
      <w:r w:rsidRPr="00296600">
        <w:rPr>
          <w:b/>
          <w:sz w:val="28"/>
          <w:szCs w:val="28"/>
        </w:rPr>
        <w:t>Заявление</w:t>
      </w:r>
      <w:r w:rsidR="00296600" w:rsidRPr="00296600">
        <w:rPr>
          <w:b/>
          <w:sz w:val="28"/>
          <w:szCs w:val="28"/>
        </w:rPr>
        <w:t xml:space="preserve"> </w:t>
      </w:r>
      <w:r w:rsidRPr="00296600">
        <w:rPr>
          <w:b/>
          <w:sz w:val="28"/>
          <w:szCs w:val="28"/>
        </w:rPr>
        <w:t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15936596" w14:textId="77777777" w:rsidR="004345AA" w:rsidRPr="00296600" w:rsidRDefault="004345AA" w:rsidP="004345AA">
      <w:pPr>
        <w:spacing w:after="0"/>
        <w:ind w:firstLine="567"/>
        <w:jc w:val="center"/>
        <w:rPr>
          <w:b/>
          <w:sz w:val="28"/>
          <w:szCs w:val="28"/>
        </w:rPr>
      </w:pPr>
    </w:p>
    <w:p w14:paraId="7BF989EF" w14:textId="77777777" w:rsidR="008A7131" w:rsidRPr="00D93C51" w:rsidRDefault="008A7131" w:rsidP="008A7131">
      <w:pPr>
        <w:spacing w:after="60" w:line="240" w:lineRule="auto"/>
        <w:rPr>
          <w:b/>
          <w:szCs w:val="24"/>
        </w:rPr>
      </w:pPr>
      <w:r w:rsidRPr="00D93C51">
        <w:rPr>
          <w:b/>
          <w:szCs w:val="24"/>
        </w:rPr>
        <w:t>Сведения о страхователе:</w:t>
      </w:r>
    </w:p>
    <w:p w14:paraId="03B332C7" w14:textId="102C2A03" w:rsidR="008A7131" w:rsidRPr="00CE2A65" w:rsidRDefault="00B5236A" w:rsidP="00A3028B">
      <w:pPr>
        <w:rPr>
          <w:sz w:val="2"/>
          <w:szCs w:val="2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proofErr w:type="gramStart"/>
      <w:r w:rsidR="00A3028B">
        <w:rPr>
          <w:iCs/>
          <w:sz w:val="28"/>
          <w:szCs w:val="28"/>
          <w:u w:val="single"/>
          <w:lang w:eastAsia="ru-RU"/>
        </w:rPr>
        <w:t xml:space="preserve">                                   </w:t>
      </w:r>
      <w:r w:rsidR="00296600">
        <w:rPr>
          <w:iCs/>
          <w:sz w:val="28"/>
          <w:szCs w:val="28"/>
          <w:u w:val="single"/>
          <w:lang w:eastAsia="ru-RU"/>
        </w:rPr>
        <w:t xml:space="preserve">                   </w:t>
      </w:r>
      <w:r w:rsidR="00A3028B">
        <w:rPr>
          <w:iCs/>
          <w:sz w:val="28"/>
          <w:szCs w:val="28"/>
          <w:u w:val="single"/>
          <w:lang w:eastAsia="ru-RU"/>
        </w:rPr>
        <w:t xml:space="preserve">                                ;</w:t>
      </w:r>
      <w:proofErr w:type="gramEnd"/>
      <w:r w:rsidR="00AC226E" w:rsidRPr="00A3028B">
        <w:rPr>
          <w:sz w:val="2"/>
          <w:szCs w:val="2"/>
        </w:rPr>
        <w:t xml:space="preserve">                                                       </w:t>
      </w:r>
      <w:r w:rsidR="00A3028B" w:rsidRPr="00A3028B">
        <w:rPr>
          <w:sz w:val="2"/>
          <w:szCs w:val="2"/>
        </w:rPr>
        <w:t xml:space="preserve">                                 </w:t>
      </w:r>
    </w:p>
    <w:p w14:paraId="53F1F45E" w14:textId="2C8CC79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</w:t>
      </w:r>
      <w:proofErr w:type="gramStart"/>
      <w:r w:rsidRPr="008A7131">
        <w:rPr>
          <w:szCs w:val="24"/>
        </w:rPr>
        <w:t>):</w:t>
      </w:r>
      <w:r>
        <w:rPr>
          <w:szCs w:val="24"/>
        </w:rPr>
        <w:tab/>
      </w:r>
      <w:r w:rsidRPr="008A7131">
        <w:rPr>
          <w:szCs w:val="24"/>
        </w:rPr>
        <w:t>;</w:t>
      </w:r>
      <w:proofErr w:type="gramEnd"/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2FD16C1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</w:t>
            </w:r>
            <w:proofErr w:type="gramStart"/>
            <w:r w:rsidRPr="004E3AE6">
              <w:rPr>
                <w:szCs w:val="24"/>
              </w:rPr>
              <w:t>произведенные</w:t>
            </w:r>
            <w:proofErr w:type="gramEnd"/>
            <w:r w:rsidRPr="004E3AE6">
              <w:rPr>
                <w:szCs w:val="24"/>
              </w:rPr>
              <w:t xml:space="preserve">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0E4619D5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 xml:space="preserve">расходы </w:t>
            </w:r>
            <w:proofErr w:type="gramStart"/>
            <w:r w:rsidRPr="004E3AE6">
              <w:rPr>
                <w:szCs w:val="24"/>
              </w:rPr>
              <w:t>на</w:t>
            </w:r>
            <w:proofErr w:type="gramEnd"/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09547A6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08E87592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</w:t>
            </w:r>
            <w:proofErr w:type="gramStart"/>
            <w:r w:rsidRPr="00BD0275">
              <w:rPr>
                <w:szCs w:val="24"/>
              </w:rPr>
              <w:t>.</w:t>
            </w:r>
            <w:proofErr w:type="gramEnd"/>
            <w:r w:rsidRPr="00BD0275">
              <w:rPr>
                <w:szCs w:val="24"/>
              </w:rPr>
              <w:t xml:space="preserve"> </w:t>
            </w:r>
            <w:proofErr w:type="gramStart"/>
            <w:r w:rsidRPr="00BD0275">
              <w:rPr>
                <w:szCs w:val="24"/>
              </w:rPr>
              <w:t>в</w:t>
            </w:r>
            <w:proofErr w:type="gramEnd"/>
            <w:r w:rsidRPr="00BD0275">
              <w:rPr>
                <w:szCs w:val="24"/>
              </w:rPr>
              <w:t xml:space="preserve"> пределах разрешенной</w:t>
            </w:r>
          </w:p>
        </w:tc>
      </w:tr>
    </w:tbl>
    <w:p w14:paraId="6E3B3D5C" w14:textId="192DC813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 xml:space="preserve">суммы согласно </w:t>
      </w:r>
      <w:r w:rsidR="00196770">
        <w:rPr>
          <w:szCs w:val="24"/>
        </w:rPr>
        <w:t>решению</w:t>
      </w:r>
      <w:r w:rsidRPr="00B430B2">
        <w:rPr>
          <w:szCs w:val="24"/>
        </w:rPr>
        <w:t>.</w:t>
      </w:r>
    </w:p>
    <w:p w14:paraId="71ADDC4B" w14:textId="5971FC9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 w:rsidR="006D10AD">
        <w:rPr>
          <w:szCs w:val="24"/>
        </w:rPr>
        <w:t xml:space="preserve">             ОСФР по Республике Татарстан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7208A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</w:t>
      </w:r>
      <w:r w:rsidR="00196770">
        <w:rPr>
          <w:szCs w:val="24"/>
        </w:rPr>
        <w:t>решения</w:t>
      </w:r>
      <w:proofErr w:type="gramStart"/>
      <w:r>
        <w:rPr>
          <w:szCs w:val="24"/>
        </w:rPr>
        <w:t>:</w:t>
      </w:r>
      <w:r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141DD74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</w:t>
      </w:r>
      <w:r w:rsidR="00196770">
        <w:rPr>
          <w:szCs w:val="24"/>
        </w:rPr>
        <w:t>решения</w:t>
      </w:r>
      <w:proofErr w:type="gramStart"/>
      <w:r>
        <w:rPr>
          <w:szCs w:val="24"/>
        </w:rPr>
        <w:t>:</w:t>
      </w:r>
      <w:r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0EDA891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proofErr w:type="gramStart"/>
      <w:r>
        <w:rPr>
          <w:szCs w:val="24"/>
        </w:rPr>
        <w:t xml:space="preserve">: </w:t>
      </w:r>
      <w:r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70CAF832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счет</w:t>
      </w:r>
      <w:proofErr w:type="gramStart"/>
      <w:r>
        <w:rPr>
          <w:szCs w:val="24"/>
        </w:rPr>
        <w:t xml:space="preserve"> №: </w:t>
      </w:r>
      <w:r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35A08E20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БИК</w:t>
      </w:r>
      <w:proofErr w:type="gramStart"/>
      <w:r>
        <w:rPr>
          <w:szCs w:val="24"/>
        </w:rPr>
        <w:t xml:space="preserve">: </w:t>
      </w:r>
      <w:r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6B79341E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proofErr w:type="gramStart"/>
      <w:r>
        <w:rPr>
          <w:szCs w:val="24"/>
        </w:rPr>
        <w:t xml:space="preserve">: </w:t>
      </w:r>
      <w:r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23D1629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proofErr w:type="gramStart"/>
      <w:r>
        <w:rPr>
          <w:szCs w:val="24"/>
        </w:rPr>
        <w:t xml:space="preserve">: </w:t>
      </w:r>
      <w:r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5D760A76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5C25BC">
        <w:rPr>
          <w:szCs w:val="24"/>
        </w:rPr>
        <w:t xml:space="preserve">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5E9CBF61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3E66C8ED" w:rsidR="0015484B" w:rsidRDefault="00D16682" w:rsidP="00DB5A10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 w:rsidR="001D574A">
        <w:rPr>
          <w:szCs w:val="24"/>
        </w:rPr>
        <w:t>________________________________________________</w:t>
      </w:r>
      <w:r w:rsidR="00DB5A10">
        <w:rPr>
          <w:szCs w:val="24"/>
        </w:rPr>
        <w:t xml:space="preserve">____________________________      </w:t>
      </w:r>
    </w:p>
    <w:p w14:paraId="6F7301D3" w14:textId="2A19FDA8" w:rsidR="00196770" w:rsidRDefault="00196770" w:rsidP="00DB5A10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3)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lastRenderedPageBreak/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proofErr w:type="gramStart"/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  <w:proofErr w:type="gramEnd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0EB18C05" w:rsidR="00666A35" w:rsidRPr="005C25BC" w:rsidRDefault="00666A35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</w:t>
      </w:r>
      <w:r w:rsidR="00ED3D98">
        <w:rPr>
          <w:szCs w:val="24"/>
        </w:rPr>
        <w:tab/>
      </w:r>
      <w:r w:rsidR="00ED3D98" w:rsidRPr="005C25BC">
        <w:rPr>
          <w:szCs w:val="24"/>
        </w:rPr>
        <w:t>;</w:t>
      </w:r>
      <w:proofErr w:type="gramEnd"/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3EE654B9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 w:rsidR="00ED3D98" w:rsidRPr="00ED3D98">
        <w:rPr>
          <w:szCs w:val="24"/>
        </w:rPr>
        <w:t>;</w:t>
      </w:r>
      <w:proofErr w:type="gramEnd"/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0700AEE8" w:rsidR="00072CA9" w:rsidRPr="004008B1" w:rsidRDefault="00CC7949" w:rsidP="00072CA9">
      <w:pPr>
        <w:spacing w:after="60" w:line="240" w:lineRule="auto"/>
        <w:rPr>
          <w:szCs w:val="24"/>
        </w:rPr>
      </w:pPr>
      <w:r>
        <w:rPr>
          <w:szCs w:val="24"/>
        </w:rPr>
        <w:t>Г</w:t>
      </w:r>
      <w:r w:rsidR="00072CA9" w:rsidRPr="00072CA9">
        <w:rPr>
          <w:szCs w:val="24"/>
        </w:rPr>
        <w:t>лавный бухгалтер (при наличии):</w:t>
      </w:r>
    </w:p>
    <w:p w14:paraId="342F6AF7" w14:textId="03817760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  <w:proofErr w:type="gramEnd"/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F061539" w14:textId="77777777" w:rsidR="00F93310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F93310">
        <w:rPr>
          <w:szCs w:val="24"/>
        </w:rPr>
        <w:t>)</w:t>
      </w:r>
    </w:p>
    <w:p w14:paraId="70513AD3" w14:textId="67690252" w:rsidR="00072CA9" w:rsidRDefault="00ED3D98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ED3D98">
        <w:rPr>
          <w:szCs w:val="24"/>
        </w:rPr>
        <w:t>.</w:t>
      </w:r>
    </w:p>
    <w:p w14:paraId="28D7A686" w14:textId="0D1F7E6D" w:rsidR="007619AA" w:rsidRDefault="007619AA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</w:t>
      </w:r>
      <w:r>
        <w:rPr>
          <w:szCs w:val="24"/>
        </w:rPr>
        <w:softHyphen/>
        <w:t>______________________________________________</w:t>
      </w:r>
      <w:r>
        <w:rPr>
          <w:szCs w:val="24"/>
        </w:rPr>
        <w:tab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7619AA" w14:paraId="7C354805" w14:textId="77777777" w:rsidTr="002030AB">
        <w:tc>
          <w:tcPr>
            <w:tcW w:w="1843" w:type="dxa"/>
            <w:tcMar>
              <w:left w:w="0" w:type="dxa"/>
            </w:tcMar>
            <w:vAlign w:val="bottom"/>
          </w:tcPr>
          <w:p w14:paraId="2C8A386D" w14:textId="77777777" w:rsidR="007619AA" w:rsidRDefault="007619AA" w:rsidP="002030AB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DA38A5C" w14:textId="77777777" w:rsidR="007619AA" w:rsidRDefault="007619AA" w:rsidP="002030AB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5FFC052" w14:textId="77777777" w:rsidR="007619AA" w:rsidRDefault="007619AA" w:rsidP="002030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F81B58D" w14:textId="77777777" w:rsidR="007619AA" w:rsidRDefault="007619AA" w:rsidP="002030AB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E1E98B1" w14:textId="77777777" w:rsidR="007619AA" w:rsidRDefault="007619AA" w:rsidP="002030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6D4C086" w14:textId="77777777" w:rsidR="007619AA" w:rsidRDefault="007619AA" w:rsidP="002030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2" w:type="dxa"/>
          </w:tcPr>
          <w:p w14:paraId="5AEAC931" w14:textId="77777777" w:rsidR="007619AA" w:rsidRDefault="007619AA" w:rsidP="002030AB">
            <w:pPr>
              <w:rPr>
                <w:szCs w:val="24"/>
              </w:rPr>
            </w:pPr>
          </w:p>
        </w:tc>
      </w:tr>
    </w:tbl>
    <w:p w14:paraId="10E46B19" w14:textId="77777777" w:rsidR="007619AA" w:rsidRDefault="007619AA" w:rsidP="00072CA9">
      <w:pPr>
        <w:tabs>
          <w:tab w:val="right" w:pos="9921"/>
        </w:tabs>
        <w:spacing w:after="0" w:line="240" w:lineRule="auto"/>
        <w:rPr>
          <w:szCs w:val="24"/>
        </w:rPr>
      </w:pPr>
    </w:p>
    <w:p w14:paraId="125FA2D3" w14:textId="61A3AAA3" w:rsidR="00F93310" w:rsidRPr="00F93310" w:rsidRDefault="00B475E5" w:rsidP="00F93310">
      <w:pPr>
        <w:tabs>
          <w:tab w:val="left" w:pos="5970"/>
        </w:tabs>
        <w:spacing w:after="0" w:line="240" w:lineRule="auto"/>
        <w:rPr>
          <w:sz w:val="2"/>
          <w:szCs w:val="2"/>
        </w:rPr>
      </w:pPr>
      <w:r w:rsidRPr="00B475E5">
        <w:rPr>
          <w:szCs w:val="24"/>
        </w:rPr>
        <w:t>Уполномоченный представитель страхователя:</w:t>
      </w:r>
      <w:r w:rsidR="00F93310" w:rsidRPr="00072CA9">
        <w:rPr>
          <w:sz w:val="2"/>
          <w:szCs w:val="2"/>
        </w:rPr>
        <w:t xml:space="preserve"> </w:t>
      </w:r>
    </w:p>
    <w:p w14:paraId="5986EDE5" w14:textId="1436A964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</w:t>
      </w:r>
      <w:r>
        <w:rPr>
          <w:szCs w:val="24"/>
        </w:rPr>
        <w:tab/>
      </w:r>
      <w:r w:rsidRPr="00B475E5">
        <w:rPr>
          <w:szCs w:val="24"/>
        </w:rPr>
        <w:t>;</w:t>
      </w:r>
      <w:proofErr w:type="gramEnd"/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76A8A59C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ab/>
      </w:r>
      <w:r w:rsidRPr="00B475E5">
        <w:rPr>
          <w:szCs w:val="24"/>
        </w:rPr>
        <w:t>;</w:t>
      </w:r>
      <w:proofErr w:type="gramEnd"/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254D0B36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</w:t>
      </w:r>
      <w:proofErr w:type="gramStart"/>
      <w:r w:rsidRPr="0043041F">
        <w:rPr>
          <w:szCs w:val="24"/>
        </w:rPr>
        <w:t>:</w:t>
      </w:r>
      <w:r>
        <w:rPr>
          <w:szCs w:val="24"/>
        </w:rPr>
        <w:tab/>
      </w:r>
      <w:r w:rsidRPr="00B475E5">
        <w:rPr>
          <w:szCs w:val="24"/>
        </w:rPr>
        <w:t>;</w:t>
      </w:r>
      <w:proofErr w:type="gramEnd"/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p w14:paraId="6A5DC4D2" w14:textId="54A1CA32" w:rsidR="00072CA9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bookmarkStart w:id="0" w:name="_GoBack"/>
      <w:bookmarkEnd w:id="0"/>
      <w:r w:rsidRPr="0079404D">
        <w:rPr>
          <w:szCs w:val="24"/>
        </w:rPr>
        <w:t>:</w:t>
      </w:r>
      <w:r>
        <w:rPr>
          <w:szCs w:val="24"/>
        </w:rPr>
        <w:t xml:space="preserve"> </w:t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</w:r>
      <w:r w:rsidR="007619AA">
        <w:rPr>
          <w:szCs w:val="24"/>
        </w:rPr>
        <w:softHyphen/>
        <w:t>____________________________________________________________________</w:t>
      </w:r>
      <w:r>
        <w:rPr>
          <w:szCs w:val="24"/>
        </w:rPr>
        <w:tab/>
        <w:t>.</w:t>
      </w:r>
    </w:p>
    <w:p w14:paraId="3259A6F8" w14:textId="77777777" w:rsidR="007619AA" w:rsidRDefault="007619AA" w:rsidP="00072CA9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19668DD8" w14:textId="77777777" w:rsidR="007619AA" w:rsidRDefault="007619AA" w:rsidP="00072CA9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0E5C5B35" w14:textId="77777777" w:rsidR="007619AA" w:rsidRDefault="007619AA" w:rsidP="00072CA9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39AE266C" w14:textId="77777777" w:rsidR="007619AA" w:rsidRDefault="007619AA" w:rsidP="007619AA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принял:</w:t>
      </w:r>
    </w:p>
    <w:p w14:paraId="6904C3BD" w14:textId="77777777" w:rsidR="007619AA" w:rsidRDefault="007619AA" w:rsidP="007619AA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фамилия, имя, отчество (при наличии</w:t>
      </w:r>
      <w:proofErr w:type="gramStart"/>
      <w:r>
        <w:rPr>
          <w:szCs w:val="24"/>
        </w:rPr>
        <w:t xml:space="preserve">):  </w:t>
      </w:r>
      <w:r>
        <w:rPr>
          <w:szCs w:val="24"/>
        </w:rPr>
        <w:tab/>
        <w:t>;</w:t>
      </w:r>
      <w:proofErr w:type="gramEnd"/>
    </w:p>
    <w:p w14:paraId="76D626F0" w14:textId="77777777" w:rsidR="007619AA" w:rsidRDefault="007619AA" w:rsidP="007619AA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10A0BA01" w14:textId="77777777" w:rsidR="007619AA" w:rsidRDefault="007619AA" w:rsidP="007619AA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 </w:t>
      </w:r>
      <w:r>
        <w:rPr>
          <w:szCs w:val="24"/>
        </w:rPr>
        <w:tab/>
      </w:r>
      <w:r>
        <w:rPr>
          <w:szCs w:val="24"/>
          <w:lang w:val="en-US"/>
        </w:rPr>
        <w:t>;</w:t>
      </w:r>
      <w:proofErr w:type="gramEnd"/>
    </w:p>
    <w:p w14:paraId="010C72BD" w14:textId="77777777" w:rsidR="007619AA" w:rsidRDefault="007619AA" w:rsidP="007619AA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7619AA" w14:paraId="0D5DFAC5" w14:textId="77777777" w:rsidTr="007619AA">
        <w:tc>
          <w:tcPr>
            <w:tcW w:w="2466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14:paraId="559A5CE1" w14:textId="77777777" w:rsidR="007619AA" w:rsidRDefault="007619AA">
            <w:pPr>
              <w:rPr>
                <w:szCs w:val="24"/>
              </w:rPr>
            </w:pPr>
            <w:r>
              <w:rPr>
                <w:szCs w:val="24"/>
              </w:rPr>
              <w:t>дата приема заявления: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A01A1" w14:textId="77777777" w:rsidR="007619AA" w:rsidRDefault="007619A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  <w:hideMark/>
          </w:tcPr>
          <w:p w14:paraId="354D2CEB" w14:textId="77777777" w:rsidR="007619AA" w:rsidRDefault="007619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10C62" w14:textId="77777777" w:rsidR="007619AA" w:rsidRDefault="007619A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  <w:hideMark/>
          </w:tcPr>
          <w:p w14:paraId="450503B6" w14:textId="77777777" w:rsidR="007619AA" w:rsidRDefault="007619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C3D8C" w14:textId="77777777" w:rsidR="007619AA" w:rsidRDefault="007619AA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  <w:hideMark/>
          </w:tcPr>
          <w:p w14:paraId="0F821B4C" w14:textId="77777777" w:rsidR="007619AA" w:rsidRDefault="007619AA">
            <w:pPr>
              <w:ind w:left="57"/>
              <w:rPr>
                <w:szCs w:val="24"/>
                <w:lang w:val="en-US"/>
              </w:rPr>
            </w:pP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696A07F8" w14:textId="38F7B8BD" w:rsidR="007619AA" w:rsidRDefault="007619AA" w:rsidP="007619AA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>
        <w:rPr>
          <w:szCs w:val="24"/>
        </w:rPr>
        <w:t>Отметка</w:t>
      </w:r>
      <w:r>
        <w:rPr>
          <w:szCs w:val="24"/>
        </w:rPr>
        <w:t xml:space="preserve"> территориального органа Фонда:  </w:t>
      </w:r>
      <w:r>
        <w:rPr>
          <w:szCs w:val="24"/>
        </w:rPr>
        <w:tab/>
      </w:r>
      <w:r>
        <w:rPr>
          <w:szCs w:val="24"/>
          <w:lang w:val="en-US"/>
        </w:rPr>
        <w:t>.</w:t>
      </w:r>
    </w:p>
    <w:p w14:paraId="23C09BF9" w14:textId="77777777" w:rsidR="007619AA" w:rsidRDefault="007619AA" w:rsidP="007619AA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2F2C61FF" w14:textId="77777777" w:rsidR="007619AA" w:rsidRDefault="007619AA" w:rsidP="007619AA">
      <w:pPr>
        <w:spacing w:after="0" w:line="240" w:lineRule="auto"/>
        <w:rPr>
          <w:szCs w:val="24"/>
        </w:rPr>
      </w:pPr>
    </w:p>
    <w:sectPr w:rsidR="007619AA" w:rsidSect="004345AA">
      <w:pgSz w:w="11906" w:h="16838" w:code="9"/>
      <w:pgMar w:top="1134" w:right="849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5F119" w14:textId="77777777" w:rsidR="009860C6" w:rsidRDefault="009860C6" w:rsidP="00A53AA9">
      <w:pPr>
        <w:spacing w:after="0" w:line="240" w:lineRule="auto"/>
      </w:pPr>
      <w:r>
        <w:separator/>
      </w:r>
    </w:p>
  </w:endnote>
  <w:endnote w:type="continuationSeparator" w:id="0">
    <w:p w14:paraId="18769822" w14:textId="77777777" w:rsidR="009860C6" w:rsidRDefault="009860C6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EEB0C" w14:textId="77777777" w:rsidR="009860C6" w:rsidRDefault="009860C6" w:rsidP="00A53AA9">
      <w:pPr>
        <w:spacing w:after="0" w:line="240" w:lineRule="auto"/>
      </w:pPr>
      <w:r>
        <w:separator/>
      </w:r>
    </w:p>
  </w:footnote>
  <w:footnote w:type="continuationSeparator" w:id="0">
    <w:p w14:paraId="2010EF17" w14:textId="77777777" w:rsidR="009860C6" w:rsidRDefault="009860C6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07764"/>
    <w:rsid w:val="00017F05"/>
    <w:rsid w:val="00022BEC"/>
    <w:rsid w:val="00031B3A"/>
    <w:rsid w:val="00034510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96770"/>
    <w:rsid w:val="001C17BF"/>
    <w:rsid w:val="001D574A"/>
    <w:rsid w:val="001E65AE"/>
    <w:rsid w:val="001F3BD2"/>
    <w:rsid w:val="002148C8"/>
    <w:rsid w:val="002178DD"/>
    <w:rsid w:val="0022226C"/>
    <w:rsid w:val="00224E2B"/>
    <w:rsid w:val="00226BD5"/>
    <w:rsid w:val="002353C6"/>
    <w:rsid w:val="002443DA"/>
    <w:rsid w:val="00280023"/>
    <w:rsid w:val="002822CB"/>
    <w:rsid w:val="002829A5"/>
    <w:rsid w:val="00296600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345AA"/>
    <w:rsid w:val="00472CAC"/>
    <w:rsid w:val="00497B96"/>
    <w:rsid w:val="004B00E6"/>
    <w:rsid w:val="004C7C29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C25BC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D10AD"/>
    <w:rsid w:val="006E037A"/>
    <w:rsid w:val="006E32BF"/>
    <w:rsid w:val="006F6E9E"/>
    <w:rsid w:val="006F7ACB"/>
    <w:rsid w:val="00734F77"/>
    <w:rsid w:val="007619AA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0C6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3028B"/>
    <w:rsid w:val="00A53AA9"/>
    <w:rsid w:val="00A616FF"/>
    <w:rsid w:val="00A92210"/>
    <w:rsid w:val="00A977D7"/>
    <w:rsid w:val="00AC226E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A403C"/>
    <w:rsid w:val="00BB422F"/>
    <w:rsid w:val="00BB6350"/>
    <w:rsid w:val="00BC43BE"/>
    <w:rsid w:val="00BD0275"/>
    <w:rsid w:val="00BD31C1"/>
    <w:rsid w:val="00BD7E5A"/>
    <w:rsid w:val="00BE2992"/>
    <w:rsid w:val="00BE539E"/>
    <w:rsid w:val="00C17E43"/>
    <w:rsid w:val="00C339C9"/>
    <w:rsid w:val="00C40964"/>
    <w:rsid w:val="00C5065F"/>
    <w:rsid w:val="00C529CB"/>
    <w:rsid w:val="00C64B82"/>
    <w:rsid w:val="00C76A52"/>
    <w:rsid w:val="00CC227C"/>
    <w:rsid w:val="00CC7949"/>
    <w:rsid w:val="00CE0A08"/>
    <w:rsid w:val="00CE2A65"/>
    <w:rsid w:val="00CE59C4"/>
    <w:rsid w:val="00D0687D"/>
    <w:rsid w:val="00D16682"/>
    <w:rsid w:val="00D40324"/>
    <w:rsid w:val="00D76A23"/>
    <w:rsid w:val="00D93C51"/>
    <w:rsid w:val="00D96301"/>
    <w:rsid w:val="00DB5A10"/>
    <w:rsid w:val="00DB65E3"/>
    <w:rsid w:val="00DE1ABA"/>
    <w:rsid w:val="00E06055"/>
    <w:rsid w:val="00E12AAD"/>
    <w:rsid w:val="00E210A3"/>
    <w:rsid w:val="00E521DF"/>
    <w:rsid w:val="00E61203"/>
    <w:rsid w:val="00E63B15"/>
    <w:rsid w:val="00E642FF"/>
    <w:rsid w:val="00E76057"/>
    <w:rsid w:val="00EB22C7"/>
    <w:rsid w:val="00EB305A"/>
    <w:rsid w:val="00ED3D98"/>
    <w:rsid w:val="00ED4798"/>
    <w:rsid w:val="00ED52F3"/>
    <w:rsid w:val="00EF42C5"/>
    <w:rsid w:val="00F11502"/>
    <w:rsid w:val="00F142F1"/>
    <w:rsid w:val="00F7066A"/>
    <w:rsid w:val="00F93310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  <w:style w:type="paragraph" w:customStyle="1" w:styleId="ConsPlusNonformat">
    <w:name w:val="ConsPlusNonformat"/>
    <w:rsid w:val="00CC7949"/>
    <w:pPr>
      <w:widowControl w:val="0"/>
      <w:spacing w:after="0" w:line="240" w:lineRule="auto"/>
    </w:pPr>
    <w:rPr>
      <w:rFonts w:ascii="Courier New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4C7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  <w:style w:type="paragraph" w:customStyle="1" w:styleId="ConsPlusNonformat">
    <w:name w:val="ConsPlusNonformat"/>
    <w:rsid w:val="00CC7949"/>
    <w:pPr>
      <w:widowControl w:val="0"/>
      <w:spacing w:after="0" w:line="240" w:lineRule="auto"/>
    </w:pPr>
    <w:rPr>
      <w:rFonts w:ascii="Courier New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4C7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3C705-D156-4589-AB91-4B121377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347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Капчеля Ольга Анатольевна</cp:lastModifiedBy>
  <cp:revision>24</cp:revision>
  <cp:lastPrinted>2025-04-11T12:11:00Z</cp:lastPrinted>
  <dcterms:created xsi:type="dcterms:W3CDTF">2025-04-15T13:11:00Z</dcterms:created>
  <dcterms:modified xsi:type="dcterms:W3CDTF">2026-01-21T10:23:00Z</dcterms:modified>
</cp:coreProperties>
</file>