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07" w:rsidRDefault="00D44BCF">
      <w:pPr>
        <w:spacing w:after="0" w:line="240" w:lineRule="exact"/>
        <w:jc w:val="right"/>
        <w:rPr>
          <w:rFonts w:ascii="PT Astra Serif" w:hAnsi="PT Astra Serif"/>
          <w:sz w:val="24"/>
        </w:rPr>
      </w:pPr>
      <w:r>
        <w:rPr>
          <w:rFonts w:ascii="PT Astra Serif" w:hAnsi="PT Astra Serif"/>
          <w:sz w:val="24"/>
        </w:rPr>
        <w:t>Приложение</w:t>
      </w:r>
    </w:p>
    <w:p w:rsidR="001A3007" w:rsidRDefault="00D44BCF">
      <w:pPr>
        <w:spacing w:after="0" w:line="240" w:lineRule="exact"/>
        <w:jc w:val="right"/>
        <w:rPr>
          <w:rFonts w:ascii="PT Astra Serif" w:hAnsi="PT Astra Serif"/>
          <w:sz w:val="24"/>
        </w:rPr>
      </w:pPr>
      <w:r>
        <w:rPr>
          <w:rFonts w:ascii="PT Astra Serif" w:hAnsi="PT Astra Serif"/>
          <w:sz w:val="24"/>
        </w:rPr>
        <w:t xml:space="preserve"> к письму министерства труда</w:t>
      </w:r>
    </w:p>
    <w:p w:rsidR="001A3007" w:rsidRDefault="00D44BCF">
      <w:pPr>
        <w:spacing w:after="0" w:line="240" w:lineRule="exact"/>
        <w:jc w:val="right"/>
        <w:rPr>
          <w:rFonts w:ascii="PT Astra Serif" w:hAnsi="PT Astra Serif"/>
          <w:sz w:val="24"/>
        </w:rPr>
      </w:pPr>
      <w:r>
        <w:rPr>
          <w:rFonts w:ascii="PT Astra Serif" w:hAnsi="PT Astra Serif"/>
          <w:sz w:val="24"/>
        </w:rPr>
        <w:t xml:space="preserve"> и социальной защиты </w:t>
      </w:r>
    </w:p>
    <w:p w:rsidR="001A3007" w:rsidRDefault="00D44BCF">
      <w:pPr>
        <w:spacing w:after="0" w:line="240" w:lineRule="exact"/>
        <w:jc w:val="right"/>
        <w:rPr>
          <w:rFonts w:ascii="PT Astra Serif" w:hAnsi="PT Astra Serif"/>
          <w:sz w:val="24"/>
        </w:rPr>
      </w:pPr>
      <w:r>
        <w:rPr>
          <w:rFonts w:ascii="PT Astra Serif" w:hAnsi="PT Astra Serif"/>
          <w:sz w:val="24"/>
        </w:rPr>
        <w:t xml:space="preserve">Тульской области </w:t>
      </w:r>
    </w:p>
    <w:p w:rsidR="001A3007" w:rsidRDefault="001A3007">
      <w:pPr>
        <w:spacing w:after="0" w:line="240" w:lineRule="exact"/>
        <w:jc w:val="right"/>
        <w:rPr>
          <w:rFonts w:ascii="Times New Roman" w:hAnsi="Times New Roman"/>
          <w:b/>
          <w:sz w:val="24"/>
        </w:rPr>
      </w:pPr>
    </w:p>
    <w:p w:rsidR="001A3007" w:rsidRDefault="001A3007">
      <w:pPr>
        <w:spacing w:after="0"/>
        <w:jc w:val="center"/>
        <w:rPr>
          <w:rFonts w:ascii="PT Astra Serif" w:hAnsi="PT Astra Serif"/>
          <w:b/>
          <w:sz w:val="24"/>
        </w:rPr>
      </w:pPr>
    </w:p>
    <w:p w:rsidR="001A3007" w:rsidRDefault="00D44BCF">
      <w:pPr>
        <w:spacing w:after="0"/>
        <w:jc w:val="center"/>
        <w:rPr>
          <w:rFonts w:ascii="PT Astra Serif" w:hAnsi="PT Astra Serif"/>
          <w:b/>
          <w:sz w:val="24"/>
        </w:rPr>
      </w:pPr>
      <w:r>
        <w:rPr>
          <w:rFonts w:ascii="PT Astra Serif" w:hAnsi="PT Astra Serif"/>
          <w:b/>
          <w:sz w:val="24"/>
        </w:rPr>
        <w:t>Перечень региональных мер социальной поддержки участников специальной военной операции и членов их семей</w:t>
      </w:r>
    </w:p>
    <w:p w:rsidR="001A3007" w:rsidRDefault="001A3007">
      <w:pPr>
        <w:spacing w:after="0"/>
        <w:jc w:val="center"/>
        <w:rPr>
          <w:rFonts w:ascii="Times New Roman" w:hAnsi="Times New Roman"/>
          <w:b/>
          <w:sz w:val="24"/>
        </w:rPr>
      </w:pPr>
    </w:p>
    <w:tbl>
      <w:tblPr>
        <w:tblStyle w:val="afe"/>
        <w:tblW w:w="0" w:type="auto"/>
        <w:tblInd w:w="-284" w:type="dxa"/>
        <w:tblLayout w:type="fixed"/>
        <w:tblLook w:val="04A0" w:firstRow="1" w:lastRow="0" w:firstColumn="1" w:lastColumn="0" w:noHBand="0" w:noVBand="1"/>
      </w:tblPr>
      <w:tblGrid>
        <w:gridCol w:w="567"/>
        <w:gridCol w:w="2364"/>
        <w:gridCol w:w="2438"/>
        <w:gridCol w:w="2148"/>
        <w:gridCol w:w="3814"/>
        <w:gridCol w:w="1994"/>
        <w:gridCol w:w="2663"/>
      </w:tblGrid>
      <w:tr w:rsidR="001A3007">
        <w:tc>
          <w:tcPr>
            <w:tcW w:w="567" w:type="dxa"/>
          </w:tcPr>
          <w:p w:rsidR="001A3007" w:rsidRDefault="00D44BCF">
            <w:pPr>
              <w:spacing w:line="283" w:lineRule="exact"/>
              <w:jc w:val="center"/>
              <w:rPr>
                <w:rFonts w:ascii="PT Astra Serif" w:hAnsi="PT Astra Serif"/>
                <w:b/>
                <w:sz w:val="24"/>
              </w:rPr>
            </w:pPr>
            <w:r>
              <w:rPr>
                <w:rFonts w:ascii="PT Astra Serif" w:hAnsi="PT Astra Serif"/>
                <w:b/>
                <w:sz w:val="24"/>
              </w:rPr>
              <w:t>№ п/п</w:t>
            </w:r>
          </w:p>
        </w:tc>
        <w:tc>
          <w:tcPr>
            <w:tcW w:w="2364" w:type="dxa"/>
          </w:tcPr>
          <w:p w:rsidR="001A3007" w:rsidRDefault="00D44BCF">
            <w:pPr>
              <w:spacing w:line="283" w:lineRule="exact"/>
              <w:jc w:val="center"/>
              <w:rPr>
                <w:rFonts w:ascii="PT Astra Serif" w:hAnsi="PT Astra Serif"/>
                <w:b/>
                <w:sz w:val="24"/>
              </w:rPr>
            </w:pPr>
            <w:r>
              <w:rPr>
                <w:rFonts w:ascii="PT Astra Serif" w:hAnsi="PT Astra Serif"/>
                <w:b/>
                <w:sz w:val="24"/>
              </w:rPr>
              <w:t>Вид выплаты/ меры социальной поддержки</w:t>
            </w:r>
          </w:p>
        </w:tc>
        <w:tc>
          <w:tcPr>
            <w:tcW w:w="2438" w:type="dxa"/>
          </w:tcPr>
          <w:p w:rsidR="001A3007" w:rsidRDefault="00D44BCF">
            <w:pPr>
              <w:spacing w:line="283" w:lineRule="exact"/>
              <w:jc w:val="center"/>
              <w:rPr>
                <w:rFonts w:ascii="PT Astra Serif" w:hAnsi="PT Astra Serif"/>
                <w:b/>
                <w:sz w:val="24"/>
              </w:rPr>
            </w:pPr>
            <w:r>
              <w:rPr>
                <w:rFonts w:ascii="PT Astra Serif" w:hAnsi="PT Astra Serif"/>
                <w:b/>
                <w:sz w:val="24"/>
              </w:rPr>
              <w:t>Категория лица, имеющего право на выплату/ предоставление меры социальной поддержки</w:t>
            </w:r>
          </w:p>
        </w:tc>
        <w:tc>
          <w:tcPr>
            <w:tcW w:w="2148" w:type="dxa"/>
          </w:tcPr>
          <w:p w:rsidR="001A3007" w:rsidRDefault="00D44BCF">
            <w:pPr>
              <w:spacing w:line="283" w:lineRule="exact"/>
              <w:jc w:val="center"/>
              <w:rPr>
                <w:rFonts w:ascii="PT Astra Serif" w:hAnsi="PT Astra Serif"/>
                <w:b/>
                <w:sz w:val="24"/>
              </w:rPr>
            </w:pPr>
            <w:r>
              <w:rPr>
                <w:rFonts w:ascii="PT Astra Serif" w:hAnsi="PT Astra Serif"/>
                <w:b/>
                <w:sz w:val="24"/>
              </w:rPr>
              <w:t>Размер по НПА</w:t>
            </w:r>
          </w:p>
          <w:p w:rsidR="001A3007" w:rsidRPr="00CB7250" w:rsidRDefault="00D44BCF">
            <w:pPr>
              <w:spacing w:line="283" w:lineRule="exact"/>
              <w:jc w:val="center"/>
              <w:rPr>
                <w:rFonts w:ascii="PT Astra Serif" w:hAnsi="PT Astra Serif"/>
                <w:b/>
                <w:sz w:val="24"/>
                <w:lang w:val="en-US"/>
              </w:rPr>
            </w:pPr>
            <w:r>
              <w:rPr>
                <w:rFonts w:ascii="PT Astra Serif" w:hAnsi="PT Astra Serif"/>
                <w:b/>
                <w:sz w:val="24"/>
              </w:rPr>
              <w:t xml:space="preserve"> на 01.</w:t>
            </w:r>
            <w:r w:rsidR="00CB7250">
              <w:rPr>
                <w:rFonts w:ascii="PT Astra Serif" w:hAnsi="PT Astra Serif"/>
                <w:b/>
                <w:sz w:val="24"/>
                <w:lang w:val="en-US"/>
              </w:rPr>
              <w:t>01</w:t>
            </w:r>
            <w:r>
              <w:rPr>
                <w:rFonts w:ascii="PT Astra Serif" w:hAnsi="PT Astra Serif"/>
                <w:b/>
                <w:sz w:val="24"/>
              </w:rPr>
              <w:t>.202</w:t>
            </w:r>
            <w:r w:rsidR="00CB7250">
              <w:rPr>
                <w:rFonts w:ascii="PT Astra Serif" w:hAnsi="PT Astra Serif"/>
                <w:b/>
                <w:sz w:val="24"/>
                <w:lang w:val="en-US"/>
              </w:rPr>
              <w:t>6</w:t>
            </w:r>
            <w:bookmarkStart w:id="0" w:name="_GoBack"/>
            <w:bookmarkEnd w:id="0"/>
          </w:p>
          <w:p w:rsidR="001A3007" w:rsidRDefault="00D44BCF">
            <w:pPr>
              <w:spacing w:line="283" w:lineRule="exact"/>
              <w:jc w:val="center"/>
              <w:rPr>
                <w:rFonts w:ascii="PT Astra Serif" w:hAnsi="PT Astra Serif"/>
                <w:b/>
                <w:sz w:val="24"/>
              </w:rPr>
            </w:pPr>
            <w:r>
              <w:rPr>
                <w:rFonts w:ascii="PT Astra Serif" w:hAnsi="PT Astra Serif"/>
                <w:b/>
                <w:sz w:val="24"/>
              </w:rPr>
              <w:t>(руб)</w:t>
            </w:r>
          </w:p>
        </w:tc>
        <w:tc>
          <w:tcPr>
            <w:tcW w:w="3814" w:type="dxa"/>
          </w:tcPr>
          <w:p w:rsidR="001A3007" w:rsidRDefault="00D44BCF">
            <w:pPr>
              <w:spacing w:line="283" w:lineRule="exact"/>
              <w:jc w:val="center"/>
              <w:rPr>
                <w:rFonts w:ascii="PT Astra Serif" w:hAnsi="PT Astra Serif"/>
                <w:b/>
                <w:sz w:val="24"/>
              </w:rPr>
            </w:pPr>
            <w:r>
              <w:rPr>
                <w:rFonts w:ascii="PT Astra Serif" w:hAnsi="PT Astra Serif"/>
                <w:b/>
                <w:sz w:val="24"/>
              </w:rPr>
              <w:t>Документы (сведения)</w:t>
            </w:r>
          </w:p>
        </w:tc>
        <w:tc>
          <w:tcPr>
            <w:tcW w:w="1994" w:type="dxa"/>
          </w:tcPr>
          <w:p w:rsidR="001A3007" w:rsidRDefault="00D44BCF">
            <w:pPr>
              <w:spacing w:line="283" w:lineRule="exact"/>
              <w:jc w:val="center"/>
              <w:rPr>
                <w:rFonts w:ascii="PT Astra Serif" w:hAnsi="PT Astra Serif"/>
                <w:b/>
                <w:sz w:val="24"/>
              </w:rPr>
            </w:pPr>
            <w:r>
              <w:rPr>
                <w:rFonts w:ascii="PT Astra Serif" w:hAnsi="PT Astra Serif"/>
                <w:b/>
                <w:sz w:val="24"/>
              </w:rPr>
              <w:t>Срок установления</w:t>
            </w:r>
          </w:p>
        </w:tc>
        <w:tc>
          <w:tcPr>
            <w:tcW w:w="2663" w:type="dxa"/>
          </w:tcPr>
          <w:p w:rsidR="001A3007" w:rsidRDefault="00D44BCF">
            <w:pPr>
              <w:spacing w:line="283" w:lineRule="exact"/>
              <w:jc w:val="center"/>
              <w:rPr>
                <w:rFonts w:ascii="PT Astra Serif" w:hAnsi="PT Astra Serif"/>
                <w:b/>
                <w:sz w:val="24"/>
              </w:rPr>
            </w:pPr>
            <w:r>
              <w:rPr>
                <w:rFonts w:ascii="PT Astra Serif" w:hAnsi="PT Astra Serif"/>
                <w:b/>
                <w:sz w:val="24"/>
              </w:rPr>
              <w:t>НПА</w:t>
            </w: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t>1</w:t>
            </w:r>
          </w:p>
        </w:tc>
        <w:tc>
          <w:tcPr>
            <w:tcW w:w="2364" w:type="dxa"/>
          </w:tcPr>
          <w:p w:rsidR="001A3007" w:rsidRDefault="00D44BCF">
            <w:pPr>
              <w:spacing w:line="283" w:lineRule="exact"/>
              <w:jc w:val="center"/>
              <w:rPr>
                <w:rFonts w:ascii="PT Astra Serif" w:hAnsi="PT Astra Serif"/>
                <w:sz w:val="24"/>
              </w:rPr>
            </w:pPr>
            <w:r>
              <w:rPr>
                <w:rFonts w:ascii="PT Astra Serif" w:hAnsi="PT Astra Serif"/>
                <w:sz w:val="24"/>
              </w:rPr>
              <w:t>2</w:t>
            </w:r>
          </w:p>
        </w:tc>
        <w:tc>
          <w:tcPr>
            <w:tcW w:w="2438" w:type="dxa"/>
          </w:tcPr>
          <w:p w:rsidR="001A3007" w:rsidRDefault="00D44BCF">
            <w:pPr>
              <w:spacing w:line="283" w:lineRule="exact"/>
              <w:jc w:val="center"/>
              <w:rPr>
                <w:rFonts w:ascii="PT Astra Serif" w:hAnsi="PT Astra Serif"/>
                <w:sz w:val="24"/>
              </w:rPr>
            </w:pPr>
            <w:r>
              <w:rPr>
                <w:rFonts w:ascii="PT Astra Serif" w:hAnsi="PT Astra Serif"/>
                <w:sz w:val="24"/>
              </w:rPr>
              <w:t>3</w:t>
            </w:r>
          </w:p>
        </w:tc>
        <w:tc>
          <w:tcPr>
            <w:tcW w:w="2148" w:type="dxa"/>
          </w:tcPr>
          <w:p w:rsidR="001A3007" w:rsidRDefault="00D44BCF">
            <w:pPr>
              <w:spacing w:line="283" w:lineRule="exact"/>
              <w:jc w:val="center"/>
              <w:rPr>
                <w:rFonts w:ascii="PT Astra Serif" w:hAnsi="PT Astra Serif"/>
                <w:sz w:val="24"/>
              </w:rPr>
            </w:pPr>
            <w:r>
              <w:rPr>
                <w:rFonts w:ascii="PT Astra Serif" w:hAnsi="PT Astra Serif"/>
                <w:sz w:val="24"/>
              </w:rPr>
              <w:t>4</w:t>
            </w:r>
          </w:p>
        </w:tc>
        <w:tc>
          <w:tcPr>
            <w:tcW w:w="3814" w:type="dxa"/>
          </w:tcPr>
          <w:p w:rsidR="001A3007" w:rsidRDefault="00D44BCF">
            <w:pPr>
              <w:spacing w:line="283" w:lineRule="exact"/>
              <w:jc w:val="center"/>
              <w:rPr>
                <w:rFonts w:ascii="PT Astra Serif" w:hAnsi="PT Astra Serif"/>
                <w:sz w:val="24"/>
              </w:rPr>
            </w:pPr>
            <w:r>
              <w:rPr>
                <w:rFonts w:ascii="PT Astra Serif" w:hAnsi="PT Astra Serif"/>
                <w:sz w:val="24"/>
              </w:rPr>
              <w:t>5</w:t>
            </w:r>
          </w:p>
        </w:tc>
        <w:tc>
          <w:tcPr>
            <w:tcW w:w="1994" w:type="dxa"/>
          </w:tcPr>
          <w:p w:rsidR="001A3007" w:rsidRDefault="00D44BCF">
            <w:pPr>
              <w:spacing w:line="283" w:lineRule="exact"/>
              <w:jc w:val="center"/>
              <w:rPr>
                <w:rFonts w:ascii="PT Astra Serif" w:hAnsi="PT Astra Serif"/>
                <w:sz w:val="24"/>
              </w:rPr>
            </w:pPr>
            <w:r>
              <w:rPr>
                <w:rFonts w:ascii="PT Astra Serif" w:hAnsi="PT Astra Serif"/>
                <w:sz w:val="24"/>
              </w:rPr>
              <w:t>6</w:t>
            </w:r>
          </w:p>
        </w:tc>
        <w:tc>
          <w:tcPr>
            <w:tcW w:w="2663" w:type="dxa"/>
          </w:tcPr>
          <w:p w:rsidR="001A3007" w:rsidRDefault="00D44BCF">
            <w:pPr>
              <w:spacing w:line="283" w:lineRule="exact"/>
              <w:jc w:val="center"/>
              <w:rPr>
                <w:rFonts w:ascii="PT Astra Serif" w:hAnsi="PT Astra Serif"/>
                <w:sz w:val="24"/>
              </w:rPr>
            </w:pPr>
            <w:r>
              <w:rPr>
                <w:rFonts w:ascii="PT Astra Serif" w:hAnsi="PT Astra Serif"/>
                <w:sz w:val="24"/>
              </w:rPr>
              <w:t>7</w:t>
            </w: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t>1</w:t>
            </w:r>
          </w:p>
        </w:tc>
        <w:tc>
          <w:tcPr>
            <w:tcW w:w="2364" w:type="dxa"/>
          </w:tcPr>
          <w:p w:rsidR="001A3007" w:rsidRDefault="00D44BCF">
            <w:pPr>
              <w:widowControl w:val="0"/>
              <w:spacing w:line="283" w:lineRule="exact"/>
              <w:jc w:val="both"/>
              <w:rPr>
                <w:rFonts w:ascii="PT Astra Serif" w:hAnsi="PT Astra Serif"/>
                <w:sz w:val="24"/>
              </w:rPr>
            </w:pPr>
            <w:r>
              <w:rPr>
                <w:rFonts w:ascii="PT Astra Serif" w:hAnsi="PT Astra Serif"/>
                <w:sz w:val="24"/>
              </w:rPr>
              <w:t>Единовременная</w:t>
            </w:r>
            <w:r>
              <w:rPr>
                <w:rFonts w:ascii="PT Astra Serif" w:hAnsi="PT Astra Serif"/>
                <w:b/>
                <w:caps/>
                <w:sz w:val="24"/>
              </w:rPr>
              <w:t xml:space="preserve"> </w:t>
            </w:r>
            <w:r>
              <w:rPr>
                <w:rFonts w:ascii="PT Astra Serif" w:hAnsi="PT Astra Serif"/>
                <w:sz w:val="24"/>
              </w:rPr>
              <w:t>выплата участникам специальной военной операции  в случае получения увечья (ранения, травмы, контузии) в период выполнения задач СВО или установления инвалидности</w:t>
            </w:r>
          </w:p>
        </w:tc>
        <w:tc>
          <w:tcPr>
            <w:tcW w:w="2438" w:type="dxa"/>
          </w:tcPr>
          <w:p w:rsidR="001A3007" w:rsidRDefault="00D44BCF">
            <w:pPr>
              <w:spacing w:line="283" w:lineRule="exact"/>
              <w:jc w:val="both"/>
              <w:rPr>
                <w:rFonts w:ascii="PT Astra Serif" w:hAnsi="PT Astra Serif"/>
                <w:sz w:val="24"/>
              </w:rPr>
            </w:pPr>
            <w:r>
              <w:rPr>
                <w:rStyle w:val="1"/>
                <w:rFonts w:ascii="PT Astra Serif" w:hAnsi="PT Astra Serif"/>
                <w:sz w:val="24"/>
              </w:rPr>
              <w:t xml:space="preserve">Военнослужащим, лицам, проходящим службу в войсках национальной гвардии Российской Федерации и имеющим специальное звание полиции, гражданам,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w:t>
            </w:r>
            <w:r>
              <w:rPr>
                <w:rStyle w:val="1"/>
                <w:rFonts w:ascii="PT Astra Serif" w:hAnsi="PT Astra Serif"/>
                <w:sz w:val="24"/>
              </w:rPr>
              <w:lastRenderedPageBreak/>
              <w:t xml:space="preserve">национальной гвардии Российской Федерации), или призванным на военную службу по мобилизации в Вооруженные Силы Российской Федерации и принимающим (принимавшим) участие в специальной военной операции, проводимой с 24 февраля 2022 года </w:t>
            </w:r>
            <w:r>
              <w:rPr>
                <w:rFonts w:ascii="PT Astra Serif" w:hAnsi="PT Astra Serif"/>
                <w:sz w:val="24"/>
              </w:rPr>
              <w:t>(контртеррористической операции на территориях Белгородской, Брянской и Курской областей, отражения атаки, осуществляемой с использованием беспилотного летательного аппарата, на территории Тульской области);</w:t>
            </w:r>
          </w:p>
          <w:p w:rsidR="001A3007" w:rsidRDefault="001A3007">
            <w:pPr>
              <w:spacing w:line="283" w:lineRule="exact"/>
              <w:jc w:val="both"/>
              <w:rPr>
                <w:rFonts w:ascii="PT Astra Serif" w:hAnsi="PT Astra Serif"/>
                <w:sz w:val="24"/>
              </w:rPr>
            </w:pP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 xml:space="preserve">члены семьи указанных граждан в </w:t>
            </w:r>
            <w:r>
              <w:rPr>
                <w:rFonts w:ascii="PT Astra Serif" w:hAnsi="PT Astra Serif"/>
                <w:sz w:val="24"/>
              </w:rPr>
              <w:lastRenderedPageBreak/>
              <w:t xml:space="preserve">случае неполучения  ими единовременной выплаты в связи в ранением в случае их гибели (пропажи без вести), смерти в ходе СВО </w:t>
            </w:r>
          </w:p>
          <w:p w:rsidR="001A3007" w:rsidRDefault="001A3007">
            <w:pPr>
              <w:spacing w:line="283" w:lineRule="exact"/>
              <w:jc w:val="both"/>
              <w:rPr>
                <w:rFonts w:ascii="PT Astra Serif" w:hAnsi="PT Astra Serif"/>
                <w:sz w:val="24"/>
              </w:rPr>
            </w:pPr>
          </w:p>
        </w:tc>
        <w:tc>
          <w:tcPr>
            <w:tcW w:w="2148" w:type="dxa"/>
          </w:tcPr>
          <w:p w:rsidR="001A3007" w:rsidRDefault="00D44BCF">
            <w:pPr>
              <w:widowControl w:val="0"/>
              <w:spacing w:line="283" w:lineRule="exact"/>
              <w:jc w:val="both"/>
              <w:rPr>
                <w:rFonts w:ascii="PT Astra Serif" w:hAnsi="PT Astra Serif"/>
                <w:sz w:val="24"/>
              </w:rPr>
            </w:pPr>
            <w:r>
              <w:rPr>
                <w:rFonts w:ascii="PT Astra Serif" w:hAnsi="PT Astra Serif"/>
                <w:sz w:val="24"/>
              </w:rPr>
              <w:lastRenderedPageBreak/>
              <w:t xml:space="preserve">тяжелое ранение или </w:t>
            </w:r>
          </w:p>
          <w:p w:rsidR="001A3007" w:rsidRDefault="00D44BCF">
            <w:pPr>
              <w:spacing w:line="283" w:lineRule="exact"/>
              <w:jc w:val="both"/>
              <w:rPr>
                <w:rFonts w:ascii="PT Astra Serif" w:hAnsi="PT Astra Serif"/>
                <w:sz w:val="24"/>
              </w:rPr>
            </w:pPr>
            <w:r>
              <w:rPr>
                <w:rFonts w:ascii="PT Astra Serif" w:hAnsi="PT Astra Serif"/>
                <w:sz w:val="24"/>
              </w:rPr>
              <w:t>инвалиду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тяжелое ранение или инвалидность 1 группы – 1 000 000 руб.,</w:t>
            </w:r>
          </w:p>
          <w:p w:rsidR="001A3007" w:rsidRDefault="001A3007">
            <w:pPr>
              <w:spacing w:line="283" w:lineRule="exact"/>
              <w:jc w:val="both"/>
              <w:rPr>
                <w:rFonts w:ascii="PT Astra Serif" w:hAnsi="PT Astra Serif"/>
                <w:sz w:val="24"/>
              </w:rPr>
            </w:pPr>
          </w:p>
          <w:p w:rsidR="001A3007" w:rsidRDefault="00D44BCF">
            <w:pPr>
              <w:widowControl w:val="0"/>
              <w:spacing w:line="283" w:lineRule="exact"/>
              <w:jc w:val="both"/>
              <w:rPr>
                <w:rFonts w:ascii="PT Astra Serif" w:hAnsi="PT Astra Serif"/>
                <w:sz w:val="24"/>
              </w:rPr>
            </w:pPr>
            <w:r>
              <w:rPr>
                <w:rFonts w:ascii="PT Astra Serif" w:hAnsi="PT Astra Serif"/>
                <w:sz w:val="24"/>
              </w:rPr>
              <w:lastRenderedPageBreak/>
              <w:t xml:space="preserve">средней тяжести или инвалидность 2 группы – 500 000 руб.; </w:t>
            </w:r>
          </w:p>
          <w:p w:rsidR="001A3007" w:rsidRDefault="001A3007">
            <w:pPr>
              <w:widowControl w:val="0"/>
              <w:spacing w:line="283" w:lineRule="exact"/>
              <w:jc w:val="both"/>
              <w:rPr>
                <w:rFonts w:ascii="PT Astra Serif" w:hAnsi="PT Astra Serif"/>
                <w:sz w:val="24"/>
              </w:rPr>
            </w:pPr>
          </w:p>
          <w:p w:rsidR="001A3007" w:rsidRDefault="00D44BCF">
            <w:pPr>
              <w:widowControl w:val="0"/>
              <w:spacing w:line="283" w:lineRule="exact"/>
              <w:jc w:val="both"/>
              <w:rPr>
                <w:rFonts w:ascii="PT Astra Serif" w:hAnsi="PT Astra Serif"/>
                <w:sz w:val="24"/>
              </w:rPr>
            </w:pPr>
            <w:r>
              <w:rPr>
                <w:rFonts w:ascii="PT Astra Serif" w:hAnsi="PT Astra Serif"/>
                <w:sz w:val="24"/>
              </w:rPr>
              <w:t>легкое ранение или инвалидность 3 группы– 200 000 руб.;</w:t>
            </w:r>
          </w:p>
          <w:p w:rsidR="001A3007" w:rsidRDefault="001A3007">
            <w:pPr>
              <w:spacing w:line="283" w:lineRule="exact"/>
              <w:jc w:val="both"/>
              <w:rPr>
                <w:rFonts w:ascii="PT Astra Serif" w:hAnsi="PT Astra Serif"/>
                <w:sz w:val="24"/>
              </w:rPr>
            </w:pPr>
          </w:p>
        </w:tc>
        <w:tc>
          <w:tcPr>
            <w:tcW w:w="3814"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1) сведения, подтверждающие участие гражданина в выполнении задач специальной военной операции, контртеррористической операции, выполнении задач по отражению атаки БПЛА;</w:t>
            </w:r>
          </w:p>
          <w:p w:rsidR="001A3007" w:rsidRDefault="001A3007">
            <w:pPr>
              <w:spacing w:line="283" w:lineRule="exact"/>
              <w:jc w:val="both"/>
              <w:rPr>
                <w:rFonts w:ascii="PT Astra Serif" w:hAnsi="PT Astra Serif"/>
                <w:sz w:val="24"/>
              </w:rPr>
            </w:pPr>
          </w:p>
          <w:p w:rsidR="001A3007" w:rsidRDefault="00D44BCF">
            <w:pPr>
              <w:spacing w:line="283" w:lineRule="exact"/>
              <w:jc w:val="both"/>
              <w:rPr>
                <w:rStyle w:val="1"/>
                <w:rFonts w:ascii="PT Astra Serif" w:hAnsi="PT Astra Serif"/>
                <w:sz w:val="24"/>
              </w:rPr>
            </w:pPr>
            <w:r>
              <w:rPr>
                <w:rStyle w:val="1"/>
                <w:rFonts w:ascii="PT Astra Serif" w:hAnsi="PT Astra Serif"/>
                <w:sz w:val="24"/>
              </w:rPr>
              <w:t xml:space="preserve">2) сведения, подтверждающие участие гражданина в проведении контртеррористической операции на территориях Белгородской, Брянской и Курской областей (справка из воинской части, военного комиссариата, выписка из приказа по строевой части воинской части, иные документы (сведения), подтверждающие участие в проведении контртеррористической операции на территориях Белгородской, </w:t>
            </w:r>
            <w:r>
              <w:rPr>
                <w:rStyle w:val="1"/>
                <w:rFonts w:ascii="PT Astra Serif" w:hAnsi="PT Astra Serif"/>
                <w:sz w:val="24"/>
              </w:rPr>
              <w:lastRenderedPageBreak/>
              <w:t>Брянской и Курской областей);</w:t>
            </w:r>
          </w:p>
          <w:p w:rsidR="001A3007" w:rsidRDefault="001A3007">
            <w:pPr>
              <w:spacing w:line="283" w:lineRule="exact"/>
              <w:jc w:val="both"/>
              <w:rPr>
                <w:rFonts w:ascii="PT Astra Serif" w:hAnsi="PT Astra Serif"/>
                <w:sz w:val="24"/>
              </w:rPr>
            </w:pPr>
          </w:p>
          <w:p w:rsidR="001A3007" w:rsidRDefault="00D44BCF">
            <w:pPr>
              <w:spacing w:line="283" w:lineRule="exact"/>
              <w:jc w:val="both"/>
              <w:rPr>
                <w:rStyle w:val="1"/>
                <w:rFonts w:ascii="PT Astra Serif" w:hAnsi="PT Astra Serif"/>
                <w:sz w:val="24"/>
              </w:rPr>
            </w:pPr>
            <w:r>
              <w:rPr>
                <w:rFonts w:ascii="PT Astra Serif" w:hAnsi="PT Astra Serif"/>
                <w:sz w:val="24"/>
              </w:rPr>
              <w:t>3</w:t>
            </w:r>
            <w:r>
              <w:rPr>
                <w:rStyle w:val="1"/>
                <w:rFonts w:ascii="PT Astra Serif" w:hAnsi="PT Astra Serif"/>
                <w:sz w:val="24"/>
              </w:rPr>
              <w:t>) копии документов военного медицинского учреждения с указанием степени тяжести полученного увечья (ранения, травмы, контузии) или о том, что полученное увечье (ранение, травма, контузия) не входит в Перечень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w:t>
            </w:r>
          </w:p>
          <w:p w:rsidR="001A3007" w:rsidRDefault="001A3007">
            <w:pPr>
              <w:spacing w:line="283" w:lineRule="exact"/>
              <w:jc w:val="both"/>
              <w:rPr>
                <w:rFonts w:ascii="PT Astra Serif" w:hAnsi="PT Astra Serif"/>
                <w:sz w:val="24"/>
              </w:rPr>
            </w:pPr>
          </w:p>
          <w:p w:rsidR="001A3007" w:rsidRDefault="00D44BCF">
            <w:pPr>
              <w:spacing w:line="283" w:lineRule="exact"/>
              <w:jc w:val="both"/>
              <w:rPr>
                <w:rStyle w:val="1"/>
                <w:rFonts w:ascii="PT Astra Serif" w:hAnsi="PT Astra Serif"/>
                <w:sz w:val="24"/>
              </w:rPr>
            </w:pPr>
            <w:r>
              <w:rPr>
                <w:rFonts w:ascii="PT Astra Serif" w:hAnsi="PT Astra Serif"/>
                <w:sz w:val="24"/>
              </w:rPr>
              <w:t xml:space="preserve">4) </w:t>
            </w:r>
            <w:r>
              <w:rPr>
                <w:rStyle w:val="1"/>
                <w:rFonts w:ascii="PT Astra Serif" w:hAnsi="PT Astra Serif"/>
                <w:sz w:val="24"/>
              </w:rPr>
              <w:t xml:space="preserve">копии документов военно-медицинских учреждений, медицинских учреждений (центральных, городских, районных больниц, ведомственных больниц, специализированных и т.п.), оформленных в установленном порядке, с указанием даты ранения, травмы, контузии без подтверждения степени тяжести, проведенного лечения, подписанных руководителем учреждения, заверенных печатью учреждения (копия справки медицинского учреждения, копии </w:t>
            </w:r>
            <w:r>
              <w:rPr>
                <w:rStyle w:val="1"/>
                <w:rFonts w:ascii="PT Astra Serif" w:hAnsi="PT Astra Serif"/>
                <w:sz w:val="24"/>
              </w:rPr>
              <w:lastRenderedPageBreak/>
              <w:t>выписного эпикриза, переводного эпикриза, эпикриза и др.);</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5) копия справки МСЭ об установлении инвалидности вследствие военной травмы или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или полученных в ходе выполнения задач по отражению атаки, осуществляемой с использованием беспилотного летательного аппарата, на территории Тульской области;</w:t>
            </w:r>
          </w:p>
          <w:p w:rsidR="001A3007" w:rsidRDefault="001A3007">
            <w:pPr>
              <w:spacing w:line="283" w:lineRule="exact"/>
              <w:jc w:val="both"/>
              <w:rPr>
                <w:rFonts w:ascii="PT Astra Serif" w:hAnsi="PT Astra Serif"/>
                <w:sz w:val="24"/>
              </w:rPr>
            </w:pPr>
          </w:p>
          <w:p w:rsidR="001A3007" w:rsidRDefault="00D44BCF">
            <w:pPr>
              <w:spacing w:line="283" w:lineRule="exact"/>
              <w:jc w:val="both"/>
              <w:rPr>
                <w:rStyle w:val="1"/>
                <w:rFonts w:ascii="PT Astra Serif" w:hAnsi="PT Astra Serif"/>
                <w:sz w:val="24"/>
              </w:rPr>
            </w:pPr>
            <w:r>
              <w:rPr>
                <w:rStyle w:val="1"/>
                <w:rFonts w:ascii="PT Astra Serif" w:hAnsi="PT Astra Serif"/>
                <w:sz w:val="24"/>
              </w:rPr>
              <w:t>6)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Style w:val="1"/>
                <w:rFonts w:ascii="PT Astra Serif" w:hAnsi="PT Astra Serif"/>
                <w:sz w:val="24"/>
              </w:rPr>
              <w:t>7) документ, удостоверяющий личность заявителя, при личном обращении в управление.</w:t>
            </w:r>
          </w:p>
        </w:tc>
        <w:tc>
          <w:tcPr>
            <w:tcW w:w="1994" w:type="dxa"/>
          </w:tcPr>
          <w:p w:rsidR="001A3007" w:rsidRDefault="00D44BCF" w:rsidP="000B23E0">
            <w:pPr>
              <w:spacing w:line="283" w:lineRule="exact"/>
              <w:jc w:val="center"/>
              <w:rPr>
                <w:rFonts w:ascii="PT Astra Serif" w:hAnsi="PT Astra Serif"/>
                <w:sz w:val="24"/>
              </w:rPr>
            </w:pPr>
            <w:r>
              <w:rPr>
                <w:rFonts w:ascii="PT Astra Serif" w:hAnsi="PT Astra Serif"/>
                <w:sz w:val="24"/>
              </w:rPr>
              <w:lastRenderedPageBreak/>
              <w:t>по 31.</w:t>
            </w:r>
            <w:r w:rsidR="000B23E0">
              <w:rPr>
                <w:rFonts w:ascii="PT Astra Serif" w:hAnsi="PT Astra Serif"/>
                <w:sz w:val="24"/>
              </w:rPr>
              <w:t>0</w:t>
            </w:r>
            <w:r>
              <w:rPr>
                <w:rFonts w:ascii="PT Astra Serif" w:hAnsi="PT Astra Serif"/>
                <w:sz w:val="24"/>
              </w:rPr>
              <w:t>1.202</w:t>
            </w:r>
            <w:r w:rsidR="000B23E0">
              <w:rPr>
                <w:rFonts w:ascii="PT Astra Serif" w:hAnsi="PT Astra Serif"/>
                <w:sz w:val="24"/>
              </w:rPr>
              <w:t>6</w:t>
            </w:r>
          </w:p>
        </w:tc>
        <w:tc>
          <w:tcPr>
            <w:tcW w:w="2663" w:type="dxa"/>
          </w:tcPr>
          <w:p w:rsidR="001A3007" w:rsidRDefault="00D44BCF">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12.12.2022 № 127 «Об осуществлении в 2023-2025 годах единовременных денежных выплат отдельным категориям военнослужащих и лиц, проходящих службу в войсках национальной гвардии Российской Федерации, отдельным категориям граждан и членам их семей»</w:t>
            </w:r>
          </w:p>
          <w:p w:rsidR="001A3007" w:rsidRDefault="001A3007">
            <w:pPr>
              <w:spacing w:line="283" w:lineRule="exact"/>
              <w:jc w:val="both"/>
              <w:rPr>
                <w:rFonts w:ascii="PT Astra Serif" w:hAnsi="PT Astra Serif"/>
                <w:sz w:val="24"/>
              </w:rPr>
            </w:pP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2</w:t>
            </w:r>
          </w:p>
        </w:tc>
        <w:tc>
          <w:tcPr>
            <w:tcW w:w="2364" w:type="dxa"/>
          </w:tcPr>
          <w:p w:rsidR="001A3007" w:rsidRDefault="00D44BCF">
            <w:pPr>
              <w:spacing w:line="283" w:lineRule="exact"/>
              <w:jc w:val="both"/>
              <w:rPr>
                <w:rFonts w:ascii="PT Astra Serif" w:hAnsi="PT Astra Serif"/>
                <w:sz w:val="24"/>
              </w:rPr>
            </w:pPr>
            <w:r>
              <w:rPr>
                <w:rFonts w:ascii="PT Astra Serif" w:hAnsi="PT Astra Serif"/>
                <w:sz w:val="24"/>
              </w:rPr>
              <w:t>Единовременная</w:t>
            </w:r>
            <w:r>
              <w:rPr>
                <w:rFonts w:ascii="PT Astra Serif" w:hAnsi="PT Astra Serif"/>
                <w:b/>
                <w:caps/>
                <w:sz w:val="24"/>
              </w:rPr>
              <w:t xml:space="preserve"> </w:t>
            </w:r>
            <w:r>
              <w:rPr>
                <w:rFonts w:ascii="PT Astra Serif" w:hAnsi="PT Astra Serif"/>
                <w:sz w:val="24"/>
              </w:rPr>
              <w:t>денежная выплата в случае гибели (пропажи без вести)</w:t>
            </w:r>
          </w:p>
        </w:tc>
        <w:tc>
          <w:tcPr>
            <w:tcW w:w="2438" w:type="dxa"/>
          </w:tcPr>
          <w:p w:rsidR="001A3007" w:rsidRDefault="00D44BCF">
            <w:pPr>
              <w:spacing w:line="283" w:lineRule="exact"/>
              <w:jc w:val="both"/>
              <w:rPr>
                <w:rFonts w:ascii="PT Astra Serif" w:hAnsi="PT Astra Serif"/>
                <w:sz w:val="24"/>
              </w:rPr>
            </w:pPr>
            <w:r>
              <w:rPr>
                <w:rStyle w:val="1"/>
                <w:rFonts w:ascii="PT Astra Serif" w:hAnsi="PT Astra Serif"/>
                <w:sz w:val="24"/>
              </w:rPr>
              <w:t xml:space="preserve">Категории членов семьи военнослужащего, принимавшего </w:t>
            </w:r>
            <w:r>
              <w:rPr>
                <w:rStyle w:val="1"/>
                <w:rFonts w:ascii="PT Astra Serif" w:hAnsi="PT Astra Serif"/>
                <w:sz w:val="24"/>
              </w:rPr>
              <w:lastRenderedPageBreak/>
              <w:t xml:space="preserve">участие в специальной военной операции, погибшего (умершего, пропавшего без вести) в ходе проведения специальной военной операции, определяются в соответствии с частью 11 статьи 3 Федерального закона от 7 ноября 2011 года N 306-ФЗ "О денежном довольствии военнослужащих и предоставлении им отдельных выплат" и частью 1.2 статьи 12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w:t>
            </w:r>
            <w:r>
              <w:rPr>
                <w:rStyle w:val="1"/>
                <w:rFonts w:ascii="PT Astra Serif" w:hAnsi="PT Astra Serif"/>
                <w:sz w:val="24"/>
              </w:rPr>
              <w:lastRenderedPageBreak/>
              <w:t>Федерации". При отсутствии членов семей единовременная выплата осуществляется в равных долях в первоочередном порядке детям, достигшим возраста 18 лет, а в случае их отсутствия - полнородным и неполнородным братьям и сестрам указанных военнослужащих.</w:t>
            </w:r>
          </w:p>
        </w:tc>
        <w:tc>
          <w:tcPr>
            <w:tcW w:w="2148" w:type="dxa"/>
          </w:tcPr>
          <w:p w:rsidR="001A3007" w:rsidRDefault="00D44BCF">
            <w:pPr>
              <w:widowControl w:val="0"/>
              <w:spacing w:line="283" w:lineRule="exact"/>
              <w:jc w:val="both"/>
              <w:rPr>
                <w:rFonts w:ascii="PT Astra Serif" w:hAnsi="PT Astra Serif"/>
                <w:sz w:val="24"/>
              </w:rPr>
            </w:pPr>
            <w:r>
              <w:rPr>
                <w:rFonts w:ascii="PT Astra Serif" w:hAnsi="PT Astra Serif"/>
                <w:sz w:val="24"/>
              </w:rPr>
              <w:lastRenderedPageBreak/>
              <w:t xml:space="preserve">членам семьи – </w:t>
            </w:r>
            <w:r>
              <w:rPr>
                <w:rFonts w:ascii="PT Astra Serif" w:hAnsi="PT Astra Serif"/>
                <w:sz w:val="24"/>
              </w:rPr>
              <w:br/>
              <w:t>2 000 000 руб. в равных долях</w:t>
            </w:r>
          </w:p>
        </w:tc>
        <w:tc>
          <w:tcPr>
            <w:tcW w:w="3814" w:type="dxa"/>
          </w:tcPr>
          <w:p w:rsidR="001A3007" w:rsidRDefault="00D44BCF">
            <w:pPr>
              <w:spacing w:line="283" w:lineRule="exact"/>
              <w:jc w:val="both"/>
              <w:rPr>
                <w:rFonts w:ascii="PT Astra Serif" w:hAnsi="PT Astra Serif"/>
                <w:sz w:val="24"/>
              </w:rPr>
            </w:pPr>
            <w:r>
              <w:rPr>
                <w:rFonts w:ascii="PT Astra Serif" w:hAnsi="PT Astra Serif"/>
                <w:sz w:val="24"/>
              </w:rPr>
              <w:t xml:space="preserve">1) справка организации, осуществляющей образовательную деятельность, об обучении детей в возрасте от 18 до </w:t>
            </w:r>
            <w:r>
              <w:rPr>
                <w:rFonts w:ascii="PT Astra Serif" w:hAnsi="PT Astra Serif"/>
                <w:sz w:val="24"/>
              </w:rPr>
              <w:lastRenderedPageBreak/>
              <w:t>23 лет с указанием даты зачисления на обучение (при необходимости);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2) решение суда о признании лица фактическим воспитателем военнослужащего, погибшего (пропавшего без вести) в ходе специальной военной операции, контртеррористической операции, выполнения задач по отражению атаки БПЛА или умершего (при необходимости);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3) копии документов (сведений) из воинской части либо военного комиссариата, подтверждающих, что военнослужащий принимал участие в специальной военной операции, контртеррористической операции, выполнении задач по отражению атаки БПЛА, погиб (умер, пропал без вести) в ходе проведения специальной военной операции, контртеррористической операции, выполнения задач по отражению атаки БПЛА;</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4) документ, удостоверяющий личность заявителей, при личном обращении в управление;</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 xml:space="preserve">5) документы, подтверждающие ранение в ходе СВО при </w:t>
            </w:r>
            <w:r>
              <w:rPr>
                <w:rFonts w:ascii="PT Astra Serif" w:hAnsi="PT Astra Serif"/>
                <w:sz w:val="24"/>
              </w:rPr>
              <w:lastRenderedPageBreak/>
              <w:t>обращении за предоставлением единовременной денежной выплаты в связи с полученным увечьем (ранением, травмой, контузией) в ходе специальной военной операции, контртеррористической операции, выполнения задач по отражению атаки БПЛА, за которой военнослужащий не обратился, в случае его гибели (пропажи без вести) в ходе специальной военной операции, контртеррористической операции, выполнения задач по отражению атаки БПЛА;</w:t>
            </w:r>
          </w:p>
          <w:p w:rsidR="001A3007" w:rsidRDefault="00D44BCF">
            <w:pPr>
              <w:spacing w:line="283" w:lineRule="exact"/>
              <w:jc w:val="both"/>
              <w:rPr>
                <w:rFonts w:ascii="PT Astra Serif" w:hAnsi="PT Astra Serif"/>
                <w:sz w:val="24"/>
              </w:rPr>
            </w:pPr>
            <w:r>
              <w:rPr>
                <w:rFonts w:ascii="PT Astra Serif" w:hAnsi="PT Astra Serif"/>
                <w:sz w:val="24"/>
              </w:rPr>
              <w:t>вступившее в законную силу решение суда о признании военнослужащего безвестно отсутствующим или объявлении его умершим (при необходимости);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6) вступившее в законную силу решение суда об установлении отцовства (при необходимости);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7)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tc>
        <w:tc>
          <w:tcPr>
            <w:tcW w:w="1994" w:type="dxa"/>
          </w:tcPr>
          <w:p w:rsidR="001A3007" w:rsidRDefault="00D44BCF" w:rsidP="000B23E0">
            <w:pPr>
              <w:spacing w:line="283" w:lineRule="exact"/>
              <w:jc w:val="both"/>
              <w:rPr>
                <w:rFonts w:ascii="PT Astra Serif" w:hAnsi="PT Astra Serif"/>
                <w:sz w:val="24"/>
              </w:rPr>
            </w:pPr>
            <w:r>
              <w:rPr>
                <w:rFonts w:ascii="PT Astra Serif" w:hAnsi="PT Astra Serif"/>
                <w:sz w:val="24"/>
              </w:rPr>
              <w:lastRenderedPageBreak/>
              <w:t>по 31.</w:t>
            </w:r>
            <w:r w:rsidR="000B23E0">
              <w:rPr>
                <w:rFonts w:ascii="PT Astra Serif" w:hAnsi="PT Astra Serif"/>
                <w:sz w:val="24"/>
              </w:rPr>
              <w:t>0</w:t>
            </w:r>
            <w:r>
              <w:rPr>
                <w:rFonts w:ascii="PT Astra Serif" w:hAnsi="PT Astra Serif"/>
                <w:sz w:val="24"/>
              </w:rPr>
              <w:t>1.202</w:t>
            </w:r>
            <w:r w:rsidR="000B23E0">
              <w:rPr>
                <w:rFonts w:ascii="PT Astra Serif" w:hAnsi="PT Astra Serif"/>
                <w:sz w:val="24"/>
              </w:rPr>
              <w:t>6</w:t>
            </w:r>
          </w:p>
        </w:tc>
        <w:tc>
          <w:tcPr>
            <w:tcW w:w="2663" w:type="dxa"/>
          </w:tcPr>
          <w:p w:rsidR="001A3007" w:rsidRDefault="00D44BCF">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12.12.2022 № 127 «Об осуществлении в 2023-</w:t>
            </w:r>
            <w:r>
              <w:rPr>
                <w:rFonts w:ascii="PT Astra Serif" w:hAnsi="PT Astra Serif"/>
                <w:sz w:val="24"/>
              </w:rPr>
              <w:lastRenderedPageBreak/>
              <w:t>2025 годах единовременных денежных выплат отдельным категориям военнослужащих и лиц, проходящих службу в войсках национальной гвардии Российской Федерации, отдельным категориям граждан и членам их семей»</w:t>
            </w:r>
          </w:p>
          <w:p w:rsidR="001A3007" w:rsidRDefault="001A3007">
            <w:pPr>
              <w:spacing w:line="283" w:lineRule="exact"/>
              <w:jc w:val="both"/>
              <w:rPr>
                <w:rFonts w:ascii="PT Astra Serif" w:hAnsi="PT Astra Serif"/>
                <w:sz w:val="24"/>
              </w:rPr>
            </w:pP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3</w:t>
            </w:r>
          </w:p>
        </w:tc>
        <w:tc>
          <w:tcPr>
            <w:tcW w:w="236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Единовременная денежная выплата при заключении контракта</w:t>
            </w:r>
          </w:p>
        </w:tc>
        <w:tc>
          <w:tcPr>
            <w:tcW w:w="2438"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Граждане, заключившие в 2023-2024 годах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на срок не менее 6 месяцев, обратившиеся за получением в 2024-2025 годах.</w:t>
            </w:r>
          </w:p>
          <w:p w:rsidR="001A3007" w:rsidRDefault="001A3007">
            <w:pPr>
              <w:spacing w:line="283" w:lineRule="exact"/>
              <w:jc w:val="both"/>
              <w:rPr>
                <w:rFonts w:ascii="PT Astra Serif" w:hAnsi="PT Astra Serif"/>
                <w:sz w:val="24"/>
              </w:rPr>
            </w:pP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Style w:val="1"/>
                <w:rFonts w:ascii="PT Astra Serif" w:hAnsi="PT Astra Serif"/>
                <w:sz w:val="24"/>
              </w:rPr>
              <w:t xml:space="preserve">члены семьи указанных граждан, которые погибли (пропали без вести) при выполнении задач в ходе специальной военной операции или умерли, в случае неполучения единовременной денежной выплаты указанными </w:t>
            </w:r>
            <w:r>
              <w:rPr>
                <w:rStyle w:val="1"/>
                <w:rFonts w:ascii="PT Astra Serif" w:hAnsi="PT Astra Serif"/>
                <w:sz w:val="24"/>
              </w:rPr>
              <w:lastRenderedPageBreak/>
              <w:t>гражданами</w:t>
            </w:r>
            <w:r>
              <w:rPr>
                <w:rFonts w:ascii="PT Astra Serif" w:hAnsi="PT Astra Serif"/>
                <w:sz w:val="24"/>
              </w:rPr>
              <w:t>.</w:t>
            </w:r>
          </w:p>
          <w:p w:rsidR="001A3007" w:rsidRDefault="001A3007">
            <w:pPr>
              <w:spacing w:line="283" w:lineRule="exact"/>
              <w:jc w:val="both"/>
              <w:rPr>
                <w:rFonts w:ascii="PT Astra Serif" w:hAnsi="PT Astra Serif"/>
                <w:sz w:val="24"/>
              </w:rPr>
            </w:pPr>
          </w:p>
          <w:p w:rsidR="001A3007" w:rsidRDefault="001A3007">
            <w:pPr>
              <w:spacing w:line="283" w:lineRule="exact"/>
              <w:jc w:val="both"/>
              <w:rPr>
                <w:rFonts w:ascii="PT Astra Serif" w:hAnsi="PT Astra Serif"/>
                <w:sz w:val="24"/>
              </w:rPr>
            </w:pPr>
          </w:p>
          <w:p w:rsidR="001A3007" w:rsidRDefault="001A3007">
            <w:pPr>
              <w:spacing w:line="283" w:lineRule="exact"/>
              <w:jc w:val="both"/>
              <w:rPr>
                <w:rFonts w:ascii="PT Astra Serif" w:hAnsi="PT Astra Serif"/>
                <w:sz w:val="24"/>
              </w:rPr>
            </w:pPr>
          </w:p>
        </w:tc>
        <w:tc>
          <w:tcPr>
            <w:tcW w:w="2148"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lastRenderedPageBreak/>
              <w:t>100 000 руб</w:t>
            </w:r>
          </w:p>
        </w:tc>
        <w:tc>
          <w:tcPr>
            <w:tcW w:w="381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1) документ, удостоверяющий личность гражданина, заключившего контракт о пребывании в добровольческом формировании, или члена семьи (в случае личного обращения в управление);</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2) выписка из приказа командира воинской части о зачислении в личный состав части по контракту о пребывании в добровольческом формировании, содействующем в выполнении задач, возложенных на Вооруженные Силы Российской Федерации;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3) справка или сведения об участии гражданина, заключившего контракт о пребывании в добровольческом формировании, в специальной военной операции;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 xml:space="preserve">4) выписка из приказа командира воинской части об исключении из состава воинской части по истечении срока контракта или по состоянию здоровья в связи с признанием военно-врачебной комиссией не годным к военной службе или ограниченно годным к военной службе вследствие увечья (ранения, травмы, контузии) или </w:t>
            </w:r>
            <w:r>
              <w:rPr>
                <w:rFonts w:ascii="PT Astra Serif" w:hAnsi="PT Astra Serif"/>
                <w:sz w:val="24"/>
              </w:rPr>
              <w:lastRenderedPageBreak/>
              <w:t>заболевания, полученных при исполнении обязанностей военной службы, - в случае увольнения до окончания срока контракта;</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4.1) выписка из приказа командира воинской части о заключении нового контракта о пребывании в добровольческом формировании, содействующем в выполнении задач, возложенных на Вооруженные Силы Российской Федерации, и продолжении службы - в случае заключения нового контракта после окончания 6-месячного срока действия предыдущего контракта;</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5) документы, подтверждающие гибель, смерть гражданина, заключившего контракт о пребывании в добровольческом формировании, при выполнении задач в ходе специальной военной операции (для членов семьи);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 xml:space="preserve">6) документ о рождении детей,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w:t>
            </w:r>
            <w:r>
              <w:rPr>
                <w:rFonts w:ascii="PT Astra Serif" w:hAnsi="PT Astra Serif"/>
                <w:sz w:val="24"/>
              </w:rPr>
              <w:lastRenderedPageBreak/>
              <w:t>иностранного государства (для членов семьи);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7) справка организации, осуществляющей образовательную деятельность, об обучении детей в возрасте от 18 до 23 лет (при необходимости для членов семьи);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8) решение суда о признании фактическим воспитателем гражданина, заключившего контракт о пребывании в добровольческом формировании (для членов семьи);</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9) справки (сведения) о членах семьи гражданина, заключившего контракт о пребывании в добровольческом формировании, погибшего (пропавшего без вести) в ходе специальной военной операции.</w:t>
            </w:r>
          </w:p>
          <w:p w:rsidR="001A3007" w:rsidRDefault="001A3007">
            <w:pPr>
              <w:spacing w:line="283" w:lineRule="exact"/>
              <w:jc w:val="both"/>
              <w:rPr>
                <w:rFonts w:ascii="PT Astra Serif" w:hAnsi="PT Astra Serif"/>
                <w:sz w:val="24"/>
              </w:rPr>
            </w:pPr>
          </w:p>
        </w:tc>
        <w:tc>
          <w:tcPr>
            <w:tcW w:w="199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lastRenderedPageBreak/>
              <w:t>по 31.12.2025</w:t>
            </w:r>
          </w:p>
        </w:tc>
        <w:tc>
          <w:tcPr>
            <w:tcW w:w="2663"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12.12.2022 № 126 «Об осуществлении в 2023 — 2024 годах единовременной денежной выплаты отдельным категориям граждан»</w:t>
            </w:r>
          </w:p>
          <w:p w:rsidR="001A3007" w:rsidRDefault="001A3007" w:rsidP="000B23E0">
            <w:pPr>
              <w:jc w:val="both"/>
              <w:rPr>
                <w:rFonts w:ascii="PT Astra Serif" w:hAnsi="PT Astra Serif"/>
                <w:sz w:val="24"/>
              </w:rPr>
            </w:pP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4</w:t>
            </w:r>
          </w:p>
        </w:tc>
        <w:tc>
          <w:tcPr>
            <w:tcW w:w="236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 xml:space="preserve">Единовременная денежная выплата при заключении контракта о прохождении военной службы для выполнения задач в специальной военной операции </w:t>
            </w:r>
            <w:r>
              <w:rPr>
                <w:rFonts w:ascii="PT Astra Serif" w:hAnsi="PT Astra Serif"/>
                <w:sz w:val="24"/>
              </w:rPr>
              <w:lastRenderedPageBreak/>
              <w:t>для отдельных категорий граждан</w:t>
            </w:r>
          </w:p>
        </w:tc>
        <w:tc>
          <w:tcPr>
            <w:tcW w:w="2438"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lastRenderedPageBreak/>
              <w:t xml:space="preserve">иностранные граждане, которые направлены пунктом отбора на военную службу по контракту (2 разряда) по Тульской области или военным комиссариатом </w:t>
            </w:r>
            <w:r>
              <w:rPr>
                <w:rFonts w:ascii="PT Astra Serif" w:hAnsi="PT Astra Serif"/>
                <w:sz w:val="24"/>
              </w:rPr>
              <w:lastRenderedPageBreak/>
              <w:t>Тульской области для прохождения военной службы по контракту и заключили в период с 1 октября по 31 декабря 2025 года контракт о прохождении военной службы в Вооруженных Силах Российской Федерации сроком на один год и более;</w:t>
            </w:r>
          </w:p>
          <w:p w:rsidR="001A3007" w:rsidRDefault="001A3007">
            <w:pPr>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 xml:space="preserve">граждане Российской Федерации, которые направлены пунктом отбора на военную службу по контракту (2 разряда) по Тульской области или военным комиссариатом Тульской области для прохождения военной службы по контракту и заключили в период с 1 октября по 31 декабря 2025 года контракт о прохождении военной службы в </w:t>
            </w:r>
            <w:r>
              <w:rPr>
                <w:rFonts w:ascii="PT Astra Serif" w:hAnsi="PT Astra Serif"/>
                <w:sz w:val="24"/>
              </w:rPr>
              <w:lastRenderedPageBreak/>
              <w:t>Вооруженных Силах Российской Федерации сроком на один год и более;</w:t>
            </w:r>
          </w:p>
          <w:p w:rsidR="001A3007" w:rsidRDefault="00D44BCF">
            <w:pPr>
              <w:spacing w:before="168" w:line="283" w:lineRule="exact"/>
              <w:jc w:val="both"/>
              <w:rPr>
                <w:rFonts w:ascii="PT Astra Serif" w:hAnsi="PT Astra Serif"/>
                <w:sz w:val="24"/>
              </w:rPr>
            </w:pPr>
            <w:r>
              <w:rPr>
                <w:rFonts w:ascii="PT Astra Serif" w:hAnsi="PT Astra Serif"/>
                <w:sz w:val="24"/>
              </w:rPr>
              <w:t>граждане Российской Федерации, которые направлены Управлением Федеральной службы войск национальной гвардии Российской Федерации по Тульской области для поступления на военную службу по контракту в воинские части национальной гвардии Российской Федерации и заключили в период с 1 октября по 31 декабря 2025 года контракт о прохождении военной службы в войсках национальной гвардии Российской Федерации сроком на один год и более;</w:t>
            </w:r>
          </w:p>
          <w:p w:rsidR="001A3007" w:rsidRDefault="00D44BCF">
            <w:pPr>
              <w:spacing w:before="168" w:line="283" w:lineRule="exact"/>
              <w:jc w:val="both"/>
              <w:rPr>
                <w:rFonts w:ascii="PT Astra Serif" w:hAnsi="PT Astra Serif"/>
                <w:sz w:val="24"/>
              </w:rPr>
            </w:pPr>
            <w:r>
              <w:rPr>
                <w:rFonts w:ascii="PT Astra Serif" w:hAnsi="PT Astra Serif"/>
                <w:sz w:val="24"/>
              </w:rPr>
              <w:t xml:space="preserve">граждане Российской Федерации, направленным </w:t>
            </w:r>
            <w:r>
              <w:rPr>
                <w:rFonts w:ascii="PT Astra Serif" w:hAnsi="PT Astra Serif"/>
                <w:sz w:val="24"/>
              </w:rPr>
              <w:lastRenderedPageBreak/>
              <w:t>(призванным) военным комиссариатом Тульской области для прохождения военной службы по призыву (на военную службу по мобилизации), которые в период с 1 октября по 31 декабря 2025 года заключили контракт о прохождении военной службы в Вооруженных Силах Российской Федерации сроком на один год и более;</w:t>
            </w:r>
          </w:p>
          <w:p w:rsidR="001A3007" w:rsidRDefault="00D44BCF">
            <w:pPr>
              <w:spacing w:before="168" w:line="283" w:lineRule="exact"/>
              <w:jc w:val="both"/>
              <w:rPr>
                <w:rFonts w:ascii="PT Astra Serif" w:hAnsi="PT Astra Serif"/>
                <w:sz w:val="24"/>
              </w:rPr>
            </w:pPr>
            <w:r>
              <w:rPr>
                <w:rFonts w:ascii="PT Astra Serif" w:hAnsi="PT Astra Serif"/>
                <w:sz w:val="24"/>
              </w:rPr>
              <w:t>членам семьи указанных граждан, которые погибли (пропали без вести) при выполнении задач в ходе специальной военной операции или умерли, в случае неполучения единовременной денежной выплаты указанными гражданами.</w:t>
            </w:r>
          </w:p>
        </w:tc>
        <w:tc>
          <w:tcPr>
            <w:tcW w:w="214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lastRenderedPageBreak/>
              <w:t>от 600 000 руб. до 2 100 000 руб.</w:t>
            </w:r>
          </w:p>
          <w:p w:rsidR="001A3007" w:rsidRDefault="001A3007">
            <w:pPr>
              <w:spacing w:line="283" w:lineRule="exact"/>
              <w:jc w:val="both"/>
              <w:rPr>
                <w:rFonts w:ascii="PT Astra Serif" w:hAnsi="PT Astra Serif"/>
                <w:sz w:val="24"/>
              </w:rPr>
            </w:pPr>
          </w:p>
        </w:tc>
        <w:tc>
          <w:tcPr>
            <w:tcW w:w="381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предоставляется в проактивном порядке без обращения</w:t>
            </w:r>
          </w:p>
        </w:tc>
        <w:tc>
          <w:tcPr>
            <w:tcW w:w="199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по 31.12.2025</w:t>
            </w:r>
          </w:p>
        </w:tc>
        <w:tc>
          <w:tcPr>
            <w:tcW w:w="2663"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Указ Губернатора Тульской области от 37.07.2024 № 72 «Об осуществлении денежной выплаты военнослужащим, проходящим военную службу по контракту в Вооруженных Силах </w:t>
            </w:r>
            <w:r>
              <w:rPr>
                <w:rFonts w:ascii="PT Astra Serif" w:hAnsi="PT Astra Serif"/>
                <w:sz w:val="24"/>
              </w:rPr>
              <w:lastRenderedPageBreak/>
              <w:t>Российской Федерации, войсках национальной гвардии Российской Федерации»</w:t>
            </w: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5</w:t>
            </w:r>
          </w:p>
        </w:tc>
        <w:tc>
          <w:tcPr>
            <w:tcW w:w="2364"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Обеспечение путевкой для летнего отдыха детей участников СВО</w:t>
            </w:r>
          </w:p>
          <w:p w:rsidR="001A3007" w:rsidRDefault="001A3007">
            <w:pPr>
              <w:spacing w:line="283" w:lineRule="exact"/>
              <w:jc w:val="both"/>
              <w:rPr>
                <w:rFonts w:ascii="PT Astra Serif" w:hAnsi="PT Astra Serif"/>
                <w:sz w:val="24"/>
              </w:rPr>
            </w:pPr>
          </w:p>
        </w:tc>
        <w:tc>
          <w:tcPr>
            <w:tcW w:w="243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дети участника СВО:</w:t>
            </w:r>
          </w:p>
          <w:p w:rsidR="001A3007" w:rsidRDefault="001A3007">
            <w:pPr>
              <w:widowControl w:val="0"/>
              <w:spacing w:line="283" w:lineRule="exact"/>
              <w:jc w:val="both"/>
              <w:rPr>
                <w:rFonts w:ascii="PT Astra Serif" w:hAnsi="PT Astra Serif"/>
                <w:sz w:val="24"/>
              </w:rPr>
            </w:pPr>
          </w:p>
          <w:p w:rsidR="001A3007" w:rsidRDefault="00D44BCF">
            <w:pPr>
              <w:widowControl w:val="0"/>
              <w:spacing w:line="283" w:lineRule="exact"/>
              <w:jc w:val="both"/>
              <w:rPr>
                <w:rFonts w:ascii="PT Astra Serif" w:hAnsi="PT Astra Serif"/>
                <w:sz w:val="24"/>
              </w:rPr>
            </w:pPr>
            <w:r>
              <w:rPr>
                <w:rFonts w:ascii="PT Astra Serif" w:hAnsi="PT Astra Serif"/>
                <w:sz w:val="24"/>
              </w:rPr>
              <w:t>являющиеся гражданами Российской Федерации, постоянно проживающие на территории Тульской области, в возрасте от 7 до 17 лет (включительно);</w:t>
            </w:r>
          </w:p>
          <w:p w:rsidR="001A3007" w:rsidRDefault="001A3007">
            <w:pPr>
              <w:widowControl w:val="0"/>
              <w:spacing w:line="283" w:lineRule="exact"/>
              <w:jc w:val="both"/>
              <w:rPr>
                <w:rFonts w:ascii="PT Astra Serif" w:hAnsi="PT Astra Serif"/>
                <w:sz w:val="24"/>
              </w:rPr>
            </w:pPr>
          </w:p>
          <w:p w:rsidR="001A3007" w:rsidRDefault="00D44BCF">
            <w:pPr>
              <w:spacing w:line="283" w:lineRule="exact"/>
              <w:jc w:val="both"/>
              <w:rPr>
                <w:rFonts w:ascii="PT Astra Serif" w:hAnsi="PT Astra Serif"/>
                <w:sz w:val="24"/>
              </w:rPr>
            </w:pPr>
            <w:r>
              <w:rPr>
                <w:rFonts w:ascii="PT Astra Serif" w:hAnsi="PT Astra Serif"/>
                <w:sz w:val="24"/>
              </w:rPr>
              <w:t>являющиеся гражданами Российской Федерации, постоянно проживающие на территории Тульской области, не достигшими возраста 7 лет, при условии их зачисления на обучение в 2025 году в общеобразовательную организацию, за исключением обучения по образовательным программам дошкольного образования</w:t>
            </w:r>
          </w:p>
        </w:tc>
        <w:tc>
          <w:tcPr>
            <w:tcW w:w="214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предоставление путевки</w:t>
            </w:r>
          </w:p>
        </w:tc>
        <w:tc>
          <w:tcPr>
            <w:tcW w:w="3814" w:type="dxa"/>
            <w:tcBorders>
              <w:bottom w:val="single" w:sz="4" w:space="0" w:color="000000"/>
            </w:tcBorders>
          </w:tcPr>
          <w:p w:rsidR="001A3007" w:rsidRDefault="00D44BCF">
            <w:pPr>
              <w:spacing w:before="168" w:line="283" w:lineRule="exact"/>
              <w:jc w:val="both"/>
              <w:rPr>
                <w:rFonts w:ascii="PT Astra Serif" w:hAnsi="PT Astra Serif"/>
                <w:sz w:val="24"/>
              </w:rPr>
            </w:pPr>
            <w:r>
              <w:rPr>
                <w:rFonts w:ascii="PT Astra Serif" w:hAnsi="PT Astra Serif"/>
                <w:sz w:val="24"/>
              </w:rPr>
              <w:t>1) копия паспорта или иного документа, удостоверяющего личность заявителя;</w:t>
            </w:r>
          </w:p>
          <w:p w:rsidR="001A3007" w:rsidRDefault="00D44BCF">
            <w:pPr>
              <w:spacing w:before="168" w:line="283" w:lineRule="exact"/>
              <w:jc w:val="both"/>
              <w:rPr>
                <w:rFonts w:ascii="PT Astra Serif" w:hAnsi="PT Astra Serif"/>
                <w:sz w:val="24"/>
              </w:rPr>
            </w:pPr>
            <w:r>
              <w:rPr>
                <w:rFonts w:ascii="PT Astra Serif" w:hAnsi="PT Astra Serif"/>
                <w:sz w:val="24"/>
              </w:rPr>
              <w:t>2) копия свидетельства о рождении (паспорта) ребенка, подтверждающего факт родства,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1A3007" w:rsidRDefault="00D44BCF">
            <w:pPr>
              <w:spacing w:before="168" w:line="283" w:lineRule="exact"/>
              <w:jc w:val="both"/>
              <w:rPr>
                <w:rFonts w:ascii="PT Astra Serif" w:hAnsi="PT Astra Serif"/>
                <w:sz w:val="24"/>
              </w:rPr>
            </w:pPr>
            <w:r>
              <w:rPr>
                <w:rFonts w:ascii="PT Astra Serif" w:hAnsi="PT Astra Serif"/>
                <w:sz w:val="24"/>
              </w:rPr>
              <w:t>3) копия иного документа, подтверждающего факт родства (при необходимости);</w:t>
            </w:r>
          </w:p>
          <w:p w:rsidR="001A3007" w:rsidRDefault="00D44BCF">
            <w:pPr>
              <w:spacing w:before="168" w:line="283" w:lineRule="exact"/>
              <w:jc w:val="both"/>
              <w:rPr>
                <w:rFonts w:ascii="PT Astra Serif" w:hAnsi="PT Astra Serif"/>
                <w:sz w:val="24"/>
              </w:rPr>
            </w:pPr>
            <w:r>
              <w:rPr>
                <w:rFonts w:ascii="PT Astra Serif" w:hAnsi="PT Astra Serif"/>
                <w:sz w:val="24"/>
              </w:rPr>
              <w:t>4) копия документа, подтверждающего категорию ребенка;</w:t>
            </w:r>
          </w:p>
          <w:p w:rsidR="001A3007" w:rsidRDefault="00D44BCF">
            <w:pPr>
              <w:spacing w:before="168" w:line="283" w:lineRule="exact"/>
              <w:jc w:val="both"/>
              <w:rPr>
                <w:rFonts w:ascii="PT Astra Serif" w:hAnsi="PT Astra Serif"/>
                <w:sz w:val="24"/>
              </w:rPr>
            </w:pPr>
            <w:r>
              <w:rPr>
                <w:rFonts w:ascii="PT Astra Serif" w:hAnsi="PT Astra Serif"/>
                <w:sz w:val="24"/>
              </w:rPr>
              <w:t xml:space="preserve">5) согласие на обработку персональных данных, которое может быть дано в любой позволяющей подтвердить факт его получения форме, в том числе по рекомендуемой форме; </w:t>
            </w:r>
          </w:p>
          <w:p w:rsidR="001A3007" w:rsidRDefault="00D44BCF">
            <w:pPr>
              <w:spacing w:before="168" w:line="283" w:lineRule="exact"/>
              <w:jc w:val="both"/>
              <w:rPr>
                <w:rFonts w:ascii="PT Astra Serif" w:hAnsi="PT Astra Serif"/>
                <w:sz w:val="24"/>
              </w:rPr>
            </w:pPr>
            <w:r>
              <w:rPr>
                <w:rFonts w:ascii="PT Astra Serif" w:hAnsi="PT Astra Serif"/>
                <w:sz w:val="24"/>
              </w:rPr>
              <w:t>6) для детей, не достигших 7 лет: справку из учебного заведения о планируемом зачислении ребенка, в общеобразовательное учреждение в текущем календарном году</w:t>
            </w:r>
          </w:p>
        </w:tc>
        <w:tc>
          <w:tcPr>
            <w:tcW w:w="199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до 01.01.2026</w:t>
            </w:r>
          </w:p>
        </w:tc>
        <w:tc>
          <w:tcPr>
            <w:tcW w:w="2663"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Постановление Правительства Тульской области от 19.02.2025 № 79 «Об установлении на 2025 год дополнительной меры социальной поддержки отдельных категорий детей в виде предоставления без взимания платы путевок в организации отдыха детей и их оздоровления»</w:t>
            </w: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6</w:t>
            </w:r>
          </w:p>
        </w:tc>
        <w:tc>
          <w:tcPr>
            <w:tcW w:w="2364"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Освобождение от уплаты налога в отношении одного транспортного средства</w:t>
            </w:r>
          </w:p>
          <w:p w:rsidR="001A3007" w:rsidRDefault="001A3007">
            <w:pPr>
              <w:spacing w:line="283" w:lineRule="exact"/>
              <w:jc w:val="both"/>
              <w:rPr>
                <w:rFonts w:ascii="PT Astra Serif" w:hAnsi="PT Astra Serif"/>
                <w:sz w:val="24"/>
              </w:rPr>
            </w:pPr>
          </w:p>
        </w:tc>
        <w:tc>
          <w:tcPr>
            <w:tcW w:w="243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1) гражданин, призванный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либо супруга (супруг) такого гражданина;</w:t>
            </w:r>
          </w:p>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2) гражданин, заключивший контракт в соответствии с пунктом 7 статьи 38 Федерального закона от 28 марта 1998 года N 53-ФЗ "О воинской обязанности и военной службе" либо контракт о добровольном содействии в выполнении задач, возложенных на </w:t>
            </w:r>
            <w:r>
              <w:rPr>
                <w:rFonts w:ascii="PT Astra Serif" w:hAnsi="PT Astra Serif"/>
                <w:sz w:val="24"/>
              </w:rPr>
              <w:lastRenderedPageBreak/>
              <w:t>Вооруженные Силы Российской Федерации, и принимающий (принимавший) участие в специальной военной операции, либо супруга (супруг) такого гражданина;</w:t>
            </w:r>
          </w:p>
          <w:p w:rsidR="001A3007" w:rsidRDefault="00D44BCF">
            <w:pPr>
              <w:widowControl w:val="0"/>
              <w:spacing w:line="283" w:lineRule="exact"/>
              <w:jc w:val="both"/>
              <w:rPr>
                <w:rFonts w:ascii="PT Astra Serif" w:hAnsi="PT Astra Serif"/>
                <w:sz w:val="24"/>
              </w:rPr>
            </w:pPr>
            <w:r>
              <w:rPr>
                <w:rFonts w:ascii="PT Astra Serif" w:hAnsi="PT Astra Serif"/>
                <w:sz w:val="24"/>
              </w:rPr>
              <w:t>2-1) гражданин, заключивший контракт о добровольном содействии в выполнении задач, возложенных на войска национальной гвардии Российской Федерации, и принимающий (принимавший) участие в специальной военной операции, либо супруга (супруг) такого гражданина;</w:t>
            </w:r>
          </w:p>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2-2) гражданин, являющийся (являвшийся) сотрудником (военнослужащим, служащим, работником) </w:t>
            </w:r>
            <w:r>
              <w:rPr>
                <w:rFonts w:ascii="PT Astra Serif" w:hAnsi="PT Astra Serif"/>
                <w:sz w:val="24"/>
              </w:rPr>
              <w:lastRenderedPageBreak/>
              <w:t xml:space="preserve">федеральных органов исполнительной власти (федеральных государственных органов), который в рамках выполнения им служебных обязанностей и иных аналогичных функций принимает (принимал) участие в специальной военной операции и (или) выполняет (выполнял)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w:t>
            </w:r>
            <w:r>
              <w:rPr>
                <w:rFonts w:ascii="PT Astra Serif" w:hAnsi="PT Astra Serif"/>
                <w:sz w:val="24"/>
              </w:rPr>
              <w:lastRenderedPageBreak/>
              <w:t>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задачи по отражению вооруженного вторжения), либо супруга (супруг) такого гражданина;</w:t>
            </w:r>
          </w:p>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3) один из родителей погибшего (умершего) в ходе участия в специальной военной операции гражданина, указанного в подпунктах 1 и 2 настоящего пункта, и (или) не вступившая (не вступивший) в повторный брак вдова (вдовец) погибшего (умершего) в ходе участия в специальной военной </w:t>
            </w:r>
            <w:r>
              <w:rPr>
                <w:rFonts w:ascii="PT Astra Serif" w:hAnsi="PT Astra Serif"/>
                <w:sz w:val="24"/>
              </w:rPr>
              <w:lastRenderedPageBreak/>
              <w:t>операции гражданина, указанного в подпунктах 1 и 2 настоящего пункта;</w:t>
            </w:r>
          </w:p>
          <w:p w:rsidR="001A3007" w:rsidRDefault="00D44BCF">
            <w:pPr>
              <w:widowControl w:val="0"/>
              <w:spacing w:line="283" w:lineRule="exact"/>
              <w:jc w:val="both"/>
              <w:rPr>
                <w:rFonts w:ascii="PT Astra Serif" w:hAnsi="PT Astra Serif"/>
                <w:sz w:val="24"/>
              </w:rPr>
            </w:pPr>
            <w:r>
              <w:rPr>
                <w:rFonts w:ascii="PT Astra Serif" w:hAnsi="PT Astra Serif"/>
                <w:sz w:val="24"/>
              </w:rPr>
              <w:t>3-1) один из родителей погибшего (умершего) в ходе участия в специальной военной операции гражданина, указанного в подпункте 2-1 настоящего пункта, и (или) не вступившая (не вступивший) в повторный брак вдова (вдовец) погибшего (умершего) в ходе участия в специальной военной операции гражданина, указанного в подпункте 2-1 настоящего пункта;</w:t>
            </w:r>
          </w:p>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3-2) один из родителей гражданина, указанного в подпункте 2-2 </w:t>
            </w:r>
            <w:r>
              <w:rPr>
                <w:rFonts w:ascii="PT Astra Serif" w:hAnsi="PT Astra Serif"/>
                <w:sz w:val="24"/>
              </w:rPr>
              <w:lastRenderedPageBreak/>
              <w:t>настоящего пункта, погибшего (умершего) в ходе участия в специальной военной операции или выполнения задач по отражению вооруженного вторжения, и (или) не вступившая (не вступивший) в повторный брак вдова (вдовец) гражданина, указанного в подпункте 2-2 настоящего пункта, погибшего (умершего) в ходе участия в специальной военной операции или выполнения задач по отражению вооруженного вторжения;</w:t>
            </w:r>
          </w:p>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4) категории граждан, указанных в пунктах 1, 2 и 3 статьи 1 Закона Тульской области от 25 июля 2009 года № 1313-ЗТО "О мерах </w:t>
            </w:r>
            <w:r>
              <w:rPr>
                <w:rFonts w:ascii="PT Astra Serif" w:hAnsi="PT Astra Serif"/>
                <w:sz w:val="24"/>
              </w:rPr>
              <w:lastRenderedPageBreak/>
              <w:t>социальной поддержки инвалидов и ветеранов боевых действий, членов их семей, семей погибших (умерших, пропавших без вести), а также военнослужащих и сотрудников правоохранительных органов (уволенных с военной службы и службы в правоохранительных органах), получивших увечья, ранения, травмы, заболевания при исполнении служебных обязанностей"</w:t>
            </w:r>
          </w:p>
        </w:tc>
        <w:tc>
          <w:tcPr>
            <w:tcW w:w="2148"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lastRenderedPageBreak/>
              <w:t xml:space="preserve">Освобождение от уплаты налога в отношении одного транспортного средства </w:t>
            </w:r>
          </w:p>
        </w:tc>
        <w:tc>
          <w:tcPr>
            <w:tcW w:w="381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заявление</w:t>
            </w:r>
          </w:p>
        </w:tc>
        <w:tc>
          <w:tcPr>
            <w:tcW w:w="199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налоговый период 2025 года</w:t>
            </w:r>
          </w:p>
        </w:tc>
        <w:tc>
          <w:tcPr>
            <w:tcW w:w="2663"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Закон Тульской области № 343-ЗТО от 28.11.2002 «О транспортном налоге»</w:t>
            </w:r>
          </w:p>
          <w:p w:rsidR="001A3007" w:rsidRDefault="001A3007">
            <w:pPr>
              <w:widowControl w:val="0"/>
              <w:spacing w:line="283" w:lineRule="exact"/>
              <w:jc w:val="both"/>
              <w:rPr>
                <w:rFonts w:ascii="PT Astra Serif" w:hAnsi="PT Astra Serif"/>
                <w:sz w:val="24"/>
              </w:rPr>
            </w:pP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7</w:t>
            </w:r>
          </w:p>
        </w:tc>
        <w:tc>
          <w:tcPr>
            <w:tcW w:w="2364"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Оказание организациями социального обслуживания семье, воспитывающей ребенка-инвалида, и членам семьи из числа граждан пожилого возраста и инвалидов I или II </w:t>
            </w:r>
            <w:r>
              <w:rPr>
                <w:rFonts w:ascii="PT Astra Serif" w:hAnsi="PT Astra Serif"/>
                <w:sz w:val="24"/>
              </w:rPr>
              <w:lastRenderedPageBreak/>
              <w:t>группы социального обслуживания на дому</w:t>
            </w:r>
          </w:p>
          <w:p w:rsidR="001A3007" w:rsidRDefault="00D44BCF">
            <w:pPr>
              <w:spacing w:line="283" w:lineRule="exact"/>
              <w:jc w:val="both"/>
              <w:rPr>
                <w:rFonts w:ascii="PT Astra Serif" w:hAnsi="PT Astra Serif"/>
                <w:sz w:val="24"/>
              </w:rPr>
            </w:pPr>
            <w:r>
              <w:rPr>
                <w:rFonts w:ascii="PT Astra Serif" w:hAnsi="PT Astra Serif"/>
                <w:sz w:val="24"/>
              </w:rPr>
              <w:t>Направление в организации социального обслуживания членов семьи, признанных в установленном порядке нуждающимися в социальном обслуживании в стационарной форме независимо от состава семьи</w:t>
            </w:r>
          </w:p>
        </w:tc>
        <w:tc>
          <w:tcPr>
            <w:tcW w:w="243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lastRenderedPageBreak/>
              <w:t>Социальное обслуживание предоставляется гражданам признанным в установленном порядке нуждающимися в социальном обслуживании.</w:t>
            </w:r>
          </w:p>
          <w:p w:rsidR="001A3007" w:rsidRDefault="001A3007">
            <w:pPr>
              <w:widowControl w:val="0"/>
              <w:spacing w:line="283" w:lineRule="exact"/>
              <w:jc w:val="both"/>
              <w:rPr>
                <w:rFonts w:ascii="PT Astra Serif" w:hAnsi="PT Astra Serif"/>
                <w:sz w:val="24"/>
              </w:rPr>
            </w:pPr>
          </w:p>
        </w:tc>
        <w:tc>
          <w:tcPr>
            <w:tcW w:w="214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нематериальный характер</w:t>
            </w:r>
          </w:p>
        </w:tc>
        <w:tc>
          <w:tcPr>
            <w:tcW w:w="381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заявление лица или его законного представителя либо обращение в его интересах иных граждан, поданное в уполномоченную организацию</w:t>
            </w:r>
          </w:p>
        </w:tc>
        <w:tc>
          <w:tcPr>
            <w:tcW w:w="199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бессроно</w:t>
            </w:r>
          </w:p>
        </w:tc>
        <w:tc>
          <w:tcPr>
            <w:tcW w:w="2663"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 xml:space="preserve">Приказ министерства труда и социальной защиты Тульской области от 24.07.2020 № 345-осн «Об утверждении Порядка предоставления социальных услуг в форме социального обслуживания на дому поставщиками </w:t>
            </w:r>
            <w:r>
              <w:rPr>
                <w:rFonts w:ascii="PT Astra Serif" w:hAnsi="PT Astra Serif"/>
                <w:sz w:val="24"/>
              </w:rPr>
              <w:lastRenderedPageBreak/>
              <w:t>социальных услуг на территории Тульской области»;</w:t>
            </w:r>
          </w:p>
          <w:p w:rsidR="001A3007" w:rsidRDefault="00D44BCF">
            <w:pPr>
              <w:widowControl w:val="0"/>
              <w:spacing w:line="283" w:lineRule="exact"/>
              <w:jc w:val="both"/>
              <w:rPr>
                <w:rFonts w:ascii="PT Astra Serif" w:hAnsi="PT Astra Serif"/>
                <w:sz w:val="24"/>
              </w:rPr>
            </w:pPr>
            <w:r>
              <w:rPr>
                <w:rFonts w:ascii="PT Astra Serif" w:hAnsi="PT Astra Serif"/>
                <w:sz w:val="24"/>
              </w:rPr>
              <w:t>Приказ министерства труда и социальной защиты Тульской области от 11.09.2024 № 504-осн «Об утверждении Административного регламента предоставления государственной услуги «Признание гражданина нуждающимся в социальном обслуживании».</w:t>
            </w:r>
          </w:p>
          <w:p w:rsidR="001A3007" w:rsidRDefault="001A3007">
            <w:pPr>
              <w:widowControl w:val="0"/>
              <w:spacing w:line="283" w:lineRule="exact"/>
              <w:jc w:val="both"/>
              <w:rPr>
                <w:rFonts w:ascii="PT Astra Serif" w:hAnsi="PT Astra Serif"/>
                <w:sz w:val="24"/>
              </w:rPr>
            </w:pPr>
          </w:p>
        </w:tc>
      </w:tr>
      <w:tr w:rsidR="001A3007">
        <w:tc>
          <w:tcPr>
            <w:tcW w:w="567" w:type="dxa"/>
          </w:tcPr>
          <w:p w:rsidR="001A3007" w:rsidRDefault="00D44BCF">
            <w:pPr>
              <w:spacing w:line="283" w:lineRule="exact"/>
              <w:jc w:val="both"/>
              <w:rPr>
                <w:rFonts w:ascii="PT Astra Serif" w:hAnsi="PT Astra Serif"/>
                <w:sz w:val="24"/>
              </w:rPr>
            </w:pPr>
            <w:r>
              <w:rPr>
                <w:rFonts w:ascii="PT Astra Serif" w:hAnsi="PT Astra Serif"/>
                <w:sz w:val="24"/>
              </w:rPr>
              <w:lastRenderedPageBreak/>
              <w:t>8</w:t>
            </w:r>
          </w:p>
        </w:tc>
        <w:tc>
          <w:tcPr>
            <w:tcW w:w="2364"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Трудоустройство участников СВО и членов их семей</w:t>
            </w:r>
          </w:p>
          <w:p w:rsidR="001A3007" w:rsidRDefault="001A3007">
            <w:pPr>
              <w:spacing w:line="283" w:lineRule="exact"/>
              <w:jc w:val="both"/>
              <w:rPr>
                <w:rFonts w:ascii="PT Astra Serif" w:hAnsi="PT Astra Serif"/>
                <w:sz w:val="24"/>
              </w:rPr>
            </w:pPr>
          </w:p>
        </w:tc>
        <w:tc>
          <w:tcPr>
            <w:tcW w:w="243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Обеспечение трудоустройства участников СВО и членов их семей на территории Тульской области или оказание им в первоочередном порядке содействия в поиске подходящей работы</w:t>
            </w:r>
          </w:p>
          <w:p w:rsidR="001A3007" w:rsidRDefault="001A3007">
            <w:pPr>
              <w:widowControl w:val="0"/>
              <w:spacing w:line="283" w:lineRule="exact"/>
              <w:jc w:val="both"/>
              <w:rPr>
                <w:rFonts w:ascii="PT Astra Serif" w:hAnsi="PT Astra Serif"/>
                <w:sz w:val="24"/>
              </w:rPr>
            </w:pPr>
          </w:p>
        </w:tc>
        <w:tc>
          <w:tcPr>
            <w:tcW w:w="2148"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нематериальный характер</w:t>
            </w:r>
          </w:p>
          <w:p w:rsidR="001A3007" w:rsidRDefault="001A3007">
            <w:pPr>
              <w:widowControl w:val="0"/>
              <w:spacing w:line="283" w:lineRule="exact"/>
              <w:jc w:val="both"/>
              <w:rPr>
                <w:rFonts w:ascii="PT Astra Serif" w:hAnsi="PT Astra Serif"/>
                <w:sz w:val="24"/>
              </w:rPr>
            </w:pPr>
          </w:p>
        </w:tc>
        <w:tc>
          <w:tcPr>
            <w:tcW w:w="381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обращение граждан в службу занятости</w:t>
            </w:r>
          </w:p>
        </w:tc>
        <w:tc>
          <w:tcPr>
            <w:tcW w:w="1994" w:type="dxa"/>
            <w:tcBorders>
              <w:bottom w:val="single" w:sz="4" w:space="0" w:color="000000"/>
            </w:tcBorders>
          </w:tcPr>
          <w:p w:rsidR="001A3007" w:rsidRDefault="00D44BCF">
            <w:pPr>
              <w:spacing w:line="283" w:lineRule="exact"/>
              <w:jc w:val="both"/>
              <w:rPr>
                <w:rFonts w:ascii="PT Astra Serif" w:hAnsi="PT Astra Serif"/>
                <w:sz w:val="24"/>
              </w:rPr>
            </w:pPr>
            <w:r>
              <w:rPr>
                <w:rFonts w:ascii="PT Astra Serif" w:hAnsi="PT Astra Serif"/>
                <w:sz w:val="24"/>
              </w:rPr>
              <w:t>бессрочно</w:t>
            </w:r>
          </w:p>
        </w:tc>
        <w:tc>
          <w:tcPr>
            <w:tcW w:w="2663" w:type="dxa"/>
            <w:tcBorders>
              <w:bottom w:val="single" w:sz="4" w:space="0" w:color="000000"/>
            </w:tcBorders>
          </w:tcPr>
          <w:p w:rsidR="001A3007" w:rsidRDefault="00D44BCF">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03.01.2024 № 1 «О предоставлении дополнительных мер социальной поддержки отдельным категориям граждан»</w:t>
            </w:r>
          </w:p>
          <w:p w:rsidR="001A3007" w:rsidRDefault="00D44BCF">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16 апреля 2024 года № 31 «О реализации на территории Тульской области проекта «Герой71»</w:t>
            </w:r>
          </w:p>
          <w:p w:rsidR="000B23E0" w:rsidRPr="000B23E0" w:rsidRDefault="000B23E0" w:rsidP="000B23E0">
            <w:pPr>
              <w:jc w:val="both"/>
              <w:rPr>
                <w:rFonts w:ascii="PT Astra Serif" w:eastAsia="Tahoma" w:hAnsi="PT Astra Serif" w:cs="Noto Sans Devanagari"/>
                <w:color w:val="auto"/>
                <w:sz w:val="24"/>
                <w:highlight w:val="white"/>
              </w:rPr>
            </w:pPr>
            <w:r w:rsidRPr="000B23E0">
              <w:rPr>
                <w:rFonts w:ascii="PT Astra Serif" w:eastAsia="Tahoma" w:hAnsi="PT Astra Serif" w:cs="Noto Sans Devanagari"/>
                <w:color w:val="auto"/>
                <w:sz w:val="24"/>
                <w:highlight w:val="white"/>
                <w:lang w:eastAsia="zh-CN" w:bidi="hi-IN"/>
              </w:rPr>
              <w:lastRenderedPageBreak/>
              <w:t>Указ Губернатора Тульской области 30.12.2025 № 210 «О дополнительных мерах социальной поддержки участников специальной военной операции, ставших инвалидами, и членов их семей»</w:t>
            </w: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9</w:t>
            </w:r>
          </w:p>
        </w:tc>
        <w:tc>
          <w:tcPr>
            <w:tcW w:w="2364" w:type="dxa"/>
            <w:tcBorders>
              <w:bottom w:val="single" w:sz="4" w:space="0" w:color="000000"/>
            </w:tcBorders>
          </w:tcPr>
          <w:p w:rsidR="000B23E0" w:rsidRDefault="000B23E0">
            <w:pPr>
              <w:widowControl w:val="0"/>
              <w:spacing w:line="283" w:lineRule="exact"/>
              <w:jc w:val="both"/>
              <w:rPr>
                <w:rFonts w:ascii="PT Astra Serif" w:hAnsi="PT Astra Serif"/>
                <w:sz w:val="24"/>
              </w:rPr>
            </w:pPr>
            <w:r>
              <w:rPr>
                <w:rFonts w:ascii="PT Astra Serif" w:hAnsi="PT Astra Serif"/>
                <w:sz w:val="24"/>
              </w:rPr>
              <w:t>Профессиональное обучение и ДПО участников СВО и членов их семей</w:t>
            </w:r>
          </w:p>
        </w:tc>
        <w:tc>
          <w:tcPr>
            <w:tcW w:w="2438" w:type="dxa"/>
            <w:tcBorders>
              <w:bottom w:val="single" w:sz="4" w:space="0" w:color="000000"/>
            </w:tcBorders>
          </w:tcPr>
          <w:p w:rsidR="000B23E0" w:rsidRDefault="000B23E0" w:rsidP="007E0547">
            <w:pPr>
              <w:widowControl w:val="0"/>
              <w:spacing w:line="283" w:lineRule="exact"/>
              <w:jc w:val="both"/>
              <w:rPr>
                <w:rFonts w:ascii="PT Astra Serif" w:hAnsi="PT Astra Serif"/>
                <w:sz w:val="24"/>
                <w:highlight w:val="white"/>
              </w:rPr>
            </w:pPr>
            <w:r>
              <w:rPr>
                <w:rFonts w:ascii="PT Astra Serif" w:hAnsi="PT Astra Serif"/>
                <w:sz w:val="24"/>
                <w:highlight w:val="white"/>
              </w:rPr>
              <w:t>Организация мероприятий по профессиональному обучению и дополнительному профессиональному образованию граждан отдельных категорий в рамках федерального проекта «Содействие занятости» национального проекта «Демография», а также в рамках законодательства о занятости населения.</w:t>
            </w:r>
          </w:p>
        </w:tc>
        <w:tc>
          <w:tcPr>
            <w:tcW w:w="2148" w:type="dxa"/>
            <w:tcBorders>
              <w:bottom w:val="single" w:sz="4" w:space="0" w:color="000000"/>
            </w:tcBorders>
          </w:tcPr>
          <w:p w:rsidR="000B23E0" w:rsidRDefault="000B23E0" w:rsidP="007E0547">
            <w:pPr>
              <w:widowControl w:val="0"/>
              <w:spacing w:line="283" w:lineRule="exact"/>
              <w:jc w:val="both"/>
              <w:rPr>
                <w:rFonts w:ascii="PT Astra Serif" w:hAnsi="PT Astra Serif"/>
                <w:sz w:val="24"/>
                <w:highlight w:val="white"/>
              </w:rPr>
            </w:pPr>
            <w:r>
              <w:rPr>
                <w:rFonts w:ascii="PT Astra Serif" w:hAnsi="PT Astra Serif"/>
                <w:sz w:val="24"/>
                <w:highlight w:val="white"/>
              </w:rPr>
              <w:t>нематериальный характер</w:t>
            </w:r>
          </w:p>
          <w:p w:rsidR="000B23E0" w:rsidRDefault="000B23E0" w:rsidP="007E0547">
            <w:pPr>
              <w:widowControl w:val="0"/>
              <w:spacing w:line="283" w:lineRule="exact"/>
              <w:jc w:val="both"/>
              <w:rPr>
                <w:rFonts w:ascii="PT Astra Serif" w:hAnsi="PT Astra Serif"/>
                <w:sz w:val="24"/>
                <w:highlight w:val="white"/>
              </w:rPr>
            </w:pPr>
          </w:p>
        </w:tc>
        <w:tc>
          <w:tcPr>
            <w:tcW w:w="3814" w:type="dxa"/>
            <w:tcBorders>
              <w:bottom w:val="single" w:sz="4" w:space="0" w:color="000000"/>
            </w:tcBorders>
          </w:tcPr>
          <w:p w:rsidR="000B23E0" w:rsidRDefault="000B23E0" w:rsidP="007E0547">
            <w:pPr>
              <w:spacing w:line="283" w:lineRule="exact"/>
              <w:jc w:val="both"/>
              <w:rPr>
                <w:rFonts w:ascii="PT Astra Serif" w:hAnsi="PT Astra Serif"/>
                <w:sz w:val="24"/>
                <w:highlight w:val="white"/>
              </w:rPr>
            </w:pPr>
          </w:p>
        </w:tc>
        <w:tc>
          <w:tcPr>
            <w:tcW w:w="1994" w:type="dxa"/>
            <w:tcBorders>
              <w:bottom w:val="single" w:sz="4" w:space="0" w:color="000000"/>
            </w:tcBorders>
          </w:tcPr>
          <w:p w:rsidR="000B23E0" w:rsidRDefault="000B23E0" w:rsidP="007E0547">
            <w:pPr>
              <w:spacing w:line="283" w:lineRule="exact"/>
              <w:jc w:val="both"/>
              <w:rPr>
                <w:rFonts w:ascii="PT Astra Serif" w:hAnsi="PT Astra Serif"/>
                <w:sz w:val="24"/>
                <w:highlight w:val="white"/>
              </w:rPr>
            </w:pPr>
            <w:r>
              <w:rPr>
                <w:rFonts w:ascii="PT Astra Serif" w:hAnsi="PT Astra Serif"/>
                <w:sz w:val="24"/>
                <w:highlight w:val="white"/>
              </w:rPr>
              <w:t>бессрочно</w:t>
            </w:r>
          </w:p>
          <w:p w:rsidR="000B23E0" w:rsidRDefault="000B23E0" w:rsidP="007E0547">
            <w:pPr>
              <w:spacing w:line="283" w:lineRule="exact"/>
              <w:jc w:val="both"/>
              <w:rPr>
                <w:rFonts w:ascii="PT Astra Serif" w:hAnsi="PT Astra Serif"/>
                <w:sz w:val="24"/>
                <w:highlight w:val="white"/>
              </w:rPr>
            </w:pPr>
          </w:p>
        </w:tc>
        <w:tc>
          <w:tcPr>
            <w:tcW w:w="2663" w:type="dxa"/>
            <w:tcBorders>
              <w:bottom w:val="single" w:sz="4" w:space="0" w:color="000000"/>
            </w:tcBorders>
          </w:tcPr>
          <w:p w:rsidR="000B23E0" w:rsidRDefault="000B23E0" w:rsidP="007E0547">
            <w:pPr>
              <w:widowControl w:val="0"/>
              <w:jc w:val="both"/>
              <w:rPr>
                <w:highlight w:val="white"/>
              </w:rPr>
            </w:pPr>
            <w:r>
              <w:rPr>
                <w:rFonts w:ascii="PT Astra Serif" w:hAnsi="PT Astra Serif"/>
                <w:sz w:val="24"/>
                <w:highlight w:val="white"/>
              </w:rPr>
              <w:t>Постановление Правительства РФ от 07.03.2025 № 291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p>
          <w:p w:rsidR="000B23E0" w:rsidRDefault="000B23E0" w:rsidP="007E0547">
            <w:pPr>
              <w:widowControl w:val="0"/>
              <w:jc w:val="both"/>
              <w:rPr>
                <w:sz w:val="20"/>
                <w:highlight w:val="white"/>
              </w:rPr>
            </w:pPr>
            <w:r>
              <w:rPr>
                <w:rFonts w:ascii="PT Astra Serif" w:hAnsi="PT Astra Serif"/>
                <w:sz w:val="24"/>
                <w:highlight w:val="white"/>
              </w:rPr>
              <w:t xml:space="preserve">Приказ министерства труда и социальной защиты Тульской области от 01.12.2022 № 717-осн «Об утверждении административного регламента предоставления государственной </w:t>
            </w:r>
            <w:r>
              <w:rPr>
                <w:rFonts w:ascii="PT Astra Serif" w:hAnsi="PT Astra Serif"/>
                <w:sz w:val="24"/>
                <w:highlight w:val="white"/>
              </w:rPr>
              <w:lastRenderedPageBreak/>
              <w:t>услуги «Организация профессионального обучения и дополнительного профессионального образования безработных граждан, включая обучение в другой местности»</w:t>
            </w:r>
            <w:r>
              <w:rPr>
                <w:rFonts w:ascii="PT Astra Serif" w:hAnsi="PT Astra Serif"/>
                <w:sz w:val="20"/>
                <w:highlight w:val="white"/>
              </w:rPr>
              <w:t xml:space="preserve">; </w:t>
            </w:r>
          </w:p>
          <w:p w:rsidR="000B23E0" w:rsidRDefault="000B23E0" w:rsidP="007E0547">
            <w:pPr>
              <w:jc w:val="both"/>
              <w:rPr>
                <w:sz w:val="20"/>
                <w:highlight w:val="white"/>
              </w:rPr>
            </w:pPr>
            <w:r>
              <w:rPr>
                <w:rFonts w:ascii="PT Astra Serif" w:hAnsi="PT Astra Serif"/>
                <w:sz w:val="24"/>
                <w:highlight w:val="white"/>
              </w:rPr>
              <w:t>Указ Губернатора Тульской области от 16 апреля 2024 года № 31 «О реализации на территории Тульской области проекта «Герой71»;</w:t>
            </w:r>
          </w:p>
          <w:p w:rsidR="000B23E0" w:rsidRPr="000B23E0" w:rsidRDefault="000B23E0" w:rsidP="007E0547">
            <w:pPr>
              <w:widowControl w:val="0"/>
              <w:jc w:val="both"/>
              <w:rPr>
                <w:color w:val="auto"/>
                <w:highlight w:val="white"/>
              </w:rPr>
            </w:pPr>
            <w:r w:rsidRPr="000B23E0">
              <w:rPr>
                <w:rFonts w:ascii="PT Astra Serif" w:eastAsia="Tahoma" w:hAnsi="PT Astra Serif" w:cs="Noto Sans Devanagari"/>
                <w:color w:val="auto"/>
                <w:sz w:val="24"/>
                <w:highlight w:val="white"/>
                <w:lang w:eastAsia="zh-CN" w:bidi="hi-IN"/>
              </w:rPr>
              <w:t>Указ Губернатора Тульской области 30.12.2025 № 210 «О дополнительных мерах социальной поддержки участников специальной военной операции, ставших инвалидами, и членов их семей»</w:t>
            </w:r>
          </w:p>
          <w:p w:rsidR="000B23E0" w:rsidRDefault="000B23E0" w:rsidP="007E0547">
            <w:pPr>
              <w:widowControl w:val="0"/>
              <w:spacing w:line="283" w:lineRule="exact"/>
              <w:jc w:val="both"/>
              <w:rPr>
                <w:rFonts w:ascii="PT Astra Serif" w:hAnsi="PT Astra Serif"/>
                <w:sz w:val="24"/>
                <w:highlight w:val="white"/>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10</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Дополнительная мера социальной поддержки в виде единовременной выплаты на догазификацию одного домовладения в </w:t>
            </w:r>
            <w:r>
              <w:rPr>
                <w:rFonts w:ascii="PT Astra Serif" w:hAnsi="PT Astra Serif"/>
                <w:sz w:val="24"/>
              </w:rPr>
              <w:lastRenderedPageBreak/>
              <w:t>размере понесенных расходов, в том числе на приобретение газового оборудования</w:t>
            </w:r>
            <w:r>
              <w:rPr>
                <w:rFonts w:ascii="PT Astra Serif" w:hAnsi="PT Astra Serif"/>
                <w:sz w:val="24"/>
              </w:rPr>
              <w:br/>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 xml:space="preserve">граждане, проходящие (проходившие) военную службу по контракту (в том числе военнослужащие, лица, проходящие </w:t>
            </w:r>
            <w:r>
              <w:rPr>
                <w:rFonts w:ascii="PT Astra Serif" w:hAnsi="PT Astra Serif"/>
                <w:sz w:val="24"/>
              </w:rPr>
              <w:lastRenderedPageBreak/>
              <w:t xml:space="preserve">службу в войсках национальной гвардии Российской Федерации и имеющие специальное звание полиции) либо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w:t>
            </w:r>
            <w:r>
              <w:rPr>
                <w:rStyle w:val="1"/>
                <w:rFonts w:ascii="PT Astra Serif" w:hAnsi="PT Astra Serif"/>
                <w:sz w:val="24"/>
              </w:rPr>
              <w:t xml:space="preserve">принимающие (принимавшие) участие в специальной военной операции, проводимой с 24 февраля 2022 года, сотрудники, (служащие, работники) федеральных органов исполнительной </w:t>
            </w:r>
            <w:r>
              <w:rPr>
                <w:rStyle w:val="1"/>
                <w:rFonts w:ascii="PT Astra Serif" w:hAnsi="PT Astra Serif"/>
                <w:sz w:val="24"/>
              </w:rPr>
              <w:lastRenderedPageBreak/>
              <w:t xml:space="preserve">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w:t>
            </w:r>
            <w:r>
              <w:rPr>
                <w:rStyle w:val="1"/>
                <w:rFonts w:ascii="PT Astra Serif" w:hAnsi="PT Astra Serif"/>
                <w:sz w:val="24"/>
              </w:rPr>
              <w:lastRenderedPageBreak/>
              <w:t xml:space="preserve">операции на территориях Украины, Донецкой Народной Республики, Луганской Народной Республики, Запорожской области и Херсонской области, или призванные на военную службу по мобилизации (далее - участники СВО), а также члены их семей </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в размере понесенных расходов</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а) договор (комплексный договор) о подключении (технологическом присоединении) газоиспользующего оборудования к сети газораспределения в рамках догазификации, заключенный между гражданином, исполнителем и единым </w:t>
            </w:r>
            <w:r>
              <w:rPr>
                <w:rFonts w:ascii="PT Astra Serif" w:hAnsi="PT Astra Serif"/>
                <w:sz w:val="24"/>
              </w:rPr>
              <w:lastRenderedPageBreak/>
              <w:t>оператором газификации или региональным оператором газификации, в соответствии с приложением N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Российской Федерации от 13.09.2021 N 1547 (далее - Правила);</w:t>
            </w:r>
          </w:p>
          <w:p w:rsidR="000B23E0" w:rsidRDefault="000B23E0">
            <w:pPr>
              <w:spacing w:line="283" w:lineRule="exact"/>
              <w:jc w:val="both"/>
              <w:rPr>
                <w:rFonts w:ascii="PT Astra Serif" w:hAnsi="PT Astra Serif"/>
                <w:sz w:val="24"/>
              </w:rPr>
            </w:pPr>
            <w:r>
              <w:rPr>
                <w:rFonts w:ascii="PT Astra Serif" w:hAnsi="PT Astra Serif"/>
                <w:sz w:val="24"/>
              </w:rPr>
              <w:t>б)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 в соответствии с приложением N 4 к Правилам;</w:t>
            </w:r>
          </w:p>
          <w:p w:rsidR="000B23E0" w:rsidRDefault="000B23E0">
            <w:pPr>
              <w:spacing w:line="283" w:lineRule="exact"/>
              <w:jc w:val="both"/>
              <w:rPr>
                <w:rFonts w:ascii="PT Astra Serif" w:hAnsi="PT Astra Serif"/>
                <w:sz w:val="24"/>
              </w:rPr>
            </w:pPr>
            <w:r>
              <w:rPr>
                <w:rFonts w:ascii="PT Astra Serif" w:hAnsi="PT Astra Serif"/>
                <w:sz w:val="24"/>
              </w:rPr>
              <w:t xml:space="preserve">в) документы, подтверждающие затраты на приобретение и (или) установку газоиспользующего оборудования и (или) прибора учета газа, на проектирование сети газопотребления, строительство либо реконструкцию внутреннего газопровода объекта индивидуального жилищного строительства и (или) строительство газопровода внутри </w:t>
            </w:r>
            <w:r>
              <w:rPr>
                <w:rFonts w:ascii="PT Astra Serif" w:hAnsi="PT Astra Serif"/>
                <w:sz w:val="24"/>
              </w:rPr>
              <w:lastRenderedPageBreak/>
              <w:t>границ земельного участка, на котором расположен объект индивидуального жилищного строительства и (или) на оплату пусконаладочных работ (договор(ы), акты выполненных работ, товарные чеки, кассовые фискальные чеки, квитанции).</w:t>
            </w:r>
          </w:p>
          <w:p w:rsidR="000B23E0" w:rsidRDefault="000B23E0">
            <w:pPr>
              <w:spacing w:line="283" w:lineRule="exact"/>
              <w:jc w:val="both"/>
              <w:rPr>
                <w:rFonts w:ascii="PT Astra Serif" w:hAnsi="PT Astra Serif"/>
                <w:sz w:val="24"/>
              </w:rPr>
            </w:pPr>
            <w:r>
              <w:rPr>
                <w:rFonts w:ascii="PT Astra Serif" w:hAnsi="PT Astra Serif"/>
                <w:sz w:val="24"/>
              </w:rPr>
              <w:t xml:space="preserve">Граждане, проходящие (проходившие) военную службу по контракту (в том числе военнослужащие, лица, проходящие службу в войсках национальной гвардии Российской Федерации и имеющие специальное звание полиции) либо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принимающие (принимавшие) участие в специальной военной операции, проводимой с 24 февраля 2022 года, или призванные на военную службу по мобилизации, а также члены их семей дополнительно представляют сведения, подтверждающие участие гражданина в выполнении задач в специальной военной операции, </w:t>
            </w:r>
            <w:r>
              <w:rPr>
                <w:rFonts w:ascii="PT Astra Serif" w:hAnsi="PT Astra Serif"/>
                <w:sz w:val="24"/>
              </w:rPr>
              <w:lastRenderedPageBreak/>
              <w:t>проводимой с 24 февраля 2022 года, о мобилизации на военную службу, - при наличии.</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 xml:space="preserve">участникам СВО и членам их семей до конца года, следующего за годом завершения специальной </w:t>
            </w:r>
            <w:r>
              <w:rPr>
                <w:rStyle w:val="1"/>
                <w:rFonts w:ascii="PT Astra Serif" w:hAnsi="PT Astra Serif"/>
                <w:sz w:val="24"/>
              </w:rPr>
              <w:lastRenderedPageBreak/>
              <w:t>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w:t>
            </w:r>
            <w:r>
              <w:rPr>
                <w:rStyle w:val="1"/>
                <w:rFonts w:ascii="PT Astra Serif" w:hAnsi="PT Astra Serif"/>
                <w:sz w:val="24"/>
              </w:rPr>
              <w:br/>
              <w:t xml:space="preserve">членам семьи участника СВО, погибшего при выполнении задач в ходе специальной военной операции, проводимой на территориях Украины, Донецкой Народной Республики, </w:t>
            </w:r>
            <w:r>
              <w:rPr>
                <w:rFonts w:ascii="PT Astra Serif" w:hAnsi="PT Astra Serif"/>
                <w:sz w:val="24"/>
              </w:rPr>
              <w:t xml:space="preserve">Луганской Народной Республики, Запорожской области и </w:t>
            </w:r>
            <w:r>
              <w:rPr>
                <w:rFonts w:ascii="PT Astra Serif" w:hAnsi="PT Astra Serif"/>
                <w:sz w:val="24"/>
              </w:rPr>
              <w:lastRenderedPageBreak/>
              <w:t>Херсонской области,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Указ Губернатора Тульской области от 12.10.2022 № 105 «О предоставлении дополнительных мер социальной поддержки отдельным категориям граждан»</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11</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Компенсация расходов на уплату взноса на капитальный ремонт общего имущества в многоквартирных домах, расположенных на территории Тульской области, но не более 50 процентов указанного взноса, рассчитанного исходя из минимального размера взноса на капитальный ремонт </w:t>
            </w:r>
            <w:r>
              <w:rPr>
                <w:rFonts w:ascii="PT Astra Serif" w:hAnsi="PT Astra Serif"/>
                <w:sz w:val="24"/>
              </w:rPr>
              <w:lastRenderedPageBreak/>
              <w:t>на один квадратный метр общей площади жилого помещения в месяц, установленного нормативным правовым актом Тульской области.</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 xml:space="preserve">граждане, проходящие (проходившие) военную службу по контракту (в том числе военнослужащие, лица, проходящие службу в войсках национальной гвардии Российской Федерации и имеющие специальное звание полиции) либо заключившие контракт о пребывании в </w:t>
            </w:r>
            <w:r>
              <w:rPr>
                <w:rFonts w:ascii="PT Astra Serif" w:hAnsi="PT Astra Serif"/>
                <w:sz w:val="24"/>
              </w:rPr>
              <w:lastRenderedPageBreak/>
              <w:t xml:space="preserve">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w:t>
            </w:r>
            <w:r>
              <w:rPr>
                <w:rStyle w:val="1"/>
                <w:rFonts w:ascii="PT Astra Serif" w:hAnsi="PT Astra Serif"/>
                <w:sz w:val="24"/>
              </w:rPr>
              <w:t xml:space="preserve">принимающие (принимавшие) участие в специальной военной операции, проводимой с 24 февраля 2022 года, сотрудники, (служащие, работники)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w:t>
            </w:r>
            <w:r>
              <w:rPr>
                <w:rStyle w:val="1"/>
                <w:rFonts w:ascii="PT Astra Serif" w:hAnsi="PT Astra Serif"/>
                <w:sz w:val="24"/>
              </w:rPr>
              <w:lastRenderedPageBreak/>
              <w:t xml:space="preserve">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w:t>
            </w:r>
            <w:r>
              <w:rPr>
                <w:rStyle w:val="1"/>
                <w:rFonts w:ascii="PT Astra Serif" w:hAnsi="PT Astra Serif"/>
                <w:sz w:val="24"/>
              </w:rPr>
              <w:lastRenderedPageBreak/>
              <w:t>призванные на военную службу по мобилизации (далее - участники СВО), а также члены их семей</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рассчитывается индивидуально</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1) паспорт либо иной документ, удостоверяющий личность заявителя при личном обращении в учреждение, МФЦ;</w:t>
            </w:r>
          </w:p>
          <w:p w:rsidR="000B23E0" w:rsidRDefault="000B23E0">
            <w:pPr>
              <w:spacing w:line="283" w:lineRule="exact"/>
              <w:jc w:val="both"/>
              <w:rPr>
                <w:rFonts w:ascii="PT Astra Serif" w:hAnsi="PT Astra Serif"/>
                <w:sz w:val="24"/>
              </w:rPr>
            </w:pPr>
            <w:r>
              <w:rPr>
                <w:rFonts w:ascii="PT Astra Serif" w:hAnsi="PT Astra Serif"/>
                <w:sz w:val="24"/>
              </w:rPr>
              <w:t>2)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 xml:space="preserve">4) о перемене имени, отчества, </w:t>
            </w:r>
            <w:r>
              <w:rPr>
                <w:rFonts w:ascii="PT Astra Serif" w:hAnsi="PT Astra Serif"/>
                <w:sz w:val="24"/>
              </w:rPr>
              <w:lastRenderedPageBreak/>
              <w:t>фамилии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5) сведения, подтверждающие участие гражданина в выполнении задач в специальной военной операции, проводимой с 24 февраля 2022 года - при наличии;</w:t>
            </w:r>
          </w:p>
          <w:p w:rsidR="000B23E0" w:rsidRDefault="000B23E0">
            <w:pPr>
              <w:spacing w:line="283" w:lineRule="exact"/>
              <w:jc w:val="both"/>
              <w:rPr>
                <w:rFonts w:ascii="PT Astra Serif" w:hAnsi="PT Astra Serif"/>
                <w:sz w:val="24"/>
              </w:rPr>
            </w:pPr>
            <w:r>
              <w:rPr>
                <w:rFonts w:ascii="PT Astra Serif" w:hAnsi="PT Astra Serif"/>
                <w:sz w:val="24"/>
              </w:rPr>
              <w:t xml:space="preserve">6) документы (сведения), подтверждающие участие сотрудников (служащих, работников) федеральных органов исполнительной власти (федеральных государственных органов) в выполнении задач в специальной военной операции, проводимой с 24 февраля 2022 года, и (или) выполнение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w:t>
            </w:r>
            <w:r>
              <w:rPr>
                <w:rFonts w:ascii="PT Astra Serif" w:hAnsi="PT Astra Serif"/>
                <w:sz w:val="24"/>
              </w:rPr>
              <w:lastRenderedPageBreak/>
              <w:t>Республики, Запорожской области и Херсонской области;</w:t>
            </w:r>
          </w:p>
          <w:p w:rsidR="000B23E0" w:rsidRDefault="000B23E0">
            <w:pPr>
              <w:spacing w:line="283" w:lineRule="exact"/>
              <w:jc w:val="both"/>
              <w:rPr>
                <w:rFonts w:ascii="PT Astra Serif" w:hAnsi="PT Astra Serif"/>
                <w:sz w:val="24"/>
              </w:rPr>
            </w:pPr>
            <w:r>
              <w:rPr>
                <w:rFonts w:ascii="PT Astra Serif" w:hAnsi="PT Astra Serif"/>
                <w:sz w:val="24"/>
              </w:rPr>
              <w:t>(пп. 6 введен приказом министерства труда и социальной защиты Тульской области от 17.12.2024 N 723-осн)</w:t>
            </w:r>
          </w:p>
          <w:p w:rsidR="000B23E0" w:rsidRDefault="000B23E0">
            <w:pPr>
              <w:spacing w:line="283" w:lineRule="exact"/>
              <w:jc w:val="both"/>
              <w:rPr>
                <w:rFonts w:ascii="PT Astra Serif" w:hAnsi="PT Astra Serif"/>
                <w:sz w:val="24"/>
              </w:rPr>
            </w:pPr>
            <w:r>
              <w:rPr>
                <w:rFonts w:ascii="PT Astra Serif" w:hAnsi="PT Astra Serif"/>
                <w:sz w:val="24"/>
              </w:rPr>
              <w:t>7) квитанция об оплате жилищно-коммунальной услуги (взноса на капитальный ремонт общего имущества в многоквартирном доме) за месяц, предшествующий месяцу обращения за компенсацией;</w:t>
            </w:r>
          </w:p>
          <w:p w:rsidR="000B23E0" w:rsidRDefault="000B23E0">
            <w:pPr>
              <w:spacing w:line="283" w:lineRule="exact"/>
              <w:jc w:val="both"/>
              <w:rPr>
                <w:rFonts w:ascii="PT Astra Serif" w:hAnsi="PT Astra Serif"/>
                <w:sz w:val="24"/>
              </w:rPr>
            </w:pPr>
            <w:r>
              <w:rPr>
                <w:rFonts w:ascii="PT Astra Serif" w:hAnsi="PT Astra Serif"/>
                <w:sz w:val="24"/>
              </w:rPr>
              <w:t>8) справка организации, осуществляющей образовательную деятельность по очной форме обучения (при необходимости);</w:t>
            </w:r>
          </w:p>
          <w:p w:rsidR="000B23E0" w:rsidRDefault="000B23E0">
            <w:pPr>
              <w:spacing w:line="283" w:lineRule="exact"/>
              <w:jc w:val="both"/>
              <w:rPr>
                <w:rFonts w:ascii="PT Astra Serif" w:hAnsi="PT Astra Serif"/>
                <w:sz w:val="24"/>
              </w:rPr>
            </w:pPr>
            <w:r>
              <w:rPr>
                <w:rFonts w:ascii="PT Astra Serif" w:hAnsi="PT Astra Serif"/>
                <w:sz w:val="24"/>
              </w:rPr>
              <w:t>9)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 xml:space="preserve">участникам СВО и членам их семей до конца года, следующего за годом завершения специальной военной операции, проводимой на территориях Украины, Донецкой Народной Республики, Луганской Народной </w:t>
            </w:r>
            <w:r>
              <w:rPr>
                <w:rFonts w:ascii="PT Astra Serif" w:hAnsi="PT Astra Serif"/>
                <w:sz w:val="24"/>
              </w:rPr>
              <w:lastRenderedPageBreak/>
              <w:t>Республики, Запорожской области и Херсонской области;</w:t>
            </w:r>
          </w:p>
          <w:p w:rsidR="000B23E0" w:rsidRDefault="000B23E0">
            <w:pPr>
              <w:spacing w:line="283" w:lineRule="exact"/>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Указ Губернатора Тульской области от 12.10.2022 № 105 «О предоставлении дополнительных мер социальной поддержки отдельным категориям граждан»</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12</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Компенсации оплаты стоимости твердого топлива при наличии печного отопления</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граждане, проходящие (проходившие) военную службу по контракту (в том числе военнослужащие, лица, проходящие службу в войсках национальной гвардии Российской Федерации и имеющие специальное звание полиции) либо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w:t>
            </w:r>
            <w:r>
              <w:rPr>
                <w:rFonts w:ascii="PT Astra Serif" w:hAnsi="PT Astra Serif"/>
                <w:sz w:val="24"/>
              </w:rPr>
              <w:lastRenderedPageBreak/>
              <w:t xml:space="preserve">Федерации), и принимающие (принимавшие) участие в специальной военной операции, проводимой с 24 февраля 2022 года, сотрудники, (служащие, работники)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w:t>
            </w:r>
            <w:r>
              <w:rPr>
                <w:rFonts w:ascii="PT Astra Serif" w:hAnsi="PT Astra Serif"/>
                <w:sz w:val="24"/>
              </w:rPr>
              <w:lastRenderedPageBreak/>
              <w:t>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призванные на военную службу по мобилизации (далее - участники СВО), а также члены их семей</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рассчитывается индивидуально</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1) паспорт либо иной документ, удостоверяющий личность заявителя, при личном обращении в учреждение, МФЦ;</w:t>
            </w:r>
          </w:p>
          <w:p w:rsidR="000B23E0" w:rsidRDefault="000B23E0">
            <w:pPr>
              <w:spacing w:line="283" w:lineRule="exact"/>
              <w:jc w:val="both"/>
              <w:rPr>
                <w:rFonts w:ascii="PT Astra Serif" w:hAnsi="PT Astra Serif"/>
                <w:sz w:val="24"/>
              </w:rPr>
            </w:pPr>
            <w:r>
              <w:rPr>
                <w:rStyle w:val="1"/>
                <w:rFonts w:ascii="PT Astra Serif" w:hAnsi="PT Astra Serif"/>
                <w:sz w:val="24"/>
              </w:rPr>
              <w:t>2) сведения, подтверждающие участие гражданина в выполнении задач в специальной военной операции, проводимой с 24 февраля 2022 года (справка из воинской части, выписка из приказа по личному составу, выписка из приказа по строевой части, сведения о мобилизации, иные документы (сведения), подтверждающие участие в выполнении задач в специальной военной операции), - при наличии;</w:t>
            </w:r>
          </w:p>
          <w:p w:rsidR="000B23E0" w:rsidRDefault="000B23E0">
            <w:pPr>
              <w:spacing w:line="283" w:lineRule="exact"/>
              <w:jc w:val="both"/>
              <w:rPr>
                <w:rFonts w:ascii="PT Astra Serif" w:hAnsi="PT Astra Serif"/>
                <w:sz w:val="24"/>
              </w:rPr>
            </w:pPr>
            <w:r>
              <w:rPr>
                <w:rStyle w:val="1"/>
                <w:rFonts w:ascii="PT Astra Serif" w:hAnsi="PT Astra Serif"/>
                <w:sz w:val="24"/>
              </w:rPr>
              <w:t>3)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12.10.2022 № 105 «О предоставлении дополнительных мер социальной поддержки отдельным категориям граждан»</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13</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Освобождение от начисления пеней по обязательным платежам граждан, </w:t>
            </w:r>
            <w:r>
              <w:rPr>
                <w:rFonts w:ascii="PT Astra Serif" w:hAnsi="PT Astra Serif"/>
                <w:sz w:val="24"/>
              </w:rPr>
              <w:lastRenderedPageBreak/>
              <w:t>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1) граждане, призванные на военную службу по мобилизации;</w:t>
            </w:r>
            <w:r>
              <w:rPr>
                <w:rFonts w:ascii="PT Astra Serif" w:hAnsi="PT Astra Serif"/>
                <w:sz w:val="24"/>
              </w:rPr>
              <w:br/>
            </w:r>
            <w:r>
              <w:rPr>
                <w:rFonts w:ascii="PT Astra Serif" w:hAnsi="PT Astra Serif"/>
                <w:sz w:val="24"/>
              </w:rPr>
              <w:lastRenderedPageBreak/>
              <w:t xml:space="preserve">2)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r>
              <w:rPr>
                <w:rFonts w:ascii="PT Astra Serif" w:hAnsi="PT Astra Serif"/>
                <w:color w:val="0000FF"/>
                <w:sz w:val="24"/>
                <w:u w:val="single"/>
              </w:rPr>
              <w:t>пункте 6 статьи 1</w:t>
            </w:r>
            <w:r>
              <w:rPr>
                <w:rFonts w:ascii="PT Astra Serif" w:hAnsi="PT Astra Serif"/>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w:t>
            </w:r>
          </w:p>
          <w:p w:rsidR="000B23E0" w:rsidRDefault="000B23E0">
            <w:pPr>
              <w:spacing w:line="283" w:lineRule="exact"/>
              <w:jc w:val="both"/>
              <w:rPr>
                <w:rFonts w:ascii="PT Astra Serif" w:hAnsi="PT Astra Serif"/>
                <w:sz w:val="24"/>
              </w:rPr>
            </w:pPr>
            <w:r>
              <w:rPr>
                <w:rFonts w:ascii="PT Astra Serif" w:hAnsi="PT Astra Serif"/>
                <w:sz w:val="24"/>
              </w:rPr>
              <w:t xml:space="preserve">3) граждане, </w:t>
            </w:r>
            <w:r>
              <w:rPr>
                <w:rFonts w:ascii="PT Astra Serif" w:hAnsi="PT Astra Serif"/>
                <w:sz w:val="24"/>
              </w:rPr>
              <w:lastRenderedPageBreak/>
              <w:t>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w:t>
            </w:r>
          </w:p>
          <w:p w:rsidR="000B23E0" w:rsidRDefault="000B23E0">
            <w:pPr>
              <w:spacing w:line="283" w:lineRule="exact"/>
              <w:jc w:val="both"/>
              <w:rPr>
                <w:rFonts w:ascii="PT Astra Serif" w:hAnsi="PT Astra Serif"/>
                <w:sz w:val="24"/>
              </w:rPr>
            </w:pPr>
            <w:r>
              <w:rPr>
                <w:rFonts w:ascii="PT Astra Serif" w:hAnsi="PT Astra Serif"/>
                <w:sz w:val="24"/>
              </w:rPr>
              <w:t xml:space="preserve">4) граждане, проходящие военную службу в пограничных органах Федеральной службы безопасности и выполняющие </w:t>
            </w:r>
            <w:r>
              <w:rPr>
                <w:rFonts w:ascii="PT Astra Serif" w:hAnsi="PT Astra Serif"/>
                <w:sz w:val="24"/>
              </w:rPr>
              <w:lastRenderedPageBreak/>
              <w:t xml:space="preserve">(выполнявшие)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w:t>
            </w:r>
            <w:r>
              <w:rPr>
                <w:rFonts w:ascii="PT Astra Serif" w:hAnsi="PT Astra Serif"/>
                <w:sz w:val="24"/>
              </w:rPr>
              <w:lastRenderedPageBreak/>
              <w:t xml:space="preserve">(обеспечивавшие)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r>
              <w:rPr>
                <w:rFonts w:ascii="PT Astra Serif" w:hAnsi="PT Astra Serif"/>
                <w:sz w:val="24"/>
              </w:rPr>
              <w:lastRenderedPageBreak/>
              <w:t>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B23E0" w:rsidRDefault="000B23E0">
            <w:pPr>
              <w:spacing w:line="283" w:lineRule="exact"/>
              <w:jc w:val="both"/>
              <w:rPr>
                <w:rFonts w:ascii="PT Astra Serif" w:hAnsi="PT Astra Serif"/>
                <w:sz w:val="24"/>
              </w:rPr>
            </w:pPr>
            <w:r>
              <w:rPr>
                <w:rFonts w:ascii="PT Astra Serif" w:hAnsi="PT Astra Serif"/>
                <w:sz w:val="24"/>
              </w:rPr>
              <w:t>5) совместно проживающие супруги, дети, родители, а также другие родственники, нетрудоспособные иждивенцы и иные граждане, признанные членами семьи</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1) паспорт либо иной документ, удостоверяющий личность заявителя (при обращении в учреждение лично или в </w:t>
            </w:r>
            <w:r>
              <w:rPr>
                <w:rFonts w:ascii="PT Astra Serif" w:hAnsi="PT Astra Serif"/>
                <w:sz w:val="24"/>
              </w:rPr>
              <w:lastRenderedPageBreak/>
              <w:t>многофункциональный центр);</w:t>
            </w:r>
          </w:p>
          <w:p w:rsidR="000B23E0" w:rsidRDefault="000B23E0">
            <w:pPr>
              <w:spacing w:line="283" w:lineRule="exact"/>
              <w:jc w:val="both"/>
              <w:rPr>
                <w:rFonts w:ascii="PT Astra Serif" w:hAnsi="PT Astra Serif"/>
                <w:sz w:val="24"/>
              </w:rPr>
            </w:pPr>
            <w:r>
              <w:rPr>
                <w:rFonts w:ascii="PT Astra Serif" w:hAnsi="PT Astra Serif"/>
                <w:sz w:val="24"/>
              </w:rPr>
              <w:t>2)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4) о перемене имени, отчества, фамилии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на период прохождения военной службы;</w:t>
            </w:r>
          </w:p>
          <w:p w:rsidR="000B23E0" w:rsidRDefault="000B23E0">
            <w:pPr>
              <w:spacing w:line="283" w:lineRule="exact"/>
              <w:jc w:val="both"/>
              <w:rPr>
                <w:rFonts w:ascii="PT Astra Serif" w:hAnsi="PT Astra Serif"/>
                <w:sz w:val="24"/>
              </w:rPr>
            </w:pPr>
            <w:r>
              <w:rPr>
                <w:rFonts w:ascii="PT Astra Serif" w:hAnsi="PT Astra Serif"/>
                <w:sz w:val="24"/>
              </w:rPr>
              <w:t xml:space="preserve">на период </w:t>
            </w:r>
            <w:r>
              <w:rPr>
                <w:rFonts w:ascii="PT Astra Serif" w:hAnsi="PT Astra Serif"/>
                <w:sz w:val="24"/>
              </w:rPr>
              <w:lastRenderedPageBreak/>
              <w:t>участия в специальной военной операции;</w:t>
            </w:r>
          </w:p>
          <w:p w:rsidR="000B23E0" w:rsidRDefault="000B23E0">
            <w:pPr>
              <w:spacing w:line="283" w:lineRule="exact"/>
              <w:jc w:val="both"/>
              <w:rPr>
                <w:rFonts w:ascii="PT Astra Serif" w:hAnsi="PT Astra Serif"/>
                <w:sz w:val="24"/>
              </w:rPr>
            </w:pPr>
            <w:r>
              <w:rPr>
                <w:rFonts w:ascii="PT Astra Serif" w:hAnsi="PT Astra Serif"/>
                <w:sz w:val="24"/>
              </w:rPr>
              <w:t>на период действия контракта;</w:t>
            </w:r>
          </w:p>
          <w:p w:rsidR="000B23E0" w:rsidRDefault="000B23E0">
            <w:pPr>
              <w:spacing w:line="283" w:lineRule="exact"/>
              <w:jc w:val="both"/>
              <w:rPr>
                <w:rFonts w:ascii="PT Astra Serif" w:hAnsi="PT Astra Serif"/>
                <w:sz w:val="24"/>
              </w:rPr>
            </w:pPr>
            <w:r>
              <w:rPr>
                <w:rFonts w:ascii="PT Astra Serif" w:hAnsi="PT Astra Serif"/>
                <w:sz w:val="24"/>
              </w:rPr>
              <w:t>на период выполнения задач</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 xml:space="preserve">Указ Губернатора Тульской области от 07.02.2023 № 6 «Об утверждении Порядка </w:t>
            </w:r>
            <w:r>
              <w:rPr>
                <w:rFonts w:ascii="PT Astra Serif" w:hAnsi="PT Astra Serif"/>
                <w:sz w:val="24"/>
              </w:rPr>
              <w:lastRenderedPageBreak/>
              <w:t>освобождения отдельных категорий граждан Российской Федерации и членов их семей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14</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Предоставление единовременной денежной выплаты на приобретение жилого помещения</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граждане, которые заключили контракт о добровольном содействии в выполнении задач, </w:t>
            </w:r>
            <w:r>
              <w:rPr>
                <w:rStyle w:val="1"/>
                <w:rFonts w:ascii="PT Astra Serif" w:hAnsi="PT Astra Serif"/>
                <w:sz w:val="24"/>
              </w:rPr>
              <w:lastRenderedPageBreak/>
              <w:t xml:space="preserve">возложенных на Вооруженные Силы Российской Федерации или войска национальной гвардии, или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принимают (принимали) участие в специальной военной операции, проводимой с 24 февраля 2022 года, и </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признаны в порядке, установленном статьями 49-51 Жилищного кодекса Российской Федерации, </w:t>
            </w:r>
            <w:r>
              <w:rPr>
                <w:rStyle w:val="1"/>
                <w:rFonts w:ascii="PT Astra Serif" w:hAnsi="PT Astra Serif"/>
                <w:sz w:val="24"/>
              </w:rPr>
              <w:lastRenderedPageBreak/>
              <w:t>нуждающимися в улучшении жилищных условий (получении жилых помещений) до 1 апреля 2025 года</w:t>
            </w:r>
            <w:r>
              <w:rPr>
                <w:rFonts w:ascii="PT Astra Serif" w:hAnsi="PT Astra Serif"/>
                <w:sz w:val="24"/>
              </w:rPr>
              <w:t>.</w:t>
            </w:r>
            <w:r>
              <w:rPr>
                <w:rFonts w:ascii="PT Astra Serif" w:hAnsi="PT Astra Serif"/>
                <w:sz w:val="24"/>
              </w:rPr>
              <w:br/>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Рассчитывается индивидуально.</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Размер единовременной денежной </w:t>
            </w:r>
            <w:r>
              <w:rPr>
                <w:rStyle w:val="1"/>
                <w:rFonts w:ascii="PT Astra Serif" w:hAnsi="PT Astra Serif"/>
                <w:sz w:val="24"/>
              </w:rPr>
              <w:lastRenderedPageBreak/>
              <w:t>выплаты на приобретение жилого помещения, определяемой по формуле:</w:t>
            </w:r>
          </w:p>
          <w:p w:rsidR="000B23E0" w:rsidRDefault="000B23E0">
            <w:pPr>
              <w:spacing w:line="283" w:lineRule="exact"/>
              <w:jc w:val="both"/>
              <w:rPr>
                <w:rFonts w:ascii="PT Astra Serif" w:hAnsi="PT Astra Serif"/>
                <w:sz w:val="24"/>
              </w:rPr>
            </w:pPr>
            <w:r>
              <w:rPr>
                <w:rStyle w:val="1"/>
                <w:rFonts w:ascii="PT Astra Serif" w:hAnsi="PT Astra Serif"/>
                <w:sz w:val="24"/>
              </w:rPr>
              <w:t>Ci = (Р х 1,1) x Н, но не более стоимости приобретаемого жилого помещения,</w:t>
            </w:r>
          </w:p>
          <w:p w:rsidR="000B23E0" w:rsidRDefault="000B23E0">
            <w:pPr>
              <w:spacing w:line="283" w:lineRule="exact"/>
              <w:jc w:val="both"/>
              <w:rPr>
                <w:rFonts w:ascii="PT Astra Serif" w:hAnsi="PT Astra Serif"/>
                <w:sz w:val="24"/>
              </w:rPr>
            </w:pPr>
            <w:r>
              <w:rPr>
                <w:rStyle w:val="1"/>
                <w:rFonts w:ascii="PT Astra Serif" w:hAnsi="PT Astra Serif"/>
                <w:sz w:val="24"/>
              </w:rPr>
              <w:t>где:</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Р -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 I квартал 2023 года показатель </w:t>
            </w:r>
            <w:r>
              <w:rPr>
                <w:rStyle w:val="1"/>
                <w:rFonts w:ascii="PT Astra Serif" w:hAnsi="PT Astra Serif"/>
                <w:sz w:val="24"/>
              </w:rPr>
              <w:lastRenderedPageBreak/>
              <w:t>средней рыночной стоимости одного квадратного метра общей площади жилого помещения по Тульской области;</w:t>
            </w:r>
          </w:p>
          <w:p w:rsidR="000B23E0" w:rsidRDefault="000B23E0">
            <w:pPr>
              <w:spacing w:line="283" w:lineRule="exact"/>
              <w:jc w:val="both"/>
              <w:rPr>
                <w:rFonts w:ascii="PT Astra Serif" w:hAnsi="PT Astra Serif"/>
                <w:sz w:val="24"/>
              </w:rPr>
            </w:pPr>
            <w:r>
              <w:rPr>
                <w:rStyle w:val="1"/>
                <w:rFonts w:ascii="PT Astra Serif" w:hAnsi="PT Astra Serif"/>
                <w:sz w:val="24"/>
              </w:rPr>
              <w:t>Н - норма предоставления жилого помещения, равная:</w:t>
            </w:r>
          </w:p>
          <w:p w:rsidR="000B23E0" w:rsidRDefault="000B23E0">
            <w:pPr>
              <w:spacing w:line="283" w:lineRule="exact"/>
              <w:jc w:val="both"/>
              <w:rPr>
                <w:rFonts w:ascii="PT Astra Serif" w:hAnsi="PT Astra Serif"/>
                <w:sz w:val="24"/>
              </w:rPr>
            </w:pPr>
            <w:r>
              <w:rPr>
                <w:rStyle w:val="1"/>
                <w:rFonts w:ascii="PT Astra Serif" w:hAnsi="PT Astra Serif"/>
                <w:sz w:val="24"/>
              </w:rPr>
              <w:t>33 квадратным метрам общей площади жилого помещения, в случае предоставления жилого помещения одиноко проживающему получателю меры социальной поддержки;</w:t>
            </w:r>
          </w:p>
          <w:p w:rsidR="000B23E0" w:rsidRDefault="000B23E0">
            <w:pPr>
              <w:spacing w:line="283" w:lineRule="exact"/>
              <w:jc w:val="both"/>
              <w:rPr>
                <w:rFonts w:ascii="PT Astra Serif" w:hAnsi="PT Astra Serif"/>
                <w:sz w:val="24"/>
              </w:rPr>
            </w:pPr>
            <w:r>
              <w:rPr>
                <w:rStyle w:val="1"/>
                <w:rFonts w:ascii="PT Astra Serif" w:hAnsi="PT Astra Serif"/>
                <w:sz w:val="24"/>
              </w:rPr>
              <w:t>42 квадратным метрам общей площади жилого помещения, для</w:t>
            </w:r>
            <w:r>
              <w:rPr>
                <w:rFonts w:ascii="PT Astra Serif" w:hAnsi="PT Astra Serif"/>
                <w:sz w:val="24"/>
              </w:rPr>
              <w:t xml:space="preserve"> </w:t>
            </w:r>
            <w:r>
              <w:rPr>
                <w:rStyle w:val="1"/>
                <w:rFonts w:ascii="PT Astra Serif" w:hAnsi="PT Astra Serif"/>
                <w:sz w:val="24"/>
              </w:rPr>
              <w:t>семьи получателя меры социальной поддержки, состоящей из двух человек;</w:t>
            </w:r>
          </w:p>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18 квадратным метрам общей площади жилого помещения, на одного члена семьи получателя меры социальной поддержки, состоящей из трех и более человек.</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Жилое помещение предоставляется получателю меры социальной поддержки с учетом членов его семьи. Под членами семьи получателя меры социальной поддержки понимаются состоящие с ним на учете в качестве нуждающихся в улучшении жилищных условий (получении жилых помещений) либо не имеющие в собственности </w:t>
            </w:r>
            <w:r>
              <w:rPr>
                <w:rStyle w:val="1"/>
                <w:rFonts w:ascii="PT Astra Serif" w:hAnsi="PT Astra Serif"/>
                <w:sz w:val="24"/>
              </w:rPr>
              <w:lastRenderedPageBreak/>
              <w:t>жилого помещения его супруг (супруга), несовершеннолетние дети, а также проживающие совместно с ним его родители.</w:t>
            </w:r>
          </w:p>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К заявлению прилагаются следующие документы (сведения):</w:t>
            </w:r>
            <w:r>
              <w:rPr>
                <w:rStyle w:val="1"/>
                <w:rFonts w:ascii="PT Astra Serif" w:hAnsi="PT Astra Serif"/>
                <w:sz w:val="24"/>
              </w:rPr>
              <w:br/>
              <w:t xml:space="preserve">1) удостоверяющие личность гражданина, членов его семьи (паспорт гражданина Российской </w:t>
            </w:r>
            <w:r>
              <w:rPr>
                <w:rStyle w:val="1"/>
                <w:rFonts w:ascii="PT Astra Serif" w:hAnsi="PT Astra Serif"/>
                <w:sz w:val="24"/>
              </w:rPr>
              <w:lastRenderedPageBreak/>
              <w:t>Федерации или иные документы, удостоверяющие личность);</w:t>
            </w:r>
          </w:p>
          <w:p w:rsidR="000B23E0" w:rsidRDefault="000B23E0">
            <w:pPr>
              <w:spacing w:line="283" w:lineRule="exact"/>
              <w:jc w:val="both"/>
              <w:rPr>
                <w:rFonts w:ascii="PT Astra Serif" w:hAnsi="PT Astra Serif"/>
                <w:sz w:val="24"/>
              </w:rPr>
            </w:pPr>
            <w:r>
              <w:rPr>
                <w:rStyle w:val="1"/>
                <w:rFonts w:ascii="PT Astra Serif" w:hAnsi="PT Astra Serif"/>
                <w:sz w:val="24"/>
              </w:rPr>
              <w:t>2)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4) о перемене имени, отчества, фамилии,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5) сведения, подтверждающие участие гражданина в выполнении задач в специальной военной операции, проводимой с 24 февраля 2022 года (справка из воинской части, военного комиссариата, в том числе о праве на реализацию (получение) мер правовой и социальной защиты (поддержки), установленных законодательством Российской </w:t>
            </w:r>
            <w:r>
              <w:rPr>
                <w:rStyle w:val="1"/>
                <w:rFonts w:ascii="PT Astra Serif" w:hAnsi="PT Astra Serif"/>
                <w:sz w:val="24"/>
              </w:rPr>
              <w:lastRenderedPageBreak/>
              <w:t>Федерации для участников специальной операции на территориях Украины, Донецкой Народной Республики, Луганской Народной Республики, Запорожской области и Херсонской области, выписка из приказа по личному составу, выписка из приказа по строевой части, извещение о гибели (пропаже без вести), выписка из приказа командира воинской части об исключении из списка части в связи со смертью при выполнении задач в ходе специальной военной операции, сведения о мобилизации, иные документы (сведения), подтверждающие участие в выполнении задач в специальной военной операции), а также справка для участников специальной военной операции или членов семей участников специальной военной</w:t>
            </w:r>
            <w:r>
              <w:rPr>
                <w:rFonts w:ascii="PT Astra Serif" w:hAnsi="PT Astra Serif"/>
                <w:sz w:val="24"/>
              </w:rPr>
              <w:t xml:space="preserve"> операции по форме, утвержденной Министерством обороны Российской Федерации, - при наличии;</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6) о призыве на военную службу по мобилизации в Вооруженные Силы Российской Федерации в случае призыва военным комиссариатом иного субъекта </w:t>
            </w:r>
            <w:r>
              <w:rPr>
                <w:rStyle w:val="1"/>
                <w:rFonts w:ascii="PT Astra Serif" w:hAnsi="PT Astra Serif"/>
                <w:sz w:val="24"/>
              </w:rPr>
              <w:lastRenderedPageBreak/>
              <w:t>Российской Федерации;</w:t>
            </w:r>
          </w:p>
          <w:p w:rsidR="000B23E0" w:rsidRDefault="000B23E0">
            <w:pPr>
              <w:spacing w:line="283" w:lineRule="exact"/>
              <w:jc w:val="both"/>
              <w:rPr>
                <w:rFonts w:ascii="PT Astra Serif" w:hAnsi="PT Astra Serif"/>
                <w:sz w:val="24"/>
              </w:rPr>
            </w:pPr>
            <w:r>
              <w:rPr>
                <w:rStyle w:val="1"/>
                <w:rFonts w:ascii="PT Astra Serif" w:hAnsi="PT Astra Serif"/>
                <w:sz w:val="24"/>
              </w:rPr>
              <w:t>7) о добровольном содействии в выполнении задач, возложенных на Вооруженные Силы Российской Федерации, в случае заключения контракта в ином субъекте Российской Федерации;</w:t>
            </w:r>
          </w:p>
          <w:p w:rsidR="000B23E0" w:rsidRDefault="000B23E0">
            <w:pPr>
              <w:spacing w:line="283" w:lineRule="exact"/>
              <w:jc w:val="both"/>
              <w:rPr>
                <w:rFonts w:ascii="PT Astra Serif" w:hAnsi="PT Astra Serif"/>
                <w:sz w:val="24"/>
              </w:rPr>
            </w:pPr>
            <w:r>
              <w:rPr>
                <w:rStyle w:val="1"/>
                <w:rFonts w:ascii="PT Astra Serif" w:hAnsi="PT Astra Serif"/>
                <w:sz w:val="24"/>
              </w:rPr>
              <w:t>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0B23E0" w:rsidRDefault="000B23E0">
            <w:pPr>
              <w:spacing w:line="283" w:lineRule="exact"/>
              <w:jc w:val="both"/>
              <w:rPr>
                <w:rFonts w:ascii="PT Astra Serif" w:hAnsi="PT Astra Serif"/>
                <w:sz w:val="24"/>
              </w:rPr>
            </w:pPr>
            <w:r>
              <w:rPr>
                <w:rStyle w:val="1"/>
                <w:rFonts w:ascii="PT Astra Serif" w:hAnsi="PT Astra Serif"/>
                <w:sz w:val="24"/>
              </w:rPr>
              <w:t>8) согласие на обработку персональных данных всех совершеннолетних членов семьи гражданина по рекомендуемой форме.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Указ Губернатора Тульской области от 10.02.2023 № 9 «Об установлении дополнительной меры </w:t>
            </w:r>
            <w:r>
              <w:rPr>
                <w:rFonts w:ascii="PT Astra Serif" w:hAnsi="PT Astra Serif"/>
                <w:sz w:val="24"/>
              </w:rPr>
              <w:lastRenderedPageBreak/>
              <w:t>социальной поддержки в виде обеспечения жилыми помещениями»</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Семьи, включенные в список молодых семей - участников мероприятия по предоставлению молодым семьям социальных выплат на приобретение жилого помещения или создание объекта индивидуального жилищного строительства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w:t>
            </w:r>
            <w:r>
              <w:rPr>
                <w:rStyle w:val="1"/>
                <w:rFonts w:ascii="PT Astra Serif" w:hAnsi="PT Astra Serif"/>
                <w:sz w:val="24"/>
              </w:rPr>
              <w:lastRenderedPageBreak/>
              <w:t xml:space="preserve">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предусмотренную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 N 1050 «О реализации </w:t>
            </w:r>
            <w:r>
              <w:rPr>
                <w:rStyle w:val="1"/>
                <w:rFonts w:ascii="PT Astra Serif" w:hAnsi="PT Astra Serif"/>
                <w:sz w:val="24"/>
              </w:rPr>
              <w:lastRenderedPageBreak/>
              <w:t>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B23E0" w:rsidRDefault="000B23E0">
            <w:pPr>
              <w:spacing w:line="283" w:lineRule="exact"/>
              <w:jc w:val="both"/>
              <w:rPr>
                <w:rFonts w:ascii="PT Astra Serif" w:hAnsi="PT Astra Serif"/>
                <w:sz w:val="24"/>
              </w:rPr>
            </w:pPr>
            <w:r>
              <w:rPr>
                <w:rStyle w:val="1"/>
                <w:rFonts w:ascii="PT Astra Serif" w:hAnsi="PT Astra Serif"/>
                <w:sz w:val="24"/>
              </w:rPr>
              <w:t>Молодые семьи, исключенные в 2024 - 2025 годах из списка в связи с достижением одним из членов молодой семьи возраста 36 лет, дополнительной меры социальной поддержки в виде единовременной денежной выплаты.</w:t>
            </w:r>
            <w:r>
              <w:rPr>
                <w:rStyle w:val="1"/>
                <w:rFonts w:ascii="PT Astra Serif" w:hAnsi="PT Astra Serif"/>
                <w:sz w:val="24"/>
              </w:rPr>
              <w:br/>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 xml:space="preserve">Размер единовременной денежной выплаты определяется в соответствии с пунктами 10--17  Правил, утвержденными постановлением Правительства Российской Федерации от 17 декабря 2010 г. № 1050 </w:t>
            </w:r>
          </w:p>
          <w:p w:rsidR="000B23E0" w:rsidRDefault="000B23E0">
            <w:pPr>
              <w:spacing w:line="283" w:lineRule="exact"/>
              <w:jc w:val="both"/>
              <w:rPr>
                <w:rFonts w:ascii="PT Astra Serif" w:hAnsi="PT Astra Serif"/>
                <w:sz w:val="24"/>
              </w:rPr>
            </w:pPr>
            <w:r>
              <w:rPr>
                <w:rStyle w:val="1"/>
                <w:rFonts w:ascii="PT Astra Serif" w:hAnsi="PT Astra Serif"/>
                <w:sz w:val="24"/>
              </w:rPr>
              <w:t>Единовременная выплата предоставляется в размере не менее:</w:t>
            </w:r>
            <w:r>
              <w:rPr>
                <w:rStyle w:val="1"/>
                <w:rFonts w:ascii="PT Astra Serif" w:hAnsi="PT Astra Serif"/>
                <w:sz w:val="24"/>
              </w:rPr>
              <w:br/>
              <w:t xml:space="preserve">а) 30 процентов расчетной (средней) стоимости жилья, определяемой в соответствии с </w:t>
            </w:r>
            <w:r>
              <w:rPr>
                <w:rStyle w:val="1"/>
                <w:rFonts w:ascii="PT Astra Serif" w:hAnsi="PT Astra Serif"/>
                <w:sz w:val="24"/>
              </w:rPr>
              <w:lastRenderedPageBreak/>
              <w:t>Правилами, - для молодых семей, не имеющих детей;</w:t>
            </w:r>
          </w:p>
          <w:p w:rsidR="000B23E0" w:rsidRDefault="000B23E0">
            <w:pPr>
              <w:spacing w:line="283" w:lineRule="exact"/>
              <w:jc w:val="both"/>
              <w:rPr>
                <w:rFonts w:ascii="PT Astra Serif" w:hAnsi="PT Astra Serif"/>
                <w:sz w:val="24"/>
              </w:rPr>
            </w:pPr>
            <w:r>
              <w:rPr>
                <w:rStyle w:val="1"/>
                <w:rFonts w:ascii="PT Astra Serif" w:hAnsi="PT Astra Serif"/>
                <w:sz w:val="24"/>
              </w:rPr>
              <w:t>б) 35 процентов расчетной (средней) стоимости жилья, определяемой в соответствии с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0B23E0" w:rsidRDefault="000B23E0">
            <w:pPr>
              <w:spacing w:line="283" w:lineRule="exact"/>
              <w:jc w:val="both"/>
              <w:rPr>
                <w:rFonts w:ascii="PT Astra Serif" w:hAnsi="PT Astra Serif"/>
                <w:sz w:val="24"/>
              </w:rPr>
            </w:pPr>
            <w:r>
              <w:rPr>
                <w:rStyle w:val="1"/>
                <w:rFonts w:ascii="PT Astra Serif" w:hAnsi="PT Astra Serif"/>
                <w:sz w:val="24"/>
              </w:rPr>
              <w:t>Расчетная (средняя) стоимость жилья, используемая при расчете размера единовременной выплаты, определяется по формуле:</w:t>
            </w:r>
          </w:p>
          <w:p w:rsidR="000B23E0" w:rsidRDefault="000B23E0">
            <w:pPr>
              <w:spacing w:line="283" w:lineRule="exact"/>
              <w:jc w:val="both"/>
              <w:rPr>
                <w:rFonts w:ascii="PT Astra Serif" w:hAnsi="PT Astra Serif"/>
                <w:sz w:val="24"/>
              </w:rPr>
            </w:pPr>
            <w:r>
              <w:rPr>
                <w:rStyle w:val="1"/>
                <w:rFonts w:ascii="PT Astra Serif" w:hAnsi="PT Astra Serif"/>
                <w:sz w:val="24"/>
              </w:rPr>
              <w:t>СтЖ = Н x РЖ,</w:t>
            </w:r>
          </w:p>
          <w:p w:rsidR="000B23E0" w:rsidRDefault="000B23E0">
            <w:pPr>
              <w:spacing w:line="283" w:lineRule="exact"/>
              <w:jc w:val="both"/>
              <w:rPr>
                <w:rFonts w:ascii="PT Astra Serif" w:hAnsi="PT Astra Serif"/>
                <w:sz w:val="24"/>
              </w:rPr>
            </w:pPr>
            <w:r>
              <w:rPr>
                <w:rStyle w:val="1"/>
                <w:rFonts w:ascii="PT Astra Serif" w:hAnsi="PT Astra Serif"/>
                <w:sz w:val="24"/>
              </w:rPr>
              <w:t>где:</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Н - норматив стоимости 1 кв. </w:t>
            </w:r>
            <w:r>
              <w:rPr>
                <w:rStyle w:val="1"/>
                <w:rFonts w:ascii="PT Astra Serif" w:hAnsi="PT Astra Serif"/>
                <w:sz w:val="24"/>
              </w:rPr>
              <w:lastRenderedPageBreak/>
              <w:t>метра общей площади жилья по муниципальному образованию, в котором молодая семья включена в список участников мероприятия.</w:t>
            </w:r>
          </w:p>
          <w:p w:rsidR="000B23E0" w:rsidRDefault="000B23E0">
            <w:pPr>
              <w:spacing w:line="283" w:lineRule="exact"/>
              <w:jc w:val="both"/>
              <w:rPr>
                <w:rFonts w:ascii="PT Astra Serif" w:hAnsi="PT Astra Serif"/>
                <w:sz w:val="24"/>
              </w:rPr>
            </w:pPr>
            <w:r>
              <w:rPr>
                <w:rStyle w:val="1"/>
                <w:rFonts w:ascii="PT Astra Serif" w:hAnsi="PT Astra Serif"/>
                <w:sz w:val="24"/>
              </w:rPr>
              <w:t>РЖ - размер общей площади жилого помещения.</w:t>
            </w:r>
          </w:p>
          <w:p w:rsidR="000B23E0" w:rsidRDefault="000B23E0">
            <w:pPr>
              <w:spacing w:line="283" w:lineRule="exact"/>
              <w:jc w:val="both"/>
              <w:rPr>
                <w:rFonts w:ascii="PT Astra Serif" w:hAnsi="PT Astra Serif"/>
                <w:sz w:val="24"/>
              </w:rPr>
            </w:pPr>
            <w:r>
              <w:rPr>
                <w:rStyle w:val="1"/>
                <w:rFonts w:ascii="PT Astra Serif" w:hAnsi="PT Astra Serif"/>
                <w:sz w:val="24"/>
              </w:rPr>
              <w:t>Размер общей площади жилого помещения, с учетом которого определяется размер социальной выплаты, составляет:</w:t>
            </w:r>
          </w:p>
          <w:p w:rsidR="000B23E0" w:rsidRDefault="000B23E0">
            <w:pPr>
              <w:spacing w:line="283" w:lineRule="exact"/>
              <w:jc w:val="both"/>
              <w:rPr>
                <w:rFonts w:ascii="PT Astra Serif" w:hAnsi="PT Astra Serif"/>
                <w:sz w:val="24"/>
              </w:rPr>
            </w:pPr>
            <w:r>
              <w:rPr>
                <w:rStyle w:val="1"/>
                <w:rFonts w:ascii="PT Astra Serif" w:hAnsi="PT Astra Serif"/>
                <w:sz w:val="24"/>
              </w:rPr>
              <w:t>а) для семьи, состоящей из 2 человек, - 42 кв. метра;</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б) для семьи, состоящей из 3 или более человек, включающей помимо молодых супругов одного ребенка или более (либо семьи, </w:t>
            </w:r>
            <w:r>
              <w:rPr>
                <w:rStyle w:val="1"/>
                <w:rFonts w:ascii="PT Astra Serif" w:hAnsi="PT Astra Serif"/>
                <w:sz w:val="24"/>
              </w:rPr>
              <w:lastRenderedPageBreak/>
              <w:t>состоящей из одного молодого родителя и 2 или более детей), - по 18 кв. метров на одного человека.</w:t>
            </w:r>
          </w:p>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К заявлению прилагаются следующие документы (сведения):</w:t>
            </w:r>
          </w:p>
          <w:p w:rsidR="000B23E0" w:rsidRDefault="000B23E0">
            <w:pPr>
              <w:spacing w:line="283" w:lineRule="exact"/>
              <w:jc w:val="both"/>
              <w:rPr>
                <w:rFonts w:ascii="PT Astra Serif" w:hAnsi="PT Astra Serif"/>
                <w:sz w:val="24"/>
              </w:rPr>
            </w:pPr>
            <w:r>
              <w:rPr>
                <w:rStyle w:val="1"/>
                <w:rFonts w:ascii="PT Astra Serif" w:hAnsi="PT Astra Serif"/>
                <w:sz w:val="24"/>
              </w:rPr>
              <w:t>1) удостоверяющие личность заявителя и членов его семьи, достигших 14-летнего возраста;</w:t>
            </w:r>
            <w:r>
              <w:rPr>
                <w:rStyle w:val="1"/>
                <w:rFonts w:ascii="PT Astra Serif" w:hAnsi="PT Astra Serif"/>
                <w:sz w:val="24"/>
              </w:rPr>
              <w:br/>
            </w:r>
          </w:p>
          <w:p w:rsidR="000B23E0" w:rsidRDefault="000B23E0">
            <w:pPr>
              <w:spacing w:line="283" w:lineRule="exact"/>
              <w:jc w:val="both"/>
              <w:rPr>
                <w:rFonts w:ascii="PT Astra Serif" w:hAnsi="PT Astra Serif"/>
                <w:sz w:val="24"/>
              </w:rPr>
            </w:pPr>
            <w:r>
              <w:rPr>
                <w:rStyle w:val="1"/>
                <w:rFonts w:ascii="PT Astra Serif" w:hAnsi="PT Astra Serif"/>
                <w:sz w:val="24"/>
              </w:rPr>
              <w:t>2)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 (на неполную семью не распространяется);</w:t>
            </w:r>
          </w:p>
          <w:p w:rsidR="000B23E0" w:rsidRDefault="000B23E0">
            <w:pPr>
              <w:spacing w:line="283" w:lineRule="exact"/>
              <w:jc w:val="both"/>
              <w:rPr>
                <w:rFonts w:ascii="PT Astra Serif" w:hAnsi="PT Astra Serif"/>
                <w:sz w:val="24"/>
              </w:rPr>
            </w:pPr>
            <w:r>
              <w:rPr>
                <w:rStyle w:val="1"/>
                <w:rFonts w:ascii="PT Astra Serif" w:hAnsi="PT Astra Serif"/>
                <w:sz w:val="24"/>
              </w:rPr>
              <w:t>3) о рождении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4) о перемене имени, отчества, фамилии - при регистрации акта гражданского состояния компетентным органом </w:t>
            </w:r>
            <w:r>
              <w:rPr>
                <w:rStyle w:val="1"/>
                <w:rFonts w:ascii="PT Astra Serif" w:hAnsi="PT Astra Serif"/>
                <w:sz w:val="24"/>
              </w:rPr>
              <w:lastRenderedPageBreak/>
              <w:t>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5) согласия на обработку персональных данных совершеннолетних членов семьи заявителя по рекомендуемой форме.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2024-2025 гг.</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Style w:val="1"/>
                <w:rFonts w:ascii="PT Astra Serif" w:hAnsi="PT Astra Serif"/>
                <w:sz w:val="24"/>
              </w:rPr>
              <w:t>Указ Губернатора Тульской области от 07.02.2024 № 7 «Об установлении дополнительной меры социальной поддержки отдельных категорий молодых семей в виде  единовременной денежной выплаты»</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16</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Предоставление денежной выплаты на приобретение жилого помещения, </w:t>
            </w:r>
            <w:r>
              <w:rPr>
                <w:rFonts w:ascii="PT Astra Serif" w:hAnsi="PT Astra Serif"/>
                <w:sz w:val="24"/>
              </w:rPr>
              <w:t>признанного в установленном порядке аварийным и подлежащим сносу</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Граждане, которые:</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1) проходят (проходили) военную службу по 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либо заключили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принимают </w:t>
            </w:r>
            <w:r>
              <w:rPr>
                <w:rStyle w:val="1"/>
                <w:rFonts w:ascii="PT Astra Serif" w:hAnsi="PT Astra Serif"/>
                <w:sz w:val="24"/>
              </w:rPr>
              <w:lastRenderedPageBreak/>
              <w:t>(принимали) участие в специальной военной операции, проводимой с 24 февраля 2022 года;</w:t>
            </w:r>
          </w:p>
          <w:p w:rsidR="000B23E0" w:rsidRDefault="000B23E0">
            <w:pPr>
              <w:spacing w:line="283" w:lineRule="exact"/>
              <w:jc w:val="both"/>
              <w:rPr>
                <w:rFonts w:ascii="PT Astra Serif" w:hAnsi="PT Astra Serif"/>
                <w:sz w:val="24"/>
              </w:rPr>
            </w:pPr>
            <w:r>
              <w:rPr>
                <w:rStyle w:val="1"/>
                <w:rFonts w:ascii="PT Astra Serif" w:hAnsi="PT Astra Serif"/>
                <w:sz w:val="24"/>
              </w:rPr>
              <w:t>2)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w:t>
            </w:r>
          </w:p>
          <w:p w:rsidR="000B23E0" w:rsidRDefault="000B23E0">
            <w:pPr>
              <w:spacing w:line="283" w:lineRule="exact"/>
              <w:jc w:val="both"/>
              <w:rPr>
                <w:rFonts w:ascii="PT Astra Serif" w:hAnsi="PT Astra Serif"/>
                <w:sz w:val="24"/>
              </w:rPr>
            </w:pPr>
            <w:r>
              <w:rPr>
                <w:rStyle w:val="1"/>
                <w:rFonts w:ascii="PT Astra Serif" w:hAnsi="PT Astra Serif"/>
                <w:sz w:val="24"/>
              </w:rPr>
              <w:t>3) являются членами семьи лиц, погибших указанных военнослужащих</w:t>
            </w:r>
            <w:r>
              <w:rPr>
                <w:rFonts w:ascii="PT Astra Serif" w:hAnsi="PT Astra Serif"/>
                <w:sz w:val="24"/>
              </w:rPr>
              <w:t xml:space="preserve"> </w:t>
            </w:r>
            <w:r>
              <w:rPr>
                <w:rStyle w:val="1"/>
                <w:rFonts w:ascii="PT Astra Serif" w:hAnsi="PT Astra Serif"/>
                <w:sz w:val="24"/>
              </w:rPr>
              <w:t>(супруга (супруг) и дети, а также родители, совместно проживающие с  погибшим военнослужащим);</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4) являются супругой (супругом) или несовершеннолетним </w:t>
            </w:r>
            <w:r>
              <w:rPr>
                <w:rStyle w:val="1"/>
                <w:rFonts w:ascii="PT Astra Serif" w:hAnsi="PT Astra Serif"/>
                <w:sz w:val="24"/>
              </w:rPr>
              <w:lastRenderedPageBreak/>
              <w:t>ребенком указанных военнослужащих.</w:t>
            </w:r>
          </w:p>
          <w:p w:rsidR="000B23E0" w:rsidRDefault="000B23E0">
            <w:pPr>
              <w:spacing w:line="283" w:lineRule="exact"/>
              <w:jc w:val="both"/>
              <w:rPr>
                <w:rFonts w:ascii="PT Astra Serif" w:hAnsi="PT Astra Serif"/>
                <w:sz w:val="24"/>
              </w:rPr>
            </w:pPr>
            <w:r>
              <w:rPr>
                <w:rStyle w:val="1"/>
                <w:rFonts w:ascii="PT Astra Serif" w:hAnsi="PT Astra Serif"/>
                <w:sz w:val="24"/>
              </w:rPr>
              <w:t>Получатели меры социальной поддержки по состоянию на 1 апреля 2025 года должны быть зарегистрированными по месту жительства в жилом помещении муниципального жилого фонда или являться собственником жилого помещения, которые расположены на территории Тульской области в многоквартирном доме, признанном в установленном порядке аварийным и подлежащим сносу.</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Единовременная денежная выплата на приобретение жилого помещения, определяемой по формуле:</w:t>
            </w:r>
          </w:p>
          <w:p w:rsidR="000B23E0" w:rsidRDefault="000B23E0">
            <w:pPr>
              <w:spacing w:line="283" w:lineRule="exact"/>
              <w:jc w:val="both"/>
              <w:rPr>
                <w:rFonts w:ascii="PT Astra Serif" w:hAnsi="PT Astra Serif"/>
                <w:sz w:val="24"/>
              </w:rPr>
            </w:pPr>
            <w:r>
              <w:rPr>
                <w:rStyle w:val="1"/>
                <w:rFonts w:ascii="PT Astra Serif" w:hAnsi="PT Astra Serif"/>
                <w:sz w:val="24"/>
              </w:rPr>
              <w:t>Ci = Р x Н, но не более стоимости приобретаемого жилого помещения,</w:t>
            </w:r>
          </w:p>
          <w:p w:rsidR="000B23E0" w:rsidRDefault="000B23E0">
            <w:pPr>
              <w:spacing w:line="283" w:lineRule="exact"/>
              <w:jc w:val="both"/>
              <w:rPr>
                <w:rFonts w:ascii="PT Astra Serif" w:hAnsi="PT Astra Serif"/>
                <w:sz w:val="24"/>
              </w:rPr>
            </w:pPr>
            <w:r>
              <w:rPr>
                <w:rStyle w:val="1"/>
                <w:rFonts w:ascii="PT Astra Serif" w:hAnsi="PT Astra Serif"/>
                <w:sz w:val="24"/>
              </w:rPr>
              <w:t> где:</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Р -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Pr>
                <w:rStyle w:val="1"/>
                <w:rFonts w:ascii="PT Astra Serif" w:hAnsi="PT Astra Serif"/>
                <w:sz w:val="24"/>
              </w:rPr>
              <w:lastRenderedPageBreak/>
              <w:t>сфере строительства, архитектуры, градостроительства, показатель средней рыночной стоимости одного квадратного метра общей площади жилого помещения по Тульской области, действующий на дату предоставления жилищного сертификата;</w:t>
            </w:r>
          </w:p>
          <w:p w:rsidR="000B23E0" w:rsidRDefault="000B23E0">
            <w:pPr>
              <w:spacing w:line="283" w:lineRule="exact"/>
              <w:jc w:val="both"/>
              <w:rPr>
                <w:rFonts w:ascii="PT Astra Serif" w:hAnsi="PT Astra Serif"/>
                <w:sz w:val="24"/>
              </w:rPr>
            </w:pPr>
            <w:r>
              <w:rPr>
                <w:rStyle w:val="1"/>
                <w:rFonts w:ascii="PT Astra Serif" w:hAnsi="PT Astra Serif"/>
                <w:sz w:val="24"/>
              </w:rPr>
              <w:t>Н - норма предоставления жилого помещения, равная 33 квадратным метрам общей площади жилого помещения, в случае предоставления только получателю меры социальной поддержки.</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В случае предоставления </w:t>
            </w:r>
            <w:r>
              <w:rPr>
                <w:rStyle w:val="1"/>
                <w:rFonts w:ascii="PT Astra Serif" w:hAnsi="PT Astra Serif"/>
                <w:sz w:val="24"/>
              </w:rPr>
              <w:lastRenderedPageBreak/>
              <w:t>единовременной денежной выплаты получателям меры социальной поддержки в том числе на членов семьи, норма предоставления жилого помещения принимается равной:</w:t>
            </w:r>
          </w:p>
          <w:p w:rsidR="000B23E0" w:rsidRDefault="000B23E0">
            <w:pPr>
              <w:spacing w:line="283" w:lineRule="exact"/>
              <w:jc w:val="both"/>
              <w:rPr>
                <w:rFonts w:ascii="PT Astra Serif" w:hAnsi="PT Astra Serif"/>
                <w:sz w:val="24"/>
              </w:rPr>
            </w:pPr>
            <w:r>
              <w:rPr>
                <w:rStyle w:val="1"/>
                <w:rFonts w:ascii="PT Astra Serif" w:hAnsi="PT Astra Serif"/>
                <w:sz w:val="24"/>
              </w:rPr>
              <w:t>42 квадратным метрам общей площади жилого помещения для семьи численностью 2 человека (получатель меры социальной поддержки и 1 член семьи);</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18 квадратным метрам общей площади жилого помещения на одного члена семьи численностью 3 человека и более (получатель меры социальной </w:t>
            </w:r>
            <w:r>
              <w:rPr>
                <w:rStyle w:val="1"/>
                <w:rFonts w:ascii="PT Astra Serif" w:hAnsi="PT Astra Serif"/>
                <w:sz w:val="24"/>
              </w:rPr>
              <w:lastRenderedPageBreak/>
              <w:t>поддержки и 2 и более члена семьи).</w:t>
            </w:r>
          </w:p>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К заявлению прилагаются следующие документы (сведения):</w:t>
            </w:r>
          </w:p>
          <w:p w:rsidR="000B23E0" w:rsidRDefault="000B23E0">
            <w:pPr>
              <w:spacing w:line="283" w:lineRule="exact"/>
              <w:jc w:val="both"/>
              <w:rPr>
                <w:rFonts w:ascii="PT Astra Serif" w:hAnsi="PT Astra Serif"/>
                <w:sz w:val="24"/>
              </w:rPr>
            </w:pPr>
            <w:r>
              <w:rPr>
                <w:rStyle w:val="1"/>
                <w:rFonts w:ascii="PT Astra Serif" w:hAnsi="PT Astra Serif"/>
                <w:sz w:val="24"/>
              </w:rPr>
              <w:t>1) удостоверяющие личность заявителя и членов его семьи, достигших 14-летнего возраста;</w:t>
            </w:r>
            <w:r>
              <w:rPr>
                <w:rStyle w:val="1"/>
                <w:rFonts w:ascii="PT Astra Serif" w:hAnsi="PT Astra Serif"/>
                <w:sz w:val="24"/>
              </w:rPr>
              <w:br/>
              <w:t xml:space="preserve">2) сведения, подтверждающие участие гражданина в выполнении задач специальной военной операции, проводимой с 24 февраля 2022 года (справка из воинской части, военного комиссариата, в том числе о праве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операции на территориях Украины, Донецкой Народной Республики, Луганской Народной Республики, Запорожской области и Херсонской области, выписка из приказа по личному составу, выписка из приказа по строевой части, иные документы (сведения), подтверждающие </w:t>
            </w:r>
            <w:r>
              <w:rPr>
                <w:rStyle w:val="1"/>
                <w:rFonts w:ascii="PT Astra Serif" w:hAnsi="PT Astra Serif"/>
                <w:sz w:val="24"/>
              </w:rPr>
              <w:lastRenderedPageBreak/>
              <w:t>участие в выполнении задач в специальной военной операции), а также справка для участников специальной военной операции по форме, утвержденной Министерством обороны Российской Федерации, - при наличии;</w:t>
            </w:r>
          </w:p>
          <w:p w:rsidR="000B23E0" w:rsidRDefault="000B23E0">
            <w:pPr>
              <w:spacing w:line="283" w:lineRule="exact"/>
              <w:jc w:val="both"/>
              <w:rPr>
                <w:rFonts w:ascii="PT Astra Serif" w:hAnsi="PT Astra Serif"/>
                <w:sz w:val="24"/>
              </w:rPr>
            </w:pPr>
            <w:r>
              <w:rPr>
                <w:rStyle w:val="1"/>
                <w:rFonts w:ascii="PT Astra Serif" w:hAnsi="PT Astra Serif"/>
                <w:sz w:val="24"/>
              </w:rPr>
              <w:t>3) о призыве на военную службу по мобилизации в Вооруженные Силы Российской Федерации в случае призыва военным комиссариатом иного субъекта Российской Федерации;</w:t>
            </w:r>
          </w:p>
          <w:p w:rsidR="000B23E0" w:rsidRDefault="000B23E0">
            <w:pPr>
              <w:spacing w:line="283" w:lineRule="exact"/>
              <w:jc w:val="both"/>
              <w:rPr>
                <w:rFonts w:ascii="PT Astra Serif" w:hAnsi="PT Astra Serif"/>
                <w:sz w:val="24"/>
              </w:rPr>
            </w:pPr>
            <w:r>
              <w:rPr>
                <w:rStyle w:val="1"/>
                <w:rFonts w:ascii="PT Astra Serif" w:hAnsi="PT Astra Serif"/>
                <w:sz w:val="24"/>
              </w:rPr>
              <w:t>4)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 (на неполную семью не распространяется);</w:t>
            </w:r>
          </w:p>
          <w:p w:rsidR="000B23E0" w:rsidRDefault="000B23E0">
            <w:pPr>
              <w:spacing w:line="283" w:lineRule="exact"/>
              <w:jc w:val="both"/>
              <w:rPr>
                <w:rFonts w:ascii="PT Astra Serif" w:hAnsi="PT Astra Serif"/>
                <w:sz w:val="24"/>
              </w:rPr>
            </w:pPr>
            <w:r>
              <w:rPr>
                <w:rStyle w:val="1"/>
                <w:rFonts w:ascii="PT Astra Serif" w:hAnsi="PT Astra Serif"/>
                <w:sz w:val="24"/>
              </w:rPr>
              <w:t>5) о рождении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6) о перемене имени, отчества, фамилии - при регистрации акта гражданского состояния компетентным органом иностранного государства по </w:t>
            </w:r>
            <w:r>
              <w:rPr>
                <w:rStyle w:val="1"/>
                <w:rFonts w:ascii="PT Astra Serif" w:hAnsi="PT Astra Serif"/>
                <w:sz w:val="24"/>
              </w:rPr>
              <w:lastRenderedPageBreak/>
              <w:t>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7) заключения военно-врачебной комиссии, подтверждающего, что смерть лица наступила вследствие увечья (ранения, травмы, контузии) или заболевания, полученных ими при выполнении задач в ходе специальной военной операции, проводимой с 24 февраля 2022 года, - для лиц, указанных в подпункте 3 пункта 1 Указа Губернатора Тульской области N 46;</w:t>
            </w:r>
          </w:p>
          <w:p w:rsidR="000B23E0" w:rsidRDefault="000B23E0">
            <w:pPr>
              <w:spacing w:line="283" w:lineRule="exact"/>
              <w:jc w:val="both"/>
              <w:rPr>
                <w:rFonts w:ascii="PT Astra Serif" w:hAnsi="PT Astra Serif"/>
                <w:sz w:val="24"/>
              </w:rPr>
            </w:pPr>
            <w:r>
              <w:rPr>
                <w:rStyle w:val="1"/>
                <w:rFonts w:ascii="PT Astra Serif" w:hAnsi="PT Astra Serif"/>
                <w:sz w:val="24"/>
              </w:rPr>
              <w:t>8) справки организации, осуществляющей образовательную деятельность по очной форме обучения (при необходимости);</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9) согласия на обработку персональных данных совершеннолетних членов семьи заявителя по рекомендуемой форме </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03.06.2024 № 46 «Об установлении дополнительной меры социальной поддержки в виде единовременной денежной выплаты на приобретение жилого помещения»</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17</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перевозочных документов для проезда от места жительства до г. Тулы</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Style w:val="1"/>
                <w:rFonts w:ascii="PT Astra Serif" w:hAnsi="PT Astra Serif"/>
                <w:sz w:val="24"/>
              </w:rPr>
              <w:t xml:space="preserve">Лица, проживающие за пределами Тульской области, включая иностранных граждан, которые направлены в 2024 -2025 годах пунктом отбора на военную службу по контракту (2 разряда) по Тульской области или военным комиссариатом Тульской области для прохождения военной службы по контракту, заключившие контракт о прохождении военной службы в Вооруженных Силах Российской Федерации сроком на один год и более. </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Предоставление перевозочных документов осуществляется в беззаявительном порядке не позднее 15 рабочих дней после получения Заявки на лиц, обратившихся с целью заключения на территории Тульской области контракта о прохождении военной службы в Вооруженных Силах Российской Федерации сроком на один год и более, для предоставления перевозочных документов для проезда от места жительства до г. Тулы посредством АСЭД «Дело» от органа местного самоуправления Тульской области</w:t>
            </w:r>
            <w:r>
              <w:rPr>
                <w:rStyle w:val="1"/>
                <w:rFonts w:ascii="PT Astra Serif" w:hAnsi="PT Astra Serif"/>
                <w:sz w:val="24"/>
              </w:rPr>
              <w:br/>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2024-2025</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Указ Губернатора Тульской области от 03.01.2024 № 1 «О предоставлении дополнительных мер социальной поддержки отдельным категориям граждан» </w:t>
            </w:r>
          </w:p>
        </w:tc>
      </w:tr>
      <w:tr w:rsidR="000B23E0">
        <w:trPr>
          <w:trHeight w:val="29"/>
        </w:trPr>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18</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Компенсация фактически понесенных расходов по оплате </w:t>
            </w:r>
            <w:r>
              <w:rPr>
                <w:rFonts w:ascii="PT Astra Serif" w:hAnsi="PT Astra Serif"/>
                <w:sz w:val="24"/>
              </w:rPr>
              <w:lastRenderedPageBreak/>
              <w:t>проезда от места жительства до г. Тулы, включая  расходы на оформление виз</w:t>
            </w:r>
          </w:p>
          <w:p w:rsidR="000B23E0" w:rsidRDefault="000B23E0">
            <w:pPr>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 xml:space="preserve">Лица, проживающие за пределами Тульской области, включая </w:t>
            </w:r>
            <w:r>
              <w:rPr>
                <w:rStyle w:val="1"/>
                <w:rFonts w:ascii="PT Astra Serif" w:hAnsi="PT Astra Serif"/>
                <w:sz w:val="24"/>
              </w:rPr>
              <w:lastRenderedPageBreak/>
              <w:t>иностранных граждан, которые направлены в 2024 -2025 годах пунктом отбора на военную службу по контракту (2 разряда) по Тульской области или военным комиссариатом Тульской области для прохождения военной службы по контракту, заключившие контракт о прохождении военной службы в Вооруженных Силах Российской Федерации сроком на</w:t>
            </w:r>
          </w:p>
          <w:p w:rsidR="000B23E0" w:rsidRDefault="000B23E0">
            <w:pPr>
              <w:spacing w:line="283" w:lineRule="exact"/>
              <w:jc w:val="both"/>
              <w:rPr>
                <w:rFonts w:ascii="PT Astra Serif" w:hAnsi="PT Astra Serif"/>
                <w:sz w:val="24"/>
              </w:rPr>
            </w:pPr>
            <w:r>
              <w:rPr>
                <w:rStyle w:val="1"/>
                <w:rFonts w:ascii="PT Astra Serif" w:hAnsi="PT Astra Serif"/>
                <w:sz w:val="24"/>
              </w:rPr>
              <w:t>один год и более</w:t>
            </w:r>
            <w:r>
              <w:rPr>
                <w:rFonts w:ascii="PT Astra Serif" w:hAnsi="PT Astra Serif"/>
                <w:sz w:val="24"/>
              </w:rPr>
              <w:t>.</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 xml:space="preserve">Компенсация расходов по оплате проезда от места жительства </w:t>
            </w:r>
            <w:r>
              <w:rPr>
                <w:rStyle w:val="1"/>
                <w:rFonts w:ascii="PT Astra Serif" w:hAnsi="PT Astra Serif"/>
                <w:sz w:val="24"/>
              </w:rPr>
              <w:lastRenderedPageBreak/>
              <w:t>до г. Тулы производится в размере, не превышающем стоимости проезда:</w:t>
            </w:r>
            <w:r>
              <w:rPr>
                <w:rStyle w:val="1"/>
                <w:rFonts w:ascii="PT Astra Serif" w:hAnsi="PT Astra Serif"/>
                <w:sz w:val="24"/>
              </w:rPr>
              <w:br/>
              <w:t>1) автомобильным транспортом, осуществляющим перевозки пассажиров в междугородном сообщении и перевозки по заказам пассажиров, на основании лицензии или уведомления о начале осуществления отдельных видов предпринимательской деятельности, за исключением такси;</w:t>
            </w:r>
          </w:p>
          <w:p w:rsidR="000B23E0" w:rsidRDefault="000B23E0">
            <w:pPr>
              <w:spacing w:line="283" w:lineRule="exact"/>
              <w:jc w:val="both"/>
              <w:rPr>
                <w:rFonts w:ascii="PT Astra Serif" w:hAnsi="PT Astra Serif"/>
                <w:sz w:val="24"/>
              </w:rPr>
            </w:pPr>
            <w:r>
              <w:rPr>
                <w:rStyle w:val="1"/>
                <w:rFonts w:ascii="PT Astra Serif" w:hAnsi="PT Astra Serif"/>
                <w:sz w:val="24"/>
              </w:rPr>
              <w:t>2)железнодорожным транспортом;</w:t>
            </w:r>
          </w:p>
          <w:p w:rsidR="000B23E0" w:rsidRDefault="000B23E0">
            <w:pPr>
              <w:spacing w:line="283" w:lineRule="exact"/>
              <w:jc w:val="both"/>
              <w:rPr>
                <w:rFonts w:ascii="PT Astra Serif" w:hAnsi="PT Astra Serif"/>
                <w:sz w:val="24"/>
              </w:rPr>
            </w:pPr>
            <w:r>
              <w:rPr>
                <w:rStyle w:val="1"/>
                <w:rFonts w:ascii="PT Astra Serif" w:hAnsi="PT Astra Serif"/>
                <w:sz w:val="24"/>
              </w:rPr>
              <w:t>3) воздушным транспортом.</w:t>
            </w:r>
          </w:p>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 xml:space="preserve">Предоставление компенсации проезда гражданам осуществляются в беззаявительном порядке на </w:t>
            </w:r>
            <w:r>
              <w:rPr>
                <w:rStyle w:val="1"/>
                <w:rFonts w:ascii="PT Astra Serif" w:hAnsi="PT Astra Serif"/>
                <w:sz w:val="24"/>
              </w:rPr>
              <w:lastRenderedPageBreak/>
              <w:t>основании Реестра граждан, который формируется военным комиссариатом Тульской област</w:t>
            </w:r>
            <w:r>
              <w:rPr>
                <w:rFonts w:ascii="PT Astra Serif" w:hAnsi="PT Astra Serif"/>
                <w:sz w:val="24"/>
              </w:rPr>
              <w:t>и</w:t>
            </w:r>
            <w:r>
              <w:rPr>
                <w:rFonts w:ascii="PT Astra Serif" w:hAnsi="PT Astra Serif"/>
                <w:sz w:val="24"/>
              </w:rPr>
              <w:br/>
              <w:t xml:space="preserve"> </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2024-2025</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Указ Губернатора Тульской области от 03.01.2024 № 1 «О предоставлении </w:t>
            </w:r>
            <w:r>
              <w:rPr>
                <w:rStyle w:val="1"/>
                <w:rFonts w:ascii="PT Astra Serif" w:hAnsi="PT Astra Serif"/>
                <w:sz w:val="24"/>
              </w:rPr>
              <w:lastRenderedPageBreak/>
              <w:t xml:space="preserve">дополнительных мер социальной поддержки отдельным категориям граждан» </w:t>
            </w: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Style w:val="1"/>
                <w:rFonts w:ascii="PT Astra Serif" w:hAnsi="PT Astra Serif"/>
                <w:sz w:val="24"/>
              </w:rPr>
              <w:t xml:space="preserve">Ежемесячная денежная компенсация </w:t>
            </w:r>
            <w:r>
              <w:rPr>
                <w:rStyle w:val="1"/>
                <w:rFonts w:ascii="PT Astra Serif" w:hAnsi="PT Astra Serif"/>
                <w:sz w:val="24"/>
              </w:rPr>
              <w:lastRenderedPageBreak/>
              <w:t>расходов за наем одного жилого помещения, расположенного на территории Тульской области, в размере ежемесячной платы, установленной договором найма жилого помещения, заключенного гражданином или членом его семьи с собственником (собственниками) данного жилого помещения (за исключением оплаты жилищно-коммунальных услуг), но не более 15 000 руб.</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 xml:space="preserve">Граждане Российской Федерации, </w:t>
            </w:r>
            <w:r>
              <w:rPr>
                <w:rStyle w:val="1"/>
                <w:rFonts w:ascii="PT Astra Serif" w:hAnsi="PT Astra Serif"/>
                <w:sz w:val="24"/>
              </w:rPr>
              <w:lastRenderedPageBreak/>
              <w:t>проживающие за пределами Тульской области, которые направлены в 2024 -2025 годах пунктом отбора на военную службу по контракту (2 разряда) по Тульской области или военным комиссариатом Тульской области для прохождения военной службы по контракту, заключившие контракт о прохождении военной службы в Вооруженных Силах Российской Федерации сроком на</w:t>
            </w:r>
          </w:p>
          <w:p w:rsidR="000B23E0" w:rsidRDefault="000B23E0">
            <w:pPr>
              <w:spacing w:line="283" w:lineRule="exact"/>
              <w:jc w:val="both"/>
              <w:rPr>
                <w:rFonts w:ascii="PT Astra Serif" w:hAnsi="PT Astra Serif"/>
                <w:sz w:val="24"/>
              </w:rPr>
            </w:pPr>
            <w:r>
              <w:rPr>
                <w:rStyle w:val="1"/>
                <w:rFonts w:ascii="PT Astra Serif" w:hAnsi="PT Astra Serif"/>
                <w:sz w:val="24"/>
              </w:rPr>
              <w:t>один год и более, а также члены их семей</w:t>
            </w:r>
            <w:r>
              <w:rPr>
                <w:rStyle w:val="1"/>
                <w:rFonts w:ascii="PT Astra Serif" w:hAnsi="PT Astra Serif"/>
                <w:sz w:val="24"/>
              </w:rPr>
              <w:br/>
              <w:t>(супруга (супруг) и дети, а также проживающие совместно с ним родители</w:t>
            </w:r>
            <w:r>
              <w:rPr>
                <w:rFonts w:ascii="PT Astra Serif" w:hAnsi="PT Astra Serif"/>
                <w:sz w:val="24"/>
              </w:rPr>
              <w:t>).</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 xml:space="preserve">Размер установлен </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в размере ежемесячной </w:t>
            </w:r>
            <w:r>
              <w:rPr>
                <w:rStyle w:val="1"/>
                <w:rFonts w:ascii="PT Astra Serif" w:hAnsi="PT Astra Serif"/>
                <w:sz w:val="24"/>
              </w:rPr>
              <w:lastRenderedPageBreak/>
              <w:t>платы, установленной договором найма жилого помещения, заключенным гражданином или членом его семьи с собственником (собственниками) данного жилого помещения (за исключением оплаты жилищно-коммунальных услуг), но не более 15000  рублей.</w:t>
            </w:r>
          </w:p>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Вместе с заявлением представляются документы (сведения):</w:t>
            </w:r>
          </w:p>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1) паспорт либо иной документ, удостоверяющий личность заявителя;</w:t>
            </w:r>
          </w:p>
          <w:p w:rsidR="000B23E0" w:rsidRDefault="000B23E0">
            <w:pPr>
              <w:spacing w:line="283" w:lineRule="exact"/>
              <w:jc w:val="both"/>
              <w:rPr>
                <w:rFonts w:ascii="PT Astra Serif" w:hAnsi="PT Astra Serif"/>
                <w:sz w:val="24"/>
              </w:rPr>
            </w:pPr>
            <w:r>
              <w:rPr>
                <w:rStyle w:val="1"/>
                <w:rFonts w:ascii="PT Astra Serif" w:hAnsi="PT Astra Serif"/>
                <w:sz w:val="24"/>
              </w:rPr>
              <w:t>2) договор найма жилого помещения, заключенный с собственником (собственниками) жилого помещения;</w:t>
            </w:r>
          </w:p>
          <w:p w:rsidR="000B23E0" w:rsidRDefault="000B23E0">
            <w:pPr>
              <w:spacing w:line="283" w:lineRule="exact"/>
              <w:jc w:val="both"/>
              <w:rPr>
                <w:rFonts w:ascii="PT Astra Serif" w:hAnsi="PT Astra Serif"/>
                <w:sz w:val="24"/>
              </w:rPr>
            </w:pPr>
            <w:r>
              <w:rPr>
                <w:rStyle w:val="1"/>
                <w:rFonts w:ascii="PT Astra Serif" w:hAnsi="PT Astra Serif"/>
                <w:sz w:val="24"/>
              </w:rPr>
              <w:t>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4) о рождении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5) о перемене имени, отчества, фамилии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Style w:val="1"/>
                <w:rFonts w:ascii="PT Astra Serif" w:hAnsi="PT Astra Serif"/>
                <w:sz w:val="24"/>
              </w:rPr>
              <w:t xml:space="preserve">При подаче заявления и документов через представителя, действующего в силу полномочий, основанных на доверенности, предъявляются: документ, удостоверяющий личность представителя, доверенность, </w:t>
            </w:r>
            <w:r>
              <w:rPr>
                <w:rStyle w:val="1"/>
                <w:rFonts w:ascii="PT Astra Serif" w:hAnsi="PT Astra Serif"/>
                <w:sz w:val="24"/>
              </w:rPr>
              <w:lastRenderedPageBreak/>
              <w:t>выданная в порядке, установленном гражданским законодательством Российской Федерации, и согласие на обработку персональных данных представителя.</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lastRenderedPageBreak/>
              <w:t>2024-2025</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Указ Губернатора Тульской области от 03.01.2024 № 1 «О </w:t>
            </w:r>
            <w:r>
              <w:rPr>
                <w:rStyle w:val="1"/>
                <w:rFonts w:ascii="PT Astra Serif" w:hAnsi="PT Astra Serif"/>
                <w:sz w:val="24"/>
              </w:rPr>
              <w:lastRenderedPageBreak/>
              <w:t xml:space="preserve">предоставлении дополнительных мер социальной поддержки отдельным категориям граждан» </w:t>
            </w:r>
          </w:p>
          <w:p w:rsidR="000B23E0" w:rsidRDefault="000B23E0">
            <w:pPr>
              <w:widowControl w:val="0"/>
              <w:spacing w:line="283" w:lineRule="exact"/>
              <w:jc w:val="both"/>
              <w:rPr>
                <w:rFonts w:ascii="PT Astra Serif" w:hAnsi="PT Astra Serif"/>
                <w:sz w:val="24"/>
              </w:rPr>
            </w:pPr>
          </w:p>
        </w:tc>
      </w:tr>
      <w:tr w:rsidR="000B23E0">
        <w:trPr>
          <w:trHeight w:val="2837"/>
        </w:trPr>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19</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Зачисление в детский сад, школу, летний лагерь вне очереди</w:t>
            </w:r>
          </w:p>
        </w:tc>
        <w:tc>
          <w:tcPr>
            <w:tcW w:w="24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Дети граждан, проходящих (проходивших) военную службу по контракту (в том числе военнослужащих, лиц, проходящих службу в войсках национальной гвардии Российской Федерации и имеющих специальное звание полиции) либо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w:t>
            </w:r>
            <w:r>
              <w:rPr>
                <w:rFonts w:ascii="PT Astra Serif" w:hAnsi="PT Astra Serif"/>
                <w:sz w:val="24"/>
              </w:rPr>
              <w:lastRenderedPageBreak/>
              <w:t xml:space="preserve">гвардии Российской Федерации), и принимающих (принимавших) участие в специальной военной операции, проводимой с 24 февраля 2022 года, сотрудников (служащим, работникам)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w:t>
            </w:r>
            <w:r>
              <w:rPr>
                <w:rFonts w:ascii="PT Astra Serif" w:hAnsi="PT Astra Serif"/>
                <w:sz w:val="24"/>
              </w:rPr>
              <w:lastRenderedPageBreak/>
              <w:t>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призванным на военную службу по мобилизации</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нематериальный характер</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Обращение за предоставлением в первоочередном (внеочередном) порядке мест в государственных и муниципальных общеобразовательных и дошкольных образовательных организациях, а также в летних оздоровительных лагерях.</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Pr="000B23E0" w:rsidRDefault="000B23E0">
            <w:pPr>
              <w:widowControl w:val="0"/>
              <w:spacing w:line="283" w:lineRule="exact"/>
              <w:jc w:val="both"/>
              <w:rPr>
                <w:rFonts w:ascii="PT Astra Serif" w:hAnsi="PT Astra Serif"/>
                <w:sz w:val="24"/>
                <w:szCs w:val="24"/>
              </w:rPr>
            </w:pPr>
            <w:r w:rsidRPr="000B23E0">
              <w:rPr>
                <w:rFonts w:ascii="PT Astra Serif" w:hAnsi="PT Astra Serif"/>
                <w:sz w:val="24"/>
                <w:szCs w:val="24"/>
              </w:rPr>
              <w:t>Указ Губернатора Тульской области от 12.10.2022 № 105 «О предоставлении дополнительных мер социальной поддержки отдельным категориям граждан»</w:t>
            </w:r>
          </w:p>
          <w:p w:rsidR="000B23E0" w:rsidRPr="000B23E0" w:rsidRDefault="000B23E0" w:rsidP="000B23E0">
            <w:pPr>
              <w:jc w:val="both"/>
              <w:rPr>
                <w:rFonts w:ascii="PT Astra Serif" w:eastAsia="Tahoma" w:hAnsi="PT Astra Serif" w:cs="Noto Sans Devanagari"/>
                <w:color w:val="auto"/>
                <w:sz w:val="24"/>
                <w:szCs w:val="24"/>
                <w:highlight w:val="white"/>
              </w:rPr>
            </w:pPr>
            <w:r w:rsidRPr="000B23E0">
              <w:rPr>
                <w:rFonts w:ascii="PT Astra Serif" w:eastAsia="Tahoma" w:hAnsi="PT Astra Serif" w:cs="Noto Sans Devanagari"/>
                <w:color w:val="auto"/>
                <w:sz w:val="24"/>
                <w:szCs w:val="24"/>
                <w:highlight w:val="white"/>
                <w:lang w:eastAsia="zh-CN" w:bidi="hi-IN"/>
              </w:rPr>
              <w:t>Указ Губернатора Тульской области 30.12.2025 № 210 «О дополнительных мерах социальной поддержки участников специальной военной операции, ставших инвалидами, и членов их семей»</w:t>
            </w:r>
          </w:p>
          <w:p w:rsidR="000B23E0" w:rsidRPr="000B23E0" w:rsidRDefault="000B23E0">
            <w:pPr>
              <w:widowControl w:val="0"/>
              <w:spacing w:line="283" w:lineRule="exact"/>
              <w:jc w:val="both"/>
              <w:rPr>
                <w:rFonts w:ascii="PT Astra Serif" w:hAnsi="PT Astra Serif"/>
                <w:sz w:val="24"/>
                <w:szCs w:val="24"/>
              </w:rPr>
            </w:pPr>
          </w:p>
          <w:p w:rsidR="000B23E0" w:rsidRPr="000B23E0" w:rsidRDefault="000B23E0">
            <w:pPr>
              <w:widowControl w:val="0"/>
              <w:spacing w:line="283" w:lineRule="exact"/>
              <w:jc w:val="both"/>
              <w:rPr>
                <w:rFonts w:ascii="PT Astra Serif" w:hAnsi="PT Astra Serif"/>
                <w:sz w:val="24"/>
                <w:szCs w:val="24"/>
              </w:rPr>
            </w:pPr>
          </w:p>
          <w:p w:rsidR="000B23E0" w:rsidRPr="000B23E0" w:rsidRDefault="000B23E0">
            <w:pPr>
              <w:widowControl w:val="0"/>
              <w:spacing w:line="283" w:lineRule="exact"/>
              <w:jc w:val="both"/>
              <w:rPr>
                <w:rFonts w:ascii="PT Astra Serif" w:hAnsi="PT Astra Serif"/>
                <w:sz w:val="24"/>
                <w:szCs w:val="24"/>
              </w:rPr>
            </w:pPr>
          </w:p>
          <w:p w:rsidR="000B23E0" w:rsidRPr="000B23E0" w:rsidRDefault="000B23E0">
            <w:pPr>
              <w:spacing w:line="283" w:lineRule="exact"/>
              <w:jc w:val="both"/>
              <w:rPr>
                <w:rFonts w:ascii="PT Astra Serif" w:hAnsi="PT Astra Serif"/>
                <w:sz w:val="24"/>
                <w:szCs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20</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Освобождение от оплаты детского сада</w:t>
            </w:r>
          </w:p>
          <w:p w:rsidR="000B23E0" w:rsidRDefault="000B23E0">
            <w:pPr>
              <w:widowControl w:val="0"/>
              <w:spacing w:line="283" w:lineRule="exact"/>
              <w:jc w:val="both"/>
              <w:rPr>
                <w:rFonts w:ascii="PT Astra Serif" w:hAnsi="PT Astra Serif"/>
                <w:sz w:val="24"/>
              </w:rPr>
            </w:pPr>
          </w:p>
        </w:tc>
        <w:tc>
          <w:tcPr>
            <w:tcW w:w="24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освобождение от платы</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1) паспорт либо иной документ, удостоверяющий личность получателя, при личном обращении в управление, МФЦ;</w:t>
            </w:r>
          </w:p>
          <w:p w:rsidR="000B23E0" w:rsidRDefault="000B23E0">
            <w:pPr>
              <w:spacing w:line="283" w:lineRule="exact"/>
              <w:jc w:val="both"/>
              <w:rPr>
                <w:rFonts w:ascii="PT Astra Serif" w:hAnsi="PT Astra Serif"/>
                <w:sz w:val="24"/>
              </w:rPr>
            </w:pPr>
            <w:r>
              <w:rPr>
                <w:rFonts w:ascii="PT Astra Serif" w:hAnsi="PT Astra Serif"/>
                <w:sz w:val="24"/>
              </w:rPr>
              <w:t xml:space="preserve">2) сведения, подтверждающие </w:t>
            </w:r>
            <w:r>
              <w:rPr>
                <w:rFonts w:ascii="PT Astra Serif" w:hAnsi="PT Astra Serif"/>
                <w:sz w:val="24"/>
              </w:rPr>
              <w:lastRenderedPageBreak/>
              <w:t>участие военнослужащего в выполнении задач в специальной военной операции, проводимой с 24 февраля 2022 года (справка из воинской части, выписка из приказа по личному составу, выписка из приказа по строевой части, отношение из воинской части, извещение о гибели (пропаже без вести), выписка из приказа командира воинской части об исключении из списка части в связи со смертью при выполнении задач в ходе специальной военной операции, сведения о мобилизации и другие документы при наличии);</w:t>
            </w:r>
          </w:p>
          <w:p w:rsidR="000B23E0" w:rsidRDefault="000B23E0">
            <w:pPr>
              <w:spacing w:line="283" w:lineRule="exact"/>
              <w:jc w:val="both"/>
              <w:rPr>
                <w:rFonts w:ascii="PT Astra Serif" w:hAnsi="PT Astra Serif"/>
                <w:sz w:val="24"/>
              </w:rPr>
            </w:pPr>
            <w:r>
              <w:rPr>
                <w:rFonts w:ascii="PT Astra Serif" w:hAnsi="PT Astra Serif"/>
                <w:sz w:val="24"/>
              </w:rPr>
              <w:t>3)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 (в том числе если обращаются родители участника операции);</w:t>
            </w:r>
          </w:p>
          <w:p w:rsidR="000B23E0" w:rsidRDefault="000B23E0">
            <w:pPr>
              <w:spacing w:line="283" w:lineRule="exact"/>
              <w:jc w:val="both"/>
              <w:rPr>
                <w:rFonts w:ascii="PT Astra Serif" w:hAnsi="PT Astra Serif"/>
                <w:sz w:val="24"/>
              </w:rPr>
            </w:pPr>
            <w:r>
              <w:rPr>
                <w:rFonts w:ascii="PT Astra Serif" w:hAnsi="PT Astra Serif"/>
                <w:sz w:val="24"/>
              </w:rPr>
              <w:t>4)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 xml:space="preserve">5) о перемене имени, отчества, фамилии - при регистрации акта </w:t>
            </w:r>
            <w:r>
              <w:rPr>
                <w:rFonts w:ascii="PT Astra Serif" w:hAnsi="PT Astra Serif"/>
                <w:sz w:val="24"/>
              </w:rPr>
              <w:lastRenderedPageBreak/>
              <w:t>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6) справка государственной (муниципальной) образовательной организации, предоставляющей дошкольное образование на территории Тульской области;</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Pr="000B23E0" w:rsidRDefault="000B23E0">
            <w:pPr>
              <w:jc w:val="both"/>
              <w:rPr>
                <w:rFonts w:ascii="PT Astra Serif" w:hAnsi="PT Astra Serif"/>
                <w:sz w:val="28"/>
              </w:rPr>
            </w:pPr>
            <w:r w:rsidRPr="000B23E0">
              <w:rPr>
                <w:rStyle w:val="1"/>
                <w:rFonts w:ascii="PT Astra Serif" w:hAnsi="PT Astra Serif"/>
                <w:sz w:val="28"/>
              </w:rPr>
              <w:lastRenderedPageBreak/>
              <w:t xml:space="preserve">до конца года, следующего за годом завершения специальной </w:t>
            </w:r>
            <w:r w:rsidRPr="000B23E0">
              <w:rPr>
                <w:rStyle w:val="1"/>
                <w:rFonts w:ascii="PT Astra Serif" w:hAnsi="PT Astra Serif"/>
                <w:sz w:val="28"/>
              </w:rPr>
              <w:lastRenderedPageBreak/>
              <w:t>военной операции;</w:t>
            </w:r>
          </w:p>
          <w:p w:rsidR="000B23E0" w:rsidRPr="000B23E0" w:rsidRDefault="000B23E0">
            <w:pPr>
              <w:jc w:val="both"/>
              <w:rPr>
                <w:rFonts w:ascii="PT Astra Serif" w:hAnsi="PT Astra Serif"/>
                <w:sz w:val="28"/>
              </w:rPr>
            </w:pPr>
          </w:p>
          <w:p w:rsidR="000B23E0" w:rsidRPr="000B23E0" w:rsidRDefault="000B23E0">
            <w:pPr>
              <w:jc w:val="both"/>
              <w:rPr>
                <w:rFonts w:ascii="PT Astra Serif" w:hAnsi="PT Astra Serif"/>
                <w:sz w:val="28"/>
              </w:rPr>
            </w:pPr>
            <w:r w:rsidRPr="000B23E0">
              <w:rPr>
                <w:rFonts w:ascii="PT Astra Serif" w:hAnsi="PT Astra Serif"/>
                <w:sz w:val="28"/>
              </w:rPr>
              <w:t>членам семьи участника СВО, погибшего при выполнении задач в ходе специальной военной операции, - бессрочно</w:t>
            </w:r>
          </w:p>
          <w:p w:rsidR="000B23E0" w:rsidRPr="000B23E0" w:rsidRDefault="000B23E0">
            <w:pPr>
              <w:spacing w:line="283" w:lineRule="exact"/>
              <w:jc w:val="both"/>
              <w:rPr>
                <w:rFonts w:ascii="PT Astra Serif" w:hAnsi="PT Astra Serif"/>
                <w:sz w:val="28"/>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Pr="000B23E0" w:rsidRDefault="000B23E0">
            <w:pPr>
              <w:widowControl w:val="0"/>
              <w:spacing w:line="283" w:lineRule="exact"/>
              <w:jc w:val="both"/>
              <w:rPr>
                <w:rFonts w:ascii="PT Astra Serif" w:hAnsi="PT Astra Serif"/>
                <w:color w:val="auto"/>
                <w:sz w:val="24"/>
                <w:szCs w:val="24"/>
              </w:rPr>
            </w:pPr>
            <w:r w:rsidRPr="000B23E0">
              <w:rPr>
                <w:rFonts w:ascii="PT Astra Serif" w:hAnsi="PT Astra Serif"/>
                <w:color w:val="auto"/>
                <w:sz w:val="24"/>
                <w:szCs w:val="24"/>
              </w:rPr>
              <w:lastRenderedPageBreak/>
              <w:t xml:space="preserve">Указ Губернатора Тульской области от 12.10.2022 № 105 «О предоставлении дополнительных мер </w:t>
            </w:r>
            <w:r w:rsidRPr="000B23E0">
              <w:rPr>
                <w:rFonts w:ascii="PT Astra Serif" w:hAnsi="PT Astra Serif"/>
                <w:color w:val="auto"/>
                <w:sz w:val="24"/>
                <w:szCs w:val="24"/>
              </w:rPr>
              <w:lastRenderedPageBreak/>
              <w:t>социальной поддержки отдельным категориям граждан»</w:t>
            </w:r>
          </w:p>
          <w:p w:rsidR="000B23E0" w:rsidRPr="000B23E0" w:rsidRDefault="000B23E0" w:rsidP="000B23E0">
            <w:pPr>
              <w:jc w:val="both"/>
              <w:rPr>
                <w:rFonts w:ascii="PT Astra Serif" w:eastAsia="Tahoma" w:hAnsi="PT Astra Serif" w:cs="Noto Sans Devanagari"/>
                <w:color w:val="auto"/>
                <w:sz w:val="24"/>
                <w:szCs w:val="24"/>
                <w:highlight w:val="white"/>
              </w:rPr>
            </w:pPr>
            <w:r w:rsidRPr="000B23E0">
              <w:rPr>
                <w:rFonts w:ascii="PT Astra Serif" w:eastAsia="Tahoma" w:hAnsi="PT Astra Serif" w:cs="Noto Sans Devanagari"/>
                <w:color w:val="auto"/>
                <w:sz w:val="24"/>
                <w:szCs w:val="24"/>
                <w:highlight w:val="white"/>
                <w:lang w:eastAsia="zh-CN" w:bidi="hi-IN"/>
              </w:rPr>
              <w:t>Указ Губернатора Тульской области 30.12.2025 № 210 «О дополнительных мерах социальной поддержки участников специальной военной операции, ставших инвалидами, и членов их семей»</w:t>
            </w:r>
          </w:p>
          <w:p w:rsidR="000B23E0" w:rsidRPr="000B23E0" w:rsidRDefault="000B23E0">
            <w:pPr>
              <w:widowControl w:val="0"/>
              <w:spacing w:line="283" w:lineRule="exact"/>
              <w:jc w:val="both"/>
              <w:rPr>
                <w:rFonts w:ascii="PT Astra Serif" w:hAnsi="PT Astra Serif"/>
                <w:color w:val="auto"/>
                <w:sz w:val="24"/>
                <w:szCs w:val="24"/>
              </w:rPr>
            </w:pPr>
          </w:p>
          <w:p w:rsidR="000B23E0" w:rsidRPr="000B23E0" w:rsidRDefault="000B23E0">
            <w:pPr>
              <w:widowControl w:val="0"/>
              <w:spacing w:line="283" w:lineRule="exact"/>
              <w:jc w:val="both"/>
              <w:rPr>
                <w:rFonts w:ascii="PT Astra Serif" w:hAnsi="PT Astra Serif"/>
                <w:color w:val="auto"/>
                <w:sz w:val="24"/>
                <w:szCs w:val="24"/>
              </w:rPr>
            </w:pPr>
          </w:p>
          <w:p w:rsidR="000B23E0" w:rsidRPr="000B23E0" w:rsidRDefault="000B23E0">
            <w:pPr>
              <w:spacing w:line="283" w:lineRule="exact"/>
              <w:jc w:val="both"/>
              <w:rPr>
                <w:rFonts w:ascii="PT Astra Serif" w:hAnsi="PT Astra Serif"/>
                <w:color w:val="auto"/>
                <w:sz w:val="24"/>
                <w:szCs w:val="24"/>
              </w:rPr>
            </w:pPr>
          </w:p>
        </w:tc>
      </w:tr>
      <w:tr w:rsidR="000B23E0">
        <w:trPr>
          <w:trHeight w:val="253"/>
        </w:trPr>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21</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бесплатного горячего питания детям</w:t>
            </w:r>
          </w:p>
          <w:p w:rsidR="000B23E0" w:rsidRDefault="000B23E0">
            <w:pPr>
              <w:widowControl w:val="0"/>
              <w:spacing w:line="283" w:lineRule="exact"/>
              <w:jc w:val="both"/>
              <w:rPr>
                <w:rFonts w:ascii="PT Astra Serif" w:hAnsi="PT Astra Serif"/>
                <w:sz w:val="24"/>
              </w:rPr>
            </w:pPr>
          </w:p>
        </w:tc>
        <w:tc>
          <w:tcPr>
            <w:tcW w:w="24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p>
        </w:tc>
        <w:tc>
          <w:tcPr>
            <w:tcW w:w="38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1) паспорт либо иной документ, удостоверяющий личность получателя, при личном обращении в управление, МФЦ;</w:t>
            </w:r>
          </w:p>
          <w:p w:rsidR="000B23E0" w:rsidRDefault="000B23E0">
            <w:pPr>
              <w:spacing w:line="283" w:lineRule="exact"/>
              <w:jc w:val="both"/>
              <w:rPr>
                <w:rFonts w:ascii="PT Astra Serif" w:hAnsi="PT Astra Serif"/>
                <w:sz w:val="24"/>
              </w:rPr>
            </w:pPr>
            <w:r>
              <w:rPr>
                <w:rFonts w:ascii="PT Astra Serif" w:hAnsi="PT Astra Serif"/>
                <w:sz w:val="24"/>
              </w:rPr>
              <w:t>сведения, подтверждающие участие гражданина в выполнении задач в специальной военной операции, проводимой с 24 февраля 2022 года, о мобилизации на военную службу, - при наличии;</w:t>
            </w:r>
          </w:p>
          <w:p w:rsidR="000B23E0" w:rsidRDefault="000B23E0">
            <w:pPr>
              <w:spacing w:line="283" w:lineRule="exact"/>
              <w:jc w:val="both"/>
              <w:rPr>
                <w:rFonts w:ascii="PT Astra Serif" w:hAnsi="PT Astra Serif"/>
                <w:sz w:val="24"/>
              </w:rPr>
            </w:pPr>
            <w:r>
              <w:rPr>
                <w:rFonts w:ascii="PT Astra Serif" w:hAnsi="PT Astra Serif"/>
                <w:sz w:val="24"/>
              </w:rPr>
              <w:t>3)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 (в том числе если обращаются родители участника операции);</w:t>
            </w:r>
          </w:p>
          <w:p w:rsidR="000B23E0" w:rsidRDefault="000B23E0">
            <w:pPr>
              <w:spacing w:line="283" w:lineRule="exact"/>
              <w:jc w:val="both"/>
              <w:rPr>
                <w:rFonts w:ascii="PT Astra Serif" w:hAnsi="PT Astra Serif"/>
                <w:sz w:val="24"/>
              </w:rPr>
            </w:pPr>
            <w:r>
              <w:rPr>
                <w:rFonts w:ascii="PT Astra Serif" w:hAnsi="PT Astra Serif"/>
                <w:sz w:val="24"/>
              </w:rPr>
              <w:t xml:space="preserve">4) о заключении (расторжении) брака - при регистрации акта гражданского состояния компетентным органом </w:t>
            </w:r>
            <w:r>
              <w:rPr>
                <w:rFonts w:ascii="PT Astra Serif" w:hAnsi="PT Astra Serif"/>
                <w:sz w:val="24"/>
              </w:rPr>
              <w:lastRenderedPageBreak/>
              <w:t>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5) о перемене имени, отчества, фамилии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6) документы, подтверждающие факт проживания ребенка на территории Тульской области (справка государственной общеобразовательной организации, находящейся в ведении Тульской области, государственной профессиональной образовательной организации Тульской области), - при отсутствии регистрации по месту жительства (пребывания) у ребенка на территории Тульской области;</w:t>
            </w:r>
          </w:p>
          <w:p w:rsidR="000B23E0" w:rsidRDefault="000B23E0">
            <w:pPr>
              <w:spacing w:line="283" w:lineRule="exact"/>
              <w:jc w:val="both"/>
              <w:rPr>
                <w:rFonts w:ascii="PT Astra Serif" w:hAnsi="PT Astra Serif"/>
                <w:sz w:val="24"/>
              </w:rPr>
            </w:pPr>
            <w:r>
              <w:rPr>
                <w:rFonts w:ascii="PT Astra Serif" w:hAnsi="PT Astra Serif"/>
                <w:sz w:val="24"/>
              </w:rPr>
              <w:t>7) документ, подтверждающий полномочия представителя получателя в соответствии с законодательством Российской Федерации, в случае если с заявлением обращается представитель получателя;</w:t>
            </w:r>
          </w:p>
          <w:p w:rsidR="000B23E0" w:rsidRDefault="000B23E0">
            <w:pPr>
              <w:spacing w:line="283" w:lineRule="exact"/>
              <w:jc w:val="both"/>
              <w:rPr>
                <w:rFonts w:ascii="PT Astra Serif" w:hAnsi="PT Astra Serif"/>
                <w:sz w:val="24"/>
              </w:rPr>
            </w:pPr>
            <w:r>
              <w:rPr>
                <w:rFonts w:ascii="PT Astra Serif" w:hAnsi="PT Astra Serif"/>
                <w:sz w:val="24"/>
              </w:rPr>
              <w:t>8) согласие на обработку персональных данных</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lastRenderedPageBreak/>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12.10.2022 № 105 «О предоставлении дополнительных мер социальной поддержки отдельным категориям граждан»</w:t>
            </w:r>
          </w:p>
          <w:p w:rsidR="000B23E0" w:rsidRPr="000B23E0" w:rsidRDefault="000B23E0" w:rsidP="000B23E0">
            <w:pPr>
              <w:jc w:val="both"/>
              <w:rPr>
                <w:rFonts w:ascii="PT Astra Serif" w:eastAsia="Tahoma" w:hAnsi="PT Astra Serif" w:cs="Noto Sans Devanagari"/>
                <w:color w:val="auto"/>
                <w:sz w:val="24"/>
                <w:szCs w:val="24"/>
                <w:highlight w:val="white"/>
              </w:rPr>
            </w:pPr>
            <w:r w:rsidRPr="000B23E0">
              <w:rPr>
                <w:rFonts w:ascii="PT Astra Serif" w:eastAsia="Tahoma" w:hAnsi="PT Astra Serif" w:cs="Noto Sans Devanagari"/>
                <w:color w:val="auto"/>
                <w:sz w:val="24"/>
                <w:szCs w:val="24"/>
                <w:highlight w:val="white"/>
                <w:lang w:eastAsia="zh-CN" w:bidi="hi-IN"/>
              </w:rPr>
              <w:t>Указ Губернатора Тульской области 30.12.2025 № 210 «О дополнительных мерах социальной поддержки участников специальной военной операции, ставших инвалидами, и членов их семей»</w:t>
            </w:r>
          </w:p>
          <w:p w:rsidR="000B23E0" w:rsidRDefault="000B23E0">
            <w:pPr>
              <w:widowControl w:val="0"/>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22</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Предоставление детям бесплатного посещения занятий </w:t>
            </w:r>
            <w:r>
              <w:rPr>
                <w:rFonts w:ascii="PT Astra Serif" w:hAnsi="PT Astra Serif"/>
                <w:sz w:val="24"/>
              </w:rPr>
              <w:lastRenderedPageBreak/>
              <w:t>(кружки, секции и иные подобные занятия) по дополнительным общеобразователь-ным программам</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билетов на культурно-массовые мероприятия</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p>
        </w:tc>
        <w:tc>
          <w:tcPr>
            <w:tcW w:w="24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p>
        </w:tc>
        <w:tc>
          <w:tcPr>
            <w:tcW w:w="38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 xml:space="preserve">до конца года, следующего за годом </w:t>
            </w:r>
            <w:r>
              <w:rPr>
                <w:rStyle w:val="1"/>
                <w:rFonts w:ascii="PT Astra Serif" w:hAnsi="PT Astra Serif"/>
                <w:sz w:val="24"/>
              </w:rPr>
              <w:lastRenderedPageBreak/>
              <w:t>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Pr="000B23E0" w:rsidRDefault="000B23E0">
            <w:pPr>
              <w:widowControl w:val="0"/>
              <w:spacing w:line="283" w:lineRule="exact"/>
              <w:jc w:val="both"/>
              <w:rPr>
                <w:rFonts w:ascii="PT Astra Serif" w:hAnsi="PT Astra Serif"/>
                <w:color w:val="auto"/>
                <w:sz w:val="24"/>
                <w:szCs w:val="24"/>
              </w:rPr>
            </w:pPr>
            <w:r w:rsidRPr="000B23E0">
              <w:rPr>
                <w:rFonts w:ascii="PT Astra Serif" w:hAnsi="PT Astra Serif"/>
                <w:color w:val="auto"/>
                <w:sz w:val="24"/>
                <w:szCs w:val="24"/>
              </w:rPr>
              <w:lastRenderedPageBreak/>
              <w:t xml:space="preserve">Указ Губернатора Тульской области от 12.10.2022 № 105 «О </w:t>
            </w:r>
            <w:r w:rsidRPr="000B23E0">
              <w:rPr>
                <w:rFonts w:ascii="PT Astra Serif" w:hAnsi="PT Astra Serif"/>
                <w:color w:val="auto"/>
                <w:sz w:val="24"/>
                <w:szCs w:val="24"/>
              </w:rPr>
              <w:lastRenderedPageBreak/>
              <w:t>предоставлении дополнительных мер социальной поддержки отдельным категориям граждан»</w:t>
            </w:r>
          </w:p>
          <w:p w:rsidR="000B23E0" w:rsidRPr="000B23E0" w:rsidRDefault="000B23E0" w:rsidP="000B23E0">
            <w:pPr>
              <w:jc w:val="both"/>
              <w:rPr>
                <w:rFonts w:ascii="PT Astra Serif" w:eastAsia="Tahoma" w:hAnsi="PT Astra Serif" w:cs="Noto Sans Devanagari"/>
                <w:color w:val="auto"/>
                <w:sz w:val="24"/>
                <w:szCs w:val="24"/>
                <w:highlight w:val="white"/>
              </w:rPr>
            </w:pPr>
            <w:r w:rsidRPr="000B23E0">
              <w:rPr>
                <w:rFonts w:ascii="PT Astra Serif" w:eastAsia="Tahoma" w:hAnsi="PT Astra Serif" w:cs="Noto Sans Devanagari"/>
                <w:color w:val="auto"/>
                <w:sz w:val="24"/>
                <w:szCs w:val="24"/>
                <w:highlight w:val="white"/>
                <w:lang w:eastAsia="zh-CN" w:bidi="hi-IN"/>
              </w:rPr>
              <w:t>Указ Губернатора Тульской области 30.12.2025 № 210 «О дополнительных мерах социальной поддержки участников специальной военной операции, ставших инвалидами, и членов их семей»</w:t>
            </w:r>
          </w:p>
          <w:p w:rsidR="000B23E0" w:rsidRPr="000B23E0" w:rsidRDefault="000B23E0">
            <w:pPr>
              <w:widowControl w:val="0"/>
              <w:spacing w:line="283" w:lineRule="exact"/>
              <w:jc w:val="both"/>
              <w:rPr>
                <w:rFonts w:ascii="PT Astra Serif" w:hAnsi="PT Astra Serif"/>
                <w:color w:val="auto"/>
                <w:sz w:val="24"/>
                <w:szCs w:val="24"/>
              </w:rPr>
            </w:pPr>
          </w:p>
          <w:p w:rsidR="000B23E0" w:rsidRPr="000B23E0" w:rsidRDefault="000B23E0">
            <w:pPr>
              <w:spacing w:line="283" w:lineRule="exact"/>
              <w:jc w:val="both"/>
              <w:rPr>
                <w:rFonts w:ascii="PT Astra Serif" w:hAnsi="PT Astra Serif"/>
                <w:color w:val="auto"/>
                <w:sz w:val="24"/>
                <w:szCs w:val="24"/>
              </w:rPr>
            </w:pPr>
          </w:p>
          <w:p w:rsidR="000B23E0" w:rsidRPr="000B23E0" w:rsidRDefault="000B23E0">
            <w:pPr>
              <w:spacing w:line="283" w:lineRule="exact"/>
              <w:jc w:val="both"/>
              <w:rPr>
                <w:rFonts w:ascii="PT Astra Serif" w:hAnsi="PT Astra Serif"/>
                <w:color w:val="auto"/>
                <w:sz w:val="24"/>
                <w:szCs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23</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Проезд в общественном транспорте</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Гражданам, проходящим (проходившим) военную службу по 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либо заключившим контракт о добровольном содействии в выполнении задач, возложенных на Вооруженные Силы Российской Федерации, и принимающим (принимавшим) участие в специальной военной операции, проводимой с 24 февраля 2022 года, или призванным на военную службу по мобилизации (далее - </w:t>
            </w:r>
            <w:r>
              <w:rPr>
                <w:rFonts w:ascii="PT Astra Serif" w:hAnsi="PT Astra Serif"/>
                <w:sz w:val="24"/>
              </w:rPr>
              <w:lastRenderedPageBreak/>
              <w:t>граждане, принимающие (принимавшие) участие в специальной военной операции), и членам их семей.</w:t>
            </w:r>
            <w:r>
              <w:rPr>
                <w:rFonts w:ascii="PT Astra Serif" w:hAnsi="PT Astra Serif"/>
                <w:sz w:val="24"/>
              </w:rPr>
              <w:br/>
            </w:r>
          </w:p>
          <w:p w:rsidR="000B23E0" w:rsidRDefault="000B23E0">
            <w:pPr>
              <w:spacing w:line="283" w:lineRule="exact"/>
              <w:jc w:val="both"/>
              <w:rPr>
                <w:rFonts w:ascii="PT Astra Serif" w:hAnsi="PT Astra Serif"/>
                <w:sz w:val="24"/>
              </w:rPr>
            </w:pPr>
            <w:r>
              <w:rPr>
                <w:rFonts w:ascii="PT Astra Serif" w:hAnsi="PT Astra Serif"/>
                <w:sz w:val="24"/>
              </w:rPr>
              <w:t>К членам семьи гражданина, принимающего (принимавшего) участие в специальной военной операции, относятся его супруга (супруг) и дети, а также проживающие совместно с ним родители (мать, отец).</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проездной билет</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1) паспорт либо иной документ, удостоверяющий личность заявителя при личном обращении в учреждение, МФЦ;</w:t>
            </w:r>
          </w:p>
          <w:p w:rsidR="000B23E0" w:rsidRDefault="000B23E0">
            <w:pPr>
              <w:spacing w:line="283" w:lineRule="exact"/>
              <w:jc w:val="both"/>
              <w:rPr>
                <w:rFonts w:ascii="PT Astra Serif" w:hAnsi="PT Astra Serif"/>
                <w:sz w:val="24"/>
              </w:rPr>
            </w:pPr>
            <w:r>
              <w:rPr>
                <w:rFonts w:ascii="PT Astra Serif" w:hAnsi="PT Astra Serif"/>
                <w:sz w:val="24"/>
              </w:rPr>
              <w:t>2) сведения, подтверждающие участие военнослужащего в выполнении задач в специальной военной операции, проводимой с 24 февраля 2022 года (справка из воинской части, выписка из приказа по личному составу, выписка из приказа по строевой части, отношение из воинской части, извещение о гибели (пропажи без вести), выписка из приказа командира воинской части об исключении из списка части в связи со смертью при выполнении задач в ходе специальной военной операции, сведения о мобилизации и другие документы при наличии);</w:t>
            </w:r>
          </w:p>
          <w:p w:rsidR="000B23E0" w:rsidRDefault="000B23E0">
            <w:pPr>
              <w:spacing w:line="283" w:lineRule="exact"/>
              <w:jc w:val="both"/>
              <w:rPr>
                <w:rFonts w:ascii="PT Astra Serif" w:hAnsi="PT Astra Serif"/>
                <w:sz w:val="24"/>
              </w:rPr>
            </w:pPr>
            <w:r>
              <w:rPr>
                <w:rFonts w:ascii="PT Astra Serif" w:hAnsi="PT Astra Serif"/>
                <w:sz w:val="24"/>
              </w:rPr>
              <w:t>3)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 (в том числе если обращаются родители участника операции);</w:t>
            </w:r>
          </w:p>
          <w:p w:rsidR="000B23E0" w:rsidRDefault="000B23E0">
            <w:pPr>
              <w:spacing w:line="283" w:lineRule="exact"/>
              <w:jc w:val="both"/>
              <w:rPr>
                <w:rFonts w:ascii="PT Astra Serif" w:hAnsi="PT Astra Serif"/>
                <w:sz w:val="24"/>
              </w:rPr>
            </w:pPr>
            <w:r>
              <w:rPr>
                <w:rFonts w:ascii="PT Astra Serif" w:hAnsi="PT Astra Serif"/>
                <w:sz w:val="24"/>
              </w:rPr>
              <w:t xml:space="preserve">4) о заключении (расторжении) брака - при регистрации акта гражданского состояния компетентным органом </w:t>
            </w:r>
            <w:r>
              <w:rPr>
                <w:rFonts w:ascii="PT Astra Serif" w:hAnsi="PT Astra Serif"/>
                <w:sz w:val="24"/>
              </w:rPr>
              <w:lastRenderedPageBreak/>
              <w:t>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5) о перемене имени, отчества, фамилии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lastRenderedPageBreak/>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12.10.2022 № 105 «О предоставлении дополнительных мер социальной поддержки отдельным категориям граждан»</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24</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Получение карты поддержки «Zабота»</w:t>
            </w:r>
          </w:p>
          <w:p w:rsidR="000B23E0" w:rsidRDefault="000B23E0">
            <w:pPr>
              <w:widowControl w:val="0"/>
              <w:spacing w:line="283" w:lineRule="exact"/>
              <w:jc w:val="both"/>
              <w:rPr>
                <w:rFonts w:ascii="PT Astra Serif" w:hAnsi="PT Astra Serif"/>
                <w:sz w:val="24"/>
              </w:rPr>
            </w:pPr>
          </w:p>
        </w:tc>
        <w:tc>
          <w:tcPr>
            <w:tcW w:w="24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гражданам, проходящим (проходившим) военную службу по контракту (в том числе военнослужащим, лицам, проходящим службу в войсках национальной гвардии Российской Федерации и </w:t>
            </w:r>
            <w:r>
              <w:rPr>
                <w:rFonts w:ascii="PT Astra Serif" w:hAnsi="PT Astra Serif"/>
                <w:sz w:val="24"/>
              </w:rPr>
              <w:lastRenderedPageBreak/>
              <w:t xml:space="preserve">имеющим специальное звание полиции) либо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принимающим (принимавшим) участие в специальной военной операции, проводимой с 24 февраля 2022 года, сотрудникам (служащим, работникам) федеральных органов исполнительной власти (федеральных государственных органов), которые в рамках выполнения </w:t>
            </w:r>
            <w:r>
              <w:rPr>
                <w:rFonts w:ascii="PT Astra Serif" w:hAnsi="PT Astra Serif"/>
                <w:sz w:val="24"/>
              </w:rPr>
              <w:lastRenderedPageBreak/>
              <w:t xml:space="preserve">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w:t>
            </w:r>
            <w:r>
              <w:rPr>
                <w:rFonts w:ascii="PT Astra Serif" w:hAnsi="PT Astra Serif"/>
                <w:sz w:val="24"/>
              </w:rPr>
              <w:lastRenderedPageBreak/>
              <w:t>Республики, Луганской Народной Республики, Запорожской области и Херсонской области, или призванным на военную службу по мобилизации и члены их семей</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дискотная карта</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 xml:space="preserve"> 1) паспорт либо иной документ, удостоверяющий личность заявителя при личном обращении в учреждение, МФЦ;</w:t>
            </w:r>
          </w:p>
          <w:p w:rsidR="000B23E0" w:rsidRDefault="000B23E0">
            <w:pPr>
              <w:spacing w:line="283" w:lineRule="exact"/>
              <w:jc w:val="both"/>
              <w:rPr>
                <w:rFonts w:ascii="PT Astra Serif" w:hAnsi="PT Astra Serif"/>
                <w:sz w:val="24"/>
              </w:rPr>
            </w:pPr>
            <w:r>
              <w:rPr>
                <w:rFonts w:ascii="PT Astra Serif" w:hAnsi="PT Astra Serif"/>
                <w:sz w:val="24"/>
              </w:rPr>
              <w:t>2) сведения, подтверждающие участие военнослужащего в выполнении задач в специальной военной операции,</w:t>
            </w:r>
          </w:p>
          <w:p w:rsidR="000B23E0" w:rsidRDefault="000B23E0">
            <w:pPr>
              <w:spacing w:line="283" w:lineRule="exact"/>
              <w:jc w:val="both"/>
              <w:rPr>
                <w:rFonts w:ascii="PT Astra Serif" w:hAnsi="PT Astra Serif"/>
                <w:sz w:val="24"/>
              </w:rPr>
            </w:pPr>
            <w:r>
              <w:rPr>
                <w:rFonts w:ascii="PT Astra Serif" w:hAnsi="PT Astra Serif"/>
                <w:sz w:val="24"/>
              </w:rPr>
              <w:t>для членов семьи:</w:t>
            </w:r>
          </w:p>
          <w:p w:rsidR="000B23E0" w:rsidRDefault="000B23E0">
            <w:pPr>
              <w:spacing w:line="283" w:lineRule="exact"/>
              <w:jc w:val="both"/>
              <w:rPr>
                <w:rFonts w:ascii="PT Astra Serif" w:hAnsi="PT Astra Serif"/>
                <w:sz w:val="24"/>
              </w:rPr>
            </w:pPr>
            <w:r>
              <w:rPr>
                <w:rFonts w:ascii="PT Astra Serif" w:hAnsi="PT Astra Serif"/>
                <w:sz w:val="24"/>
              </w:rPr>
              <w:t xml:space="preserve">1) о рождении ребенка - при регистрации акта гражданского состояния компетентным органом </w:t>
            </w:r>
            <w:r>
              <w:rPr>
                <w:rFonts w:ascii="PT Astra Serif" w:hAnsi="PT Astra Serif"/>
                <w:sz w:val="24"/>
              </w:rPr>
              <w:lastRenderedPageBreak/>
              <w:t>иностранного государства по законам соответствующего иностранного государства (в том числе если обращаются родители участника операции);</w:t>
            </w:r>
          </w:p>
          <w:p w:rsidR="000B23E0" w:rsidRDefault="000B23E0">
            <w:pPr>
              <w:spacing w:line="283" w:lineRule="exact"/>
              <w:jc w:val="both"/>
              <w:rPr>
                <w:rFonts w:ascii="PT Astra Serif" w:hAnsi="PT Astra Serif"/>
                <w:sz w:val="24"/>
              </w:rPr>
            </w:pPr>
            <w:r>
              <w:rPr>
                <w:rFonts w:ascii="PT Astra Serif" w:hAnsi="PT Astra Serif"/>
                <w:sz w:val="24"/>
              </w:rPr>
              <w:t>2)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3) о перемене имени, отчества, фамилии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sz w:val="24"/>
              </w:rPr>
            </w:pPr>
            <w:r>
              <w:rPr>
                <w:rFonts w:ascii="PT Astra Serif" w:hAnsi="PT Astra Serif"/>
                <w:sz w:val="24"/>
              </w:rPr>
              <w:t xml:space="preserve"> </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Региональную карту поддержки «Zабота» можно получить при обращении за предоставлением дополнительных мер социальной поддержки отдельным категориям граждан в соответствии с указом Губернатора Тульской области от 12.10.2022 № 105 «О </w:t>
            </w:r>
            <w:r>
              <w:rPr>
                <w:rFonts w:ascii="PT Astra Serif" w:hAnsi="PT Astra Serif"/>
                <w:sz w:val="24"/>
              </w:rPr>
              <w:lastRenderedPageBreak/>
              <w:t>предоставлении дополнительных мер социальной поддержки отдельным категориям граждан»</w:t>
            </w: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Бесплатная социальная, правовая, психологическая помощь</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p>
        </w:tc>
        <w:tc>
          <w:tcPr>
            <w:tcW w:w="24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нематериальный характер</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заявление, сведения, подтверждающие участие военнослужащего в выполнении задач в специальной военной операции,</w:t>
            </w:r>
          </w:p>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Устав государственного учреждения Тульской области «Семейный МФЦ «Мой семейный центр»</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26</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Бесплатная юридическая помощь в рамках государственной системы бесплатной юридической помощи</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граждане, призванные на военную службу (проходившие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принимающие (принимавшие) участие в специальной военной </w:t>
            </w:r>
            <w:r>
              <w:rPr>
                <w:rFonts w:ascii="PT Astra Serif" w:hAnsi="PT Astra Serif"/>
                <w:sz w:val="24"/>
              </w:rPr>
              <w:lastRenderedPageBreak/>
              <w:t>операции военнослужащие, лица, проходящие (проходившие) службу в войсках национальной гвардии Российской Федерации и имеющие специальное звание полиции, лица, заключившие контракт о добровольном содействии в выполнении задач, возложенных на Вооруженные Силы Российской Федерации.</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нематериальный характер</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копия паспорта гражданина Российской Федерации либо иного документа, удостоверяющего личность, принадлежность к гражданству, проживание на территории Тульской области;</w:t>
            </w:r>
            <w:r>
              <w:rPr>
                <w:rFonts w:ascii="PT Astra Serif" w:hAnsi="PT Astra Serif"/>
                <w:sz w:val="24"/>
              </w:rPr>
              <w:br/>
            </w:r>
          </w:p>
          <w:p w:rsidR="000B23E0" w:rsidRDefault="000B23E0">
            <w:pPr>
              <w:spacing w:line="283" w:lineRule="exact"/>
              <w:jc w:val="both"/>
              <w:rPr>
                <w:rFonts w:ascii="PT Astra Serif" w:hAnsi="PT Astra Serif"/>
                <w:sz w:val="24"/>
              </w:rPr>
            </w:pPr>
            <w:r>
              <w:rPr>
                <w:rFonts w:ascii="PT Astra Serif" w:hAnsi="PT Astra Serif"/>
                <w:sz w:val="24"/>
              </w:rPr>
              <w:t>документ, удостоверяющий личность законного представителя несовершеннолетнего гражданина, и документ, подтверждающий его полномочия;</w:t>
            </w:r>
          </w:p>
          <w:p w:rsidR="000B23E0" w:rsidRDefault="000B23E0">
            <w:pPr>
              <w:spacing w:line="283" w:lineRule="exact"/>
              <w:jc w:val="both"/>
              <w:rPr>
                <w:rFonts w:ascii="PT Astra Serif" w:hAnsi="PT Astra Serif"/>
                <w:sz w:val="24"/>
              </w:rPr>
            </w:pPr>
            <w:r>
              <w:rPr>
                <w:rFonts w:ascii="PT Astra Serif" w:hAnsi="PT Astra Serif"/>
                <w:sz w:val="24"/>
              </w:rPr>
              <w:t>документ, удостоверяющий личность представителя гражданина, и документ, подтверждающий полномочия представителя;</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 xml:space="preserve">документы, подтверждающие участие в специальной военной операции, выданные федеральными органами исполнительной власти, в которых </w:t>
            </w:r>
            <w:r>
              <w:rPr>
                <w:rFonts w:ascii="PT Astra Serif" w:hAnsi="PT Astra Serif"/>
                <w:sz w:val="24"/>
              </w:rPr>
              <w:lastRenderedPageBreak/>
              <w:t>они проходят (проходили) военную службу (службу) или состояли в иных, предусмотренных действующим законодательством, отношениях, в том числе выписки из приказов, военный билет;</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справки, подтверждающие участие в специальной военной операции, выданные организацией, содействующей выполнению задач, возложенных на Вооруженные Силы Российской Федерации, заверенные подписью и печатью уполномоченного лица (для граждан,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Для членов семей указанных граждан:</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свидетельство о рождении (для детей);</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свидетельство о заключении брака (для супруга);</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 xml:space="preserve">справка о рождении указанных </w:t>
            </w:r>
            <w:r>
              <w:rPr>
                <w:rFonts w:ascii="PT Astra Serif" w:hAnsi="PT Astra Serif"/>
                <w:sz w:val="24"/>
              </w:rPr>
              <w:lastRenderedPageBreak/>
              <w:t>выше граждан,  выданную органами записи актов гражданского состояния (для родителей);</w:t>
            </w:r>
          </w:p>
          <w:p w:rsidR="000B23E0" w:rsidRDefault="000B23E0">
            <w:pPr>
              <w:spacing w:line="283" w:lineRule="exact"/>
              <w:jc w:val="both"/>
              <w:rPr>
                <w:rFonts w:ascii="PT Astra Serif" w:hAnsi="PT Astra Serif"/>
                <w:sz w:val="24"/>
              </w:rPr>
            </w:pPr>
            <w:r>
              <w:rPr>
                <w:rFonts w:ascii="PT Astra Serif" w:hAnsi="PT Astra Serif"/>
                <w:sz w:val="24"/>
              </w:rPr>
              <w:t xml:space="preserve">решение суда, вступившее в законную силу, о признании лица фактически воспитывавшим  указанных выше граждан, (для лица, фактически воспитавшего); </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справка об установлении инвалидности, выданная медико-социальной экспертизой (для детей, не достигших возраста 18 лет или старше этого возраста, если они стали инвалидами до достижения ими возраста 18 лет);</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r>
              <w:rPr>
                <w:rFonts w:ascii="PT Astra Serif" w:hAnsi="PT Astra Serif"/>
                <w:sz w:val="24"/>
              </w:rPr>
              <w:t>справка организации, осуществляющей образовательную деятельность, об обучении детей в возрасте от 18 до 23 лет с указанием даты зачисления на обучение (для совершеннолетних детей, обучающихся в образовательных организациях по очной форме обучения, - до окончания обучения, но не более чем до достижения ими возраста 23 лет).</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Закон Тульской области от 16.07.2012 № 1782-ЗТО «О регулировании отдельных отношений в области обеспечения граждан бесплатной юридической помощью»</w:t>
            </w: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27</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Обеспечение путевкой для летнего отдыха</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Участники специальной военной операции и члены их семей</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1) документ, удостоверяющий личность (копия); </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2) документы, подтверждающие </w:t>
            </w:r>
            <w:r>
              <w:rPr>
                <w:rFonts w:ascii="PT Astra Serif" w:hAnsi="PT Astra Serif"/>
                <w:sz w:val="24"/>
              </w:rPr>
              <w:lastRenderedPageBreak/>
              <w:t>получение инвалидности вследствие военной травмы и подтверждающие получение военной травмы при участии в боевых действиях;</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3) документ, подтверждающий льготный статус заявителя (удостоверение или справку о праве на меры социальной поддержки); </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4) сведения о доходах каждого члена семьи (одиноко проживающего гражданина).</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Путевка предоставляется при условии, если </w:t>
            </w:r>
            <w:r>
              <w:rPr>
                <w:rFonts w:ascii="PT Astra Serif" w:hAnsi="PT Astra Serif"/>
                <w:sz w:val="24"/>
              </w:rPr>
              <w:lastRenderedPageBreak/>
              <w:t>среднедушевой доход семьи (одиноко проживающего гражданина) не превышает трех величин прожиточного минимума на душу населения, установленного в Тульской области</w:t>
            </w:r>
          </w:p>
          <w:p w:rsidR="000B23E0" w:rsidRDefault="000B23E0">
            <w:pPr>
              <w:spacing w:line="283" w:lineRule="exact"/>
              <w:jc w:val="both"/>
              <w:rPr>
                <w:rFonts w:ascii="PT Astra Serif" w:hAnsi="PT Astra Serif"/>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Закон Тульской области от 25.07.2009 № 1313-ЗТО «О мерах социальной поддержки </w:t>
            </w:r>
            <w:r>
              <w:rPr>
                <w:rFonts w:ascii="PT Astra Serif" w:hAnsi="PT Astra Serif"/>
                <w:sz w:val="24"/>
              </w:rPr>
              <w:lastRenderedPageBreak/>
              <w:t>инвалидов и ветеранов боевых действий, членов их семей, семей погибших (умерших, пропавших без вести), а также военнослужащих и сотрудников правоохранительных органов (уволенных с военной службы и службы в правоохранительных органах), получивших увечья, ранения, травмы, заболевания при исполнении служебных обязанностей»;</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Приказ министерства труда и социальной защиты Тульской области от 09.08.2022 № 474-осн «Об утверждении административного регламента предоставления государственной услуги «Предоставление путевки для летнего отдыха одному из </w:t>
            </w:r>
            <w:r>
              <w:rPr>
                <w:rFonts w:ascii="PT Astra Serif" w:hAnsi="PT Astra Serif"/>
                <w:sz w:val="24"/>
              </w:rPr>
              <w:lastRenderedPageBreak/>
              <w:t>родителей и вдовам (вдовцам) (в том числе на несовершеннолетних детей) погибших (умерших, пропавших без вести) ветеранов боевых действий, инвалидам боевых действий, проходившим военную службу по призыву (в том числе членам их семей), инвалидам боевых действий (в том числе членам их семей), ветеранам боевых действий (в том числе членам их семей)».</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28</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Обеспечение новогодними подарками несовершеннолетних детей вдов</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дети вдов (вдовцов), не вступивших в повторный брак, погибшего (умершего, пропавшего без вести) при исполнении служебных обязанностей военнослужащего или сотрудников правоохранительных органов, </w:t>
            </w:r>
            <w:r>
              <w:rPr>
                <w:rFonts w:ascii="PT Astra Serif" w:hAnsi="PT Astra Serif"/>
                <w:sz w:val="24"/>
              </w:rPr>
              <w:lastRenderedPageBreak/>
              <w:t>принимавшего участие в боевых действиях</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Подарок</w:t>
            </w:r>
          </w:p>
          <w:p w:rsidR="000B23E0" w:rsidRDefault="000B23E0">
            <w:pPr>
              <w:spacing w:line="283" w:lineRule="exact"/>
              <w:jc w:val="both"/>
              <w:rPr>
                <w:rFonts w:ascii="PT Astra Serif" w:hAnsi="PT Astra Serif"/>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1) документ, подтверждающий льготный статус матери погибшего (умершего, пропавшего без вести) или вдовы погибшего (умершего, пропавшего без вести) (удостоверение или справку о праве на меры социальной поддержки);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2) документы, подтверждающие факт гибели (смерти или пропажи без вести) военнослужащего или сотрудника правоохранительных </w:t>
            </w:r>
            <w:r>
              <w:rPr>
                <w:rFonts w:ascii="PT Astra Serif" w:hAnsi="PT Astra Serif"/>
                <w:sz w:val="24"/>
              </w:rPr>
              <w:lastRenderedPageBreak/>
              <w:t>органов (для родителей и вдов погибших (умерших, пропавших без вести));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3) документы, подтверждающие факт родства с погибшим (умершим, пропавшим без вести) (для родителей - свидетельство о рождении ребенка, для вдов - свидетельства о заключении брака и о рождении детей).</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бессрочно</w:t>
            </w:r>
          </w:p>
          <w:p w:rsidR="000B23E0" w:rsidRDefault="000B23E0">
            <w:pPr>
              <w:spacing w:line="283" w:lineRule="exact"/>
              <w:jc w:val="both"/>
              <w:rPr>
                <w:rFonts w:ascii="PT Astra Serif" w:hAnsi="PT Astra Serif"/>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Закон Тульской области от 25.07.2009 № 1313-ЗТО «О мерах социальной поддержки инвалидов и ветеранов боевых действий, членов их семей, семей погибших (умерших, пропавших без вести), а также военнослужащих и сотрудников правоохранительных органов (уволенных с </w:t>
            </w:r>
            <w:r>
              <w:rPr>
                <w:rFonts w:ascii="PT Astra Serif" w:hAnsi="PT Astra Serif"/>
                <w:sz w:val="24"/>
              </w:rPr>
              <w:lastRenderedPageBreak/>
              <w:t>военной службы и службы в правоохранительных органах), получивших увечья, ранения, травмы, заболевания при исполнении служебных обязанностей»</w:t>
            </w:r>
          </w:p>
          <w:p w:rsidR="000B23E0" w:rsidRDefault="000B23E0">
            <w:pPr>
              <w:spacing w:line="283" w:lineRule="exact"/>
              <w:jc w:val="both"/>
              <w:rPr>
                <w:rFonts w:ascii="PT Astra Serif" w:hAnsi="PT Astra Serif"/>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29</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Обеспечение вдов и матерей праздничными подарками к Международному женскому дню 8 Марта</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вдовы, не вступивших в повторный брак, погибшего (умершего, пропавшего без вести) при исполнении служебных обязанностей военнослужащего или сотрудников правоохранительных органов, принимавшего участие в боевых действиях</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бессрочно</w:t>
            </w:r>
          </w:p>
          <w:p w:rsidR="000B23E0" w:rsidRDefault="000B23E0">
            <w:pPr>
              <w:spacing w:line="283" w:lineRule="exact"/>
              <w:jc w:val="both"/>
              <w:rPr>
                <w:rFonts w:ascii="PT Astra Serif" w:hAnsi="PT Astra Serif"/>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Закон Тульской области от 25.07.2009 № 1313-ЗТО «О мерах социальной поддержки инвалидов и ветеранов боевых действий, членов их семей, семей погибших (умерших, пропавших без вести), а также военнослужащих и сотрудников правоохранительных органов (уволенных с военной службы и службы в правоохранительных органах), получивших увечья, ранения, травмы, заболевания при исполнении </w:t>
            </w:r>
            <w:r>
              <w:rPr>
                <w:rFonts w:ascii="PT Astra Serif" w:hAnsi="PT Astra Serif"/>
                <w:sz w:val="24"/>
              </w:rPr>
              <w:lastRenderedPageBreak/>
              <w:t>служебных обязанностей»</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30</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Ежемесячная денежная выплата одному из родителей, вдове (вдовцу), не вступившей (не вступившему) в повторный брак, погибшего (умершего, пропавшего без вести) при исполнении служебных обязанностей военнослужащего, принимавшего участие в боевых действиях, в размере 5 061,75 руб.</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Участники специальной военной операции и члены их семей</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Pr="000B23E0" w:rsidRDefault="000B23E0" w:rsidP="000B23E0">
            <w:pPr>
              <w:spacing w:line="283" w:lineRule="exact"/>
              <w:jc w:val="both"/>
              <w:rPr>
                <w:rFonts w:ascii="PT Astra Serif" w:hAnsi="PT Astra Serif"/>
                <w:color w:val="auto"/>
                <w:sz w:val="24"/>
                <w:szCs w:val="24"/>
                <w:highlight w:val="white"/>
              </w:rPr>
            </w:pPr>
            <w:r w:rsidRPr="000B23E0">
              <w:rPr>
                <w:rFonts w:ascii="PT Astra Serif" w:hAnsi="PT Astra Serif"/>
                <w:color w:val="auto"/>
                <w:sz w:val="24"/>
                <w:highlight w:val="white"/>
              </w:rPr>
              <w:t>5 2</w:t>
            </w:r>
            <w:r w:rsidRPr="000B23E0">
              <w:rPr>
                <w:rFonts w:ascii="PT Astra Serif" w:hAnsi="PT Astra Serif"/>
                <w:color w:val="auto"/>
                <w:sz w:val="24"/>
                <w:szCs w:val="24"/>
                <w:highlight w:val="white"/>
              </w:rPr>
              <w:t>64,22 руб.</w:t>
            </w:r>
          </w:p>
          <w:p w:rsidR="000B23E0" w:rsidRPr="000B23E0" w:rsidRDefault="000B23E0">
            <w:pPr>
              <w:spacing w:line="283" w:lineRule="exact"/>
              <w:jc w:val="both"/>
              <w:rPr>
                <w:rFonts w:ascii="PT Astra Serif" w:hAnsi="PT Astra Serif"/>
                <w:color w:val="auto"/>
              </w:rPr>
            </w:pPr>
          </w:p>
          <w:p w:rsidR="000B23E0" w:rsidRPr="000B23E0" w:rsidRDefault="000B23E0">
            <w:pPr>
              <w:spacing w:line="283" w:lineRule="exact"/>
              <w:jc w:val="both"/>
              <w:rPr>
                <w:rFonts w:ascii="PT Astra Serif" w:hAnsi="PT Astra Serif"/>
                <w:color w:val="auto"/>
              </w:rPr>
            </w:pPr>
          </w:p>
          <w:p w:rsidR="000B23E0" w:rsidRPr="000B23E0" w:rsidRDefault="000B23E0">
            <w:pPr>
              <w:spacing w:line="283" w:lineRule="exact"/>
              <w:jc w:val="both"/>
              <w:rPr>
                <w:rFonts w:ascii="PT Astra Serif" w:hAnsi="PT Astra Serif"/>
                <w:color w:val="auto"/>
              </w:rPr>
            </w:pPr>
          </w:p>
          <w:p w:rsidR="000B23E0" w:rsidRPr="000B23E0" w:rsidRDefault="000B23E0">
            <w:pPr>
              <w:spacing w:line="283" w:lineRule="exact"/>
              <w:jc w:val="both"/>
              <w:rPr>
                <w:rFonts w:ascii="PT Astra Serif" w:hAnsi="PT Astra Serif"/>
                <w:color w:val="auto"/>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1) документы, удостоверяющие личность заявителя и членов его семьи, достигших возраста 14-ти лет (копии);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2) удостоверение (свидетельство установленного образца) и (или) справка о праве на получение соответствующей меры социальной поддержки;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3) документы, подтверждающие постоянное проживание заявителя на территории Тульской области (в случае невозможности их получения в рамках системы межведомственного электронного взаимодействия); </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4) документы, подтверждающие доходы каждого члена семьи заявителя (одиноко проживающего гражданина); </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5) согласие на обработку персональных данных несовершеннолетних детей, члена (членов) семьи заявителя.</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Закон Тульской области от 25.07.2009</w:t>
            </w:r>
            <w:r>
              <w:rPr>
                <w:rFonts w:ascii="PT Astra Serif" w:hAnsi="PT Astra Serif"/>
                <w:sz w:val="24"/>
              </w:rPr>
              <w:br/>
              <w:t>№ 1313-ЗТО «О мерах социальной поддержки инвалидов и ветеранов боевых действий, членов их семей, семей погибших (умерших, пропавших без вести), а также военнослужащих и сотрудников правоохранительных органов (уволенных с военной службы и службы в правоохранительных органах), получивших увечья, ранения, травмы, заболевания при исполнении служебных обязанностей»</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31</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Ежегодная денежная выплата одному из родителей, вдове </w:t>
            </w:r>
            <w:r>
              <w:rPr>
                <w:rFonts w:ascii="PT Astra Serif" w:hAnsi="PT Astra Serif"/>
                <w:sz w:val="24"/>
              </w:rPr>
              <w:lastRenderedPageBreak/>
              <w:t>(вдовцу), не вступившей (не вступившему) в повторный брак, погибшего (умершего, пропавшего без вести) при исполнении служебных обязанностей военнослужащего, принимавшего участие в боевых действиях, в размере от 1 000,00 руб. до 5 000,00 руб. в зависимости от размера среднедушевого дохода семьи или одиноко проживающего гражданина</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Участники специальной военной операции и члены их </w:t>
            </w:r>
            <w:r>
              <w:rPr>
                <w:rFonts w:ascii="PT Astra Serif" w:hAnsi="PT Astra Serif"/>
                <w:sz w:val="24"/>
              </w:rPr>
              <w:lastRenderedPageBreak/>
              <w:t>семей</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от 1 000,00 руб. до 5 000,00 руб.</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1) удостоверение (свидетельство установленного образца) и (или) справка о праве на получение </w:t>
            </w:r>
            <w:r>
              <w:rPr>
                <w:rFonts w:ascii="PT Astra Serif" w:hAnsi="PT Astra Serif"/>
                <w:sz w:val="24"/>
              </w:rPr>
              <w:lastRenderedPageBreak/>
              <w:t>соответствующей меры социальной поддержки;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2) документы, подтверждающие постоянное проживание заявителя на территории Тульской области (в случае невозможности их получения в рамках системы межведомственного электронного взаимодействия); </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3) документ, подтверждающий прохождение военной службы по призыву (для инвалидов боевых действий, проходивших военную службу по призыву)</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Выплата предоставляется при условии, </w:t>
            </w:r>
            <w:r>
              <w:rPr>
                <w:rFonts w:ascii="PT Astra Serif" w:hAnsi="PT Astra Serif"/>
                <w:sz w:val="24"/>
              </w:rPr>
              <w:lastRenderedPageBreak/>
              <w:t>если среднедушевой доход семьи (одиноко проживающего гражданина) не превышает трех величин прожиточного минимума на душу населения, установленного в Тульской области</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Закон Тульской области от 25.07.2009 № 1313-ЗТО «О мерах </w:t>
            </w:r>
            <w:r>
              <w:rPr>
                <w:rFonts w:ascii="PT Astra Serif" w:hAnsi="PT Astra Serif"/>
                <w:sz w:val="24"/>
              </w:rPr>
              <w:lastRenderedPageBreak/>
              <w:t>социальной поддержки инвалидов и ветеранов боевых действий, членов их семей, семей погибших (умерших, пропавших без вести), а также военнослужащих и сотрудников правоохранительных органов (уволенных с военной службы и службы в правоохранительных органах), получивших увечья, ранения, травмы, заболевания при исполнении служебных обязанностей»</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32</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Единовременная денежная выплата гражданам, награжденным наградой Тульской области - медалью «Доблесть и слава»</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Участники специальной военной операции и члены их семей</w:t>
            </w:r>
          </w:p>
          <w:p w:rsidR="000B23E0" w:rsidRDefault="000B23E0">
            <w:pPr>
              <w:spacing w:line="283" w:lineRule="exact"/>
              <w:jc w:val="both"/>
              <w:rPr>
                <w:rFonts w:ascii="PT Astra Serif" w:hAnsi="PT Astra Serif"/>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50 000 руб.</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1) свидетельство о государственной регистрации рождения, брака, смерти, расторжения брака - при наличии, а также в случае регистрации акта гражданского состояния на территории иностранного государства или в случае отсутствия сведений в Едином государственном реестре записей </w:t>
            </w:r>
            <w:r>
              <w:rPr>
                <w:rFonts w:ascii="PT Astra Serif" w:hAnsi="PT Astra Serif"/>
                <w:sz w:val="24"/>
              </w:rPr>
              <w:lastRenderedPageBreak/>
              <w:t>актов гражданского состояния;</w:t>
            </w:r>
            <w:r>
              <w:rPr>
                <w:rFonts w:ascii="PT Astra Serif" w:hAnsi="PT Astra Serif"/>
                <w:sz w:val="24"/>
              </w:rPr>
              <w:br/>
            </w:r>
          </w:p>
          <w:p w:rsidR="000B23E0" w:rsidRDefault="000B23E0">
            <w:pPr>
              <w:spacing w:line="283" w:lineRule="exact"/>
              <w:jc w:val="both"/>
              <w:rPr>
                <w:rFonts w:ascii="PT Astra Serif" w:hAnsi="PT Astra Serif"/>
              </w:rPr>
            </w:pPr>
            <w:r>
              <w:rPr>
                <w:rFonts w:ascii="PT Astra Serif" w:hAnsi="PT Astra Serif"/>
                <w:sz w:val="24"/>
              </w:rPr>
              <w:t>2) справка об установлении ребенку инвалидности до достижения им возраста 18 лет - при необходимости и при наличии, а также в случае отсутствия сведений в федеральном реестре инвалидов;</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3) справка организации, осуществляющей образовательную деятельность, об обучении детей в возрасте от 18 до 23 лет с указанием даты зачисления на обучение (при необходимости);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4) решение суда о признании лица фактическим воспитателем гражданина, погибшего (пропавшего без вести) в ходе специальной военной операции (при необходимости);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5) документы (сведения) из воинской части либо военного комиссариата, подтверждающие, что гражданин погиб (умер, пропал без вести) в ходе проведения специальной военной операции (при наличии);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6) документ, удостоверяющий </w:t>
            </w:r>
            <w:r>
              <w:rPr>
                <w:rFonts w:ascii="PT Astra Serif" w:hAnsi="PT Astra Serif"/>
                <w:sz w:val="24"/>
              </w:rPr>
              <w:lastRenderedPageBreak/>
              <w:t>личность заявителей, при личном обращении в управление, МФЦ;</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7) вступившее в законную силу решение суда о признании гражданина безвестно отсутствующим или объявлении его умершим (при необходимости);</w:t>
            </w:r>
          </w:p>
          <w:p w:rsidR="000B23E0" w:rsidRDefault="000B23E0">
            <w:pPr>
              <w:spacing w:line="283" w:lineRule="exact"/>
              <w:jc w:val="both"/>
              <w:rPr>
                <w:rFonts w:ascii="PT Astra Serif" w:hAnsi="PT Astra Serif"/>
              </w:rPr>
            </w:pPr>
            <w:r>
              <w:rPr>
                <w:rFonts w:ascii="PT Astra Serif" w:hAnsi="PT Astra Serif"/>
                <w:sz w:val="24"/>
              </w:rPr>
              <w:t>8)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9) заявление о согласии на обработку персональных данных несовершеннолетних детей (при обращении лично).</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Постановление Правительства Тульской области от 28.06.2024 № 308 "Об установлении дополнительной меры социальной поддержки гражданам, награжденным наградой Тульской </w:t>
            </w:r>
            <w:r>
              <w:rPr>
                <w:rFonts w:ascii="PT Astra Serif" w:hAnsi="PT Astra Serif"/>
                <w:sz w:val="24"/>
              </w:rPr>
              <w:lastRenderedPageBreak/>
              <w:t>области - медалью "Доблесть и слава"</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33</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Единовременная денежная выплата на изготовление и установку памятника </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Участники специальной военной операции и члены их семей</w:t>
            </w:r>
          </w:p>
          <w:p w:rsidR="000B23E0" w:rsidRDefault="000B23E0">
            <w:pPr>
              <w:spacing w:line="283" w:lineRule="exact"/>
              <w:jc w:val="both"/>
              <w:rPr>
                <w:rFonts w:ascii="PT Astra Serif" w:hAnsi="PT Astra Serif"/>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100 000 руб.</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1) документ, удостоверяющий личность заявителя, представителя заявителя (при личном обращении);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2) справка или сведения об участии военнослужащих в специальной военной операции;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3) документы, подтверждающие гибель, смерть военнослужащего  в период их участия в </w:t>
            </w:r>
            <w:r>
              <w:rPr>
                <w:rFonts w:ascii="PT Astra Serif" w:hAnsi="PT Astra Serif"/>
                <w:sz w:val="24"/>
              </w:rPr>
              <w:lastRenderedPageBreak/>
              <w:t>специальной военной операции;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4) удостоверение о праве на меры социальной поддержки членам семьи погибшего (умершего) инвалида Великой Отечественной войны, участника Великой Отечественной войны, ветерана боевых действий (при необходимости);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5) документ о рождении детей,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6) справку органа местного самоуправления Тульской области по месту захоронения, подтверждающую факт захоронения военнослужащих на территории Тульской области (в случае если указанные граждане не проживали на территории Тульской области);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7) договор об оказании услуг по сооружению (изготовлению) и (или) установке памятника (намогильного сооружения, </w:t>
            </w:r>
            <w:r>
              <w:rPr>
                <w:rFonts w:ascii="PT Astra Serif" w:hAnsi="PT Astra Serif"/>
                <w:sz w:val="24"/>
              </w:rPr>
              <w:lastRenderedPageBreak/>
              <w:t>надгробия) или иной документ, подтверждающий изготовление памятника (намогильного сооружения, надгробия);</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8) документ, подтверждающий полномочия представителя заявителя (при обращении представителя заявителя);</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9) справку организации, осуществляющей образовательную деятельность, об обучении детей в возрасте от 18 до 23 лет (при необходимости);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10) справку медико-социальной экспертизы (МСЭ) об установлении ребенку инвалидности до достижения им возраста 18 лет (при наличии и при необходимости);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11) решение суда о признании фактическим воспитателем военнослужащего.</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Указ Губернатора Тульской области от 20.11.2024 № 152 «Об осуществлении единовременных денежных выплат  отдельным категориям граждан»</w:t>
            </w:r>
          </w:p>
          <w:p w:rsidR="000B23E0" w:rsidRDefault="000B23E0">
            <w:pPr>
              <w:spacing w:line="283" w:lineRule="exact"/>
              <w:jc w:val="both"/>
              <w:rPr>
                <w:rFonts w:ascii="PT Astra Serif" w:hAnsi="PT Astra Serif"/>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34</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18"/>
              </w:rPr>
            </w:pPr>
            <w:r>
              <w:rPr>
                <w:rFonts w:ascii="PT Astra Serif" w:hAnsi="PT Astra Serif"/>
                <w:sz w:val="24"/>
              </w:rPr>
              <w:t xml:space="preserve">Единовременная денежная выплата в размере 10 000 руб. на каждого ребенка в возрасте до 18 лет и в возрасте от 18 до 23 лет при условии </w:t>
            </w:r>
            <w:r>
              <w:rPr>
                <w:rFonts w:ascii="PT Astra Serif" w:hAnsi="PT Astra Serif"/>
                <w:sz w:val="24"/>
              </w:rPr>
              <w:lastRenderedPageBreak/>
              <w:t>его обучения по очной форме в образовательной организации.</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 xml:space="preserve">Дети в возрасте до 18 лет и в возрасте от 18 до 23 лет при условии его обучения по очной форме в образовательной </w:t>
            </w:r>
            <w:r>
              <w:rPr>
                <w:rFonts w:ascii="PT Astra Serif" w:hAnsi="PT Astra Serif"/>
                <w:sz w:val="24"/>
              </w:rPr>
              <w:lastRenderedPageBreak/>
              <w:t>организации.</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10 000 руб.</w:t>
            </w:r>
          </w:p>
          <w:p w:rsidR="000B23E0" w:rsidRDefault="000B23E0">
            <w:pPr>
              <w:spacing w:line="283" w:lineRule="exact"/>
              <w:jc w:val="both"/>
              <w:rPr>
                <w:rFonts w:ascii="PT Astra Serif" w:hAnsi="PT Astra Serif"/>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1) паспорт либо иной документ, удостоверяющий личность заявителя при личном обращении в управление, МФЦ;</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2) о рождении ребенка - при регистрации акта гражданского </w:t>
            </w:r>
            <w:r>
              <w:rPr>
                <w:rFonts w:ascii="PT Astra Serif" w:hAnsi="PT Astra Serif"/>
                <w:sz w:val="24"/>
              </w:rPr>
              <w:lastRenderedPageBreak/>
              <w:t>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4) о перемене имени, отчества, фамилии,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5) сведения, подтверждающие участие гражданина в выполнении задач в специальной военной операции, проводимой с 24 февраля 2022 года - при наличии;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6) документы (сведения), подтверждающие участие сотрудников (служащих, работников) федеральных органов исполнительной власти (федеральных государственных </w:t>
            </w:r>
            <w:r>
              <w:rPr>
                <w:rFonts w:ascii="PT Astra Serif" w:hAnsi="PT Astra Serif"/>
                <w:sz w:val="24"/>
              </w:rPr>
              <w:lastRenderedPageBreak/>
              <w:t>органов) в выполнении задач в специальной военной операции, проводимой с 24 февраля 2022 года, и (или) выполнение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7) справка организации, осуществляющей образовательную деятельность по очной форме обучения (при необходимости);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8)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lastRenderedPageBreak/>
              <w:t>(9) документы, подтверждающие факт проживания ребенка на территории Тульской области (справка организации, осуществляющей образовательную деятельность, в том числе по очной форме обучения, или организации, предоставляющей дошкольное образование, договор аренды жилого помещения, договор найма жилого помещения, договор безвозмездного пользования жилым помещением), - при отсутствии у ребенка регистрации по месту жительства (пребывания) на территории Тульской области</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lastRenderedPageBreak/>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Указ Губернатора Тульской области от 12.10.2022 № 105 «О предоставлении дополнительных мер социальной поддержки отдельным категориям </w:t>
            </w:r>
            <w:r>
              <w:rPr>
                <w:rFonts w:ascii="PT Astra Serif" w:hAnsi="PT Astra Serif"/>
                <w:sz w:val="24"/>
              </w:rPr>
              <w:lastRenderedPageBreak/>
              <w:t>граждан».</w:t>
            </w: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18"/>
              </w:rPr>
            </w:pPr>
            <w:r>
              <w:rPr>
                <w:rFonts w:ascii="PT Astra Serif" w:hAnsi="PT Astra Serif"/>
                <w:sz w:val="24"/>
              </w:rPr>
              <w:t>Единовременная денежная выплата детям, поступающим на обучение по образовательным программам высшего образования всех форм обучения.</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Дети в возрасте до 18 лет и в возрасте от 18 до 23 лет при условии его обучения по очной форме в образовательной организации.</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 30 000 руб. </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1) документ, удостоверяющий личность заявителя (при обращении в управление лично или в МФЦ);</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2) справка из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выполнение возложенных на них задач на территориях Донецкой Народной Республики, Луганской Народной Республики, Запорожской </w:t>
            </w:r>
            <w:r>
              <w:rPr>
                <w:rFonts w:ascii="PT Astra Serif" w:hAnsi="PT Astra Serif"/>
                <w:sz w:val="24"/>
              </w:rPr>
              <w:lastRenderedPageBreak/>
              <w:t>области, Херсонской области и Украины;</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3) справка организации, осуществляющей образовательную деятельность по образовательным программам высшего образования (программам бакалавриата и программам специалитета), с указанием даты зачисления на обучение; </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4) справка или сведения, подтверждающие участие гражданина в специальной военной операции (при наличии);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5) справка из органов, учреждений уголовно-исполнительной системы Российской Федерации о выполнении возложенных задач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6) документ, подтверждающий полномочия представителя заявителя в соответствии с законодательством Российской Федерации, в случае если с </w:t>
            </w:r>
            <w:r>
              <w:rPr>
                <w:rFonts w:ascii="PT Astra Serif" w:hAnsi="PT Astra Serif"/>
                <w:sz w:val="24"/>
              </w:rPr>
              <w:lastRenderedPageBreak/>
              <w:t>заявлением обращается представитель заявителя.</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Действует до 31 декабря 2025 года.</w:t>
            </w:r>
            <w:r>
              <w:rPr>
                <w:rFonts w:ascii="PT Astra Serif" w:hAnsi="PT Astra Serif"/>
                <w:sz w:val="24"/>
              </w:rPr>
              <w:br/>
            </w:r>
          </w:p>
          <w:p w:rsidR="000B23E0" w:rsidRDefault="000B23E0">
            <w:pPr>
              <w:spacing w:line="283" w:lineRule="exact"/>
              <w:jc w:val="both"/>
              <w:rPr>
                <w:rFonts w:ascii="PT Astra Serif" w:hAnsi="PT Astra Serif"/>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Указ Губернатора Тульской области от 28.06.2022 № 56 «Об осуществлении единовременных денежных выплат детям военнослужащих и сотрудников некоторых федеральных органов»</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36</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Дополнительная мера социальной поддержки в виде предоставления без взимания платы пригласительных билетов на праздник новогодней елки с вручением подарка.</w:t>
            </w:r>
          </w:p>
          <w:p w:rsidR="000B23E0" w:rsidRDefault="000B23E0">
            <w:pPr>
              <w:spacing w:line="283" w:lineRule="exact"/>
              <w:jc w:val="both"/>
              <w:rPr>
                <w:rFonts w:ascii="PT Astra Serif" w:hAnsi="PT Astra Serif"/>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Дети в возрасте до 18 лет и в возрасте от 18 до 23 лет при условии его обучения по очной форме в образовательной организации.</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Подарок</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Указ Губернатора Тульской области от 05.11.2024 № 139 «О предоставлении дополнительной меры социальной поддержки отдельных категориям граждан»</w:t>
            </w:r>
          </w:p>
        </w:tc>
      </w:tr>
      <w:tr w:rsidR="000B23E0">
        <w:trPr>
          <w:trHeight w:val="3977"/>
        </w:trPr>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37</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 xml:space="preserve">Единовременная денежная выплата в 2025 году к Международному женскому дню 8 Марта в размере 10 000 руб. проживающим на территории Тульской области матерям, супругам, вдовам, не вступившим в повторный брак, дочерям в возрасте до 18 лет или в возрасте от 18 до 23 лет при условии их обучения по очной форме в образовательной </w:t>
            </w:r>
            <w:r>
              <w:rPr>
                <w:rFonts w:ascii="PT Astra Serif" w:hAnsi="PT Astra Serif"/>
                <w:sz w:val="24"/>
              </w:rPr>
              <w:lastRenderedPageBreak/>
              <w:t>организации</w:t>
            </w:r>
          </w:p>
          <w:p w:rsidR="000B23E0" w:rsidRDefault="000B23E0">
            <w:pPr>
              <w:spacing w:line="283" w:lineRule="exact"/>
              <w:jc w:val="both"/>
              <w:rPr>
                <w:rFonts w:ascii="PT Astra Serif" w:hAnsi="PT Astra Serif"/>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Матери, супруги, дочери в возрасте до 18 лет или в возрасте от 18 до 23 лет при условии их обучения по очной форме в образовательной организации, вдовы, не вступившие в повторный брак, граждан, проходящих (проходивших) военную службу по контракту (в том числе военнослужащих, лиц, проходящих службу в войсках национальной гвардии Российской </w:t>
            </w:r>
            <w:r>
              <w:rPr>
                <w:rFonts w:ascii="PT Astra Serif" w:hAnsi="PT Astra Serif"/>
                <w:sz w:val="24"/>
              </w:rPr>
              <w:lastRenderedPageBreak/>
              <w:t>Федерации и имеющих специальное звание полиции) либо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10 000 руб.</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1) паспорт либо иной документ, удостоверяющий личность заявителя при личном обращении в управление, МФЦ;</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2)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4) о перемене имени, отчества, </w:t>
            </w:r>
            <w:r>
              <w:rPr>
                <w:rFonts w:ascii="PT Astra Serif" w:hAnsi="PT Astra Serif"/>
                <w:sz w:val="24"/>
              </w:rPr>
              <w:lastRenderedPageBreak/>
              <w:t>фамилии, об установлении отцовства, об усыновлении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5) сведения, подтверждающие участие гражданина в выполнении задач в специальной военной операции, проводимой с 24 февраля 2022 года, - при наличии;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6) документы (сведения), подтверждающие участие гражданина в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 xml:space="preserve">7) справка организации, </w:t>
            </w:r>
            <w:r>
              <w:rPr>
                <w:rFonts w:ascii="PT Astra Serif" w:hAnsi="PT Astra Serif"/>
                <w:sz w:val="24"/>
              </w:rPr>
              <w:lastRenderedPageBreak/>
              <w:t>осуществляющей образовательную деятельность по очной форме обучения (при необходимости);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8) документы, подтверждающие факт проживания гражданина на территории Тульской области (справка организации, осуществляющей образовательную деятельность, в том числе по очной форме обучения, или организации, предоставляющей дошкольное образование, договор аренды жилого помещения, договор найма жилого помещения, договор безвозмездного пользования жилым помещением) - при отсутствии у гражданина регистрации по месту жительства (пребывания) на территории Тульской области;</w:t>
            </w:r>
          </w:p>
          <w:p w:rsidR="000B23E0" w:rsidRDefault="000B23E0">
            <w:pPr>
              <w:spacing w:line="283" w:lineRule="exact"/>
              <w:jc w:val="both"/>
              <w:rPr>
                <w:rFonts w:ascii="PT Astra Serif" w:hAnsi="PT Astra Serif"/>
              </w:rPr>
            </w:pPr>
          </w:p>
          <w:p w:rsidR="000B23E0" w:rsidRDefault="000B23E0">
            <w:pPr>
              <w:spacing w:line="283" w:lineRule="exact"/>
              <w:jc w:val="both"/>
              <w:rPr>
                <w:rFonts w:ascii="PT Astra Serif" w:hAnsi="PT Astra Serif"/>
              </w:rPr>
            </w:pPr>
            <w:r>
              <w:rPr>
                <w:rFonts w:ascii="PT Astra Serif" w:hAnsi="PT Astra Serif"/>
                <w:sz w:val="24"/>
              </w:rPr>
              <w:t>9)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до 31 декабря 2025 года включительно.</w:t>
            </w:r>
            <w:r>
              <w:rPr>
                <w:rFonts w:ascii="PT Astra Serif" w:hAnsi="PT Astra Serif"/>
                <w:sz w:val="24"/>
              </w:rPr>
              <w:br/>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Указ Губернатора Тульской области от 03.03.2025 № 38 «О предоставлении дополнительной меры социальной поддержки отдельным категориям граждан в виде единовременной денежной выплаты к Международному женскому дню 8 Марта»</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38</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18"/>
              </w:rPr>
            </w:pPr>
            <w:r>
              <w:rPr>
                <w:rFonts w:ascii="PT Astra Serif" w:hAnsi="PT Astra Serif"/>
                <w:sz w:val="24"/>
              </w:rPr>
              <w:t xml:space="preserve">Предоставление детям бесплатного </w:t>
            </w:r>
            <w:r>
              <w:rPr>
                <w:rFonts w:ascii="PT Astra Serif" w:hAnsi="PT Astra Serif"/>
                <w:sz w:val="24"/>
              </w:rPr>
              <w:lastRenderedPageBreak/>
              <w:t>посещения занятий (кружки, секции и иные подобные занятия) по дополнительным общеобразовательным программам</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Дети в возрасте до 18 лет.</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заявление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 xml:space="preserve">до конца года, следующего за </w:t>
            </w:r>
            <w:r>
              <w:rPr>
                <w:rStyle w:val="1"/>
                <w:rFonts w:ascii="PT Astra Serif" w:hAnsi="PT Astra Serif"/>
                <w:sz w:val="24"/>
              </w:rPr>
              <w:lastRenderedPageBreak/>
              <w:t>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 xml:space="preserve">Указ Губернатора Тульской области от </w:t>
            </w:r>
            <w:r>
              <w:rPr>
                <w:rFonts w:ascii="PT Astra Serif" w:hAnsi="PT Astra Serif"/>
                <w:sz w:val="24"/>
              </w:rPr>
              <w:lastRenderedPageBreak/>
              <w:t>12.10.2022 № 105 «О предоставлении дополнительных мер социальной поддержки отдельным категориям граждан».</w:t>
            </w:r>
          </w:p>
          <w:p w:rsidR="000B23E0" w:rsidRDefault="000B23E0">
            <w:pPr>
              <w:spacing w:line="283" w:lineRule="exact"/>
              <w:jc w:val="both"/>
              <w:rPr>
                <w:rFonts w:ascii="PT Astra Serif" w:hAnsi="PT Astra Serif"/>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39</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Зачисление в первоочередном порядке в группы продленного дня с освобождением от платы за присмотр и уход в группе продленного дня</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Дети участников СВО</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заявление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Указ Губернатора Тульской области от 12.10.2022 № 105 «О предоставлении дополнительных мер социальной поддержки отдельным категориям граждан».</w:t>
            </w:r>
          </w:p>
          <w:p w:rsidR="000B23E0" w:rsidRDefault="002F4283" w:rsidP="002F4283">
            <w:pPr>
              <w:jc w:val="both"/>
              <w:rPr>
                <w:rFonts w:ascii="PT Astra Serif" w:hAnsi="PT Astra Serif"/>
                <w:sz w:val="20"/>
              </w:rPr>
            </w:pPr>
            <w:r w:rsidRPr="002F4283">
              <w:rPr>
                <w:rFonts w:ascii="PT Astra Serif" w:eastAsia="Tahoma" w:hAnsi="PT Astra Serif" w:cs="Noto Sans Devanagari"/>
                <w:color w:val="auto"/>
                <w:sz w:val="24"/>
                <w:szCs w:val="24"/>
                <w:highlight w:val="white"/>
                <w:lang w:eastAsia="zh-CN" w:bidi="hi-IN"/>
              </w:rPr>
              <w:t>Указ Губернатора Тульской области 30.12.2025 № 210 «О дополнительных мерах социальной поддержки участников специальной военной операции, ставших инвалидами, и членов их семей»</w:t>
            </w: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40</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Реализация на территории Тульской области проекта «Герой71»</w:t>
            </w:r>
          </w:p>
          <w:p w:rsidR="000B23E0" w:rsidRDefault="000B23E0">
            <w:pPr>
              <w:widowControl w:val="0"/>
              <w:spacing w:line="283" w:lineRule="exact"/>
              <w:jc w:val="both"/>
              <w:rPr>
                <w:rFonts w:ascii="PT Astra Serif" w:hAnsi="PT Astra Serif"/>
                <w:sz w:val="20"/>
              </w:rPr>
            </w:pP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Участники специальной военной операции, а также их супруг (вдов);</w:t>
            </w:r>
          </w:p>
          <w:p w:rsidR="000B23E0" w:rsidRDefault="000B23E0">
            <w:pPr>
              <w:widowControl w:val="0"/>
              <w:spacing w:line="283" w:lineRule="exact"/>
              <w:jc w:val="both"/>
              <w:rPr>
                <w:rFonts w:ascii="PT Astra Serif" w:hAnsi="PT Astra Serif"/>
                <w:sz w:val="20"/>
              </w:rPr>
            </w:pPr>
          </w:p>
          <w:p w:rsidR="000B23E0" w:rsidRDefault="000B23E0">
            <w:pPr>
              <w:widowControl w:val="0"/>
              <w:spacing w:line="283" w:lineRule="exact"/>
              <w:jc w:val="both"/>
              <w:rPr>
                <w:rFonts w:ascii="PT Astra Serif" w:hAnsi="PT Astra Serif"/>
                <w:sz w:val="24"/>
              </w:rPr>
            </w:pPr>
            <w:r>
              <w:rPr>
                <w:rFonts w:ascii="PT Astra Serif" w:hAnsi="PT Astra Serif"/>
                <w:sz w:val="24"/>
              </w:rPr>
              <w:t>ветераны боевых действий - участники специальной военной операции или выполняющих (выполнявших) задачи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а также родители, вдовы погибших.</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заявление</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Указ Губернатора Тульской области от 16.04.2024 № 31 «О реализации на территории Тульской области проекта «Герой 71»</w:t>
            </w:r>
          </w:p>
          <w:p w:rsidR="000B23E0" w:rsidRDefault="000B23E0">
            <w:pPr>
              <w:widowControl w:val="0"/>
              <w:spacing w:line="283" w:lineRule="exact"/>
              <w:jc w:val="both"/>
              <w:rPr>
                <w:rFonts w:ascii="PT Astra Serif" w:hAnsi="PT Astra Serif"/>
                <w:sz w:val="20"/>
              </w:rPr>
            </w:pPr>
          </w:p>
          <w:p w:rsidR="000B23E0" w:rsidRDefault="000B23E0">
            <w:pPr>
              <w:widowControl w:val="0"/>
              <w:spacing w:line="283" w:lineRule="exact"/>
              <w:jc w:val="both"/>
              <w:rPr>
                <w:rFonts w:ascii="PT Astra Serif" w:hAnsi="PT Astra Serif"/>
                <w:sz w:val="20"/>
              </w:rPr>
            </w:pPr>
            <w:r>
              <w:rPr>
                <w:rFonts w:ascii="PT Astra Serif" w:hAnsi="PT Astra Serif"/>
                <w:sz w:val="24"/>
              </w:rPr>
              <w:t>Указ Губернатора Тульской области от 18.02.2025 № 27 «О предоставлении отдельным категориям граждан дополнительных мер социальной поддержки в рамках реализации проекта «Герой71»</w:t>
            </w: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41</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Предоставление в собственность бесплатно земельного участка и (или) </w:t>
            </w:r>
            <w:r>
              <w:rPr>
                <w:rFonts w:ascii="PT Astra Serif" w:hAnsi="PT Astra Serif"/>
                <w:sz w:val="24"/>
              </w:rPr>
              <w:lastRenderedPageBreak/>
              <w:t>предоставление единовременной денежной выплаты</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Участники СВО;</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супруга (супруг), состоящая (состоящий) на день </w:t>
            </w:r>
            <w:r>
              <w:rPr>
                <w:rFonts w:ascii="PT Astra Serif" w:hAnsi="PT Astra Serif"/>
                <w:sz w:val="24"/>
              </w:rPr>
              <w:lastRenderedPageBreak/>
              <w:t>гибели (смерти) гражданина в зарегистрированном с ним (с ней) браке, не вступившая (не вступивший) в повторный брак;</w:t>
            </w:r>
            <w:r>
              <w:rPr>
                <w:rFonts w:ascii="PT Astra Serif" w:hAnsi="PT Astra Serif"/>
                <w:sz w:val="24"/>
              </w:rPr>
              <w:br/>
            </w:r>
          </w:p>
          <w:p w:rsidR="000B23E0" w:rsidRDefault="000B23E0">
            <w:pPr>
              <w:widowControl w:val="0"/>
              <w:spacing w:line="283" w:lineRule="exact"/>
              <w:jc w:val="both"/>
              <w:rPr>
                <w:rFonts w:ascii="PT Astra Serif" w:hAnsi="PT Astra Serif"/>
                <w:sz w:val="24"/>
              </w:rPr>
            </w:pPr>
            <w:r>
              <w:rPr>
                <w:rFonts w:ascii="PT Astra Serif" w:hAnsi="PT Astra Serif"/>
                <w:sz w:val="24"/>
              </w:rPr>
              <w:t>дети гражданина, не достигшие возраста 18 лет, а также дети гражданина, обучающиеся в образовательных организациях по очной форме обучения, - до окончания обучения, но не более чем до достижения ими возраста 23 лет;</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родители гражданина.</w:t>
            </w:r>
          </w:p>
          <w:p w:rsidR="000B23E0" w:rsidRDefault="000B23E0">
            <w:pPr>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200 000 руб.</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документ, удостоверяющий личность гражданина;</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удостоверение ветерана боевых действий;</w:t>
            </w:r>
            <w:r>
              <w:rPr>
                <w:rFonts w:ascii="PT Astra Serif" w:hAnsi="PT Astra Serif"/>
                <w:sz w:val="24"/>
              </w:rPr>
              <w:br/>
            </w:r>
          </w:p>
          <w:p w:rsidR="000B23E0" w:rsidRDefault="000B23E0">
            <w:pPr>
              <w:widowControl w:val="0"/>
              <w:spacing w:line="283" w:lineRule="exact"/>
              <w:jc w:val="both"/>
              <w:rPr>
                <w:rFonts w:ascii="PT Astra Serif" w:hAnsi="PT Astra Serif"/>
                <w:sz w:val="24"/>
              </w:rPr>
            </w:pPr>
            <w:r>
              <w:rPr>
                <w:rFonts w:ascii="PT Astra Serif" w:hAnsi="PT Astra Serif"/>
                <w:sz w:val="24"/>
              </w:rPr>
              <w:t>удостоверение установленного образца, подтверждающее статус Героя Советского Союза, Героя Российской Федерации, полного кавалера ордена Славы;</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документ, подтверждающий участие в специальной военной операции, в случае обращения лица, удостоенного звания Героя Российской Федерации за заслуги, проявленные в ходе участия в специальной военной операции;</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документ, подтверждающий полномочия представителя заявителя в соответствии с законодательством Российской Федерации, в случае если с заявлением о предоставлении земельного участка в собственность бесплатно обращается представитель заявителя.</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При личном обращении с заявлением законного представителя гражданина представляется документ, удостоверяющий личность представителя.</w:t>
            </w:r>
          </w:p>
          <w:p w:rsidR="000B23E0" w:rsidRDefault="000B23E0">
            <w:pPr>
              <w:spacing w:line="283" w:lineRule="exact"/>
              <w:jc w:val="both"/>
              <w:rPr>
                <w:rFonts w:ascii="PT Astra Serif" w:hAnsi="PT Astra Serif"/>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 xml:space="preserve">Закон Тульской области от 15.12.2023 № 103-ЗТО «О дополнительных мерах социальной поддержки </w:t>
            </w:r>
            <w:r>
              <w:rPr>
                <w:rFonts w:ascii="PT Astra Serif" w:hAnsi="PT Astra Serif"/>
                <w:sz w:val="24"/>
              </w:rPr>
              <w:lastRenderedPageBreak/>
              <w:t>граждан, удостоенных государственных наград, и членов их семей»</w:t>
            </w:r>
          </w:p>
          <w:p w:rsidR="000B23E0" w:rsidRDefault="000B23E0">
            <w:pPr>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42</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Приостановление на </w:t>
            </w:r>
            <w:r>
              <w:rPr>
                <w:rFonts w:ascii="PT Astra Serif" w:hAnsi="PT Astra Serif"/>
                <w:sz w:val="24"/>
              </w:rPr>
              <w:lastRenderedPageBreak/>
              <w:t>период участия в СВО обязательств участников СВО по полученным ранее субсидиям или грантам из региональных бюджетов</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Участники СВО</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pStyle w:val="a9"/>
              <w:widowControl w:val="0"/>
              <w:spacing w:line="283" w:lineRule="exact"/>
              <w:rPr>
                <w:rFonts w:ascii="PT Astra Serif" w:hAnsi="PT Astra Serif"/>
                <w:sz w:val="24"/>
              </w:rPr>
            </w:pPr>
            <w:r>
              <w:rPr>
                <w:rFonts w:ascii="PT Astra Serif" w:hAnsi="PT Astra Serif"/>
                <w:sz w:val="24"/>
              </w:rPr>
              <w:t xml:space="preserve">заявление о предоставлении </w:t>
            </w:r>
            <w:r>
              <w:rPr>
                <w:rFonts w:ascii="PT Astra Serif" w:hAnsi="PT Astra Serif"/>
                <w:sz w:val="24"/>
              </w:rPr>
              <w:lastRenderedPageBreak/>
              <w:t>гранта;</w:t>
            </w:r>
            <w:r>
              <w:rPr>
                <w:rFonts w:ascii="PT Astra Serif" w:hAnsi="PT Astra Serif"/>
                <w:sz w:val="24"/>
              </w:rPr>
              <w:br/>
            </w:r>
          </w:p>
          <w:p w:rsidR="000B23E0" w:rsidRDefault="000B23E0">
            <w:pPr>
              <w:pStyle w:val="a9"/>
              <w:widowControl w:val="0"/>
              <w:spacing w:line="283" w:lineRule="exact"/>
              <w:rPr>
                <w:rFonts w:ascii="PT Astra Serif" w:hAnsi="PT Astra Serif"/>
                <w:sz w:val="24"/>
              </w:rPr>
            </w:pPr>
            <w:r>
              <w:rPr>
                <w:rFonts w:ascii="PT Astra Serif" w:hAnsi="PT Astra Serif"/>
                <w:sz w:val="24"/>
              </w:rPr>
              <w:t>копии документов, удостоверяющих личность физического лица, являющегося индивидуальным предпринимателем или учредителем (участником) или акционером юридического лица (для молодого предпринимателя);</w:t>
            </w:r>
          </w:p>
          <w:p w:rsidR="000B23E0" w:rsidRDefault="000B23E0">
            <w:pPr>
              <w:pStyle w:val="a9"/>
              <w:widowControl w:val="0"/>
              <w:spacing w:line="283" w:lineRule="exact"/>
              <w:rPr>
                <w:rFonts w:ascii="PT Astra Serif" w:hAnsi="PT Astra Serif"/>
                <w:sz w:val="24"/>
              </w:rPr>
            </w:pPr>
          </w:p>
          <w:p w:rsidR="000B23E0" w:rsidRDefault="000B23E0">
            <w:pPr>
              <w:pStyle w:val="a9"/>
              <w:widowControl w:val="0"/>
              <w:spacing w:line="283" w:lineRule="exact"/>
              <w:rPr>
                <w:rFonts w:ascii="PT Astra Serif" w:hAnsi="PT Astra Serif"/>
                <w:sz w:val="24"/>
              </w:rPr>
            </w:pPr>
            <w:r>
              <w:rPr>
                <w:rFonts w:ascii="PT Astra Serif" w:hAnsi="PT Astra Serif"/>
                <w:sz w:val="24"/>
              </w:rPr>
              <w:t>бизнес - план, предусматривающий реализацию проекта на территории Тульской области в сфере социального предпринимательства или в сфере предпринимательской деятельности, содержащий в том числе: направления расходов, источником финансового обеспечения которых являются собственные средства участника отбора и средства гранта, срок реализации проекта;</w:t>
            </w:r>
          </w:p>
          <w:p w:rsidR="000B23E0" w:rsidRDefault="000B23E0">
            <w:pPr>
              <w:pStyle w:val="a9"/>
              <w:widowControl w:val="0"/>
              <w:spacing w:line="283" w:lineRule="exact"/>
              <w:rPr>
                <w:rFonts w:ascii="PT Astra Serif" w:hAnsi="PT Astra Serif"/>
                <w:sz w:val="24"/>
              </w:rPr>
            </w:pPr>
          </w:p>
          <w:p w:rsidR="000B23E0" w:rsidRDefault="000B23E0">
            <w:pPr>
              <w:pStyle w:val="a9"/>
              <w:widowControl w:val="0"/>
              <w:spacing w:line="283" w:lineRule="exact"/>
              <w:rPr>
                <w:rFonts w:ascii="PT Astra Serif" w:hAnsi="PT Astra Serif"/>
                <w:sz w:val="24"/>
              </w:rPr>
            </w:pPr>
            <w:r>
              <w:rPr>
                <w:rFonts w:ascii="PT Astra Serif" w:hAnsi="PT Astra Serif"/>
                <w:sz w:val="24"/>
              </w:rPr>
              <w:t xml:space="preserve">копию документа, подтверждающего прохождение субъектом малого и среднего предпринимательства, впервые признанного социальным предприятием, обучения в рамках обучающей программы или акселерационной программы в течение года до даты проведения </w:t>
            </w:r>
            <w:r>
              <w:rPr>
                <w:rFonts w:ascii="PT Astra Serif" w:hAnsi="PT Astra Serif"/>
                <w:sz w:val="24"/>
              </w:rPr>
              <w:lastRenderedPageBreak/>
              <w:t>конкурса по направлению осуществления деятельности в сфере социального предпринимательства, проведение которой организовано Корпорацией МСП (копия документа заверяется печатью (при наличии) и подписью участника отбора);</w:t>
            </w:r>
          </w:p>
          <w:p w:rsidR="000B23E0" w:rsidRDefault="000B23E0">
            <w:pPr>
              <w:pStyle w:val="a9"/>
              <w:widowControl w:val="0"/>
              <w:spacing w:line="283" w:lineRule="exact"/>
              <w:rPr>
                <w:rFonts w:ascii="PT Astra Serif" w:hAnsi="PT Astra Serif"/>
                <w:sz w:val="24"/>
              </w:rPr>
            </w:pPr>
          </w:p>
          <w:p w:rsidR="000B23E0" w:rsidRDefault="000B23E0">
            <w:pPr>
              <w:pStyle w:val="a9"/>
              <w:widowControl w:val="0"/>
              <w:spacing w:line="283" w:lineRule="exact"/>
              <w:rPr>
                <w:rFonts w:ascii="PT Astra Serif" w:hAnsi="PT Astra Serif"/>
                <w:sz w:val="24"/>
              </w:rPr>
            </w:pPr>
            <w:r>
              <w:rPr>
                <w:rFonts w:ascii="PT Astra Serif" w:hAnsi="PT Astra Serif"/>
                <w:sz w:val="24"/>
              </w:rPr>
              <w:t>копию документа, подтверждающего прохождение молодым предпринимателем обучения в рамках обучающей программы или акселерационной программы в течение года до даты проведения конкурса по направлению осуществления предпринимательской деятельности, проведение которой организовано Корпорацией МСП (копия документа заверяется печатью (при наличии) и подписью участника отбора);</w:t>
            </w:r>
          </w:p>
          <w:p w:rsidR="000B23E0" w:rsidRDefault="000B23E0">
            <w:pPr>
              <w:pStyle w:val="a9"/>
              <w:widowControl w:val="0"/>
              <w:spacing w:line="283" w:lineRule="exact"/>
              <w:rPr>
                <w:rFonts w:ascii="PT Astra Serif" w:hAnsi="PT Astra Serif"/>
                <w:sz w:val="24"/>
              </w:rPr>
            </w:pPr>
          </w:p>
          <w:p w:rsidR="000B23E0" w:rsidRDefault="000B23E0">
            <w:pPr>
              <w:pStyle w:val="a9"/>
              <w:widowControl w:val="0"/>
              <w:spacing w:line="283" w:lineRule="exact"/>
              <w:rPr>
                <w:rFonts w:ascii="PT Astra Serif" w:hAnsi="PT Astra Serif"/>
                <w:sz w:val="24"/>
              </w:rPr>
            </w:pPr>
            <w:r>
              <w:rPr>
                <w:rFonts w:ascii="PT Astra Serif" w:hAnsi="PT Astra Serif"/>
                <w:sz w:val="24"/>
              </w:rPr>
              <w:t xml:space="preserve">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а также </w:t>
            </w:r>
            <w:r>
              <w:rPr>
                <w:rFonts w:ascii="PT Astra Serif" w:hAnsi="PT Astra Serif"/>
                <w:sz w:val="24"/>
              </w:rPr>
              <w:lastRenderedPageBreak/>
              <w:t>согласие на обработку персональных данных (для физического лица);</w:t>
            </w:r>
          </w:p>
          <w:p w:rsidR="000B23E0" w:rsidRDefault="000B23E0">
            <w:pPr>
              <w:pStyle w:val="a9"/>
              <w:widowControl w:val="0"/>
              <w:spacing w:line="283" w:lineRule="exact"/>
              <w:rPr>
                <w:rFonts w:ascii="PT Astra Serif" w:hAnsi="PT Astra Serif"/>
                <w:sz w:val="24"/>
              </w:rPr>
            </w:pPr>
          </w:p>
          <w:p w:rsidR="000B23E0" w:rsidRDefault="000B23E0">
            <w:pPr>
              <w:pStyle w:val="a9"/>
              <w:widowControl w:val="0"/>
              <w:spacing w:line="283" w:lineRule="exact"/>
              <w:rPr>
                <w:rFonts w:ascii="PT Astra Serif" w:hAnsi="PT Astra Serif"/>
                <w:sz w:val="24"/>
              </w:rPr>
            </w:pPr>
            <w:r>
              <w:rPr>
                <w:rFonts w:ascii="PT Astra Serif" w:hAnsi="PT Astra Serif"/>
                <w:sz w:val="24"/>
              </w:rPr>
              <w:t>обязательство о софинансировании социальным предприятием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молодым предпринимателем, в размере не менее 25% от размера расходов, предусмотренных на реализацию таких проектов и указанных в пункте 3 настоящего Порядка (с указанием направлений расходов за счет средств софинансирования, соответствующих направлениям, установленным пунктом 3 настоящего Порядка) с приложением подтверждающих документов (выписка с расчетного счета участника отбора);</w:t>
            </w:r>
          </w:p>
          <w:p w:rsidR="000B23E0" w:rsidRDefault="000B23E0">
            <w:pPr>
              <w:pStyle w:val="a9"/>
              <w:widowControl w:val="0"/>
              <w:spacing w:line="283" w:lineRule="exact"/>
              <w:rPr>
                <w:rFonts w:ascii="PT Astra Serif" w:hAnsi="PT Astra Serif"/>
                <w:sz w:val="24"/>
              </w:rPr>
            </w:pPr>
          </w:p>
          <w:p w:rsidR="000B23E0" w:rsidRDefault="000B23E0">
            <w:pPr>
              <w:pStyle w:val="a9"/>
              <w:widowControl w:val="0"/>
              <w:spacing w:line="283" w:lineRule="exact"/>
              <w:rPr>
                <w:rFonts w:ascii="PT Astra Serif" w:hAnsi="PT Astra Serif"/>
                <w:sz w:val="24"/>
              </w:rPr>
            </w:pPr>
            <w:r>
              <w:rPr>
                <w:rFonts w:ascii="PT Astra Serif" w:hAnsi="PT Astra Serif"/>
                <w:sz w:val="24"/>
              </w:rPr>
              <w:t xml:space="preserve">обязательство подтверждать статус социального предприятия при соответствии условиям признания субъекта малого и среднего предпринимательства социальным предприятием в соответствии с Федеральным </w:t>
            </w:r>
            <w:r>
              <w:rPr>
                <w:rFonts w:ascii="PT Astra Serif" w:hAnsi="PT Astra Serif"/>
                <w:sz w:val="24"/>
              </w:rPr>
              <w:lastRenderedPageBreak/>
              <w:t>законом от 24 июля 2007 года N 209-ФЗ "О развитии малого и среднего предпринимательства" ежегодно в течение 3 (трех) лет, начиная с года, следующего за годом предоставления гранта (для социального предприятия);</w:t>
            </w:r>
          </w:p>
          <w:p w:rsidR="000B23E0" w:rsidRDefault="000B23E0">
            <w:pPr>
              <w:pStyle w:val="a9"/>
              <w:widowControl w:val="0"/>
              <w:spacing w:line="283" w:lineRule="exact"/>
              <w:rPr>
                <w:rFonts w:ascii="PT Astra Serif" w:hAnsi="PT Astra Serif"/>
                <w:sz w:val="24"/>
              </w:rPr>
            </w:pPr>
          </w:p>
          <w:p w:rsidR="000B23E0" w:rsidRDefault="000B23E0">
            <w:pPr>
              <w:pStyle w:val="a9"/>
              <w:widowControl w:val="0"/>
              <w:spacing w:line="283" w:lineRule="exact"/>
              <w:rPr>
                <w:rFonts w:ascii="PT Astra Serif" w:hAnsi="PT Astra Serif"/>
                <w:sz w:val="24"/>
              </w:rPr>
            </w:pPr>
            <w:r>
              <w:rPr>
                <w:rFonts w:ascii="PT Astra Serif" w:hAnsi="PT Astra Serif"/>
                <w:sz w:val="24"/>
              </w:rPr>
              <w:t>обязательство представлять в Министерство информацию о финансово-экономических показателях своей деятельности ежегодно в течение 3 (трех) лет, начиная с года, следующего за годом предоставления гранта (для молодого предпринимателя).</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pStyle w:val="a9"/>
              <w:widowControl w:val="0"/>
              <w:spacing w:line="283" w:lineRule="exact"/>
              <w:rPr>
                <w:rFonts w:ascii="PT Astra Serif" w:hAnsi="PT Astra Serif"/>
              </w:rPr>
            </w:pPr>
            <w:r>
              <w:rPr>
                <w:rFonts w:ascii="PT Astra Serif" w:hAnsi="PT Astra Serif"/>
                <w:sz w:val="24"/>
              </w:rPr>
              <w:t xml:space="preserve">Постановление </w:t>
            </w:r>
            <w:r>
              <w:rPr>
                <w:rFonts w:ascii="PT Astra Serif" w:hAnsi="PT Astra Serif"/>
                <w:sz w:val="24"/>
              </w:rPr>
              <w:lastRenderedPageBreak/>
              <w:t>Правительства Тульской области от 25.10.2024 № 542 «Об утверждении Порядка предоставления из бюджета Тульской области грантов в форме субсидий юридическим лицам (кроме некоммерческих организаций), индивидуальным предпринимателям, включенным в реестр социальных предпринимателей, на реализацию социальных проектов, и (или) юридическим лицам (кроме некоммерческих организаций), индивидуальным предпринимателям, созданным физическими лицами в возрасте до 25 лет включительно, на реализацию проектов в сфере предпринимательской деятельности»</w:t>
            </w:r>
          </w:p>
          <w:p w:rsidR="000B23E0" w:rsidRDefault="000B23E0">
            <w:pPr>
              <w:widowControl w:val="0"/>
              <w:spacing w:line="283" w:lineRule="exact"/>
              <w:jc w:val="both"/>
              <w:rPr>
                <w:rFonts w:ascii="PT Astra Serif" w:hAnsi="PT Astra Serif"/>
                <w:sz w:val="20"/>
              </w:rPr>
            </w:pP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43</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Сохранение статуса многодетной семьи</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Совершеннолетний ребенок в возрасте до 23 лет, проходит военную службу по контракту или службу в войсках национальной гвардии Российской Федерации и имеет специальное звание полиции либо заключил контракт о пребывании в добровольческом формировании, содействующем выполнению задач, возложенных на ВС </w:t>
            </w:r>
            <w:r>
              <w:rPr>
                <w:rFonts w:ascii="PT Astra Serif" w:hAnsi="PT Astra Serif"/>
                <w:sz w:val="24"/>
              </w:rPr>
              <w:lastRenderedPageBreak/>
              <w:t xml:space="preserve">РФ (войска национальной гвардии Российской Федерации), и принимает участие в специальной военной операции, проводимой с 24 февраля 2022 года, или является  сотрудником (служащим, работником) федеральных органов исполнительной власти (федеральных государственных органов) и в рамках выполнения им служебных обязанностей и иных аналогичных функций принимает участие в специальной военной операции, проводимой с 24 февраля 2022 года, и (или) выполняет задачи по отражению вооруженного вторжения на территорию </w:t>
            </w:r>
            <w:r>
              <w:rPr>
                <w:rFonts w:ascii="PT Astra Serif" w:hAnsi="PT Astra Serif"/>
                <w:sz w:val="24"/>
              </w:rPr>
              <w:lastRenderedPageBreak/>
              <w:t>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 на военную службу по мобилизации, а также в случае его гибели или признания инвалидом в установленном законодательством порядке</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В случае если совершеннолет-ний ребенок, погиб при выполнении задач в ходе СВО указанная семья сохраняет статус многодетной до достижения ребенком, следующим по старшинству после погибшего, восемнадцатилетнего возраста </w:t>
            </w:r>
            <w:r>
              <w:rPr>
                <w:rStyle w:val="1"/>
                <w:rFonts w:ascii="PT Astra Serif" w:hAnsi="PT Astra Serif"/>
                <w:sz w:val="24"/>
              </w:rPr>
              <w:lastRenderedPageBreak/>
              <w:t>или возраста не более чем двадцати трех лет, при условии, что такие дети учатся, проходят военную службу, являются инвалидами I группы</w:t>
            </w:r>
            <w:r>
              <w:rPr>
                <w:rFonts w:ascii="Arial" w:hAnsi="Arial"/>
                <w:color w:val="2C2D2E"/>
                <w:sz w:val="23"/>
                <w:highlight w:val="white"/>
              </w:rPr>
              <w:t>.</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pStyle w:val="a9"/>
              <w:widowControl w:val="0"/>
              <w:spacing w:line="283" w:lineRule="exact"/>
              <w:rPr>
                <w:rFonts w:ascii="PT Astra Serif" w:hAnsi="PT Astra Serif"/>
              </w:rPr>
            </w:pPr>
            <w:r>
              <w:rPr>
                <w:rFonts w:ascii="PT Astra Serif" w:hAnsi="PT Astra Serif"/>
                <w:sz w:val="24"/>
              </w:rPr>
              <w:lastRenderedPageBreak/>
              <w:t>Указ Губернатора Тульской области от 18.06.2024 № 52 «О мерах социальной поддержки многодетных семей в Тульской области»</w:t>
            </w: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44</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Право пользования на платной основе городскими платными парковками</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а) инвалидов боевых действий;</w:t>
            </w:r>
          </w:p>
          <w:p w:rsidR="000B23E0" w:rsidRDefault="000B23E0">
            <w:pPr>
              <w:widowControl w:val="0"/>
              <w:spacing w:line="283" w:lineRule="exact"/>
              <w:jc w:val="both"/>
              <w:rPr>
                <w:rFonts w:ascii="PT Astra Serif" w:hAnsi="PT Astra Serif"/>
                <w:sz w:val="20"/>
              </w:rPr>
            </w:pPr>
            <w:r>
              <w:rPr>
                <w:rFonts w:ascii="PT Astra Serif" w:hAnsi="PT Astra Serif"/>
                <w:sz w:val="24"/>
              </w:rPr>
              <w:t xml:space="preserve">б) ветеранов боевых действий, граждан, проходящих (проходивших) военную службу по контракту (в том числе военнослужащих, лиц, проходящих службу в войсках национальной гвардии Российской Федерации и имеющих специальное звание полиции) либо заключивших контракт о добровольном содействии в выполнении задач, возложенных на Вооруженные Силы Российской Федерации, и принимающих (принимавших) участие в специальной военной операции, проводимой с 24 февраля 2022 года, </w:t>
            </w:r>
            <w:r>
              <w:rPr>
                <w:rFonts w:ascii="PT Astra Serif" w:hAnsi="PT Astra Serif"/>
                <w:sz w:val="24"/>
              </w:rPr>
              <w:lastRenderedPageBreak/>
              <w:t>или призванных на военную службу по мобилизации.</w:t>
            </w:r>
          </w:p>
          <w:p w:rsidR="000B23E0" w:rsidRDefault="000B23E0">
            <w:pPr>
              <w:widowControl w:val="0"/>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lastRenderedPageBreak/>
              <w:t>Предоставление льготы в размере 100% по оплате абонементов на право пользования на платной основе городскими платными парковками (парковочными местами)</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Решение Тульской городской думы от 22.04.2015г. №11/266 «Об организации платных городских парковок в муниципальном образовании город Тула» и постановление администрации города Тулы от 07.10.2015г. № 5235 «О Порядке оплаты и размере платы за пользование на платной основе платными городскими парковками.»</w:t>
            </w: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45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Бесплатное обеспечение лекарственными препаратами</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Члены семей участников СВО</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Предоставление лекарственных средста</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Указ Губернатора Тульской области от 12.10.2022 № 105 «О предоставлении дополнительных мер социальной поддержки отдельным категориям граждан»</w:t>
            </w:r>
          </w:p>
          <w:p w:rsidR="000B23E0" w:rsidRDefault="000B23E0">
            <w:pPr>
              <w:widowControl w:val="0"/>
              <w:spacing w:line="283" w:lineRule="exact"/>
              <w:jc w:val="both"/>
              <w:rPr>
                <w:rFonts w:ascii="PT Astra Serif" w:hAnsi="PT Astra Serif"/>
                <w:b/>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46</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специальных транспортных услуг</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Участники СВО</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 xml:space="preserve">Предоставление бесплатных услуг по специальному транспортному обслуживанию в целях посещения социально значимых учреждений на территории Тульской области </w:t>
            </w:r>
            <w:r>
              <w:rPr>
                <w:rFonts w:ascii="PT Astra Serif" w:hAnsi="PT Astra Serif"/>
                <w:sz w:val="24"/>
              </w:rPr>
              <w:lastRenderedPageBreak/>
              <w:t>или автовокзалов (автостанций),железнодорожных станций, аэропортов за пределами Тульской области</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заявление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риказ министерства труда и социальной защиты Тульской области от 22.05.2018 № 245-осн «Об утверждении типового Положения о порядке предоставления специальных транспортных услуг государственными </w:t>
            </w:r>
            <w:r>
              <w:rPr>
                <w:rFonts w:ascii="PT Astra Serif" w:hAnsi="PT Astra Serif"/>
                <w:sz w:val="24"/>
              </w:rPr>
              <w:lastRenderedPageBreak/>
              <w:t>учреждениями Тульской области, подведомственными министерству труда и социальной защиты Тульской области»</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47</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Зачисление детей в первоочередном порядке в спортивные секции, безвозмездное обеспечение их спортивным инвентарём</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Дети участников СВО</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Указ Губернатора Тульской области от 12.10.2022 № 105 «О предоставлении дополнительных мер социальной поддержки отдельным категориям граждан»;</w:t>
            </w:r>
          </w:p>
          <w:p w:rsidR="000B23E0" w:rsidRDefault="000B23E0">
            <w:pPr>
              <w:widowControl w:val="0"/>
              <w:spacing w:line="283" w:lineRule="exact"/>
              <w:jc w:val="both"/>
              <w:rPr>
                <w:rFonts w:ascii="PT Astra Serif" w:hAnsi="PT Astra Serif"/>
                <w:sz w:val="20"/>
              </w:rPr>
            </w:pPr>
            <w:r>
              <w:rPr>
                <w:rFonts w:ascii="PT Astra Serif" w:hAnsi="PT Astra Serif"/>
                <w:sz w:val="24"/>
              </w:rPr>
              <w:t>Указ Губернатора Тульской области от 03.01.2024 № 1 «О предоставлении дополнительных мер социальной поддержки отдельным категориям граждан»</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48</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Освобождение от платы за общежития</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Участники СВО и члены их семей</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p w:rsidR="000B23E0" w:rsidRDefault="000B23E0">
            <w:pPr>
              <w:widowControl w:val="0"/>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 xml:space="preserve">членам семьи </w:t>
            </w:r>
            <w:r>
              <w:rPr>
                <w:rFonts w:ascii="PT Astra Serif" w:hAnsi="PT Astra Serif"/>
                <w:sz w:val="24"/>
              </w:rPr>
              <w:lastRenderedPageBreak/>
              <w:t>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lastRenderedPageBreak/>
              <w:t>Указ Губернатора Тульской области от 12.10.2022 № 105 «О предоставлении дополнительных мер социальной поддержки отдельным категориям граждан»</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49</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мест в общежитиях в первоочередном порядке</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Участники СВО и члены их семей</w:t>
            </w:r>
          </w:p>
          <w:p w:rsidR="000B23E0" w:rsidRDefault="000B23E0">
            <w:pPr>
              <w:widowControl w:val="0"/>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p w:rsidR="000B23E0" w:rsidRDefault="000B23E0">
            <w:pPr>
              <w:widowControl w:val="0"/>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до конца года, следующего за годом завершения 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t>Указ Губернатора Тульской области от 12.10.2022 № 105 «О предоставлении дополнительных мер социальной поддержки отдельным категориям граждан»</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t>50</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права на переход с платного обучения на бесплатное</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Участники СВО и члены их семей</w:t>
            </w:r>
          </w:p>
          <w:p w:rsidR="000B23E0" w:rsidRDefault="000B23E0">
            <w:pPr>
              <w:widowControl w:val="0"/>
              <w:spacing w:line="283" w:lineRule="exact"/>
              <w:jc w:val="both"/>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p w:rsidR="000B23E0" w:rsidRDefault="000B23E0">
            <w:pPr>
              <w:widowControl w:val="0"/>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Style w:val="1"/>
                <w:rFonts w:ascii="PT Astra Serif" w:hAnsi="PT Astra Serif"/>
                <w:sz w:val="24"/>
              </w:rPr>
              <w:t xml:space="preserve">до конца года, следующего за годом завершения </w:t>
            </w:r>
            <w:r>
              <w:rPr>
                <w:rStyle w:val="1"/>
                <w:rFonts w:ascii="PT Astra Serif" w:hAnsi="PT Astra Serif"/>
                <w:sz w:val="24"/>
              </w:rPr>
              <w:lastRenderedPageBreak/>
              <w:t>специальной военной операции;</w:t>
            </w:r>
          </w:p>
          <w:p w:rsidR="000B23E0" w:rsidRDefault="000B23E0">
            <w:pPr>
              <w:jc w:val="both"/>
              <w:rPr>
                <w:rFonts w:ascii="PT Astra Serif" w:hAnsi="PT Astra Serif"/>
                <w:sz w:val="24"/>
              </w:rPr>
            </w:pPr>
          </w:p>
          <w:p w:rsidR="000B23E0" w:rsidRDefault="000B23E0">
            <w:pPr>
              <w:jc w:val="both"/>
              <w:rPr>
                <w:rFonts w:ascii="PT Astra Serif" w:hAnsi="PT Astra Serif"/>
                <w:sz w:val="24"/>
              </w:rPr>
            </w:pPr>
            <w:r>
              <w:rPr>
                <w:rFonts w:ascii="PT Astra Serif" w:hAnsi="PT Astra Serif"/>
                <w:sz w:val="24"/>
              </w:rPr>
              <w:t>членам семьи участника СВО, погибшего при выполнении задач в ходе специальной военной операции, - 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0"/>
              </w:rPr>
            </w:pPr>
            <w:r>
              <w:rPr>
                <w:rFonts w:ascii="PT Astra Serif" w:hAnsi="PT Astra Serif"/>
                <w:sz w:val="24"/>
              </w:rPr>
              <w:lastRenderedPageBreak/>
              <w:t xml:space="preserve">Указ Губернатора Тульской области от 12.10.2022 № 105 «О предоставлении </w:t>
            </w:r>
            <w:r>
              <w:rPr>
                <w:rFonts w:ascii="PT Astra Serif" w:hAnsi="PT Astra Serif"/>
                <w:sz w:val="24"/>
              </w:rPr>
              <w:lastRenderedPageBreak/>
              <w:t>дополнительных мер социальной поддержки отдельным категориям граждан»</w:t>
            </w: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51</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Комплекс реабилитационных услуг</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Участники СВО</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rPr>
            </w:pPr>
            <w:r>
              <w:rPr>
                <w:rFonts w:ascii="PT Astra Serif" w:hAnsi="PT Astra Serif"/>
                <w:sz w:val="24"/>
              </w:rPr>
              <w:t>-</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p w:rsidR="000B23E0" w:rsidRDefault="000B23E0">
            <w:pPr>
              <w:widowControl w:val="0"/>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бессрочно</w:t>
            </w: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30.12.2022 № 138 «О дополнительной мере адресной поддержки отдельных категорий граждан Российской Федерации в форме предоставления комплекса услуг по реабилитации»</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Постановление Правительства Тульской области от 03.02.2023 №  45 «Об утверждении комплекса </w:t>
            </w:r>
            <w:r>
              <w:rPr>
                <w:rFonts w:ascii="PT Astra Serif" w:hAnsi="PT Astra Serif"/>
                <w:sz w:val="24"/>
              </w:rPr>
              <w:lastRenderedPageBreak/>
              <w:t>реабилитационных услуг, предоставляемых отдельным категориям граждан, в целях оказания им профориентационной, социальной и медицинской помощи»</w:t>
            </w: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52</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highlight w:val="white"/>
              </w:rPr>
              <w:t xml:space="preserve">Предоставление льгот по договорам аренды объектов государственного имущества Тульской области (включая земельные участки),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если </w:t>
            </w:r>
            <w:r>
              <w:rPr>
                <w:rFonts w:ascii="PT Astra Serif" w:hAnsi="PT Astra Serif"/>
                <w:sz w:val="24"/>
                <w:highlight w:val="white"/>
              </w:rPr>
              <w:lastRenderedPageBreak/>
              <w:t>такие физические лица призваны на военную службу по мобилизации или проходят военную службу по контракту  либо заключили контракт о добровольном содействии в выполнении задач, возложенных на Вооруженные Силы Российской Федерации</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Участники СВО</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 xml:space="preserve">Предоставление отсрочки уплаты арендной платы на период прохождения военной службы </w:t>
            </w:r>
          </w:p>
          <w:p w:rsidR="000B23E0" w:rsidRDefault="000B23E0">
            <w:pPr>
              <w:widowControl w:val="0"/>
              <w:spacing w:line="283" w:lineRule="exact"/>
              <w:jc w:val="both"/>
              <w:rPr>
                <w:rFonts w:ascii="PT Astra Serif" w:hAnsi="PT Astra Serif"/>
                <w:sz w:val="24"/>
              </w:rPr>
            </w:pPr>
          </w:p>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возможности расторжения договоров аренды без применения штрафных санкций.</w:t>
            </w:r>
          </w:p>
          <w:p w:rsidR="000B23E0" w:rsidRDefault="000B23E0">
            <w:pPr>
              <w:widowControl w:val="0"/>
              <w:spacing w:line="283" w:lineRule="exact"/>
              <w:jc w:val="both"/>
              <w:rPr>
                <w:rFonts w:ascii="PT Astra Serif" w:hAnsi="PT Astra Serif"/>
                <w:sz w:val="24"/>
              </w:rPr>
            </w:pPr>
          </w:p>
          <w:p w:rsidR="000B23E0" w:rsidRDefault="000B23E0">
            <w:pPr>
              <w:spacing w:line="283" w:lineRule="exact"/>
              <w:jc w:val="both"/>
              <w:rPr>
                <w:rFonts w:ascii="PT Astra Serif" w:hAnsi="PT Astra Serif"/>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заявление</w:t>
            </w:r>
          </w:p>
          <w:p w:rsidR="000B23E0" w:rsidRDefault="000B23E0">
            <w:pPr>
              <w:widowControl w:val="0"/>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На период прохождения военной службы</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Постановление Правительства Тульской области от 28.11.2022 № 756 «О предоставлении отсрочки внесения арендной платы за объекты государственного имущества Тульской области (включая земельные участки)»</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53</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Предоставление жилых помещений в собственность бесплатно</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r>
              <w:rPr>
                <w:rFonts w:ascii="PT Astra Serif" w:hAnsi="PT Astra Serif"/>
                <w:sz w:val="24"/>
              </w:rPr>
              <w:t xml:space="preserve">Граждане, которые относятся к категориям лиц из числа детей-сирот и детей, оставшихся без попечения родителей, лиц из числа детей-сирот и детей, оставшихся без попечения родителей, достигших возраста 23 лет, и проходят (проходили) военную службу по контракту (в том числе военнослужащим, лицам, проходящим службу в войсках </w:t>
            </w:r>
            <w:r>
              <w:rPr>
                <w:rFonts w:ascii="PT Astra Serif" w:hAnsi="PT Astra Serif"/>
                <w:sz w:val="24"/>
              </w:rPr>
              <w:lastRenderedPageBreak/>
              <w:t xml:space="preserve">национальной гвардии Российской Федерации и имеющим специальное звание полиции) либо заключили контракт о добровольном содействии в выполнении задач, возложенных на Вооруженные Силы Российской Федерации, и принимают (принимали) участие в специальной военной операции, проводимой с 24 февраля 2022 года, или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w:t>
            </w:r>
            <w:r>
              <w:rPr>
                <w:rFonts w:ascii="PT Astra Serif" w:hAnsi="PT Astra Serif"/>
                <w:sz w:val="24"/>
              </w:rPr>
              <w:lastRenderedPageBreak/>
              <w:t>Российской Федерации»</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жилое помещение</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1) копия документа, удостоверяющего личность заявителя;</w:t>
            </w:r>
          </w:p>
          <w:p w:rsidR="000B23E0" w:rsidRDefault="000B23E0">
            <w:pPr>
              <w:jc w:val="both"/>
              <w:rPr>
                <w:rFonts w:ascii="PT Astra Serif" w:hAnsi="PT Astra Serif"/>
                <w:sz w:val="24"/>
              </w:rPr>
            </w:pPr>
            <w:r>
              <w:rPr>
                <w:rStyle w:val="1"/>
                <w:rFonts w:ascii="PT Astra Serif" w:hAnsi="PT Astra Serif"/>
                <w:sz w:val="24"/>
              </w:rPr>
              <w:t>2) копия документа, удостоверяющего личность представителя заявителя, действующего по доверенности, и копия документа, подтверждающего полномочия представителя заявителя (действующего по доверенности (в случае представления документов представителем заявителя));</w:t>
            </w:r>
          </w:p>
          <w:p w:rsidR="000B23E0" w:rsidRDefault="000B23E0">
            <w:pPr>
              <w:jc w:val="both"/>
              <w:rPr>
                <w:rFonts w:ascii="PT Astra Serif" w:hAnsi="PT Astra Serif"/>
                <w:sz w:val="24"/>
              </w:rPr>
            </w:pPr>
            <w:r>
              <w:rPr>
                <w:rStyle w:val="1"/>
                <w:rFonts w:ascii="PT Astra Serif" w:hAnsi="PT Astra Serif"/>
                <w:sz w:val="24"/>
              </w:rPr>
              <w:t xml:space="preserve">3) в случае государственной регистрации права собственности заявителя и его детей (при наличии) на жилое помещение - копия паспорта или копии свидетельств о государственной регистрации актов гражданского </w:t>
            </w:r>
            <w:r>
              <w:rPr>
                <w:rStyle w:val="1"/>
                <w:rFonts w:ascii="PT Astra Serif" w:hAnsi="PT Astra Serif"/>
                <w:sz w:val="24"/>
              </w:rPr>
              <w:lastRenderedPageBreak/>
              <w:t>состояния (рождении) его детей;</w:t>
            </w:r>
          </w:p>
          <w:p w:rsidR="000B23E0" w:rsidRDefault="000B23E0">
            <w:pPr>
              <w:jc w:val="both"/>
              <w:rPr>
                <w:rFonts w:ascii="PT Astra Serif" w:hAnsi="PT Astra Serif"/>
                <w:sz w:val="24"/>
              </w:rPr>
            </w:pPr>
            <w:r>
              <w:rPr>
                <w:rStyle w:val="1"/>
                <w:rFonts w:ascii="PT Astra Serif" w:hAnsi="PT Astra Serif"/>
                <w:sz w:val="24"/>
              </w:rPr>
              <w:t>4) сведения, подтверждающие участие получателя меры социальной поддержки в выполнении задач в специальной военной операции, проводимой с 24 февраля 2022 года (справка из воинской части, выписка из приказа по личному составу, выписка из приказа по строевой части, извещение о гибели (пропаже без вести), выписка из приказа командира воинской части об исключении из списка части в связи со смертью при выполнении задач в ходе специальной военной операции, сведения о мобилизации, иные документы (сведения), подтверждающие участие в выполнении задач в специальной военной операции), при наличии одного из перечисленных документов;</w:t>
            </w:r>
          </w:p>
          <w:p w:rsidR="000B23E0" w:rsidRDefault="000B23E0">
            <w:pPr>
              <w:jc w:val="both"/>
              <w:rPr>
                <w:rFonts w:ascii="PT Astra Serif" w:hAnsi="PT Astra Serif"/>
                <w:sz w:val="24"/>
              </w:rPr>
            </w:pPr>
            <w:r>
              <w:rPr>
                <w:rStyle w:val="1"/>
                <w:rFonts w:ascii="PT Astra Serif" w:hAnsi="PT Astra Serif"/>
                <w:sz w:val="24"/>
              </w:rPr>
              <w:t>5) согласие на обработку персональных данных по рекомендуемой форме (согласие на обработку персональных данных несовершеннолетних лиц подписывают их законные представители)</w:t>
            </w:r>
          </w:p>
          <w:p w:rsidR="000B23E0" w:rsidRDefault="000B23E0">
            <w:pPr>
              <w:widowControl w:val="0"/>
              <w:spacing w:line="283" w:lineRule="exact"/>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бессрочно</w:t>
            </w:r>
          </w:p>
          <w:p w:rsidR="000B23E0" w:rsidRDefault="000B23E0">
            <w:pPr>
              <w:spacing w:line="283" w:lineRule="exact"/>
              <w:jc w:val="both"/>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Указ Губернатора Тульской области от 12.12.2022 № 129 «Об установлении дополнительной меры социальной поддержки в виде обеспечения жилыми помещениями»</w:t>
            </w: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54</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r>
              <w:rPr>
                <w:rFonts w:ascii="PT Astra Serif" w:hAnsi="PT Astra Serif"/>
                <w:sz w:val="24"/>
              </w:rPr>
              <w:t>Первоочередное право на получение дополнительной меры социальной поддержки в виде единовременной денежной выплаты на приобретение жилого помещения</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лица из числа детей-сирот, которые</w:t>
            </w:r>
          </w:p>
          <w:p w:rsidR="000B23E0" w:rsidRDefault="000B23E0">
            <w:pPr>
              <w:rPr>
                <w:rFonts w:ascii="PT Astra Serif" w:hAnsi="PT Astra Serif"/>
                <w:sz w:val="24"/>
              </w:rPr>
            </w:pPr>
            <w:r>
              <w:rPr>
                <w:rStyle w:val="1"/>
                <w:rFonts w:ascii="PT Astra Serif" w:hAnsi="PT Astra Serif"/>
                <w:sz w:val="24"/>
              </w:rPr>
              <w:t xml:space="preserve">включены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Тульской области и проходят (проходили) военную службу по </w:t>
            </w:r>
            <w:r>
              <w:rPr>
                <w:rStyle w:val="1"/>
                <w:rFonts w:ascii="PT Astra Serif" w:hAnsi="PT Astra Serif"/>
                <w:sz w:val="24"/>
              </w:rPr>
              <w:lastRenderedPageBreak/>
              <w:t xml:space="preserve">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либо заключили контракт о добровольном содействии в выполнении задач, возложенных на Вооруженные Силы Российской Федерации, и принимают (принимали) участие в специальной военной операции, проводимой с 24 февраля 2022 года, или призваны на военную службу по мобилизации в Вооруженные Силы Российской Федерации в соответствии с Указом Президента Российской Федерации от 21 </w:t>
            </w:r>
            <w:r>
              <w:rPr>
                <w:rStyle w:val="1"/>
                <w:rFonts w:ascii="PT Astra Serif" w:hAnsi="PT Astra Serif"/>
                <w:sz w:val="24"/>
              </w:rPr>
              <w:lastRenderedPageBreak/>
              <w:t>сентября 2022 года № 647 «Об объявлении частичной мобилизации в Российской Федерации»</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lastRenderedPageBreak/>
              <w:t>жилое помещение</w:t>
            </w:r>
          </w:p>
          <w:p w:rsidR="000B23E0" w:rsidRDefault="000B23E0">
            <w:pPr>
              <w:widowControl w:val="0"/>
              <w:spacing w:line="283" w:lineRule="exact"/>
              <w:jc w:val="both"/>
              <w:rPr>
                <w:rFonts w:ascii="PT Astra Serif" w:hAnsi="PT Astra Serif"/>
                <w:sz w:val="24"/>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1) копия документа, удостоверяющего личность заявителя;</w:t>
            </w:r>
          </w:p>
          <w:p w:rsidR="000B23E0" w:rsidRDefault="000B23E0">
            <w:pPr>
              <w:jc w:val="both"/>
              <w:rPr>
                <w:rFonts w:ascii="PT Astra Serif" w:hAnsi="PT Astra Serif"/>
                <w:sz w:val="24"/>
              </w:rPr>
            </w:pPr>
            <w:r>
              <w:rPr>
                <w:rStyle w:val="1"/>
                <w:rFonts w:ascii="PT Astra Serif" w:hAnsi="PT Astra Serif"/>
                <w:sz w:val="24"/>
              </w:rPr>
              <w:t>2) копия документа, удостоверяющего личность представителя заявителя, действующего по доверенности, и копия документа, подтверждающего полномочия представителя заявителя (действующего по доверенности (в случае представления документов представителем заявителя));</w:t>
            </w:r>
          </w:p>
          <w:p w:rsidR="000B23E0" w:rsidRDefault="000B23E0">
            <w:pPr>
              <w:jc w:val="both"/>
              <w:rPr>
                <w:rFonts w:ascii="PT Astra Serif" w:hAnsi="PT Astra Serif"/>
                <w:sz w:val="24"/>
              </w:rPr>
            </w:pPr>
            <w:r>
              <w:rPr>
                <w:rStyle w:val="1"/>
                <w:rFonts w:ascii="PT Astra Serif" w:hAnsi="PT Astra Serif"/>
                <w:sz w:val="24"/>
              </w:rPr>
              <w:t>3) в случае государственной регистрации права собственности заявителя и его детей (при наличии) на жилое помещение - копия паспорта или копии свидетельств о государственной регистрации актов гражданского состояния (рождении) его детей;</w:t>
            </w:r>
          </w:p>
          <w:p w:rsidR="000B23E0" w:rsidRDefault="000B23E0">
            <w:pPr>
              <w:jc w:val="both"/>
              <w:rPr>
                <w:rFonts w:ascii="PT Astra Serif" w:hAnsi="PT Astra Serif"/>
                <w:sz w:val="24"/>
              </w:rPr>
            </w:pPr>
            <w:r>
              <w:rPr>
                <w:rStyle w:val="1"/>
                <w:rFonts w:ascii="PT Astra Serif" w:hAnsi="PT Astra Serif"/>
                <w:sz w:val="24"/>
              </w:rPr>
              <w:t xml:space="preserve">4) сведения, подтверждающие участие получателя меры социальной поддержки в выполнении задач в специальной военной операции, проводимой с 24 февраля 2022 года (справка из воинской части, выписка из приказа по личному составу, выписка из приказа по строевой части, извещение о гибели (пропаже без вести), выписка из приказа командира воинской </w:t>
            </w:r>
            <w:r>
              <w:rPr>
                <w:rStyle w:val="1"/>
                <w:rFonts w:ascii="PT Astra Serif" w:hAnsi="PT Astra Serif"/>
                <w:sz w:val="24"/>
              </w:rPr>
              <w:lastRenderedPageBreak/>
              <w:t>части об исключении из списка части в связи со смертью при выполнении задач в ходе специальной военной операции, сведения о мобилизации, иные документы (сведения), подтверждающие участие в выполнении задач в специальной военной операции), при наличии одного из перечисленных документов;</w:t>
            </w:r>
          </w:p>
          <w:p w:rsidR="000B23E0" w:rsidRDefault="000B23E0">
            <w:pPr>
              <w:jc w:val="both"/>
              <w:rPr>
                <w:rFonts w:ascii="PT Astra Serif" w:hAnsi="PT Astra Serif"/>
                <w:sz w:val="24"/>
              </w:rPr>
            </w:pPr>
            <w:r>
              <w:rPr>
                <w:rStyle w:val="1"/>
                <w:rFonts w:ascii="PT Astra Serif" w:hAnsi="PT Astra Serif"/>
                <w:sz w:val="24"/>
              </w:rPr>
              <w:t>5) согласие на обработку персональных данных по рекомендуемой форме (согласие на обработку персональных данных несовершеннолетних лиц подписывают их законные представители)</w:t>
            </w:r>
          </w:p>
          <w:p w:rsidR="000B23E0" w:rsidRDefault="000B23E0">
            <w:pPr>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lastRenderedPageBreak/>
              <w:t>бессрочно</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jc w:val="both"/>
              <w:rPr>
                <w:sz w:val="20"/>
              </w:rPr>
            </w:pPr>
            <w:r>
              <w:rPr>
                <w:rFonts w:ascii="PT Astra Serif" w:hAnsi="PT Astra Serif"/>
                <w:sz w:val="24"/>
              </w:rPr>
              <w:t>Постановление Правительства Тульской области от 07.10.2022 № 632 «Об установлении дополнительной меры социальной поддержки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единовременной денежной выплаты на приобретение жилого помещения»</w:t>
            </w: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55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t>Бесплатное экскурсионное обслуживание</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jc w:val="both"/>
              <w:rPr>
                <w:sz w:val="20"/>
              </w:rPr>
            </w:pPr>
            <w:r>
              <w:rPr>
                <w:rFonts w:ascii="PT Astra Serif" w:hAnsi="PT Astra Serif"/>
                <w:sz w:val="24"/>
              </w:rPr>
              <w:t xml:space="preserve">Граждане, проходящие (проходившие) военную службу по контракту (в том числе военнослужащие, лица, проходящие службу в войсках национальной гвардии Российской Федерации и имеющим специальное звание полиции) либо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w:t>
            </w:r>
            <w:r>
              <w:rPr>
                <w:rFonts w:ascii="PT Astra Serif" w:hAnsi="PT Astra Serif"/>
                <w:sz w:val="24"/>
              </w:rPr>
              <w:lastRenderedPageBreak/>
              <w:t xml:space="preserve">Федерации), и принимающим (принимавшим) участие в специальной военной операции, проводимой с 24 февраля 2022 года, сотрудникам (служащим, работникам)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w:t>
            </w:r>
            <w:r>
              <w:rPr>
                <w:rFonts w:ascii="PT Astra Serif" w:hAnsi="PT Astra Serif"/>
                <w:sz w:val="24"/>
              </w:rPr>
              <w:lastRenderedPageBreak/>
              <w:t>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призванным на военную службу по мобилизации (далее – участник СВО), а также членам их семей.</w:t>
            </w:r>
          </w:p>
          <w:p w:rsidR="000B23E0" w:rsidRDefault="000B23E0">
            <w:pPr>
              <w:widowControl w:val="0"/>
              <w:jc w:val="both"/>
              <w:rPr>
                <w:sz w:val="20"/>
              </w:rPr>
            </w:pPr>
            <w:r>
              <w:rPr>
                <w:rFonts w:ascii="PT Astra Serif" w:hAnsi="PT Astra Serif"/>
                <w:sz w:val="24"/>
              </w:rPr>
              <w:t xml:space="preserve">К членам семьи участника СВО относятся его супруга (супруг), дети, не достигшие возраста 18 лет, а </w:t>
            </w:r>
            <w:r>
              <w:rPr>
                <w:rFonts w:ascii="PT Astra Serif" w:hAnsi="PT Astra Serif"/>
                <w:sz w:val="24"/>
              </w:rPr>
              <w:lastRenderedPageBreak/>
              <w:t>также дети, обучающиеся в образовательных организациях по очной форме обучения, – до окончания обучения, но не более чем до достижения ими возраста 23 лет, вдова (вдовец), не вступившая(ий) в повторный брак, родители.</w:t>
            </w:r>
          </w:p>
          <w:p w:rsidR="000B23E0" w:rsidRDefault="000B23E0">
            <w:pPr>
              <w:rPr>
                <w:rFonts w:ascii="PT Astra Serif" w:hAnsi="PT Astra Serif"/>
                <w:sz w:val="24"/>
              </w:rPr>
            </w:pPr>
            <w:r>
              <w:rPr>
                <w:rFonts w:ascii="PT Astra Serif" w:hAnsi="PT Astra Serif"/>
                <w:sz w:val="24"/>
              </w:rPr>
              <w:t>Родителями участника СВО признаются его мать, отец, опекун, попечитель, усыновитель либо лицо, признанное фактически его воспитывавшим и содержавшим в течение не менее пяти лет до достижения совершеннолетия.</w:t>
            </w: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нематериальный характер</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rPr>
            </w:pPr>
            <w:r>
              <w:rPr>
                <w:rFonts w:ascii="PT Astra Serif" w:hAnsi="PT Astra Serif"/>
              </w:rPr>
              <w:t xml:space="preserve">заявка через информационный ресурс </w:t>
            </w:r>
            <w:hyperlink w:history="1">
              <w:r>
                <w:rPr>
                  <w:rFonts w:ascii="PT Astra Serif" w:hAnsi="PT Astra Serif"/>
                  <w:color w:val="0000FF"/>
                  <w:u w:val="single" w:color="000000"/>
                </w:rPr>
                <w:t>https://экскурсии.мывместетула.рф/</w:t>
              </w:r>
            </w:hyperlink>
            <w:r>
              <w:rPr>
                <w:rFonts w:ascii="PT Astra Serif" w:hAnsi="PT Astra Serif"/>
              </w:rPr>
              <w:t xml:space="preserve"> с возможностью выбора даты поездки и наименования экскурсионного тура</w:t>
            </w:r>
            <w:r>
              <w:rPr>
                <w:rFonts w:ascii="PT Astra Serif" w:hAnsi="PT Astra Serif"/>
              </w:rPr>
              <w:br/>
            </w:r>
          </w:p>
          <w:p w:rsidR="000B23E0" w:rsidRDefault="000B23E0">
            <w:pPr>
              <w:jc w:val="both"/>
              <w:rPr>
                <w:rFonts w:ascii="PT Astra Serif" w:hAnsi="PT Astra Serif"/>
              </w:rPr>
            </w:pPr>
            <w:r>
              <w:rPr>
                <w:rFonts w:ascii="PT Astra Serif" w:hAnsi="PT Astra Serif"/>
              </w:rPr>
              <w:t>Подтверждение льготного статуса заявителя для предоставления дополнительной меры социальной поддержки осуществляется Центром "Герой 71".</w:t>
            </w:r>
          </w:p>
          <w:p w:rsidR="000B23E0" w:rsidRDefault="000B23E0">
            <w:pPr>
              <w:jc w:val="both"/>
              <w:rPr>
                <w:rFonts w:ascii="PT Astra Serif" w:hAnsi="PT Astra Serif"/>
              </w:rPr>
            </w:pPr>
          </w:p>
          <w:p w:rsidR="000B23E0" w:rsidRDefault="000B23E0">
            <w:pPr>
              <w:jc w:val="both"/>
              <w:rPr>
                <w:rFonts w:ascii="PT Astra Serif" w:hAnsi="PT Astra Serif"/>
              </w:rPr>
            </w:pPr>
            <w:r>
              <w:rPr>
                <w:rFonts w:ascii="PT Astra Serif" w:hAnsi="PT Astra Serif"/>
              </w:rPr>
              <w:t>Для предоставления дополнительной меры социальной поддержки заявителем представляются документы (сведения), подтверждающие родственные связи с участником СВО:</w:t>
            </w:r>
          </w:p>
          <w:p w:rsidR="000B23E0" w:rsidRDefault="000B23E0">
            <w:pPr>
              <w:jc w:val="both"/>
              <w:rPr>
                <w:rFonts w:ascii="PT Astra Serif" w:hAnsi="PT Astra Serif"/>
              </w:rPr>
            </w:pPr>
            <w:r>
              <w:rPr>
                <w:rFonts w:ascii="PT Astra Serif" w:hAnsi="PT Astra Serif"/>
              </w:rPr>
              <w:t>о рождении;</w:t>
            </w:r>
          </w:p>
          <w:p w:rsidR="000B23E0" w:rsidRDefault="000B23E0">
            <w:pPr>
              <w:jc w:val="both"/>
              <w:rPr>
                <w:rFonts w:ascii="PT Astra Serif" w:hAnsi="PT Astra Serif"/>
              </w:rPr>
            </w:pPr>
            <w:r>
              <w:rPr>
                <w:rFonts w:ascii="PT Astra Serif" w:hAnsi="PT Astra Serif"/>
              </w:rPr>
              <w:t>о заключении брака;</w:t>
            </w:r>
          </w:p>
          <w:p w:rsidR="000B23E0" w:rsidRDefault="000B23E0">
            <w:pPr>
              <w:jc w:val="both"/>
              <w:rPr>
                <w:rFonts w:ascii="PT Astra Serif" w:hAnsi="PT Astra Serif"/>
              </w:rPr>
            </w:pPr>
            <w:r>
              <w:rPr>
                <w:rFonts w:ascii="PT Astra Serif" w:hAnsi="PT Astra Serif"/>
              </w:rPr>
              <w:t>о перемене имени, отчества, фамилии, об установлении отцовства; документы об установлении опеки либо попечительства;</w:t>
            </w:r>
          </w:p>
          <w:p w:rsidR="000B23E0" w:rsidRDefault="000B23E0">
            <w:pPr>
              <w:jc w:val="both"/>
              <w:rPr>
                <w:rFonts w:ascii="PT Astra Serif" w:hAnsi="PT Astra Serif"/>
              </w:rPr>
            </w:pPr>
            <w:r>
              <w:rPr>
                <w:rFonts w:ascii="PT Astra Serif" w:hAnsi="PT Astra Serif"/>
              </w:rPr>
              <w:t>судебное решение, в соответствии с которым признаются родственные связи.</w:t>
            </w:r>
          </w:p>
          <w:p w:rsidR="000B23E0" w:rsidRDefault="000B23E0">
            <w:pPr>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spacing w:line="283" w:lineRule="exact"/>
              <w:jc w:val="both"/>
              <w:rPr>
                <w:rFonts w:ascii="PT Astra Serif" w:hAnsi="PT Astra Serif"/>
                <w:sz w:val="24"/>
              </w:rPr>
            </w:pPr>
            <w:r>
              <w:rPr>
                <w:rFonts w:ascii="PT Astra Serif" w:hAnsi="PT Astra Serif"/>
                <w:sz w:val="24"/>
              </w:rPr>
              <w:t>по 31.12.2025</w:t>
            </w: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jc w:val="both"/>
              <w:rPr>
                <w:sz w:val="20"/>
              </w:rPr>
            </w:pPr>
            <w:r>
              <w:rPr>
                <w:rFonts w:ascii="PT Astra Serif" w:hAnsi="PT Astra Serif"/>
                <w:sz w:val="24"/>
              </w:rPr>
              <w:t>Указ Губернатора Тульской области от 17.12.2024 № 173 «О предоставлении дополнительной меры социальной поддержки отдельным категориям граждан в виде бесплатного экскурсионного обслуживания»</w:t>
            </w:r>
          </w:p>
          <w:p w:rsidR="000B23E0" w:rsidRDefault="000B23E0">
            <w:pPr>
              <w:widowControl w:val="0"/>
              <w:jc w:val="both"/>
            </w:pPr>
          </w:p>
          <w:p w:rsidR="000B23E0" w:rsidRDefault="000B23E0">
            <w:pPr>
              <w:widowControl w:val="0"/>
              <w:spacing w:line="283" w:lineRule="exact"/>
              <w:jc w:val="both"/>
              <w:rPr>
                <w:rFonts w:ascii="PT Astra Serif" w:hAnsi="PT Astra Serif"/>
                <w:sz w:val="24"/>
              </w:rPr>
            </w:pPr>
          </w:p>
        </w:tc>
      </w:tr>
      <w:tr w:rsidR="000B23E0">
        <w:tc>
          <w:tcPr>
            <w:tcW w:w="567" w:type="dxa"/>
          </w:tcPr>
          <w:p w:rsidR="000B23E0" w:rsidRDefault="000B23E0">
            <w:pPr>
              <w:spacing w:line="283" w:lineRule="exact"/>
              <w:jc w:val="both"/>
              <w:rPr>
                <w:rFonts w:ascii="PT Astra Serif" w:hAnsi="PT Astra Serif"/>
                <w:sz w:val="24"/>
              </w:rPr>
            </w:pPr>
            <w:r>
              <w:rPr>
                <w:rFonts w:ascii="PT Astra Serif" w:hAnsi="PT Astra Serif"/>
                <w:sz w:val="24"/>
              </w:rPr>
              <w:lastRenderedPageBreak/>
              <w:t>56</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jc w:val="both"/>
              <w:rPr>
                <w:rFonts w:ascii="PT Astra Serif" w:hAnsi="PT Astra Serif"/>
                <w:sz w:val="18"/>
              </w:rPr>
            </w:pPr>
            <w:r>
              <w:rPr>
                <w:rFonts w:ascii="PT Astra Serif" w:hAnsi="PT Astra Serif"/>
                <w:sz w:val="18"/>
              </w:rPr>
              <w:t> </w:t>
            </w:r>
            <w:r>
              <w:rPr>
                <w:rStyle w:val="1"/>
                <w:rFonts w:ascii="PT Astra Serif" w:hAnsi="PT Astra Serif"/>
                <w:sz w:val="24"/>
              </w:rPr>
              <w:t>Единовременная денежная выплата в размере 10 000 рублей к 1 сентября 2025 года на каждого ребенка, обучающегося в 1–</w:t>
            </w:r>
            <w:r>
              <w:rPr>
                <w:rStyle w:val="1"/>
                <w:rFonts w:ascii="PT Astra Serif" w:hAnsi="PT Astra Serif"/>
                <w:sz w:val="24"/>
              </w:rPr>
              <w:lastRenderedPageBreak/>
              <w:t>11 классах</w:t>
            </w:r>
          </w:p>
          <w:p w:rsidR="000B23E0" w:rsidRDefault="000B23E0">
            <w:pPr>
              <w:widowControl w:val="0"/>
              <w:spacing w:line="283" w:lineRule="exact"/>
              <w:jc w:val="both"/>
              <w:rPr>
                <w:rFonts w:ascii="PT Astra Serif" w:hAnsi="PT Astra Serif"/>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pPr>
            <w:r>
              <w:rPr>
                <w:rStyle w:val="1"/>
                <w:rFonts w:ascii="PT Astra Serif" w:hAnsi="PT Astra Serif"/>
                <w:sz w:val="24"/>
              </w:rPr>
              <w:lastRenderedPageBreak/>
              <w:t xml:space="preserve">ребенок, обучающейся в 1 - 11 классах, один из родителей (законных представителей) которого проходит (проходил) военную </w:t>
            </w:r>
            <w:r>
              <w:rPr>
                <w:rStyle w:val="1"/>
                <w:rFonts w:ascii="PT Astra Serif" w:hAnsi="PT Astra Serif"/>
                <w:sz w:val="24"/>
              </w:rPr>
              <w:lastRenderedPageBreak/>
              <w:t xml:space="preserve">службу по контракту (в том числе военнослужащие, лица, проходящие службу в войсках национальной гвардии Российской Федерации и имеющие специальное звание полиции)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принимает (принимал) участие в специальной военной операции, проводимой с 24 февраля 2022 года, или является сотрудником (служащим, работником) федеральных органов исполнительной </w:t>
            </w:r>
            <w:r>
              <w:rPr>
                <w:rStyle w:val="1"/>
                <w:rFonts w:ascii="PT Astra Serif" w:hAnsi="PT Astra Serif"/>
                <w:sz w:val="24"/>
              </w:rPr>
              <w:lastRenderedPageBreak/>
              <w:t xml:space="preserve">власти (федеральных государственных органов), который в рамках выполнения им служебных обязанностей и иных аналогичных функций принимает (принимал) участие в специальной военной операции, проводимой с 24 февраля 2022 года, и (или) выполняет (выполнял)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w:t>
            </w:r>
            <w:r>
              <w:rPr>
                <w:rStyle w:val="1"/>
                <w:rFonts w:ascii="PT Astra Serif" w:hAnsi="PT Astra Serif"/>
                <w:sz w:val="24"/>
              </w:rPr>
              <w:lastRenderedPageBreak/>
              <w:t>территориях Украины, Донецкой Народной Республики, Луганской Народной Республики, Запорожской области и Херсонской области, или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или является ветераном боевых действий</w:t>
            </w:r>
            <w:r>
              <w:br/>
            </w:r>
          </w:p>
          <w:p w:rsidR="000B23E0" w:rsidRDefault="000B23E0">
            <w:pPr>
              <w:rPr>
                <w:rFonts w:ascii="PT Astra Serif" w:hAnsi="PT Astra Serif"/>
                <w:sz w:val="24"/>
              </w:rPr>
            </w:pPr>
          </w:p>
        </w:tc>
        <w:tc>
          <w:tcPr>
            <w:tcW w:w="2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widowControl w:val="0"/>
              <w:spacing w:line="283" w:lineRule="exact"/>
              <w:jc w:val="both"/>
              <w:rPr>
                <w:rFonts w:ascii="PT Astra Serif" w:hAnsi="PT Astra Serif"/>
                <w:sz w:val="24"/>
              </w:rPr>
            </w:pPr>
            <w:r>
              <w:rPr>
                <w:rFonts w:ascii="PT Astra Serif" w:hAnsi="PT Astra Serif"/>
                <w:sz w:val="24"/>
              </w:rPr>
              <w:lastRenderedPageBreak/>
              <w:t>10 000 руб.</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t>1) удостоверяющие личность заявителя и членов его семьи, достигших 14-летнего возраста;</w:t>
            </w:r>
          </w:p>
          <w:p w:rsidR="000B23E0" w:rsidRDefault="000B23E0">
            <w:pPr>
              <w:jc w:val="both"/>
              <w:rPr>
                <w:rFonts w:ascii="PT Astra Serif" w:hAnsi="PT Astra Serif"/>
                <w:sz w:val="24"/>
              </w:rPr>
            </w:pPr>
            <w:r>
              <w:rPr>
                <w:rStyle w:val="1"/>
                <w:rFonts w:ascii="PT Astra Serif" w:hAnsi="PT Astra Serif"/>
                <w:sz w:val="24"/>
              </w:rPr>
              <w:t xml:space="preserve">2) о рождении ребенка - при регистрации акта гражданского состояния компетентным органом иностранного государства по </w:t>
            </w:r>
            <w:r>
              <w:rPr>
                <w:rStyle w:val="1"/>
                <w:rFonts w:ascii="PT Astra Serif" w:hAnsi="PT Astra Serif"/>
                <w:sz w:val="24"/>
              </w:rPr>
              <w:lastRenderedPageBreak/>
              <w:t>законам соответствующего иностранного государства;</w:t>
            </w:r>
          </w:p>
          <w:p w:rsidR="000B23E0" w:rsidRDefault="000B23E0">
            <w:pPr>
              <w:jc w:val="both"/>
              <w:rPr>
                <w:rFonts w:ascii="PT Astra Serif" w:hAnsi="PT Astra Serif"/>
                <w:sz w:val="24"/>
              </w:rPr>
            </w:pPr>
            <w:r>
              <w:rPr>
                <w:rStyle w:val="1"/>
                <w:rFonts w:ascii="PT Astra Serif" w:hAnsi="PT Astra Serif"/>
                <w:sz w:val="24"/>
              </w:rPr>
              <w:t>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jc w:val="both"/>
              <w:rPr>
                <w:rFonts w:ascii="PT Astra Serif" w:hAnsi="PT Astra Serif"/>
                <w:sz w:val="24"/>
              </w:rPr>
            </w:pPr>
            <w:r>
              <w:rPr>
                <w:rStyle w:val="1"/>
                <w:rFonts w:ascii="PT Astra Serif" w:hAnsi="PT Astra Serif"/>
                <w:sz w:val="24"/>
              </w:rPr>
              <w:t>4) о перемене имени, отчества, фамилии,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0B23E0" w:rsidRDefault="000B23E0">
            <w:pPr>
              <w:jc w:val="both"/>
              <w:rPr>
                <w:rFonts w:ascii="PT Astra Serif" w:hAnsi="PT Astra Serif"/>
                <w:sz w:val="24"/>
              </w:rPr>
            </w:pPr>
            <w:r>
              <w:rPr>
                <w:rStyle w:val="1"/>
                <w:rFonts w:ascii="PT Astra Serif" w:hAnsi="PT Astra Serif"/>
                <w:sz w:val="24"/>
              </w:rPr>
              <w:t>5) справка организации, осуществляющей образовательную деятельность, - при обучении ребенка в образовательной организации за пределами Тульской области;</w:t>
            </w:r>
          </w:p>
          <w:p w:rsidR="000B23E0" w:rsidRDefault="000B23E0">
            <w:pPr>
              <w:jc w:val="both"/>
              <w:rPr>
                <w:rFonts w:ascii="PT Astra Serif" w:hAnsi="PT Astra Serif"/>
                <w:sz w:val="24"/>
              </w:rPr>
            </w:pPr>
            <w:r>
              <w:rPr>
                <w:rStyle w:val="1"/>
                <w:rFonts w:ascii="PT Astra Serif" w:hAnsi="PT Astra Serif"/>
                <w:sz w:val="24"/>
              </w:rPr>
              <w:t>6) документы, подтверждающие факт проживания ребенка на территории Тульской области (справка организации, осуществляющей образовательную деятельность), - при отсутствии регистрации по месту жительства (пребывания) у ребенка на территории Тульской области;</w:t>
            </w:r>
          </w:p>
          <w:p w:rsidR="000B23E0" w:rsidRDefault="000B23E0">
            <w:pPr>
              <w:jc w:val="both"/>
              <w:rPr>
                <w:rFonts w:ascii="PT Astra Serif" w:hAnsi="PT Astra Serif"/>
                <w:sz w:val="24"/>
              </w:rPr>
            </w:pPr>
            <w:r>
              <w:rPr>
                <w:rStyle w:val="1"/>
                <w:rFonts w:ascii="PT Astra Serif" w:hAnsi="PT Astra Serif"/>
                <w:sz w:val="24"/>
              </w:rPr>
              <w:t xml:space="preserve">7) сведения, подтверждающие участие гражданина в выполнении </w:t>
            </w:r>
            <w:r>
              <w:rPr>
                <w:rStyle w:val="1"/>
                <w:rFonts w:ascii="PT Astra Serif" w:hAnsi="PT Astra Serif"/>
                <w:sz w:val="24"/>
              </w:rPr>
              <w:lastRenderedPageBreak/>
              <w:t>задач в специальной военной операции, проводимой с 24 февраля 2022 года, - при наличии;</w:t>
            </w:r>
          </w:p>
          <w:p w:rsidR="000B23E0" w:rsidRDefault="000B23E0">
            <w:pPr>
              <w:jc w:val="both"/>
              <w:rPr>
                <w:rFonts w:ascii="PT Astra Serif" w:hAnsi="PT Astra Serif"/>
                <w:sz w:val="24"/>
              </w:rPr>
            </w:pPr>
            <w:r>
              <w:rPr>
                <w:rStyle w:val="1"/>
                <w:rFonts w:ascii="PT Astra Serif" w:hAnsi="PT Astra Serif"/>
                <w:sz w:val="24"/>
              </w:rPr>
              <w:t>8) документы (сведения), подтверждающие участие сотрудников (служащих, работников) федеральных органов исполнительной власти (федеральных государственных органов) в выполнении задач в специальной военной операции, проводимой с 24 февраля 2022 года, и (или) выполнение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B23E0" w:rsidRDefault="000B23E0">
            <w:pPr>
              <w:jc w:val="both"/>
              <w:rPr>
                <w:rFonts w:ascii="PT Astra Serif" w:hAnsi="PT Astra Serif"/>
                <w:sz w:val="24"/>
              </w:rPr>
            </w:pPr>
            <w:r>
              <w:rPr>
                <w:rStyle w:val="1"/>
                <w:rFonts w:ascii="PT Astra Serif" w:hAnsi="PT Astra Serif"/>
                <w:sz w:val="24"/>
              </w:rPr>
              <w:t>9) удостоверение ветерана боевых действий или удостоверение члена семьи ветерана боевых действий в случае смерти ветерана боевых действий;</w:t>
            </w:r>
          </w:p>
          <w:p w:rsidR="000B23E0" w:rsidRDefault="000B23E0">
            <w:pPr>
              <w:jc w:val="both"/>
              <w:rPr>
                <w:rFonts w:ascii="PT Astra Serif" w:hAnsi="PT Astra Serif"/>
                <w:sz w:val="24"/>
              </w:rPr>
            </w:pPr>
            <w:r>
              <w:rPr>
                <w:rStyle w:val="1"/>
                <w:rFonts w:ascii="PT Astra Serif" w:hAnsi="PT Astra Serif"/>
                <w:sz w:val="24"/>
              </w:rPr>
              <w:t xml:space="preserve">10) документ, подтверждающий полномочия представителя </w:t>
            </w:r>
            <w:r>
              <w:rPr>
                <w:rStyle w:val="1"/>
                <w:rFonts w:ascii="PT Astra Serif" w:hAnsi="PT Astra Serif"/>
                <w:sz w:val="24"/>
              </w:rPr>
              <w:lastRenderedPageBreak/>
              <w:t>заявителя в соответствии с законодательством Российской Федерации, в случае если с заявлением обращается представитель заявителя.</w:t>
            </w:r>
          </w:p>
          <w:p w:rsidR="000B23E0" w:rsidRDefault="000B23E0">
            <w:pPr>
              <w:jc w:val="both"/>
              <w:rPr>
                <w:rFonts w:ascii="PT Astra Serif" w:hAnsi="PT Astra Serif"/>
                <w:sz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lastRenderedPageBreak/>
              <w:t xml:space="preserve">Обращение заявителей за предоставлением единовременной денежной выплаты осуществляется </w:t>
            </w:r>
            <w:r>
              <w:rPr>
                <w:rStyle w:val="1"/>
                <w:rFonts w:ascii="PT Astra Serif" w:hAnsi="PT Astra Serif"/>
                <w:sz w:val="24"/>
              </w:rPr>
              <w:lastRenderedPageBreak/>
              <w:t>не позднее 1 декабря 2025 года.</w:t>
            </w:r>
          </w:p>
          <w:p w:rsidR="000B23E0" w:rsidRDefault="000B23E0">
            <w:pPr>
              <w:jc w:val="center"/>
              <w:rPr>
                <w:rFonts w:ascii="PT Astra Serif" w:hAnsi="PT Astra Serif"/>
                <w:sz w:val="24"/>
              </w:rPr>
            </w:pPr>
          </w:p>
          <w:p w:rsidR="000B23E0" w:rsidRDefault="000B23E0">
            <w:pPr>
              <w:spacing w:line="283" w:lineRule="exact"/>
              <w:jc w:val="both"/>
              <w:rPr>
                <w:rFonts w:ascii="PT Astra Serif" w:hAnsi="PT Astra Serif"/>
                <w:sz w:val="24"/>
              </w:rPr>
            </w:pPr>
          </w:p>
        </w:tc>
        <w:tc>
          <w:tcPr>
            <w:tcW w:w="2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3E0" w:rsidRDefault="000B23E0">
            <w:pPr>
              <w:jc w:val="both"/>
              <w:rPr>
                <w:rFonts w:ascii="PT Astra Serif" w:hAnsi="PT Astra Serif"/>
                <w:sz w:val="24"/>
              </w:rPr>
            </w:pPr>
            <w:r>
              <w:rPr>
                <w:rStyle w:val="1"/>
                <w:rFonts w:ascii="PT Astra Serif" w:hAnsi="PT Astra Serif"/>
                <w:sz w:val="24"/>
              </w:rPr>
              <w:lastRenderedPageBreak/>
              <w:t xml:space="preserve">Указ Губернатора Тульской области от 18.08.2025 № 127 "О предоставлении дополнительной меры социальной поддержки отдельным категориям </w:t>
            </w:r>
            <w:r>
              <w:rPr>
                <w:rStyle w:val="1"/>
                <w:rFonts w:ascii="PT Astra Serif" w:hAnsi="PT Astra Serif"/>
                <w:sz w:val="24"/>
              </w:rPr>
              <w:lastRenderedPageBreak/>
              <w:t>граждан в виде единовременной денежной выплаты к 1 сентября 2025 года"</w:t>
            </w:r>
          </w:p>
          <w:p w:rsidR="000B23E0" w:rsidRDefault="000B23E0">
            <w:pPr>
              <w:jc w:val="both"/>
              <w:rPr>
                <w:rFonts w:ascii="PT Astra Serif" w:hAnsi="PT Astra Serif"/>
                <w:sz w:val="24"/>
              </w:rPr>
            </w:pPr>
          </w:p>
        </w:tc>
      </w:tr>
    </w:tbl>
    <w:p w:rsidR="001A3007" w:rsidRDefault="001A3007">
      <w:pPr>
        <w:spacing w:after="0"/>
        <w:jc w:val="center"/>
        <w:rPr>
          <w:rFonts w:ascii="Times New Roman" w:hAnsi="Times New Roman"/>
          <w:sz w:val="28"/>
        </w:rPr>
      </w:pPr>
    </w:p>
    <w:p w:rsidR="001A3007" w:rsidRDefault="00D44BCF">
      <w:pPr>
        <w:spacing w:after="0"/>
        <w:jc w:val="center"/>
        <w:rPr>
          <w:rFonts w:ascii="Times New Roman" w:hAnsi="Times New Roman"/>
          <w:sz w:val="28"/>
        </w:rPr>
      </w:pPr>
      <w:r>
        <w:rPr>
          <w:rFonts w:ascii="Times New Roman" w:hAnsi="Times New Roman"/>
          <w:sz w:val="28"/>
        </w:rPr>
        <w:t>__________________</w:t>
      </w:r>
    </w:p>
    <w:sectPr w:rsidR="001A3007">
      <w:headerReference w:type="default" r:id="rId7"/>
      <w:headerReference w:type="first" r:id="rId8"/>
      <w:footerReference w:type="first" r:id="rId9"/>
      <w:pgSz w:w="16838" w:h="11906" w:orient="landscape"/>
      <w:pgMar w:top="851" w:right="567" w:bottom="851" w:left="567"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F79" w:rsidRDefault="008A2F79">
      <w:pPr>
        <w:spacing w:after="0" w:line="240" w:lineRule="auto"/>
      </w:pPr>
      <w:r>
        <w:separator/>
      </w:r>
    </w:p>
  </w:endnote>
  <w:endnote w:type="continuationSeparator" w:id="0">
    <w:p w:rsidR="008A2F79" w:rsidRDefault="008A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Noto Sans Devanagari">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07" w:rsidRDefault="001A30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F79" w:rsidRDefault="008A2F79">
      <w:pPr>
        <w:spacing w:after="0" w:line="240" w:lineRule="auto"/>
      </w:pPr>
      <w:r>
        <w:separator/>
      </w:r>
    </w:p>
  </w:footnote>
  <w:footnote w:type="continuationSeparator" w:id="0">
    <w:p w:rsidR="008A2F79" w:rsidRDefault="008A2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07" w:rsidRDefault="00D44BCF">
    <w:pPr>
      <w:pStyle w:val="af5"/>
      <w:jc w:val="center"/>
    </w:pPr>
    <w:r>
      <w:fldChar w:fldCharType="begin"/>
    </w:r>
    <w:r>
      <w:instrText xml:space="preserve">PAGE </w:instrText>
    </w:r>
    <w:r>
      <w:fldChar w:fldCharType="separate"/>
    </w:r>
    <w:r w:rsidR="00CB7250">
      <w:rPr>
        <w:noProof/>
      </w:rPr>
      <w:t>3</w:t>
    </w:r>
    <w:r>
      <w:fldChar w:fldCharType="end"/>
    </w:r>
  </w:p>
  <w:p w:rsidR="001A3007" w:rsidRDefault="001A300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07" w:rsidRDefault="001A3007">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1A3007"/>
    <w:rsid w:val="000B23E0"/>
    <w:rsid w:val="001A3007"/>
    <w:rsid w:val="002F4283"/>
    <w:rsid w:val="008A2F79"/>
    <w:rsid w:val="00CB7250"/>
    <w:rsid w:val="00D44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pPr>
      <w:keepNext/>
      <w:keepLines/>
      <w:spacing w:before="320"/>
      <w:outlineLvl w:val="5"/>
    </w:pPr>
    <w:rPr>
      <w:rFonts w:ascii="Arial" w:hAnsi="Arial"/>
      <w:b/>
    </w:rPr>
  </w:style>
  <w:style w:type="paragraph" w:styleId="7">
    <w:name w:val="heading 7"/>
    <w:basedOn w:val="a"/>
    <w:next w:val="a"/>
    <w:link w:val="70"/>
    <w:uiPriority w:val="9"/>
    <w:qFormat/>
    <w:pPr>
      <w:keepNext/>
      <w:keepLines/>
      <w:spacing w:before="320"/>
      <w:outlineLvl w:val="6"/>
    </w:pPr>
    <w:rPr>
      <w:rFonts w:ascii="Arial" w:hAnsi="Arial"/>
      <w:b/>
      <w:i/>
    </w:rPr>
  </w:style>
  <w:style w:type="paragraph" w:styleId="8">
    <w:name w:val="heading 8"/>
    <w:basedOn w:val="a"/>
    <w:next w:val="a"/>
    <w:link w:val="80"/>
    <w:uiPriority w:val="9"/>
    <w:qFormat/>
    <w:pPr>
      <w:keepNext/>
      <w:keepLines/>
      <w:spacing w:before="320"/>
      <w:outlineLvl w:val="7"/>
    </w:pPr>
    <w:rPr>
      <w:rFonts w:ascii="Arial" w:hAnsi="Arial"/>
      <w:i/>
    </w:rPr>
  </w:style>
  <w:style w:type="paragraph" w:styleId="9">
    <w:name w:val="heading 9"/>
    <w:basedOn w:val="a"/>
    <w:next w:val="a"/>
    <w:link w:val="90"/>
    <w:uiPriority w:val="9"/>
    <w:qFormat/>
    <w:pPr>
      <w:keepNext/>
      <w:keepLines/>
      <w:spacing w:before="32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Arial" w:hAnsi="Arial"/>
      <w:b/>
      <w:i/>
      <w:sz w:val="22"/>
    </w:rPr>
  </w:style>
  <w:style w:type="paragraph" w:styleId="a3">
    <w:name w:val="TOC Heading"/>
    <w:link w:val="a4"/>
  </w:style>
  <w:style w:type="character" w:customStyle="1" w:styleId="a4">
    <w:name w:val="Заголовок оглавления Знак"/>
    <w:link w:val="a3"/>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paragraph" w:styleId="a5">
    <w:name w:val="footer"/>
    <w:basedOn w:val="a"/>
    <w:link w:val="a6"/>
    <w:pPr>
      <w:tabs>
        <w:tab w:val="center" w:pos="7143"/>
        <w:tab w:val="right" w:pos="14287"/>
      </w:tabs>
      <w:spacing w:after="0" w:line="240" w:lineRule="auto"/>
    </w:pPr>
  </w:style>
  <w:style w:type="character" w:customStyle="1" w:styleId="a6">
    <w:name w:val="Нижний колонтитул Знак"/>
    <w:basedOn w:val="1"/>
    <w:link w:val="a5"/>
  </w:style>
  <w:style w:type="paragraph" w:customStyle="1" w:styleId="Heading5Char">
    <w:name w:val="Heading 5 Char"/>
    <w:basedOn w:val="12"/>
    <w:link w:val="Heading5Char0"/>
    <w:rPr>
      <w:rFonts w:ascii="Arial" w:hAnsi="Arial"/>
      <w:b/>
      <w:sz w:val="24"/>
    </w:rPr>
  </w:style>
  <w:style w:type="character" w:customStyle="1" w:styleId="Heading5Char0">
    <w:name w:val="Heading 5 Char"/>
    <w:basedOn w:val="a0"/>
    <w:link w:val="Heading5Char"/>
    <w:rPr>
      <w:rFonts w:ascii="Arial" w:hAnsi="Arial"/>
      <w:b/>
      <w:sz w:val="24"/>
    </w:rPr>
  </w:style>
  <w:style w:type="paragraph" w:customStyle="1" w:styleId="Endnote1">
    <w:name w:val="Endnote"/>
    <w:basedOn w:val="a"/>
    <w:link w:val="Endnote2"/>
    <w:pPr>
      <w:spacing w:after="0" w:line="240" w:lineRule="auto"/>
    </w:pPr>
    <w:rPr>
      <w:sz w:val="20"/>
    </w:rPr>
  </w:style>
  <w:style w:type="character" w:customStyle="1" w:styleId="Endnote2">
    <w:name w:val="Endnote"/>
    <w:basedOn w:val="1"/>
    <w:link w:val="Endnote1"/>
    <w:rPr>
      <w:sz w:val="20"/>
    </w:rPr>
  </w:style>
  <w:style w:type="character" w:customStyle="1" w:styleId="30">
    <w:name w:val="Заголовок 3 Знак"/>
    <w:link w:val="3"/>
    <w:rPr>
      <w:rFonts w:ascii="XO Thames" w:hAnsi="XO Thames"/>
      <w:b/>
      <w:sz w:val="26"/>
    </w:rPr>
  </w:style>
  <w:style w:type="paragraph" w:styleId="a7">
    <w:name w:val="Intense Quote"/>
    <w:basedOn w:val="a"/>
    <w:next w:val="a"/>
    <w:link w:val="a8"/>
    <w:pPr>
      <w:ind w:left="720" w:right="720"/>
    </w:pPr>
    <w:rPr>
      <w:i/>
    </w:rPr>
  </w:style>
  <w:style w:type="character" w:customStyle="1" w:styleId="a8">
    <w:name w:val="Выделенная цитата Знак"/>
    <w:basedOn w:val="1"/>
    <w:link w:val="a7"/>
    <w:rPr>
      <w:i/>
    </w:rPr>
  </w:style>
  <w:style w:type="character" w:customStyle="1" w:styleId="90">
    <w:name w:val="Заголовок 9 Знак"/>
    <w:basedOn w:val="1"/>
    <w:link w:val="9"/>
    <w:rPr>
      <w:rFonts w:ascii="Arial" w:hAnsi="Arial"/>
      <w:i/>
      <w:sz w:val="21"/>
    </w:rPr>
  </w:style>
  <w:style w:type="paragraph" w:customStyle="1" w:styleId="12">
    <w:name w:val="Основной шрифт абзаца1"/>
  </w:style>
  <w:style w:type="paragraph" w:styleId="a9">
    <w:name w:val="Body Text"/>
    <w:link w:val="aa"/>
    <w:pPr>
      <w:spacing w:after="0" w:line="240" w:lineRule="auto"/>
      <w:jc w:val="both"/>
    </w:pPr>
    <w:rPr>
      <w:rFonts w:ascii="Times New Roman" w:hAnsi="Times New Roman"/>
      <w:sz w:val="28"/>
    </w:rPr>
  </w:style>
  <w:style w:type="character" w:customStyle="1" w:styleId="aa">
    <w:name w:val="Основной текст Знак"/>
    <w:link w:val="a9"/>
    <w:rPr>
      <w:rFonts w:ascii="Times New Roman" w:hAnsi="Times New Roman"/>
      <w:b w:val="0"/>
      <w:i w:val="0"/>
      <w:caps w:val="0"/>
      <w:smallCaps w:val="0"/>
      <w:strike w:val="0"/>
      <w:color w:val="000000"/>
      <w:spacing w:val="0"/>
      <w:sz w:val="28"/>
      <w:u w:val="none"/>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customStyle="1" w:styleId="TitleChar">
    <w:name w:val="Title Char"/>
    <w:basedOn w:val="12"/>
    <w:link w:val="TitleChar0"/>
    <w:rPr>
      <w:sz w:val="48"/>
    </w:rPr>
  </w:style>
  <w:style w:type="character" w:customStyle="1" w:styleId="TitleChar0">
    <w:name w:val="Title Char"/>
    <w:basedOn w:val="a0"/>
    <w:link w:val="TitleChar"/>
    <w:rPr>
      <w:sz w:val="48"/>
    </w:rPr>
  </w:style>
  <w:style w:type="paragraph" w:styleId="ad">
    <w:name w:val="No Spacing"/>
    <w:link w:val="ae"/>
    <w:pPr>
      <w:spacing w:after="0" w:line="240" w:lineRule="auto"/>
    </w:pPr>
  </w:style>
  <w:style w:type="character" w:customStyle="1" w:styleId="ae">
    <w:name w:val="Без интервала Знак"/>
    <w:link w:val="ad"/>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eading1Char">
    <w:name w:val="Heading 1 Char"/>
    <w:basedOn w:val="12"/>
    <w:link w:val="Heading1Char0"/>
    <w:rPr>
      <w:rFonts w:ascii="Arial" w:hAnsi="Arial"/>
      <w:sz w:val="40"/>
    </w:rPr>
  </w:style>
  <w:style w:type="character" w:customStyle="1" w:styleId="Heading1Char0">
    <w:name w:val="Heading 1 Char"/>
    <w:basedOn w:val="a0"/>
    <w:link w:val="Heading1Char"/>
    <w:rPr>
      <w:rFonts w:ascii="Arial" w:hAnsi="Arial"/>
      <w:sz w:val="40"/>
    </w:rPr>
  </w:style>
  <w:style w:type="paragraph" w:styleId="af">
    <w:name w:val="Balloon Text"/>
    <w:basedOn w:val="a"/>
    <w:link w:val="af0"/>
    <w:pPr>
      <w:spacing w:after="0" w:line="240" w:lineRule="auto"/>
    </w:pPr>
    <w:rPr>
      <w:rFonts w:ascii="Tahoma" w:hAnsi="Tahoma"/>
      <w:sz w:val="16"/>
    </w:rPr>
  </w:style>
  <w:style w:type="character" w:customStyle="1" w:styleId="af0">
    <w:name w:val="Текст выноски Знак"/>
    <w:basedOn w:val="1"/>
    <w:link w:val="af"/>
    <w:rPr>
      <w:rFonts w:ascii="Tahoma" w:hAnsi="Tahoma"/>
      <w:sz w:val="16"/>
    </w:rPr>
  </w:style>
  <w:style w:type="paragraph" w:customStyle="1" w:styleId="Heading2Char">
    <w:name w:val="Heading 2 Char"/>
    <w:basedOn w:val="12"/>
    <w:link w:val="Heading2Char0"/>
    <w:rPr>
      <w:rFonts w:ascii="Arial" w:hAnsi="Arial"/>
      <w:sz w:val="34"/>
    </w:rPr>
  </w:style>
  <w:style w:type="character" w:customStyle="1" w:styleId="Heading2Char0">
    <w:name w:val="Heading 2 Char"/>
    <w:basedOn w:val="a0"/>
    <w:link w:val="Heading2Char"/>
    <w:rPr>
      <w:rFonts w:ascii="Arial" w:hAnsi="Arial"/>
      <w:sz w:val="34"/>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af1">
    <w:name w:val="table of figures"/>
    <w:basedOn w:val="a"/>
    <w:next w:val="a"/>
    <w:link w:val="af2"/>
    <w:pPr>
      <w:spacing w:after="0"/>
    </w:pPr>
  </w:style>
  <w:style w:type="character" w:customStyle="1" w:styleId="af2">
    <w:name w:val="Перечень рисунков Знак"/>
    <w:basedOn w:val="1"/>
    <w:link w:val="af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SubtitleChar">
    <w:name w:val="Subtitle Char"/>
    <w:basedOn w:val="12"/>
    <w:link w:val="SubtitleChar0"/>
    <w:rPr>
      <w:sz w:val="24"/>
    </w:rPr>
  </w:style>
  <w:style w:type="character" w:customStyle="1" w:styleId="SubtitleChar0">
    <w:name w:val="Subtitle Char"/>
    <w:basedOn w:val="a0"/>
    <w:link w:val="SubtitleChar"/>
    <w:rPr>
      <w:sz w:val="24"/>
    </w:rPr>
  </w:style>
  <w:style w:type="paragraph" w:customStyle="1" w:styleId="13">
    <w:name w:val="Гиперссылка1"/>
    <w:link w:val="af3"/>
    <w:rPr>
      <w:color w:val="0000FF"/>
      <w:u w:val="single"/>
    </w:rPr>
  </w:style>
  <w:style w:type="character" w:styleId="af3">
    <w:name w:val="Hyperlink"/>
    <w:link w:val="13"/>
    <w:rPr>
      <w:color w:val="0000FF"/>
      <w:u w:val="single"/>
    </w:rPr>
  </w:style>
  <w:style w:type="paragraph" w:customStyle="1" w:styleId="Footnote1">
    <w:name w:val="Footnote"/>
    <w:basedOn w:val="a"/>
    <w:link w:val="Footnote2"/>
    <w:pPr>
      <w:spacing w:after="40" w:line="240" w:lineRule="auto"/>
    </w:pPr>
    <w:rPr>
      <w:sz w:val="18"/>
    </w:rPr>
  </w:style>
  <w:style w:type="character" w:customStyle="1" w:styleId="Footnote2">
    <w:name w:val="Footnote"/>
    <w:basedOn w:val="1"/>
    <w:link w:val="Footnote1"/>
    <w:rPr>
      <w:sz w:val="18"/>
    </w:rPr>
  </w:style>
  <w:style w:type="character" w:customStyle="1" w:styleId="80">
    <w:name w:val="Заголовок 8 Знак"/>
    <w:basedOn w:val="1"/>
    <w:link w:val="8"/>
    <w:rPr>
      <w:rFonts w:ascii="Arial" w:hAnsi="Arial"/>
      <w:i/>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Heading3Char">
    <w:name w:val="Heading 3 Char"/>
    <w:basedOn w:val="12"/>
    <w:link w:val="Heading3Char0"/>
    <w:rPr>
      <w:rFonts w:ascii="Arial" w:hAnsi="Arial"/>
      <w:sz w:val="30"/>
    </w:rPr>
  </w:style>
  <w:style w:type="character" w:customStyle="1" w:styleId="Heading3Char0">
    <w:name w:val="Heading 3 Char"/>
    <w:basedOn w:val="a0"/>
    <w:link w:val="Heading3Char"/>
    <w:rPr>
      <w:rFonts w:ascii="Arial" w:hAnsi="Arial"/>
      <w:sz w:val="30"/>
    </w:rPr>
  </w:style>
  <w:style w:type="paragraph" w:customStyle="1" w:styleId="16">
    <w:name w:val="Знак сноски1"/>
    <w:basedOn w:val="12"/>
    <w:link w:val="af4"/>
    <w:rPr>
      <w:vertAlign w:val="superscript"/>
    </w:rPr>
  </w:style>
  <w:style w:type="character" w:styleId="af4">
    <w:name w:val="footnote reference"/>
    <w:basedOn w:val="a0"/>
    <w:link w:val="16"/>
    <w:rPr>
      <w:vertAlign w:val="superscript"/>
    </w:rPr>
  </w:style>
  <w:style w:type="paragraph" w:customStyle="1" w:styleId="FooterChar">
    <w:name w:val="Footer Char"/>
    <w:basedOn w:val="12"/>
    <w:link w:val="FooterChar0"/>
  </w:style>
  <w:style w:type="character" w:customStyle="1" w:styleId="FooterChar0">
    <w:name w:val="Footer Char"/>
    <w:basedOn w:val="a0"/>
    <w:link w:val="FooterChar"/>
  </w:style>
  <w:style w:type="paragraph" w:styleId="af5">
    <w:name w:val="header"/>
    <w:basedOn w:val="a"/>
    <w:link w:val="af6"/>
    <w:pPr>
      <w:tabs>
        <w:tab w:val="center" w:pos="7143"/>
        <w:tab w:val="right" w:pos="14287"/>
      </w:tabs>
      <w:spacing w:after="0" w:line="240" w:lineRule="auto"/>
    </w:pPr>
  </w:style>
  <w:style w:type="character" w:customStyle="1" w:styleId="af6">
    <w:name w:val="Верхний колонтитул Знак"/>
    <w:basedOn w:val="1"/>
    <w:link w:val="af5"/>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customStyle="1" w:styleId="Heading4Char">
    <w:name w:val="Heading 4 Char"/>
    <w:basedOn w:val="12"/>
    <w:link w:val="Heading4Char0"/>
    <w:rPr>
      <w:rFonts w:ascii="Arial" w:hAnsi="Arial"/>
      <w:b/>
      <w:sz w:val="26"/>
    </w:rPr>
  </w:style>
  <w:style w:type="character" w:customStyle="1" w:styleId="Heading4Char0">
    <w:name w:val="Heading 4 Char"/>
    <w:basedOn w:val="a0"/>
    <w:link w:val="Heading4Char"/>
    <w:rPr>
      <w:rFonts w:ascii="Arial" w:hAnsi="Arial"/>
      <w:b/>
      <w:sz w:val="26"/>
    </w:rPr>
  </w:style>
  <w:style w:type="paragraph" w:customStyle="1" w:styleId="17">
    <w:name w:val="Знак концевой сноски1"/>
    <w:basedOn w:val="12"/>
    <w:link w:val="af9"/>
    <w:rPr>
      <w:vertAlign w:val="superscript"/>
    </w:rPr>
  </w:style>
  <w:style w:type="character" w:styleId="af9">
    <w:name w:val="endnote reference"/>
    <w:basedOn w:val="a0"/>
    <w:link w:val="17"/>
    <w:rPr>
      <w:vertAlign w:val="superscript"/>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Название Знак"/>
    <w:link w:val="a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c">
    <w:name w:val="caption"/>
    <w:basedOn w:val="a"/>
    <w:next w:val="a"/>
    <w:link w:val="afd"/>
    <w:rPr>
      <w:b/>
      <w:color w:val="4F81BD" w:themeColor="accent1"/>
      <w:sz w:val="18"/>
    </w:rPr>
  </w:style>
  <w:style w:type="character" w:customStyle="1" w:styleId="afd">
    <w:name w:val="Название объекта Знак"/>
    <w:basedOn w:val="1"/>
    <w:link w:val="afc"/>
    <w:rPr>
      <w:b/>
      <w:color w:val="4F81BD" w:themeColor="accent1"/>
      <w:sz w:val="1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Arial" w:hAnsi="Arial"/>
      <w:b/>
      <w:sz w:val="22"/>
    </w:rPr>
  </w:style>
  <w:style w:type="table" w:customStyle="1" w:styleId="ListTable5Dark-Accent1">
    <w:name w:val="List Table 5 Dark - Accent 1"/>
    <w:basedOn w:val="a1"/>
    <w:pPr>
      <w:spacing w:after="0" w:line="240" w:lineRule="auto"/>
    </w:p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styleId="af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4">
    <w:name w:val="Plain Table 4"/>
    <w:basedOn w:val="a1"/>
    <w:pPr>
      <w:spacing w:after="0" w:line="240" w:lineRule="auto"/>
    </w:pPr>
    <w:tblPr/>
  </w:style>
  <w:style w:type="table" w:customStyle="1" w:styleId="Bordered-Accent6">
    <w:name w:val="Bordered - Accent 6"/>
    <w:basedOn w:val="a1"/>
    <w:pPr>
      <w:spacing w:after="0" w:line="240" w:lineRule="auto"/>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6Colorful">
    <w:name w:val="Grid Table 6 Colorful"/>
    <w:basedOn w:val="a1"/>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2">
    <w:name w:val="List Table 2"/>
    <w:basedOn w:val="a1"/>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3-Accent3">
    <w:name w:val="Grid Table 3 - Accent 3"/>
    <w:basedOn w:val="a1"/>
    <w:pPr>
      <w:spacing w:after="0" w:line="240" w:lineRule="auto"/>
    </w:p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5Dark">
    <w:name w:val="Grid Table 5 Dark"/>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1">
    <w:name w:val="Grid Table 3 - Accent 1"/>
    <w:basedOn w:val="a1"/>
    <w:pPr>
      <w:spacing w:after="0" w:line="240" w:lineRule="auto"/>
    </w:p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7Colorful-Accent2">
    <w:name w:val="List Table 7 Colorful - Accent 2"/>
    <w:basedOn w:val="a1"/>
    <w:pPr>
      <w:spacing w:after="0" w:line="240" w:lineRule="auto"/>
    </w:pPr>
    <w:tblPr>
      <w:tblBorders>
        <w:right w:val="single" w:sz="4" w:space="0" w:color="D99695" w:themeColor="accent2" w:themeTint="97"/>
      </w:tblBorders>
    </w:tblPr>
  </w:style>
  <w:style w:type="table" w:customStyle="1" w:styleId="GridTable1Light-Accent6">
    <w:name w:val="Grid Table 1 Light - Accent 6"/>
    <w:basedOn w:val="a1"/>
    <w:pPr>
      <w:spacing w:after="0" w:line="240" w:lineRule="auto"/>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1Light">
    <w:name w:val="Grid Table 1 Light"/>
    <w:basedOn w:val="a1"/>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6Colorful">
    <w:name w:val="List Table 6 Colorful"/>
    <w:basedOn w:val="a1"/>
    <w:pPr>
      <w:spacing w:after="0" w:line="240" w:lineRule="auto"/>
    </w:pPr>
    <w:tblPr>
      <w:tblBorders>
        <w:top w:val="single" w:sz="4" w:space="0" w:color="7F7F7F" w:themeColor="text1" w:themeTint="80"/>
        <w:bottom w:val="single" w:sz="4" w:space="0" w:color="7F7F7F" w:themeColor="text1" w:themeTint="80"/>
      </w:tblBorders>
    </w:tblPr>
  </w:style>
  <w:style w:type="table" w:customStyle="1" w:styleId="GridTable4-Accent6">
    <w:name w:val="Grid Table 4 - Accent 6"/>
    <w:basedOn w:val="a1"/>
    <w:pPr>
      <w:spacing w:after="0" w:line="240" w:lineRule="auto"/>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PlainTable2">
    <w:name w:val="Plain Table 2"/>
    <w:basedOn w:val="a1"/>
    <w:pPr>
      <w:spacing w:after="0" w:line="240" w:lineRule="auto"/>
    </w:pPr>
    <w:tblPr>
      <w:tblBorders>
        <w:top w:val="single" w:sz="4" w:space="0" w:color="000000" w:themeColor="text1"/>
        <w:left w:val="nil"/>
        <w:bottom w:val="single" w:sz="4" w:space="0" w:color="000000" w:themeColor="text1"/>
        <w:right w:val="nil"/>
      </w:tblBorders>
    </w:tblPr>
  </w:style>
  <w:style w:type="table" w:customStyle="1" w:styleId="ListTable5Dark-Accent4">
    <w:name w:val="List Table 5 Dark - Accent 4"/>
    <w:basedOn w:val="a1"/>
    <w:pPr>
      <w:spacing w:after="0" w:line="240" w:lineRule="auto"/>
    </w:p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GridTable1Light-Accent5">
    <w:name w:val="Grid Table 1 Light - Accent 5"/>
    <w:basedOn w:val="a1"/>
    <w:pPr>
      <w:spacing w:after="0" w:line="240" w:lineRule="auto"/>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GridTable6Colorful-Accent1">
    <w:name w:val="Grid Table 6 Colorful - Accent 1"/>
    <w:basedOn w:val="a1"/>
    <w:pPr>
      <w:spacing w:after="0" w:line="240" w:lineRule="auto"/>
    </w:p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5Dark-Accent3">
    <w:name w:val="List Table 5 Dark - Accent 3"/>
    <w:basedOn w:val="a1"/>
    <w:pPr>
      <w:spacing w:after="0" w:line="240" w:lineRule="auto"/>
    </w:p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stTable1Light-Accent4">
    <w:name w:val="List Table 1 Light - Accent 4"/>
    <w:basedOn w:val="a1"/>
    <w:pPr>
      <w:spacing w:after="0" w:line="240" w:lineRule="auto"/>
    </w:pPr>
    <w:tblPr/>
  </w:style>
  <w:style w:type="table" w:customStyle="1" w:styleId="ListTable4-Accent6">
    <w:name w:val="List Table 4 - Accent 6"/>
    <w:basedOn w:val="a1"/>
    <w:pPr>
      <w:spacing w:after="0" w:line="240" w:lineRule="auto"/>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ListTable3-Accent6">
    <w:name w:val="List Table 3 - Accent 6"/>
    <w:basedOn w:val="a1"/>
    <w:pPr>
      <w:spacing w:after="0" w:line="240" w:lineRule="auto"/>
    </w:p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ListTable5Dark">
    <w:name w:val="List Table 5 Dark"/>
    <w:basedOn w:val="a1"/>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1Light-Accent3">
    <w:name w:val="Grid Table 1 Light - Accent 3"/>
    <w:basedOn w:val="a1"/>
    <w:pPr>
      <w:spacing w:after="0" w:line="240" w:lineRule="auto"/>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7Colorful-Accent6">
    <w:name w:val="Grid Table 7 Colorful - Accent 6"/>
    <w:basedOn w:val="a1"/>
    <w:pPr>
      <w:spacing w:after="0" w:line="240" w:lineRule="auto"/>
    </w:p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2-Accent3">
    <w:name w:val="List Table 2 - Accent 3"/>
    <w:basedOn w:val="a1"/>
    <w:pPr>
      <w:spacing w:after="0" w:line="240" w:lineRule="auto"/>
    </w:pPr>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Bordered-Accent3">
    <w:name w:val="Bordered - Accent 3"/>
    <w:basedOn w:val="a1"/>
    <w:pPr>
      <w:spacing w:after="0" w:line="240" w:lineRule="auto"/>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5Dark-Accent1">
    <w:name w:val="Grid Table 5 Dark- Accent 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1">
    <w:name w:val="List Table 1 Light - Accent 1"/>
    <w:basedOn w:val="a1"/>
    <w:pPr>
      <w:spacing w:after="0" w:line="240" w:lineRule="auto"/>
    </w:pPr>
    <w:tblPr/>
  </w:style>
  <w:style w:type="table" w:customStyle="1" w:styleId="GridTable3-Accent2">
    <w:name w:val="Grid Table 3 - Accent 2"/>
    <w:basedOn w:val="a1"/>
    <w:pPr>
      <w:spacing w:after="0" w:line="240" w:lineRule="auto"/>
    </w:p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7Colorful-Accent1">
    <w:name w:val="Grid Table 7 Colorful - Accent 1"/>
    <w:basedOn w:val="a1"/>
    <w:pPr>
      <w:spacing w:after="0" w:line="240" w:lineRule="auto"/>
    </w:p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3-Accent2">
    <w:name w:val="List Table 3 - Accent 2"/>
    <w:basedOn w:val="a1"/>
    <w:pPr>
      <w:spacing w:after="0" w:line="240" w:lineRule="auto"/>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ListTable3-Accent3">
    <w:name w:val="List Table 3 - Accent 3"/>
    <w:basedOn w:val="a1"/>
    <w:pPr>
      <w:spacing w:after="0" w:line="240" w:lineRule="auto"/>
    </w:p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ListTable5Dark-Accent2">
    <w:name w:val="List Table 5 Dark - Accent 2"/>
    <w:basedOn w:val="a1"/>
    <w:pPr>
      <w:spacing w:after="0" w:line="240" w:lineRule="auto"/>
    </w:p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PlainTable3">
    <w:name w:val="Plain Table 3"/>
    <w:basedOn w:val="a1"/>
    <w:pPr>
      <w:spacing w:after="0" w:line="240" w:lineRule="auto"/>
    </w:pPr>
    <w:tblPr/>
  </w:style>
  <w:style w:type="table" w:customStyle="1" w:styleId="BorderedLined-Accent">
    <w:name w:val="Bordered &amp; Lined - Accent"/>
    <w:basedOn w:val="a1"/>
    <w:pPr>
      <w:spacing w:after="0" w:line="240" w:lineRule="auto"/>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6Colorful-Accent6">
    <w:name w:val="List Table 6 Colorful - Accent 6"/>
    <w:basedOn w:val="a1"/>
    <w:pPr>
      <w:spacing w:after="0" w:line="240" w:lineRule="auto"/>
    </w:pPr>
    <w:tblPr>
      <w:tblBorders>
        <w:top w:val="single" w:sz="4" w:space="0" w:color="FAC090" w:themeColor="accent6" w:themeTint="98"/>
        <w:bottom w:val="single" w:sz="4" w:space="0" w:color="FAC090" w:themeColor="accent6" w:themeTint="98"/>
      </w:tblBorders>
    </w:tblPr>
  </w:style>
  <w:style w:type="table" w:customStyle="1" w:styleId="Lined-Accent1">
    <w:name w:val="Lined - Accent 1"/>
    <w:basedOn w:val="a1"/>
    <w:pPr>
      <w:spacing w:after="0" w:line="240" w:lineRule="auto"/>
    </w:pPr>
    <w:rPr>
      <w:color w:val="404040"/>
    </w:rPr>
    <w:tblPr/>
  </w:style>
  <w:style w:type="table" w:customStyle="1" w:styleId="GridTable5Dark-Accent6">
    <w:name w:val="Grid Table 5 Dark - Accent 6"/>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5">
    <w:name w:val="List Table 6 Colorful - Accent 5"/>
    <w:basedOn w:val="a1"/>
    <w:pPr>
      <w:spacing w:after="0" w:line="240" w:lineRule="auto"/>
    </w:pPr>
    <w:tblPr>
      <w:tblBorders>
        <w:top w:val="single" w:sz="4" w:space="0" w:color="92CCDC" w:themeColor="accent5" w:themeTint="9A"/>
        <w:bottom w:val="single" w:sz="4" w:space="0" w:color="92CCDC" w:themeColor="accent5" w:themeTint="9A"/>
      </w:tblBorders>
    </w:tblPr>
  </w:style>
  <w:style w:type="table" w:customStyle="1" w:styleId="ListTable6Colorful-Accent1">
    <w:name w:val="List Table 6 Colorful - Accent 1"/>
    <w:basedOn w:val="a1"/>
    <w:pPr>
      <w:spacing w:after="0" w:line="240" w:lineRule="auto"/>
    </w:pPr>
    <w:tblPr>
      <w:tblBorders>
        <w:top w:val="single" w:sz="4" w:space="0" w:color="4F81BD" w:themeColor="accent1"/>
        <w:bottom w:val="single" w:sz="4" w:space="0" w:color="4F81BD" w:themeColor="accent1"/>
      </w:tblBorders>
    </w:tblPr>
  </w:style>
  <w:style w:type="table" w:customStyle="1" w:styleId="PlainTable5">
    <w:name w:val="Plain Table 5"/>
    <w:basedOn w:val="a1"/>
    <w:pPr>
      <w:spacing w:after="0" w:line="240" w:lineRule="auto"/>
    </w:pPr>
    <w:tblPr/>
  </w:style>
  <w:style w:type="table" w:customStyle="1" w:styleId="ListTable2-Accent6">
    <w:name w:val="List Table 2 - Accent 6"/>
    <w:basedOn w:val="a1"/>
    <w:pPr>
      <w:spacing w:after="0" w:line="240" w:lineRule="auto"/>
    </w:pPr>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BorderedLined-Accent6">
    <w:name w:val="Bordered &amp; Lined - Accent 6"/>
    <w:basedOn w:val="a1"/>
    <w:pPr>
      <w:spacing w:after="0" w:line="240" w:lineRule="auto"/>
    </w:pPr>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style>
  <w:style w:type="table" w:customStyle="1" w:styleId="GridTable7Colorful-Accent3">
    <w:name w:val="Grid Table 7 Colorful - Accent 3"/>
    <w:basedOn w:val="a1"/>
    <w:pPr>
      <w:spacing w:after="0" w:line="240" w:lineRule="auto"/>
    </w:p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1Light-Accent2">
    <w:name w:val="Grid Table 1 Light - Accent 2"/>
    <w:basedOn w:val="a1"/>
    <w:pPr>
      <w:spacing w:after="0" w:line="240" w:lineRule="auto"/>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3-Accent1">
    <w:name w:val="List Table 3 - Accent 1"/>
    <w:basedOn w:val="a1"/>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GridTable7Colorful">
    <w:name w:val="Grid Table 7 Colorful"/>
    <w:basedOn w:val="a1"/>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1Light-Accent6">
    <w:name w:val="List Table 1 Light - Accent 6"/>
    <w:basedOn w:val="a1"/>
    <w:pPr>
      <w:spacing w:after="0" w:line="240" w:lineRule="auto"/>
    </w:pPr>
    <w:tblPr/>
  </w:style>
  <w:style w:type="table" w:customStyle="1" w:styleId="ListTable6Colorful-Accent4">
    <w:name w:val="List Table 6 Colorful - Accent 4"/>
    <w:basedOn w:val="a1"/>
    <w:pPr>
      <w:spacing w:after="0" w:line="240" w:lineRule="auto"/>
    </w:pPr>
    <w:tblPr>
      <w:tblBorders>
        <w:top w:val="single" w:sz="4" w:space="0" w:color="B2A1C6" w:themeColor="accent4" w:themeTint="9A"/>
        <w:bottom w:val="single" w:sz="4" w:space="0" w:color="B2A1C6" w:themeColor="accent4" w:themeTint="9A"/>
      </w:tblBorders>
    </w:tblPr>
  </w:style>
  <w:style w:type="table" w:customStyle="1" w:styleId="Lined-Accent2">
    <w:name w:val="Lined - Accent 2"/>
    <w:basedOn w:val="a1"/>
    <w:pPr>
      <w:spacing w:after="0" w:line="240" w:lineRule="auto"/>
    </w:pPr>
    <w:rPr>
      <w:color w:val="404040"/>
    </w:rPr>
    <w:tblPr/>
  </w:style>
  <w:style w:type="table" w:customStyle="1" w:styleId="GridTable6Colorful-Accent3">
    <w:name w:val="Grid Table 6 Colorful - Accent 3"/>
    <w:basedOn w:val="a1"/>
    <w:pPr>
      <w:spacing w:after="0" w:line="240" w:lineRule="auto"/>
    </w:p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2">
    <w:name w:val="Grid Table 2"/>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4">
    <w:name w:val="Bordered - Accent 4"/>
    <w:basedOn w:val="a1"/>
    <w:pPr>
      <w:spacing w:after="0" w:line="240" w:lineRule="auto"/>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ListTable7Colorful">
    <w:name w:val="List Table 7 Colorful"/>
    <w:basedOn w:val="a1"/>
    <w:pPr>
      <w:spacing w:after="0" w:line="240" w:lineRule="auto"/>
    </w:pPr>
    <w:tblPr>
      <w:tblBorders>
        <w:right w:val="single" w:sz="4" w:space="0" w:color="7F7F7F" w:themeColor="text1" w:themeTint="80"/>
      </w:tblBorders>
    </w:tblPr>
  </w:style>
  <w:style w:type="table" w:customStyle="1" w:styleId="Lined-Accent5">
    <w:name w:val="Lined - Accent 5"/>
    <w:basedOn w:val="a1"/>
    <w:pPr>
      <w:spacing w:after="0" w:line="240" w:lineRule="auto"/>
    </w:pPr>
    <w:rPr>
      <w:color w:val="404040"/>
    </w:rPr>
    <w:tblPr/>
  </w:style>
  <w:style w:type="table" w:customStyle="1" w:styleId="ListTable7Colorful-Accent4">
    <w:name w:val="List Table 7 Colorful - Accent 4"/>
    <w:basedOn w:val="a1"/>
    <w:pPr>
      <w:spacing w:after="0" w:line="240" w:lineRule="auto"/>
    </w:pPr>
    <w:tblPr>
      <w:tblBorders>
        <w:right w:val="single" w:sz="4" w:space="0" w:color="B2A1C6" w:themeColor="accent4" w:themeTint="9A"/>
      </w:tblBorders>
    </w:tblPr>
  </w:style>
  <w:style w:type="table" w:customStyle="1" w:styleId="GridTable3-Accent4">
    <w:name w:val="Grid Table 3 - Accent 4"/>
    <w:basedOn w:val="a1"/>
    <w:pPr>
      <w:spacing w:after="0" w:line="240" w:lineRule="auto"/>
    </w:p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2-Accent2">
    <w:name w:val="List Table 2 - Accent 2"/>
    <w:basedOn w:val="a1"/>
    <w:pPr>
      <w:spacing w:after="0" w:line="240" w:lineRule="auto"/>
    </w:pPr>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GridTable4-Accent3">
    <w:name w:val="Grid Table 4 - Accent 3"/>
    <w:basedOn w:val="a1"/>
    <w:pPr>
      <w:spacing w:after="0" w:line="240" w:lineRule="auto"/>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GridTable5Dark-Accent5">
    <w:name w:val="Grid Table 5 Dark - Accent 5"/>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3">
    <w:name w:val="List Table 1 Light - Accent 3"/>
    <w:basedOn w:val="a1"/>
    <w:pPr>
      <w:spacing w:after="0" w:line="240" w:lineRule="auto"/>
    </w:pPr>
    <w:tblPr/>
  </w:style>
  <w:style w:type="table" w:customStyle="1" w:styleId="GridTable4-Accent4">
    <w:name w:val="Grid Table 4 - Accent 4"/>
    <w:basedOn w:val="a1"/>
    <w:pPr>
      <w:spacing w:after="0" w:line="240" w:lineRule="auto"/>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BorderedLined-Accent2">
    <w:name w:val="Bordered &amp; Lined - Accent 2"/>
    <w:basedOn w:val="a1"/>
    <w:pPr>
      <w:spacing w:after="0" w:line="240" w:lineRule="auto"/>
    </w:pPr>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style>
  <w:style w:type="table" w:customStyle="1" w:styleId="ListTable1Light-Accent5">
    <w:name w:val="List Table 1 Light - Accent 5"/>
    <w:basedOn w:val="a1"/>
    <w:pPr>
      <w:spacing w:after="0" w:line="240" w:lineRule="auto"/>
    </w:pPr>
    <w:tblPr/>
  </w:style>
  <w:style w:type="table" w:customStyle="1" w:styleId="ListTable4-Accent1">
    <w:name w:val="List Table 4 - Accent 1"/>
    <w:basedOn w:val="a1"/>
    <w:pPr>
      <w:spacing w:after="0" w:line="240" w:lineRule="auto"/>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GridTable5Dark-Accent3">
    <w:name w:val="Grid Table 5 Dark - Accent 3"/>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3">
    <w:name w:val="List Table 7 Colorful - Accent 3"/>
    <w:basedOn w:val="a1"/>
    <w:pPr>
      <w:spacing w:after="0" w:line="240" w:lineRule="auto"/>
    </w:pPr>
    <w:tblPr>
      <w:tblBorders>
        <w:right w:val="single" w:sz="4" w:space="0" w:color="C3D69B" w:themeColor="accent3" w:themeTint="98"/>
      </w:tblBorders>
    </w:tblPr>
  </w:style>
  <w:style w:type="table" w:customStyle="1" w:styleId="GridTable6Colorful-Accent4">
    <w:name w:val="Grid Table 6 Colorful - Accent 4"/>
    <w:basedOn w:val="a1"/>
    <w:pPr>
      <w:spacing w:after="0" w:line="240" w:lineRule="auto"/>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2-Accent6">
    <w:name w:val="Grid Table 2 - Accent 6"/>
    <w:basedOn w:val="a1"/>
    <w:pPr>
      <w:spacing w:after="0" w:line="240" w:lineRule="auto"/>
    </w:p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6Colorful-Accent5">
    <w:name w:val="Grid Table 6 Colorful - Accent 5"/>
    <w:basedOn w:val="a1"/>
    <w:pPr>
      <w:spacing w:after="0" w:line="240" w:lineRule="auto"/>
    </w:p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GridTable6Colorful-Accent6">
    <w:name w:val="Grid Table 6 Colorful - Accent 6"/>
    <w:basedOn w:val="a1"/>
    <w:pPr>
      <w:spacing w:after="0" w:line="240" w:lineRule="auto"/>
    </w:p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GridTable1Light-Accent4">
    <w:name w:val="Grid Table 1 Light - Accent 4"/>
    <w:basedOn w:val="a1"/>
    <w:pPr>
      <w:spacing w:after="0" w:line="240" w:lineRule="auto"/>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2-Accent4">
    <w:name w:val="Grid Table 2 - Accent 4"/>
    <w:basedOn w:val="a1"/>
    <w:pPr>
      <w:spacing w:after="0" w:line="240" w:lineRule="auto"/>
    </w:p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ned-Accent4">
    <w:name w:val="Lined - Accent 4"/>
    <w:basedOn w:val="a1"/>
    <w:pPr>
      <w:spacing w:after="0" w:line="240" w:lineRule="auto"/>
    </w:pPr>
    <w:rPr>
      <w:color w:val="404040"/>
    </w:rPr>
    <w:tblPr/>
  </w:style>
  <w:style w:type="table" w:customStyle="1" w:styleId="ListTable3">
    <w:name w:val="List Table 3"/>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1Light">
    <w:name w:val="List Table 1 Light"/>
    <w:basedOn w:val="a1"/>
    <w:pPr>
      <w:spacing w:after="0" w:line="240" w:lineRule="auto"/>
    </w:pPr>
    <w:tblPr/>
  </w:style>
  <w:style w:type="table" w:customStyle="1" w:styleId="GridTable1Light-Accent1">
    <w:name w:val="Grid Table 1 Light - Accent 1"/>
    <w:basedOn w:val="a1"/>
    <w:pPr>
      <w:spacing w:after="0" w:line="240" w:lineRule="auto"/>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GridTable2-Accent2">
    <w:name w:val="Grid Table 2 - Accent 2"/>
    <w:basedOn w:val="a1"/>
    <w:pPr>
      <w:spacing w:after="0" w:line="240" w:lineRule="auto"/>
    </w:p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5Dark-Accent5">
    <w:name w:val="List Table 5 Dark - Accent 5"/>
    <w:basedOn w:val="a1"/>
    <w:pPr>
      <w:spacing w:after="0" w:line="240" w:lineRule="auto"/>
    </w:p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GridTable4-Accent2">
    <w:name w:val="Grid Table 4 - Accent 2"/>
    <w:basedOn w:val="a1"/>
    <w:pPr>
      <w:spacing w:after="0" w:line="240" w:lineRule="auto"/>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GridTable7Colorful-Accent5">
    <w:name w:val="Grid Table 7 Colorful - Accent 5"/>
    <w:basedOn w:val="a1"/>
    <w:pPr>
      <w:spacing w:after="0" w:line="240" w:lineRule="auto"/>
    </w:p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stTable7Colorful-Accent5">
    <w:name w:val="List Table 7 Colorful - Accent 5"/>
    <w:basedOn w:val="a1"/>
    <w:pPr>
      <w:spacing w:after="0" w:line="240" w:lineRule="auto"/>
    </w:pPr>
    <w:tblPr>
      <w:tblBorders>
        <w:right w:val="single" w:sz="4" w:space="0" w:color="92CCDC" w:themeColor="accent5" w:themeTint="9A"/>
      </w:tblBorders>
    </w:tblPr>
  </w:style>
  <w:style w:type="table" w:customStyle="1" w:styleId="Bordered-Accent5">
    <w:name w:val="Bordered - Accent 5"/>
    <w:basedOn w:val="a1"/>
    <w:pPr>
      <w:spacing w:after="0" w:line="240" w:lineRule="auto"/>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ned-Accent">
    <w:name w:val="Lined - Accent"/>
    <w:basedOn w:val="a1"/>
    <w:pPr>
      <w:spacing w:after="0" w:line="240" w:lineRule="auto"/>
    </w:pPr>
    <w:rPr>
      <w:color w:val="404040"/>
    </w:rPr>
    <w:tblPr/>
  </w:style>
  <w:style w:type="table" w:customStyle="1" w:styleId="ListTable4">
    <w:name w:val="List Table 4"/>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6Colorful-Accent2">
    <w:name w:val="List Table 6 Colorful - Accent 2"/>
    <w:basedOn w:val="a1"/>
    <w:pPr>
      <w:spacing w:after="0" w:line="240" w:lineRule="auto"/>
    </w:pPr>
    <w:tblPr>
      <w:tblBorders>
        <w:top w:val="single" w:sz="4" w:space="0" w:color="D99695" w:themeColor="accent2" w:themeTint="97"/>
        <w:bottom w:val="single" w:sz="4" w:space="0" w:color="D99695" w:themeColor="accent2" w:themeTint="97"/>
      </w:tblBorders>
    </w:tblPr>
  </w:style>
  <w:style w:type="table" w:customStyle="1" w:styleId="ListTable5Dark-Accent6">
    <w:name w:val="List Table 5 Dark - Accent 6"/>
    <w:basedOn w:val="a1"/>
    <w:pPr>
      <w:spacing w:after="0" w:line="240" w:lineRule="auto"/>
    </w:p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GridTable3-Accent5">
    <w:name w:val="Grid Table 3 - Accent 5"/>
    <w:basedOn w:val="a1"/>
    <w:pPr>
      <w:spacing w:after="0" w:line="240" w:lineRule="auto"/>
    </w:p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Bordered-Accent1">
    <w:name w:val="Bordered - Accent 1"/>
    <w:basedOn w:val="a1"/>
    <w:pPr>
      <w:spacing w:after="0" w:line="240" w:lineRule="auto"/>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GridTable5Dark-Accent2">
    <w:name w:val="Grid Table 5 Dark - Accent 2"/>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4">
    <w:name w:val="Bordered &amp; Lined - Accent 4"/>
    <w:basedOn w:val="a1"/>
    <w:pPr>
      <w:spacing w:after="0" w:line="240" w:lineRule="auto"/>
    </w:pPr>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style>
  <w:style w:type="table" w:customStyle="1" w:styleId="GridTable7Colorful-Accent4">
    <w:name w:val="Grid Table 7 Colorful - Accent 4"/>
    <w:basedOn w:val="a1"/>
    <w:pPr>
      <w:spacing w:after="0" w:line="240" w:lineRule="auto"/>
    </w:p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7Colorful-Accent6">
    <w:name w:val="List Table 7 Colorful - Accent 6"/>
    <w:basedOn w:val="a1"/>
    <w:pPr>
      <w:spacing w:after="0" w:line="240" w:lineRule="auto"/>
    </w:pPr>
    <w:tblPr>
      <w:tblBorders>
        <w:right w:val="single" w:sz="4" w:space="0" w:color="FAC090" w:themeColor="accent6" w:themeTint="98"/>
      </w:tblBorders>
    </w:tblPr>
  </w:style>
  <w:style w:type="table" w:customStyle="1" w:styleId="BorderedLined-Accent3">
    <w:name w:val="Bordered &amp; Lined - Accent 3"/>
    <w:basedOn w:val="a1"/>
    <w:pPr>
      <w:spacing w:after="0" w:line="240" w:lineRule="auto"/>
    </w:pPr>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style>
  <w:style w:type="table" w:customStyle="1" w:styleId="PlainTable1">
    <w:name w:val="Plain Table 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4-Accent5">
    <w:name w:val="List Table 4 - Accent 5"/>
    <w:basedOn w:val="a1"/>
    <w:pPr>
      <w:spacing w:after="0" w:line="240" w:lineRule="auto"/>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ListTable2-Accent4">
    <w:name w:val="List Table 2 - Accent 4"/>
    <w:basedOn w:val="a1"/>
    <w:pPr>
      <w:spacing w:after="0" w:line="240" w:lineRule="auto"/>
    </w:pPr>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ListTable4-Accent3">
    <w:name w:val="List Table 4 - Accent 3"/>
    <w:basedOn w:val="a1"/>
    <w:pPr>
      <w:spacing w:after="0" w:line="240" w:lineRule="auto"/>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ListTable2-Accent1">
    <w:name w:val="List Table 2 - Accent 1"/>
    <w:basedOn w:val="a1"/>
    <w:pPr>
      <w:spacing w:after="0" w:line="240" w:lineRule="auto"/>
    </w:pPr>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Lined-Accent6">
    <w:name w:val="Lined - Accent 6"/>
    <w:basedOn w:val="a1"/>
    <w:pPr>
      <w:spacing w:after="0" w:line="240" w:lineRule="auto"/>
    </w:pPr>
    <w:rPr>
      <w:color w:val="404040"/>
    </w:rPr>
    <w:tblPr/>
  </w:style>
  <w:style w:type="table" w:customStyle="1" w:styleId="BorderedLined-Accent1">
    <w:name w:val="Bordered &amp; Lined - Accent 1"/>
    <w:basedOn w:val="a1"/>
    <w:pPr>
      <w:spacing w:after="0" w:line="240" w:lineRule="auto"/>
    </w:pPr>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style>
  <w:style w:type="table" w:customStyle="1" w:styleId="GridTable2-Accent5">
    <w:name w:val="Grid Table 2 - Accent 5"/>
    <w:basedOn w:val="a1"/>
    <w:pPr>
      <w:spacing w:after="0" w:line="240" w:lineRule="auto"/>
    </w:p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BorderedLined-Accent5">
    <w:name w:val="Bordered &amp; Lined - Accent 5"/>
    <w:basedOn w:val="a1"/>
    <w:pPr>
      <w:spacing w:after="0" w:line="240" w:lineRule="auto"/>
    </w:pPr>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style>
  <w:style w:type="table" w:customStyle="1" w:styleId="GridTable5Dark-Accent4">
    <w:name w:val="Grid Table 5 Dark- Accent 4"/>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
    <w:name w:val="Grid Table 3"/>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2">
    <w:name w:val="Bordered - Accent 2"/>
    <w:basedOn w:val="a1"/>
    <w:pPr>
      <w:spacing w:after="0" w:line="240" w:lineRule="auto"/>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4-Accent5">
    <w:name w:val="Grid Table 4 - Accent 5"/>
    <w:basedOn w:val="a1"/>
    <w:pPr>
      <w:spacing w:after="0" w:line="240" w:lineRule="auto"/>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2-Accent3">
    <w:name w:val="Grid Table 2 - Accent 3"/>
    <w:basedOn w:val="a1"/>
    <w:pPr>
      <w:spacing w:after="0" w:line="240" w:lineRule="auto"/>
    </w:p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Bordered">
    <w:name w:val="Bordered"/>
    <w:basedOn w:val="a1"/>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4-Accent1">
    <w:name w:val="Grid Table 4 - Accent 1"/>
    <w:basedOn w:val="a1"/>
    <w:pPr>
      <w:spacing w:after="0" w:line="240" w:lineRule="auto"/>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ListTable7Colorful-Accent1">
    <w:name w:val="List Table 7 Colorful - Accent 1"/>
    <w:basedOn w:val="a1"/>
    <w:pPr>
      <w:spacing w:after="0" w:line="240" w:lineRule="auto"/>
    </w:pPr>
    <w:tblPr>
      <w:tblBorders>
        <w:right w:val="single" w:sz="4" w:space="0" w:color="4F81BD" w:themeColor="accent1"/>
      </w:tblBorders>
    </w:tblPr>
  </w:style>
  <w:style w:type="table" w:customStyle="1" w:styleId="ListTable3-Accent4">
    <w:name w:val="List Table 3 - Accent 4"/>
    <w:basedOn w:val="a1"/>
    <w:pPr>
      <w:spacing w:after="0" w:line="240" w:lineRule="auto"/>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GridTable6Colorful-Accent2">
    <w:name w:val="Grid Table 6 Colorful - Accent 2"/>
    <w:basedOn w:val="a1"/>
    <w:pPr>
      <w:spacing w:after="0" w:line="240" w:lineRule="auto"/>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4-Accent2">
    <w:name w:val="List Table 4 - Accent 2"/>
    <w:basedOn w:val="a1"/>
    <w:pPr>
      <w:spacing w:after="0" w:line="240" w:lineRule="auto"/>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ListTable4-Accent4">
    <w:name w:val="List Table 4 - Accent 4"/>
    <w:basedOn w:val="a1"/>
    <w:pPr>
      <w:spacing w:after="0" w:line="240" w:lineRule="auto"/>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GridTable4">
    <w:name w:val="Grid Table 4"/>
    <w:basedOn w:val="a1"/>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ListTable1Light-Accent2">
    <w:name w:val="List Table 1 Light - Accent 2"/>
    <w:basedOn w:val="a1"/>
    <w:pPr>
      <w:spacing w:after="0" w:line="240" w:lineRule="auto"/>
    </w:pPr>
    <w:tblPr/>
  </w:style>
  <w:style w:type="table" w:customStyle="1" w:styleId="ListTable6Colorful-Accent3">
    <w:name w:val="List Table 6 Colorful - Accent 3"/>
    <w:basedOn w:val="a1"/>
    <w:pPr>
      <w:spacing w:after="0" w:line="240" w:lineRule="auto"/>
    </w:pPr>
    <w:tblPr>
      <w:tblBorders>
        <w:top w:val="single" w:sz="4" w:space="0" w:color="C3D69B" w:themeColor="accent3" w:themeTint="98"/>
        <w:bottom w:val="single" w:sz="4" w:space="0" w:color="C3D69B" w:themeColor="accent3" w:themeTint="98"/>
      </w:tblBorders>
    </w:tblPr>
  </w:style>
  <w:style w:type="table" w:customStyle="1" w:styleId="ListTable3-Accent5">
    <w:name w:val="List Table 3 - Accent 5"/>
    <w:basedOn w:val="a1"/>
    <w:pPr>
      <w:spacing w:after="0" w:line="240" w:lineRule="auto"/>
    </w:p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GridTable3-Accent6">
    <w:name w:val="Grid Table 3 - Accent 6"/>
    <w:basedOn w:val="a1"/>
    <w:pPr>
      <w:spacing w:after="0" w:line="240" w:lineRule="auto"/>
    </w:p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ned-Accent3">
    <w:name w:val="Lined - Accent 3"/>
    <w:basedOn w:val="a1"/>
    <w:pPr>
      <w:spacing w:after="0" w:line="240" w:lineRule="auto"/>
    </w:pPr>
    <w:rPr>
      <w:color w:val="404040"/>
    </w:rPr>
    <w:tblPr/>
  </w:style>
  <w:style w:type="table" w:customStyle="1" w:styleId="GridTable2-Accent1">
    <w:name w:val="Grid Table 2 - Accent 1"/>
    <w:basedOn w:val="a1"/>
    <w:pPr>
      <w:spacing w:after="0" w:line="240" w:lineRule="auto"/>
    </w:p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2-Accent5">
    <w:name w:val="List Table 2 - Accent 5"/>
    <w:basedOn w:val="a1"/>
    <w:pPr>
      <w:spacing w:after="0" w:line="240" w:lineRule="auto"/>
    </w:pPr>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7Colorful-Accent2">
    <w:name w:val="Grid Table 7 Colorful - Accent 2"/>
    <w:basedOn w:val="a1"/>
    <w:pPr>
      <w:spacing w:after="0" w:line="240" w:lineRule="auto"/>
    </w:p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pPr>
      <w:keepNext/>
      <w:keepLines/>
      <w:spacing w:before="320"/>
      <w:outlineLvl w:val="5"/>
    </w:pPr>
    <w:rPr>
      <w:rFonts w:ascii="Arial" w:hAnsi="Arial"/>
      <w:b/>
    </w:rPr>
  </w:style>
  <w:style w:type="paragraph" w:styleId="7">
    <w:name w:val="heading 7"/>
    <w:basedOn w:val="a"/>
    <w:next w:val="a"/>
    <w:link w:val="70"/>
    <w:uiPriority w:val="9"/>
    <w:qFormat/>
    <w:pPr>
      <w:keepNext/>
      <w:keepLines/>
      <w:spacing w:before="320"/>
      <w:outlineLvl w:val="6"/>
    </w:pPr>
    <w:rPr>
      <w:rFonts w:ascii="Arial" w:hAnsi="Arial"/>
      <w:b/>
      <w:i/>
    </w:rPr>
  </w:style>
  <w:style w:type="paragraph" w:styleId="8">
    <w:name w:val="heading 8"/>
    <w:basedOn w:val="a"/>
    <w:next w:val="a"/>
    <w:link w:val="80"/>
    <w:uiPriority w:val="9"/>
    <w:qFormat/>
    <w:pPr>
      <w:keepNext/>
      <w:keepLines/>
      <w:spacing w:before="320"/>
      <w:outlineLvl w:val="7"/>
    </w:pPr>
    <w:rPr>
      <w:rFonts w:ascii="Arial" w:hAnsi="Arial"/>
      <w:i/>
    </w:rPr>
  </w:style>
  <w:style w:type="paragraph" w:styleId="9">
    <w:name w:val="heading 9"/>
    <w:basedOn w:val="a"/>
    <w:next w:val="a"/>
    <w:link w:val="90"/>
    <w:uiPriority w:val="9"/>
    <w:qFormat/>
    <w:pPr>
      <w:keepNext/>
      <w:keepLines/>
      <w:spacing w:before="32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Arial" w:hAnsi="Arial"/>
      <w:b/>
      <w:i/>
      <w:sz w:val="22"/>
    </w:rPr>
  </w:style>
  <w:style w:type="paragraph" w:styleId="a3">
    <w:name w:val="TOC Heading"/>
    <w:link w:val="a4"/>
  </w:style>
  <w:style w:type="character" w:customStyle="1" w:styleId="a4">
    <w:name w:val="Заголовок оглавления Знак"/>
    <w:link w:val="a3"/>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paragraph" w:styleId="a5">
    <w:name w:val="footer"/>
    <w:basedOn w:val="a"/>
    <w:link w:val="a6"/>
    <w:pPr>
      <w:tabs>
        <w:tab w:val="center" w:pos="7143"/>
        <w:tab w:val="right" w:pos="14287"/>
      </w:tabs>
      <w:spacing w:after="0" w:line="240" w:lineRule="auto"/>
    </w:pPr>
  </w:style>
  <w:style w:type="character" w:customStyle="1" w:styleId="a6">
    <w:name w:val="Нижний колонтитул Знак"/>
    <w:basedOn w:val="1"/>
    <w:link w:val="a5"/>
  </w:style>
  <w:style w:type="paragraph" w:customStyle="1" w:styleId="Heading5Char">
    <w:name w:val="Heading 5 Char"/>
    <w:basedOn w:val="12"/>
    <w:link w:val="Heading5Char0"/>
    <w:rPr>
      <w:rFonts w:ascii="Arial" w:hAnsi="Arial"/>
      <w:b/>
      <w:sz w:val="24"/>
    </w:rPr>
  </w:style>
  <w:style w:type="character" w:customStyle="1" w:styleId="Heading5Char0">
    <w:name w:val="Heading 5 Char"/>
    <w:basedOn w:val="a0"/>
    <w:link w:val="Heading5Char"/>
    <w:rPr>
      <w:rFonts w:ascii="Arial" w:hAnsi="Arial"/>
      <w:b/>
      <w:sz w:val="24"/>
    </w:rPr>
  </w:style>
  <w:style w:type="paragraph" w:customStyle="1" w:styleId="Endnote1">
    <w:name w:val="Endnote"/>
    <w:basedOn w:val="a"/>
    <w:link w:val="Endnote2"/>
    <w:pPr>
      <w:spacing w:after="0" w:line="240" w:lineRule="auto"/>
    </w:pPr>
    <w:rPr>
      <w:sz w:val="20"/>
    </w:rPr>
  </w:style>
  <w:style w:type="character" w:customStyle="1" w:styleId="Endnote2">
    <w:name w:val="Endnote"/>
    <w:basedOn w:val="1"/>
    <w:link w:val="Endnote1"/>
    <w:rPr>
      <w:sz w:val="20"/>
    </w:rPr>
  </w:style>
  <w:style w:type="character" w:customStyle="1" w:styleId="30">
    <w:name w:val="Заголовок 3 Знак"/>
    <w:link w:val="3"/>
    <w:rPr>
      <w:rFonts w:ascii="XO Thames" w:hAnsi="XO Thames"/>
      <w:b/>
      <w:sz w:val="26"/>
    </w:rPr>
  </w:style>
  <w:style w:type="paragraph" w:styleId="a7">
    <w:name w:val="Intense Quote"/>
    <w:basedOn w:val="a"/>
    <w:next w:val="a"/>
    <w:link w:val="a8"/>
    <w:pPr>
      <w:ind w:left="720" w:right="720"/>
    </w:pPr>
    <w:rPr>
      <w:i/>
    </w:rPr>
  </w:style>
  <w:style w:type="character" w:customStyle="1" w:styleId="a8">
    <w:name w:val="Выделенная цитата Знак"/>
    <w:basedOn w:val="1"/>
    <w:link w:val="a7"/>
    <w:rPr>
      <w:i/>
    </w:rPr>
  </w:style>
  <w:style w:type="character" w:customStyle="1" w:styleId="90">
    <w:name w:val="Заголовок 9 Знак"/>
    <w:basedOn w:val="1"/>
    <w:link w:val="9"/>
    <w:rPr>
      <w:rFonts w:ascii="Arial" w:hAnsi="Arial"/>
      <w:i/>
      <w:sz w:val="21"/>
    </w:rPr>
  </w:style>
  <w:style w:type="paragraph" w:customStyle="1" w:styleId="12">
    <w:name w:val="Основной шрифт абзаца1"/>
  </w:style>
  <w:style w:type="paragraph" w:styleId="a9">
    <w:name w:val="Body Text"/>
    <w:link w:val="aa"/>
    <w:pPr>
      <w:spacing w:after="0" w:line="240" w:lineRule="auto"/>
      <w:jc w:val="both"/>
    </w:pPr>
    <w:rPr>
      <w:rFonts w:ascii="Times New Roman" w:hAnsi="Times New Roman"/>
      <w:sz w:val="28"/>
    </w:rPr>
  </w:style>
  <w:style w:type="character" w:customStyle="1" w:styleId="aa">
    <w:name w:val="Основной текст Знак"/>
    <w:link w:val="a9"/>
    <w:rPr>
      <w:rFonts w:ascii="Times New Roman" w:hAnsi="Times New Roman"/>
      <w:b w:val="0"/>
      <w:i w:val="0"/>
      <w:caps w:val="0"/>
      <w:smallCaps w:val="0"/>
      <w:strike w:val="0"/>
      <w:color w:val="000000"/>
      <w:spacing w:val="0"/>
      <w:sz w:val="28"/>
      <w:u w:val="none"/>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customStyle="1" w:styleId="TitleChar">
    <w:name w:val="Title Char"/>
    <w:basedOn w:val="12"/>
    <w:link w:val="TitleChar0"/>
    <w:rPr>
      <w:sz w:val="48"/>
    </w:rPr>
  </w:style>
  <w:style w:type="character" w:customStyle="1" w:styleId="TitleChar0">
    <w:name w:val="Title Char"/>
    <w:basedOn w:val="a0"/>
    <w:link w:val="TitleChar"/>
    <w:rPr>
      <w:sz w:val="48"/>
    </w:rPr>
  </w:style>
  <w:style w:type="paragraph" w:styleId="ad">
    <w:name w:val="No Spacing"/>
    <w:link w:val="ae"/>
    <w:pPr>
      <w:spacing w:after="0" w:line="240" w:lineRule="auto"/>
    </w:pPr>
  </w:style>
  <w:style w:type="character" w:customStyle="1" w:styleId="ae">
    <w:name w:val="Без интервала Знак"/>
    <w:link w:val="ad"/>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eading1Char">
    <w:name w:val="Heading 1 Char"/>
    <w:basedOn w:val="12"/>
    <w:link w:val="Heading1Char0"/>
    <w:rPr>
      <w:rFonts w:ascii="Arial" w:hAnsi="Arial"/>
      <w:sz w:val="40"/>
    </w:rPr>
  </w:style>
  <w:style w:type="character" w:customStyle="1" w:styleId="Heading1Char0">
    <w:name w:val="Heading 1 Char"/>
    <w:basedOn w:val="a0"/>
    <w:link w:val="Heading1Char"/>
    <w:rPr>
      <w:rFonts w:ascii="Arial" w:hAnsi="Arial"/>
      <w:sz w:val="40"/>
    </w:rPr>
  </w:style>
  <w:style w:type="paragraph" w:styleId="af">
    <w:name w:val="Balloon Text"/>
    <w:basedOn w:val="a"/>
    <w:link w:val="af0"/>
    <w:pPr>
      <w:spacing w:after="0" w:line="240" w:lineRule="auto"/>
    </w:pPr>
    <w:rPr>
      <w:rFonts w:ascii="Tahoma" w:hAnsi="Tahoma"/>
      <w:sz w:val="16"/>
    </w:rPr>
  </w:style>
  <w:style w:type="character" w:customStyle="1" w:styleId="af0">
    <w:name w:val="Текст выноски Знак"/>
    <w:basedOn w:val="1"/>
    <w:link w:val="af"/>
    <w:rPr>
      <w:rFonts w:ascii="Tahoma" w:hAnsi="Tahoma"/>
      <w:sz w:val="16"/>
    </w:rPr>
  </w:style>
  <w:style w:type="paragraph" w:customStyle="1" w:styleId="Heading2Char">
    <w:name w:val="Heading 2 Char"/>
    <w:basedOn w:val="12"/>
    <w:link w:val="Heading2Char0"/>
    <w:rPr>
      <w:rFonts w:ascii="Arial" w:hAnsi="Arial"/>
      <w:sz w:val="34"/>
    </w:rPr>
  </w:style>
  <w:style w:type="character" w:customStyle="1" w:styleId="Heading2Char0">
    <w:name w:val="Heading 2 Char"/>
    <w:basedOn w:val="a0"/>
    <w:link w:val="Heading2Char"/>
    <w:rPr>
      <w:rFonts w:ascii="Arial" w:hAnsi="Arial"/>
      <w:sz w:val="34"/>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af1">
    <w:name w:val="table of figures"/>
    <w:basedOn w:val="a"/>
    <w:next w:val="a"/>
    <w:link w:val="af2"/>
    <w:pPr>
      <w:spacing w:after="0"/>
    </w:pPr>
  </w:style>
  <w:style w:type="character" w:customStyle="1" w:styleId="af2">
    <w:name w:val="Перечень рисунков Знак"/>
    <w:basedOn w:val="1"/>
    <w:link w:val="af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SubtitleChar">
    <w:name w:val="Subtitle Char"/>
    <w:basedOn w:val="12"/>
    <w:link w:val="SubtitleChar0"/>
    <w:rPr>
      <w:sz w:val="24"/>
    </w:rPr>
  </w:style>
  <w:style w:type="character" w:customStyle="1" w:styleId="SubtitleChar0">
    <w:name w:val="Subtitle Char"/>
    <w:basedOn w:val="a0"/>
    <w:link w:val="SubtitleChar"/>
    <w:rPr>
      <w:sz w:val="24"/>
    </w:rPr>
  </w:style>
  <w:style w:type="paragraph" w:customStyle="1" w:styleId="13">
    <w:name w:val="Гиперссылка1"/>
    <w:link w:val="af3"/>
    <w:rPr>
      <w:color w:val="0000FF"/>
      <w:u w:val="single"/>
    </w:rPr>
  </w:style>
  <w:style w:type="character" w:styleId="af3">
    <w:name w:val="Hyperlink"/>
    <w:link w:val="13"/>
    <w:rPr>
      <w:color w:val="0000FF"/>
      <w:u w:val="single"/>
    </w:rPr>
  </w:style>
  <w:style w:type="paragraph" w:customStyle="1" w:styleId="Footnote1">
    <w:name w:val="Footnote"/>
    <w:basedOn w:val="a"/>
    <w:link w:val="Footnote2"/>
    <w:pPr>
      <w:spacing w:after="40" w:line="240" w:lineRule="auto"/>
    </w:pPr>
    <w:rPr>
      <w:sz w:val="18"/>
    </w:rPr>
  </w:style>
  <w:style w:type="character" w:customStyle="1" w:styleId="Footnote2">
    <w:name w:val="Footnote"/>
    <w:basedOn w:val="1"/>
    <w:link w:val="Footnote1"/>
    <w:rPr>
      <w:sz w:val="18"/>
    </w:rPr>
  </w:style>
  <w:style w:type="character" w:customStyle="1" w:styleId="80">
    <w:name w:val="Заголовок 8 Знак"/>
    <w:basedOn w:val="1"/>
    <w:link w:val="8"/>
    <w:rPr>
      <w:rFonts w:ascii="Arial" w:hAnsi="Arial"/>
      <w:i/>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Heading3Char">
    <w:name w:val="Heading 3 Char"/>
    <w:basedOn w:val="12"/>
    <w:link w:val="Heading3Char0"/>
    <w:rPr>
      <w:rFonts w:ascii="Arial" w:hAnsi="Arial"/>
      <w:sz w:val="30"/>
    </w:rPr>
  </w:style>
  <w:style w:type="character" w:customStyle="1" w:styleId="Heading3Char0">
    <w:name w:val="Heading 3 Char"/>
    <w:basedOn w:val="a0"/>
    <w:link w:val="Heading3Char"/>
    <w:rPr>
      <w:rFonts w:ascii="Arial" w:hAnsi="Arial"/>
      <w:sz w:val="30"/>
    </w:rPr>
  </w:style>
  <w:style w:type="paragraph" w:customStyle="1" w:styleId="16">
    <w:name w:val="Знак сноски1"/>
    <w:basedOn w:val="12"/>
    <w:link w:val="af4"/>
    <w:rPr>
      <w:vertAlign w:val="superscript"/>
    </w:rPr>
  </w:style>
  <w:style w:type="character" w:styleId="af4">
    <w:name w:val="footnote reference"/>
    <w:basedOn w:val="a0"/>
    <w:link w:val="16"/>
    <w:rPr>
      <w:vertAlign w:val="superscript"/>
    </w:rPr>
  </w:style>
  <w:style w:type="paragraph" w:customStyle="1" w:styleId="FooterChar">
    <w:name w:val="Footer Char"/>
    <w:basedOn w:val="12"/>
    <w:link w:val="FooterChar0"/>
  </w:style>
  <w:style w:type="character" w:customStyle="1" w:styleId="FooterChar0">
    <w:name w:val="Footer Char"/>
    <w:basedOn w:val="a0"/>
    <w:link w:val="FooterChar"/>
  </w:style>
  <w:style w:type="paragraph" w:styleId="af5">
    <w:name w:val="header"/>
    <w:basedOn w:val="a"/>
    <w:link w:val="af6"/>
    <w:pPr>
      <w:tabs>
        <w:tab w:val="center" w:pos="7143"/>
        <w:tab w:val="right" w:pos="14287"/>
      </w:tabs>
      <w:spacing w:after="0" w:line="240" w:lineRule="auto"/>
    </w:pPr>
  </w:style>
  <w:style w:type="character" w:customStyle="1" w:styleId="af6">
    <w:name w:val="Верхний колонтитул Знак"/>
    <w:basedOn w:val="1"/>
    <w:link w:val="af5"/>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customStyle="1" w:styleId="Heading4Char">
    <w:name w:val="Heading 4 Char"/>
    <w:basedOn w:val="12"/>
    <w:link w:val="Heading4Char0"/>
    <w:rPr>
      <w:rFonts w:ascii="Arial" w:hAnsi="Arial"/>
      <w:b/>
      <w:sz w:val="26"/>
    </w:rPr>
  </w:style>
  <w:style w:type="character" w:customStyle="1" w:styleId="Heading4Char0">
    <w:name w:val="Heading 4 Char"/>
    <w:basedOn w:val="a0"/>
    <w:link w:val="Heading4Char"/>
    <w:rPr>
      <w:rFonts w:ascii="Arial" w:hAnsi="Arial"/>
      <w:b/>
      <w:sz w:val="26"/>
    </w:rPr>
  </w:style>
  <w:style w:type="paragraph" w:customStyle="1" w:styleId="17">
    <w:name w:val="Знак концевой сноски1"/>
    <w:basedOn w:val="12"/>
    <w:link w:val="af9"/>
    <w:rPr>
      <w:vertAlign w:val="superscript"/>
    </w:rPr>
  </w:style>
  <w:style w:type="character" w:styleId="af9">
    <w:name w:val="endnote reference"/>
    <w:basedOn w:val="a0"/>
    <w:link w:val="17"/>
    <w:rPr>
      <w:vertAlign w:val="superscript"/>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Название Знак"/>
    <w:link w:val="a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c">
    <w:name w:val="caption"/>
    <w:basedOn w:val="a"/>
    <w:next w:val="a"/>
    <w:link w:val="afd"/>
    <w:rPr>
      <w:b/>
      <w:color w:val="4F81BD" w:themeColor="accent1"/>
      <w:sz w:val="18"/>
    </w:rPr>
  </w:style>
  <w:style w:type="character" w:customStyle="1" w:styleId="afd">
    <w:name w:val="Название объекта Знак"/>
    <w:basedOn w:val="1"/>
    <w:link w:val="afc"/>
    <w:rPr>
      <w:b/>
      <w:color w:val="4F81BD" w:themeColor="accent1"/>
      <w:sz w:val="1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Arial" w:hAnsi="Arial"/>
      <w:b/>
      <w:sz w:val="22"/>
    </w:rPr>
  </w:style>
  <w:style w:type="table" w:customStyle="1" w:styleId="ListTable5Dark-Accent1">
    <w:name w:val="List Table 5 Dark - Accent 1"/>
    <w:basedOn w:val="a1"/>
    <w:pPr>
      <w:spacing w:after="0" w:line="240" w:lineRule="auto"/>
    </w:p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styleId="af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4">
    <w:name w:val="Plain Table 4"/>
    <w:basedOn w:val="a1"/>
    <w:pPr>
      <w:spacing w:after="0" w:line="240" w:lineRule="auto"/>
    </w:pPr>
    <w:tblPr/>
  </w:style>
  <w:style w:type="table" w:customStyle="1" w:styleId="Bordered-Accent6">
    <w:name w:val="Bordered - Accent 6"/>
    <w:basedOn w:val="a1"/>
    <w:pPr>
      <w:spacing w:after="0" w:line="240" w:lineRule="auto"/>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6Colorful">
    <w:name w:val="Grid Table 6 Colorful"/>
    <w:basedOn w:val="a1"/>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2">
    <w:name w:val="List Table 2"/>
    <w:basedOn w:val="a1"/>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3-Accent3">
    <w:name w:val="Grid Table 3 - Accent 3"/>
    <w:basedOn w:val="a1"/>
    <w:pPr>
      <w:spacing w:after="0" w:line="240" w:lineRule="auto"/>
    </w:p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5Dark">
    <w:name w:val="Grid Table 5 Dark"/>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1">
    <w:name w:val="Grid Table 3 - Accent 1"/>
    <w:basedOn w:val="a1"/>
    <w:pPr>
      <w:spacing w:after="0" w:line="240" w:lineRule="auto"/>
    </w:p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7Colorful-Accent2">
    <w:name w:val="List Table 7 Colorful - Accent 2"/>
    <w:basedOn w:val="a1"/>
    <w:pPr>
      <w:spacing w:after="0" w:line="240" w:lineRule="auto"/>
    </w:pPr>
    <w:tblPr>
      <w:tblBorders>
        <w:right w:val="single" w:sz="4" w:space="0" w:color="D99695" w:themeColor="accent2" w:themeTint="97"/>
      </w:tblBorders>
    </w:tblPr>
  </w:style>
  <w:style w:type="table" w:customStyle="1" w:styleId="GridTable1Light-Accent6">
    <w:name w:val="Grid Table 1 Light - Accent 6"/>
    <w:basedOn w:val="a1"/>
    <w:pPr>
      <w:spacing w:after="0" w:line="240" w:lineRule="auto"/>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1Light">
    <w:name w:val="Grid Table 1 Light"/>
    <w:basedOn w:val="a1"/>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6Colorful">
    <w:name w:val="List Table 6 Colorful"/>
    <w:basedOn w:val="a1"/>
    <w:pPr>
      <w:spacing w:after="0" w:line="240" w:lineRule="auto"/>
    </w:pPr>
    <w:tblPr>
      <w:tblBorders>
        <w:top w:val="single" w:sz="4" w:space="0" w:color="7F7F7F" w:themeColor="text1" w:themeTint="80"/>
        <w:bottom w:val="single" w:sz="4" w:space="0" w:color="7F7F7F" w:themeColor="text1" w:themeTint="80"/>
      </w:tblBorders>
    </w:tblPr>
  </w:style>
  <w:style w:type="table" w:customStyle="1" w:styleId="GridTable4-Accent6">
    <w:name w:val="Grid Table 4 - Accent 6"/>
    <w:basedOn w:val="a1"/>
    <w:pPr>
      <w:spacing w:after="0" w:line="240" w:lineRule="auto"/>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PlainTable2">
    <w:name w:val="Plain Table 2"/>
    <w:basedOn w:val="a1"/>
    <w:pPr>
      <w:spacing w:after="0" w:line="240" w:lineRule="auto"/>
    </w:pPr>
    <w:tblPr>
      <w:tblBorders>
        <w:top w:val="single" w:sz="4" w:space="0" w:color="000000" w:themeColor="text1"/>
        <w:left w:val="nil"/>
        <w:bottom w:val="single" w:sz="4" w:space="0" w:color="000000" w:themeColor="text1"/>
        <w:right w:val="nil"/>
      </w:tblBorders>
    </w:tblPr>
  </w:style>
  <w:style w:type="table" w:customStyle="1" w:styleId="ListTable5Dark-Accent4">
    <w:name w:val="List Table 5 Dark - Accent 4"/>
    <w:basedOn w:val="a1"/>
    <w:pPr>
      <w:spacing w:after="0" w:line="240" w:lineRule="auto"/>
    </w:p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GridTable1Light-Accent5">
    <w:name w:val="Grid Table 1 Light - Accent 5"/>
    <w:basedOn w:val="a1"/>
    <w:pPr>
      <w:spacing w:after="0" w:line="240" w:lineRule="auto"/>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GridTable6Colorful-Accent1">
    <w:name w:val="Grid Table 6 Colorful - Accent 1"/>
    <w:basedOn w:val="a1"/>
    <w:pPr>
      <w:spacing w:after="0" w:line="240" w:lineRule="auto"/>
    </w:p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5Dark-Accent3">
    <w:name w:val="List Table 5 Dark - Accent 3"/>
    <w:basedOn w:val="a1"/>
    <w:pPr>
      <w:spacing w:after="0" w:line="240" w:lineRule="auto"/>
    </w:p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stTable1Light-Accent4">
    <w:name w:val="List Table 1 Light - Accent 4"/>
    <w:basedOn w:val="a1"/>
    <w:pPr>
      <w:spacing w:after="0" w:line="240" w:lineRule="auto"/>
    </w:pPr>
    <w:tblPr/>
  </w:style>
  <w:style w:type="table" w:customStyle="1" w:styleId="ListTable4-Accent6">
    <w:name w:val="List Table 4 - Accent 6"/>
    <w:basedOn w:val="a1"/>
    <w:pPr>
      <w:spacing w:after="0" w:line="240" w:lineRule="auto"/>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ListTable3-Accent6">
    <w:name w:val="List Table 3 - Accent 6"/>
    <w:basedOn w:val="a1"/>
    <w:pPr>
      <w:spacing w:after="0" w:line="240" w:lineRule="auto"/>
    </w:p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ListTable5Dark">
    <w:name w:val="List Table 5 Dark"/>
    <w:basedOn w:val="a1"/>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1Light-Accent3">
    <w:name w:val="Grid Table 1 Light - Accent 3"/>
    <w:basedOn w:val="a1"/>
    <w:pPr>
      <w:spacing w:after="0" w:line="240" w:lineRule="auto"/>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7Colorful-Accent6">
    <w:name w:val="Grid Table 7 Colorful - Accent 6"/>
    <w:basedOn w:val="a1"/>
    <w:pPr>
      <w:spacing w:after="0" w:line="240" w:lineRule="auto"/>
    </w:p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2-Accent3">
    <w:name w:val="List Table 2 - Accent 3"/>
    <w:basedOn w:val="a1"/>
    <w:pPr>
      <w:spacing w:after="0" w:line="240" w:lineRule="auto"/>
    </w:pPr>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Bordered-Accent3">
    <w:name w:val="Bordered - Accent 3"/>
    <w:basedOn w:val="a1"/>
    <w:pPr>
      <w:spacing w:after="0" w:line="240" w:lineRule="auto"/>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5Dark-Accent1">
    <w:name w:val="Grid Table 5 Dark- Accent 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1">
    <w:name w:val="List Table 1 Light - Accent 1"/>
    <w:basedOn w:val="a1"/>
    <w:pPr>
      <w:spacing w:after="0" w:line="240" w:lineRule="auto"/>
    </w:pPr>
    <w:tblPr/>
  </w:style>
  <w:style w:type="table" w:customStyle="1" w:styleId="GridTable3-Accent2">
    <w:name w:val="Grid Table 3 - Accent 2"/>
    <w:basedOn w:val="a1"/>
    <w:pPr>
      <w:spacing w:after="0" w:line="240" w:lineRule="auto"/>
    </w:p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7Colorful-Accent1">
    <w:name w:val="Grid Table 7 Colorful - Accent 1"/>
    <w:basedOn w:val="a1"/>
    <w:pPr>
      <w:spacing w:after="0" w:line="240" w:lineRule="auto"/>
    </w:p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3-Accent2">
    <w:name w:val="List Table 3 - Accent 2"/>
    <w:basedOn w:val="a1"/>
    <w:pPr>
      <w:spacing w:after="0" w:line="240" w:lineRule="auto"/>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ListTable3-Accent3">
    <w:name w:val="List Table 3 - Accent 3"/>
    <w:basedOn w:val="a1"/>
    <w:pPr>
      <w:spacing w:after="0" w:line="240" w:lineRule="auto"/>
    </w:p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ListTable5Dark-Accent2">
    <w:name w:val="List Table 5 Dark - Accent 2"/>
    <w:basedOn w:val="a1"/>
    <w:pPr>
      <w:spacing w:after="0" w:line="240" w:lineRule="auto"/>
    </w:p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PlainTable3">
    <w:name w:val="Plain Table 3"/>
    <w:basedOn w:val="a1"/>
    <w:pPr>
      <w:spacing w:after="0" w:line="240" w:lineRule="auto"/>
    </w:pPr>
    <w:tblPr/>
  </w:style>
  <w:style w:type="table" w:customStyle="1" w:styleId="BorderedLined-Accent">
    <w:name w:val="Bordered &amp; Lined - Accent"/>
    <w:basedOn w:val="a1"/>
    <w:pPr>
      <w:spacing w:after="0" w:line="240" w:lineRule="auto"/>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6Colorful-Accent6">
    <w:name w:val="List Table 6 Colorful - Accent 6"/>
    <w:basedOn w:val="a1"/>
    <w:pPr>
      <w:spacing w:after="0" w:line="240" w:lineRule="auto"/>
    </w:pPr>
    <w:tblPr>
      <w:tblBorders>
        <w:top w:val="single" w:sz="4" w:space="0" w:color="FAC090" w:themeColor="accent6" w:themeTint="98"/>
        <w:bottom w:val="single" w:sz="4" w:space="0" w:color="FAC090" w:themeColor="accent6" w:themeTint="98"/>
      </w:tblBorders>
    </w:tblPr>
  </w:style>
  <w:style w:type="table" w:customStyle="1" w:styleId="Lined-Accent1">
    <w:name w:val="Lined - Accent 1"/>
    <w:basedOn w:val="a1"/>
    <w:pPr>
      <w:spacing w:after="0" w:line="240" w:lineRule="auto"/>
    </w:pPr>
    <w:rPr>
      <w:color w:val="404040"/>
    </w:rPr>
    <w:tblPr/>
  </w:style>
  <w:style w:type="table" w:customStyle="1" w:styleId="GridTable5Dark-Accent6">
    <w:name w:val="Grid Table 5 Dark - Accent 6"/>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5">
    <w:name w:val="List Table 6 Colorful - Accent 5"/>
    <w:basedOn w:val="a1"/>
    <w:pPr>
      <w:spacing w:after="0" w:line="240" w:lineRule="auto"/>
    </w:pPr>
    <w:tblPr>
      <w:tblBorders>
        <w:top w:val="single" w:sz="4" w:space="0" w:color="92CCDC" w:themeColor="accent5" w:themeTint="9A"/>
        <w:bottom w:val="single" w:sz="4" w:space="0" w:color="92CCDC" w:themeColor="accent5" w:themeTint="9A"/>
      </w:tblBorders>
    </w:tblPr>
  </w:style>
  <w:style w:type="table" w:customStyle="1" w:styleId="ListTable6Colorful-Accent1">
    <w:name w:val="List Table 6 Colorful - Accent 1"/>
    <w:basedOn w:val="a1"/>
    <w:pPr>
      <w:spacing w:after="0" w:line="240" w:lineRule="auto"/>
    </w:pPr>
    <w:tblPr>
      <w:tblBorders>
        <w:top w:val="single" w:sz="4" w:space="0" w:color="4F81BD" w:themeColor="accent1"/>
        <w:bottom w:val="single" w:sz="4" w:space="0" w:color="4F81BD" w:themeColor="accent1"/>
      </w:tblBorders>
    </w:tblPr>
  </w:style>
  <w:style w:type="table" w:customStyle="1" w:styleId="PlainTable5">
    <w:name w:val="Plain Table 5"/>
    <w:basedOn w:val="a1"/>
    <w:pPr>
      <w:spacing w:after="0" w:line="240" w:lineRule="auto"/>
    </w:pPr>
    <w:tblPr/>
  </w:style>
  <w:style w:type="table" w:customStyle="1" w:styleId="ListTable2-Accent6">
    <w:name w:val="List Table 2 - Accent 6"/>
    <w:basedOn w:val="a1"/>
    <w:pPr>
      <w:spacing w:after="0" w:line="240" w:lineRule="auto"/>
    </w:pPr>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BorderedLined-Accent6">
    <w:name w:val="Bordered &amp; Lined - Accent 6"/>
    <w:basedOn w:val="a1"/>
    <w:pPr>
      <w:spacing w:after="0" w:line="240" w:lineRule="auto"/>
    </w:pPr>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style>
  <w:style w:type="table" w:customStyle="1" w:styleId="GridTable7Colorful-Accent3">
    <w:name w:val="Grid Table 7 Colorful - Accent 3"/>
    <w:basedOn w:val="a1"/>
    <w:pPr>
      <w:spacing w:after="0" w:line="240" w:lineRule="auto"/>
    </w:p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1Light-Accent2">
    <w:name w:val="Grid Table 1 Light - Accent 2"/>
    <w:basedOn w:val="a1"/>
    <w:pPr>
      <w:spacing w:after="0" w:line="240" w:lineRule="auto"/>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3-Accent1">
    <w:name w:val="List Table 3 - Accent 1"/>
    <w:basedOn w:val="a1"/>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GridTable7Colorful">
    <w:name w:val="Grid Table 7 Colorful"/>
    <w:basedOn w:val="a1"/>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1Light-Accent6">
    <w:name w:val="List Table 1 Light - Accent 6"/>
    <w:basedOn w:val="a1"/>
    <w:pPr>
      <w:spacing w:after="0" w:line="240" w:lineRule="auto"/>
    </w:pPr>
    <w:tblPr/>
  </w:style>
  <w:style w:type="table" w:customStyle="1" w:styleId="ListTable6Colorful-Accent4">
    <w:name w:val="List Table 6 Colorful - Accent 4"/>
    <w:basedOn w:val="a1"/>
    <w:pPr>
      <w:spacing w:after="0" w:line="240" w:lineRule="auto"/>
    </w:pPr>
    <w:tblPr>
      <w:tblBorders>
        <w:top w:val="single" w:sz="4" w:space="0" w:color="B2A1C6" w:themeColor="accent4" w:themeTint="9A"/>
        <w:bottom w:val="single" w:sz="4" w:space="0" w:color="B2A1C6" w:themeColor="accent4" w:themeTint="9A"/>
      </w:tblBorders>
    </w:tblPr>
  </w:style>
  <w:style w:type="table" w:customStyle="1" w:styleId="Lined-Accent2">
    <w:name w:val="Lined - Accent 2"/>
    <w:basedOn w:val="a1"/>
    <w:pPr>
      <w:spacing w:after="0" w:line="240" w:lineRule="auto"/>
    </w:pPr>
    <w:rPr>
      <w:color w:val="404040"/>
    </w:rPr>
    <w:tblPr/>
  </w:style>
  <w:style w:type="table" w:customStyle="1" w:styleId="GridTable6Colorful-Accent3">
    <w:name w:val="Grid Table 6 Colorful - Accent 3"/>
    <w:basedOn w:val="a1"/>
    <w:pPr>
      <w:spacing w:after="0" w:line="240" w:lineRule="auto"/>
    </w:p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2">
    <w:name w:val="Grid Table 2"/>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4">
    <w:name w:val="Bordered - Accent 4"/>
    <w:basedOn w:val="a1"/>
    <w:pPr>
      <w:spacing w:after="0" w:line="240" w:lineRule="auto"/>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ListTable7Colorful">
    <w:name w:val="List Table 7 Colorful"/>
    <w:basedOn w:val="a1"/>
    <w:pPr>
      <w:spacing w:after="0" w:line="240" w:lineRule="auto"/>
    </w:pPr>
    <w:tblPr>
      <w:tblBorders>
        <w:right w:val="single" w:sz="4" w:space="0" w:color="7F7F7F" w:themeColor="text1" w:themeTint="80"/>
      </w:tblBorders>
    </w:tblPr>
  </w:style>
  <w:style w:type="table" w:customStyle="1" w:styleId="Lined-Accent5">
    <w:name w:val="Lined - Accent 5"/>
    <w:basedOn w:val="a1"/>
    <w:pPr>
      <w:spacing w:after="0" w:line="240" w:lineRule="auto"/>
    </w:pPr>
    <w:rPr>
      <w:color w:val="404040"/>
    </w:rPr>
    <w:tblPr/>
  </w:style>
  <w:style w:type="table" w:customStyle="1" w:styleId="ListTable7Colorful-Accent4">
    <w:name w:val="List Table 7 Colorful - Accent 4"/>
    <w:basedOn w:val="a1"/>
    <w:pPr>
      <w:spacing w:after="0" w:line="240" w:lineRule="auto"/>
    </w:pPr>
    <w:tblPr>
      <w:tblBorders>
        <w:right w:val="single" w:sz="4" w:space="0" w:color="B2A1C6" w:themeColor="accent4" w:themeTint="9A"/>
      </w:tblBorders>
    </w:tblPr>
  </w:style>
  <w:style w:type="table" w:customStyle="1" w:styleId="GridTable3-Accent4">
    <w:name w:val="Grid Table 3 - Accent 4"/>
    <w:basedOn w:val="a1"/>
    <w:pPr>
      <w:spacing w:after="0" w:line="240" w:lineRule="auto"/>
    </w:p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2-Accent2">
    <w:name w:val="List Table 2 - Accent 2"/>
    <w:basedOn w:val="a1"/>
    <w:pPr>
      <w:spacing w:after="0" w:line="240" w:lineRule="auto"/>
    </w:pPr>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GridTable4-Accent3">
    <w:name w:val="Grid Table 4 - Accent 3"/>
    <w:basedOn w:val="a1"/>
    <w:pPr>
      <w:spacing w:after="0" w:line="240" w:lineRule="auto"/>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GridTable5Dark-Accent5">
    <w:name w:val="Grid Table 5 Dark - Accent 5"/>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3">
    <w:name w:val="List Table 1 Light - Accent 3"/>
    <w:basedOn w:val="a1"/>
    <w:pPr>
      <w:spacing w:after="0" w:line="240" w:lineRule="auto"/>
    </w:pPr>
    <w:tblPr/>
  </w:style>
  <w:style w:type="table" w:customStyle="1" w:styleId="GridTable4-Accent4">
    <w:name w:val="Grid Table 4 - Accent 4"/>
    <w:basedOn w:val="a1"/>
    <w:pPr>
      <w:spacing w:after="0" w:line="240" w:lineRule="auto"/>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BorderedLined-Accent2">
    <w:name w:val="Bordered &amp; Lined - Accent 2"/>
    <w:basedOn w:val="a1"/>
    <w:pPr>
      <w:spacing w:after="0" w:line="240" w:lineRule="auto"/>
    </w:pPr>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style>
  <w:style w:type="table" w:customStyle="1" w:styleId="ListTable1Light-Accent5">
    <w:name w:val="List Table 1 Light - Accent 5"/>
    <w:basedOn w:val="a1"/>
    <w:pPr>
      <w:spacing w:after="0" w:line="240" w:lineRule="auto"/>
    </w:pPr>
    <w:tblPr/>
  </w:style>
  <w:style w:type="table" w:customStyle="1" w:styleId="ListTable4-Accent1">
    <w:name w:val="List Table 4 - Accent 1"/>
    <w:basedOn w:val="a1"/>
    <w:pPr>
      <w:spacing w:after="0" w:line="240" w:lineRule="auto"/>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GridTable5Dark-Accent3">
    <w:name w:val="Grid Table 5 Dark - Accent 3"/>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3">
    <w:name w:val="List Table 7 Colorful - Accent 3"/>
    <w:basedOn w:val="a1"/>
    <w:pPr>
      <w:spacing w:after="0" w:line="240" w:lineRule="auto"/>
    </w:pPr>
    <w:tblPr>
      <w:tblBorders>
        <w:right w:val="single" w:sz="4" w:space="0" w:color="C3D69B" w:themeColor="accent3" w:themeTint="98"/>
      </w:tblBorders>
    </w:tblPr>
  </w:style>
  <w:style w:type="table" w:customStyle="1" w:styleId="GridTable6Colorful-Accent4">
    <w:name w:val="Grid Table 6 Colorful - Accent 4"/>
    <w:basedOn w:val="a1"/>
    <w:pPr>
      <w:spacing w:after="0" w:line="240" w:lineRule="auto"/>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2-Accent6">
    <w:name w:val="Grid Table 2 - Accent 6"/>
    <w:basedOn w:val="a1"/>
    <w:pPr>
      <w:spacing w:after="0" w:line="240" w:lineRule="auto"/>
    </w:p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6Colorful-Accent5">
    <w:name w:val="Grid Table 6 Colorful - Accent 5"/>
    <w:basedOn w:val="a1"/>
    <w:pPr>
      <w:spacing w:after="0" w:line="240" w:lineRule="auto"/>
    </w:p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GridTable6Colorful-Accent6">
    <w:name w:val="Grid Table 6 Colorful - Accent 6"/>
    <w:basedOn w:val="a1"/>
    <w:pPr>
      <w:spacing w:after="0" w:line="240" w:lineRule="auto"/>
    </w:p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GridTable1Light-Accent4">
    <w:name w:val="Grid Table 1 Light - Accent 4"/>
    <w:basedOn w:val="a1"/>
    <w:pPr>
      <w:spacing w:after="0" w:line="240" w:lineRule="auto"/>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2-Accent4">
    <w:name w:val="Grid Table 2 - Accent 4"/>
    <w:basedOn w:val="a1"/>
    <w:pPr>
      <w:spacing w:after="0" w:line="240" w:lineRule="auto"/>
    </w:p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ned-Accent4">
    <w:name w:val="Lined - Accent 4"/>
    <w:basedOn w:val="a1"/>
    <w:pPr>
      <w:spacing w:after="0" w:line="240" w:lineRule="auto"/>
    </w:pPr>
    <w:rPr>
      <w:color w:val="404040"/>
    </w:rPr>
    <w:tblPr/>
  </w:style>
  <w:style w:type="table" w:customStyle="1" w:styleId="ListTable3">
    <w:name w:val="List Table 3"/>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1Light">
    <w:name w:val="List Table 1 Light"/>
    <w:basedOn w:val="a1"/>
    <w:pPr>
      <w:spacing w:after="0" w:line="240" w:lineRule="auto"/>
    </w:pPr>
    <w:tblPr/>
  </w:style>
  <w:style w:type="table" w:customStyle="1" w:styleId="GridTable1Light-Accent1">
    <w:name w:val="Grid Table 1 Light - Accent 1"/>
    <w:basedOn w:val="a1"/>
    <w:pPr>
      <w:spacing w:after="0" w:line="240" w:lineRule="auto"/>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GridTable2-Accent2">
    <w:name w:val="Grid Table 2 - Accent 2"/>
    <w:basedOn w:val="a1"/>
    <w:pPr>
      <w:spacing w:after="0" w:line="240" w:lineRule="auto"/>
    </w:p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5Dark-Accent5">
    <w:name w:val="List Table 5 Dark - Accent 5"/>
    <w:basedOn w:val="a1"/>
    <w:pPr>
      <w:spacing w:after="0" w:line="240" w:lineRule="auto"/>
    </w:p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GridTable4-Accent2">
    <w:name w:val="Grid Table 4 - Accent 2"/>
    <w:basedOn w:val="a1"/>
    <w:pPr>
      <w:spacing w:after="0" w:line="240" w:lineRule="auto"/>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GridTable7Colorful-Accent5">
    <w:name w:val="Grid Table 7 Colorful - Accent 5"/>
    <w:basedOn w:val="a1"/>
    <w:pPr>
      <w:spacing w:after="0" w:line="240" w:lineRule="auto"/>
    </w:p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stTable7Colorful-Accent5">
    <w:name w:val="List Table 7 Colorful - Accent 5"/>
    <w:basedOn w:val="a1"/>
    <w:pPr>
      <w:spacing w:after="0" w:line="240" w:lineRule="auto"/>
    </w:pPr>
    <w:tblPr>
      <w:tblBorders>
        <w:right w:val="single" w:sz="4" w:space="0" w:color="92CCDC" w:themeColor="accent5" w:themeTint="9A"/>
      </w:tblBorders>
    </w:tblPr>
  </w:style>
  <w:style w:type="table" w:customStyle="1" w:styleId="Bordered-Accent5">
    <w:name w:val="Bordered - Accent 5"/>
    <w:basedOn w:val="a1"/>
    <w:pPr>
      <w:spacing w:after="0" w:line="240" w:lineRule="auto"/>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ned-Accent">
    <w:name w:val="Lined - Accent"/>
    <w:basedOn w:val="a1"/>
    <w:pPr>
      <w:spacing w:after="0" w:line="240" w:lineRule="auto"/>
    </w:pPr>
    <w:rPr>
      <w:color w:val="404040"/>
    </w:rPr>
    <w:tblPr/>
  </w:style>
  <w:style w:type="table" w:customStyle="1" w:styleId="ListTable4">
    <w:name w:val="List Table 4"/>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6Colorful-Accent2">
    <w:name w:val="List Table 6 Colorful - Accent 2"/>
    <w:basedOn w:val="a1"/>
    <w:pPr>
      <w:spacing w:after="0" w:line="240" w:lineRule="auto"/>
    </w:pPr>
    <w:tblPr>
      <w:tblBorders>
        <w:top w:val="single" w:sz="4" w:space="0" w:color="D99695" w:themeColor="accent2" w:themeTint="97"/>
        <w:bottom w:val="single" w:sz="4" w:space="0" w:color="D99695" w:themeColor="accent2" w:themeTint="97"/>
      </w:tblBorders>
    </w:tblPr>
  </w:style>
  <w:style w:type="table" w:customStyle="1" w:styleId="ListTable5Dark-Accent6">
    <w:name w:val="List Table 5 Dark - Accent 6"/>
    <w:basedOn w:val="a1"/>
    <w:pPr>
      <w:spacing w:after="0" w:line="240" w:lineRule="auto"/>
    </w:p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GridTable3-Accent5">
    <w:name w:val="Grid Table 3 - Accent 5"/>
    <w:basedOn w:val="a1"/>
    <w:pPr>
      <w:spacing w:after="0" w:line="240" w:lineRule="auto"/>
    </w:p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Bordered-Accent1">
    <w:name w:val="Bordered - Accent 1"/>
    <w:basedOn w:val="a1"/>
    <w:pPr>
      <w:spacing w:after="0" w:line="240" w:lineRule="auto"/>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GridTable5Dark-Accent2">
    <w:name w:val="Grid Table 5 Dark - Accent 2"/>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4">
    <w:name w:val="Bordered &amp; Lined - Accent 4"/>
    <w:basedOn w:val="a1"/>
    <w:pPr>
      <w:spacing w:after="0" w:line="240" w:lineRule="auto"/>
    </w:pPr>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style>
  <w:style w:type="table" w:customStyle="1" w:styleId="GridTable7Colorful-Accent4">
    <w:name w:val="Grid Table 7 Colorful - Accent 4"/>
    <w:basedOn w:val="a1"/>
    <w:pPr>
      <w:spacing w:after="0" w:line="240" w:lineRule="auto"/>
    </w:p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7Colorful-Accent6">
    <w:name w:val="List Table 7 Colorful - Accent 6"/>
    <w:basedOn w:val="a1"/>
    <w:pPr>
      <w:spacing w:after="0" w:line="240" w:lineRule="auto"/>
    </w:pPr>
    <w:tblPr>
      <w:tblBorders>
        <w:right w:val="single" w:sz="4" w:space="0" w:color="FAC090" w:themeColor="accent6" w:themeTint="98"/>
      </w:tblBorders>
    </w:tblPr>
  </w:style>
  <w:style w:type="table" w:customStyle="1" w:styleId="BorderedLined-Accent3">
    <w:name w:val="Bordered &amp; Lined - Accent 3"/>
    <w:basedOn w:val="a1"/>
    <w:pPr>
      <w:spacing w:after="0" w:line="240" w:lineRule="auto"/>
    </w:pPr>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style>
  <w:style w:type="table" w:customStyle="1" w:styleId="PlainTable1">
    <w:name w:val="Plain Table 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4-Accent5">
    <w:name w:val="List Table 4 - Accent 5"/>
    <w:basedOn w:val="a1"/>
    <w:pPr>
      <w:spacing w:after="0" w:line="240" w:lineRule="auto"/>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ListTable2-Accent4">
    <w:name w:val="List Table 2 - Accent 4"/>
    <w:basedOn w:val="a1"/>
    <w:pPr>
      <w:spacing w:after="0" w:line="240" w:lineRule="auto"/>
    </w:pPr>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ListTable4-Accent3">
    <w:name w:val="List Table 4 - Accent 3"/>
    <w:basedOn w:val="a1"/>
    <w:pPr>
      <w:spacing w:after="0" w:line="240" w:lineRule="auto"/>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ListTable2-Accent1">
    <w:name w:val="List Table 2 - Accent 1"/>
    <w:basedOn w:val="a1"/>
    <w:pPr>
      <w:spacing w:after="0" w:line="240" w:lineRule="auto"/>
    </w:pPr>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Lined-Accent6">
    <w:name w:val="Lined - Accent 6"/>
    <w:basedOn w:val="a1"/>
    <w:pPr>
      <w:spacing w:after="0" w:line="240" w:lineRule="auto"/>
    </w:pPr>
    <w:rPr>
      <w:color w:val="404040"/>
    </w:rPr>
    <w:tblPr/>
  </w:style>
  <w:style w:type="table" w:customStyle="1" w:styleId="BorderedLined-Accent1">
    <w:name w:val="Bordered &amp; Lined - Accent 1"/>
    <w:basedOn w:val="a1"/>
    <w:pPr>
      <w:spacing w:after="0" w:line="240" w:lineRule="auto"/>
    </w:pPr>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style>
  <w:style w:type="table" w:customStyle="1" w:styleId="GridTable2-Accent5">
    <w:name w:val="Grid Table 2 - Accent 5"/>
    <w:basedOn w:val="a1"/>
    <w:pPr>
      <w:spacing w:after="0" w:line="240" w:lineRule="auto"/>
    </w:p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BorderedLined-Accent5">
    <w:name w:val="Bordered &amp; Lined - Accent 5"/>
    <w:basedOn w:val="a1"/>
    <w:pPr>
      <w:spacing w:after="0" w:line="240" w:lineRule="auto"/>
    </w:pPr>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style>
  <w:style w:type="table" w:customStyle="1" w:styleId="GridTable5Dark-Accent4">
    <w:name w:val="Grid Table 5 Dark- Accent 4"/>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
    <w:name w:val="Grid Table 3"/>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2">
    <w:name w:val="Bordered - Accent 2"/>
    <w:basedOn w:val="a1"/>
    <w:pPr>
      <w:spacing w:after="0" w:line="240" w:lineRule="auto"/>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4-Accent5">
    <w:name w:val="Grid Table 4 - Accent 5"/>
    <w:basedOn w:val="a1"/>
    <w:pPr>
      <w:spacing w:after="0" w:line="240" w:lineRule="auto"/>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2-Accent3">
    <w:name w:val="Grid Table 2 - Accent 3"/>
    <w:basedOn w:val="a1"/>
    <w:pPr>
      <w:spacing w:after="0" w:line="240" w:lineRule="auto"/>
    </w:p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Bordered">
    <w:name w:val="Bordered"/>
    <w:basedOn w:val="a1"/>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4-Accent1">
    <w:name w:val="Grid Table 4 - Accent 1"/>
    <w:basedOn w:val="a1"/>
    <w:pPr>
      <w:spacing w:after="0" w:line="240" w:lineRule="auto"/>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ListTable7Colorful-Accent1">
    <w:name w:val="List Table 7 Colorful - Accent 1"/>
    <w:basedOn w:val="a1"/>
    <w:pPr>
      <w:spacing w:after="0" w:line="240" w:lineRule="auto"/>
    </w:pPr>
    <w:tblPr>
      <w:tblBorders>
        <w:right w:val="single" w:sz="4" w:space="0" w:color="4F81BD" w:themeColor="accent1"/>
      </w:tblBorders>
    </w:tblPr>
  </w:style>
  <w:style w:type="table" w:customStyle="1" w:styleId="ListTable3-Accent4">
    <w:name w:val="List Table 3 - Accent 4"/>
    <w:basedOn w:val="a1"/>
    <w:pPr>
      <w:spacing w:after="0" w:line="240" w:lineRule="auto"/>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GridTable6Colorful-Accent2">
    <w:name w:val="Grid Table 6 Colorful - Accent 2"/>
    <w:basedOn w:val="a1"/>
    <w:pPr>
      <w:spacing w:after="0" w:line="240" w:lineRule="auto"/>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4-Accent2">
    <w:name w:val="List Table 4 - Accent 2"/>
    <w:basedOn w:val="a1"/>
    <w:pPr>
      <w:spacing w:after="0" w:line="240" w:lineRule="auto"/>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ListTable4-Accent4">
    <w:name w:val="List Table 4 - Accent 4"/>
    <w:basedOn w:val="a1"/>
    <w:pPr>
      <w:spacing w:after="0" w:line="240" w:lineRule="auto"/>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GridTable4">
    <w:name w:val="Grid Table 4"/>
    <w:basedOn w:val="a1"/>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ListTable1Light-Accent2">
    <w:name w:val="List Table 1 Light - Accent 2"/>
    <w:basedOn w:val="a1"/>
    <w:pPr>
      <w:spacing w:after="0" w:line="240" w:lineRule="auto"/>
    </w:pPr>
    <w:tblPr/>
  </w:style>
  <w:style w:type="table" w:customStyle="1" w:styleId="ListTable6Colorful-Accent3">
    <w:name w:val="List Table 6 Colorful - Accent 3"/>
    <w:basedOn w:val="a1"/>
    <w:pPr>
      <w:spacing w:after="0" w:line="240" w:lineRule="auto"/>
    </w:pPr>
    <w:tblPr>
      <w:tblBorders>
        <w:top w:val="single" w:sz="4" w:space="0" w:color="C3D69B" w:themeColor="accent3" w:themeTint="98"/>
        <w:bottom w:val="single" w:sz="4" w:space="0" w:color="C3D69B" w:themeColor="accent3" w:themeTint="98"/>
      </w:tblBorders>
    </w:tblPr>
  </w:style>
  <w:style w:type="table" w:customStyle="1" w:styleId="ListTable3-Accent5">
    <w:name w:val="List Table 3 - Accent 5"/>
    <w:basedOn w:val="a1"/>
    <w:pPr>
      <w:spacing w:after="0" w:line="240" w:lineRule="auto"/>
    </w:p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GridTable3-Accent6">
    <w:name w:val="Grid Table 3 - Accent 6"/>
    <w:basedOn w:val="a1"/>
    <w:pPr>
      <w:spacing w:after="0" w:line="240" w:lineRule="auto"/>
    </w:p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ned-Accent3">
    <w:name w:val="Lined - Accent 3"/>
    <w:basedOn w:val="a1"/>
    <w:pPr>
      <w:spacing w:after="0" w:line="240" w:lineRule="auto"/>
    </w:pPr>
    <w:rPr>
      <w:color w:val="404040"/>
    </w:rPr>
    <w:tblPr/>
  </w:style>
  <w:style w:type="table" w:customStyle="1" w:styleId="GridTable2-Accent1">
    <w:name w:val="Grid Table 2 - Accent 1"/>
    <w:basedOn w:val="a1"/>
    <w:pPr>
      <w:spacing w:after="0" w:line="240" w:lineRule="auto"/>
    </w:p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2-Accent5">
    <w:name w:val="List Table 2 - Accent 5"/>
    <w:basedOn w:val="a1"/>
    <w:pPr>
      <w:spacing w:after="0" w:line="240" w:lineRule="auto"/>
    </w:pPr>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7Colorful-Accent2">
    <w:name w:val="Grid Table 7 Colorful - Accent 2"/>
    <w:basedOn w:val="a1"/>
    <w:pPr>
      <w:spacing w:after="0" w:line="240" w:lineRule="auto"/>
    </w:p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100</Pages>
  <Words>17271</Words>
  <Characters>98447</Characters>
  <Application>Microsoft Office Word</Application>
  <DocSecurity>0</DocSecurity>
  <Lines>820</Lines>
  <Paragraphs>230</Paragraphs>
  <ScaleCrop>false</ScaleCrop>
  <Company/>
  <LinksUpToDate>false</LinksUpToDate>
  <CharactersWithSpaces>115488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Белова Анна Юрьевна</cp:lastModifiedBy>
  <cp:revision>4</cp:revision>
  <dcterms:created xsi:type="dcterms:W3CDTF">2026-01-22T06:57:00Z</dcterms:created>
  <dcterms:modified xsi:type="dcterms:W3CDTF">2026-02-12T11:35:00Z</dcterms:modified>
</cp:coreProperties>
</file>