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A2" w:rsidRPr="00094282" w:rsidRDefault="00DC1072">
      <w:pPr>
        <w:autoSpaceDE w:val="0"/>
        <w:spacing w:before="75"/>
        <w:jc w:val="center"/>
        <w:rPr>
          <w:lang w:val="en-US"/>
        </w:rPr>
      </w:pPr>
      <w:r>
        <w:rPr>
          <w:shd w:val="clear" w:color="auto" w:fill="FFFFFF"/>
        </w:rPr>
        <w:t xml:space="preserve">  </w:t>
      </w:r>
      <w:r w:rsidR="00094282">
        <w:rPr>
          <w:b/>
          <w:bCs/>
        </w:rPr>
        <w:t xml:space="preserve">Протокол </w:t>
      </w:r>
    </w:p>
    <w:p w:rsidR="008018A2" w:rsidRDefault="00DC1072">
      <w:pPr>
        <w:jc w:val="center"/>
        <w:rPr>
          <w:b/>
          <w:bCs/>
        </w:rPr>
      </w:pPr>
      <w:r>
        <w:rPr>
          <w:b/>
          <w:bCs/>
        </w:rPr>
        <w:t>заседания Комиссии по соблюдению требований к служебному поведению и урегулированию конфликта интересов</w:t>
      </w:r>
    </w:p>
    <w:p w:rsidR="008018A2" w:rsidRDefault="008018A2">
      <w:pPr>
        <w:jc w:val="both"/>
      </w:pPr>
    </w:p>
    <w:p w:rsidR="008018A2" w:rsidRDefault="00DC1072">
      <w:pPr>
        <w:jc w:val="both"/>
      </w:pPr>
      <w:r>
        <w:tab/>
      </w:r>
      <w:r>
        <w:rPr>
          <w:b/>
          <w:bCs/>
        </w:rPr>
        <w:t>Повестка дня:</w:t>
      </w:r>
    </w:p>
    <w:p w:rsidR="008018A2" w:rsidRDefault="00DC1072">
      <w:pPr>
        <w:jc w:val="both"/>
      </w:pPr>
      <w:r>
        <w:tab/>
      </w:r>
      <w:r>
        <w:t xml:space="preserve">1. </w:t>
      </w:r>
      <w:r>
        <w:t xml:space="preserve">Рассмотрение вопроса о возможности возникновения конфликта интересов, в связи с фактом нахождения в родственных отношениях </w:t>
      </w:r>
      <w:r w:rsidR="00552B48">
        <w:t>сотрудников.</w:t>
      </w:r>
    </w:p>
    <w:p w:rsidR="00552B48" w:rsidRDefault="00552B48">
      <w:pPr>
        <w:jc w:val="both"/>
      </w:pPr>
      <w:r>
        <w:t>На заседании Комиссии Отделения рассмотрено:</w:t>
      </w:r>
    </w:p>
    <w:p w:rsidR="00552B48" w:rsidRDefault="00552B48">
      <w:pPr>
        <w:jc w:val="both"/>
      </w:pPr>
      <w:r>
        <w:t xml:space="preserve"> - уведомление о возможном возникновении конфликта интересов между родственниками, при исполнении работником должностных обязанностей.</w:t>
      </w:r>
    </w:p>
    <w:p w:rsidR="00552B48" w:rsidRDefault="00191BDD">
      <w:pPr>
        <w:jc w:val="both"/>
      </w:pPr>
      <w:r>
        <w:t>Решение Комиссии принято в результате открытого голосования, простым большинством голосов.</w:t>
      </w:r>
    </w:p>
    <w:p w:rsidR="00191BDD" w:rsidRDefault="00191BDD">
      <w:pPr>
        <w:jc w:val="both"/>
      </w:pPr>
    </w:p>
    <w:p w:rsidR="00FD5E82" w:rsidRDefault="00FD5E82">
      <w:pPr>
        <w:jc w:val="both"/>
      </w:pPr>
      <w:r>
        <w:t>По итогам заседания Коми</w:t>
      </w:r>
      <w:r w:rsidR="00DC1072">
        <w:t>ссия Отделения постановила:</w:t>
      </w:r>
    </w:p>
    <w:p w:rsidR="00DC1072" w:rsidRDefault="00DC1072">
      <w:pPr>
        <w:jc w:val="both"/>
      </w:pPr>
      <w:r>
        <w:t xml:space="preserve"> - признать, что при исполнении работником служебных обязанностей есть возможность возникновения конфликта интересов.</w:t>
      </w:r>
    </w:p>
    <w:p w:rsidR="008018A2" w:rsidRPr="00DC1072" w:rsidRDefault="00DC1072">
      <w:pPr>
        <w:jc w:val="both"/>
        <w:rPr>
          <w:color w:val="000000"/>
          <w:shd w:val="clear" w:color="auto" w:fill="FFFFFF"/>
        </w:rPr>
      </w:pPr>
      <w:r>
        <w:t xml:space="preserve"> - рекомендовала</w:t>
      </w:r>
      <w:r>
        <w:rPr>
          <w:color w:val="000000"/>
          <w:shd w:val="clear" w:color="auto" w:fill="FFFFFF"/>
        </w:rPr>
        <w:t xml:space="preserve"> управляющему О</w:t>
      </w:r>
      <w:r>
        <w:rPr>
          <w:color w:val="000000"/>
          <w:shd w:val="clear" w:color="auto" w:fill="FFFFFF"/>
        </w:rPr>
        <w:t xml:space="preserve">ПФР по Тульской области </w:t>
      </w:r>
      <w:r>
        <w:rPr>
          <w:color w:val="000000"/>
          <w:shd w:val="clear" w:color="auto" w:fill="FFFFFF"/>
        </w:rPr>
        <w:t>за ненадлежащее исполнение должностных обязанностей применить меру  отве</w:t>
      </w:r>
      <w:r>
        <w:rPr>
          <w:color w:val="000000"/>
          <w:shd w:val="clear" w:color="auto" w:fill="FFFFFF"/>
        </w:rPr>
        <w:t>тственности  к сотруднику</w:t>
      </w:r>
      <w:bookmarkStart w:id="0" w:name="_GoBack"/>
      <w:bookmarkEnd w:id="0"/>
      <w:r>
        <w:rPr>
          <w:color w:val="000000"/>
          <w:shd w:val="clear" w:color="auto" w:fill="FFFFFF"/>
        </w:rPr>
        <w:t xml:space="preserve"> в виде дисциплинарного взыскания — замечания в соответствии с п.1 ч.1 ст.192 Трудового Кодекса Российской Федерации.</w:t>
      </w:r>
    </w:p>
    <w:p w:rsidR="008018A2" w:rsidRDefault="008018A2">
      <w:pPr>
        <w:jc w:val="both"/>
        <w:rPr>
          <w:color w:val="000000"/>
          <w:shd w:val="clear" w:color="auto" w:fill="FFFFFF"/>
        </w:rPr>
      </w:pPr>
    </w:p>
    <w:p w:rsidR="008018A2" w:rsidRDefault="00DC1072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Голосовали:  «За» - 7</w:t>
      </w:r>
      <w:proofErr w:type="gramStart"/>
      <w:r>
        <w:rPr>
          <w:color w:val="000000"/>
          <w:shd w:val="clear" w:color="auto" w:fill="FFFFFF"/>
        </w:rPr>
        <w:t xml:space="preserve"> ;</w:t>
      </w:r>
      <w:proofErr w:type="gramEnd"/>
      <w:r>
        <w:rPr>
          <w:color w:val="000000"/>
          <w:shd w:val="clear" w:color="auto" w:fill="FFFFFF"/>
        </w:rPr>
        <w:t xml:space="preserve"> «Против» - нет; «Воздержались» </w:t>
      </w:r>
      <w:r>
        <w:rPr>
          <w:color w:val="000000"/>
          <w:shd w:val="clear" w:color="auto" w:fill="FFFFFF"/>
        </w:rPr>
        <w:t xml:space="preserve">- нет. </w:t>
      </w:r>
    </w:p>
    <w:p w:rsidR="008018A2" w:rsidRDefault="00DC1072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Решение принято единогласно.</w:t>
      </w:r>
    </w:p>
    <w:p w:rsidR="008018A2" w:rsidRDefault="00DC1072" w:rsidP="00094282">
      <w:pPr>
        <w:autoSpaceDE w:val="0"/>
        <w:spacing w:before="75"/>
        <w:jc w:val="both"/>
        <w:rPr>
          <w:shd w:val="clear" w:color="auto" w:fill="FFFFFF"/>
        </w:rPr>
      </w:pPr>
      <w:r>
        <w:tab/>
      </w:r>
    </w:p>
    <w:sectPr w:rsidR="008018A2">
      <w:pgSz w:w="11906" w:h="16838"/>
      <w:pgMar w:top="533" w:right="1134" w:bottom="188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15838"/>
    <w:multiLevelType w:val="hybridMultilevel"/>
    <w:tmpl w:val="6E0C5496"/>
    <w:lvl w:ilvl="0" w:tplc="18583C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018A2"/>
    <w:rsid w:val="00094282"/>
    <w:rsid w:val="00191BDD"/>
    <w:rsid w:val="00552B48"/>
    <w:rsid w:val="008018A2"/>
    <w:rsid w:val="00DC1072"/>
    <w:rsid w:val="00FD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Заглавие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Subtitle"/>
    <w:basedOn w:val="a6"/>
    <w:next w:val="a5"/>
    <w:pPr>
      <w:jc w:val="center"/>
    </w:pPr>
    <w:rPr>
      <w:i/>
      <w:iCs/>
    </w:rPr>
  </w:style>
  <w:style w:type="paragraph" w:styleId="a8">
    <w:name w:val="List"/>
    <w:basedOn w:val="a5"/>
  </w:style>
  <w:style w:type="paragraph" w:styleId="a9">
    <w:name w:val="Title"/>
    <w:basedOn w:val="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552B48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Пилюкова Олеся Олеговна</cp:lastModifiedBy>
  <cp:revision>130</cp:revision>
  <cp:lastPrinted>2016-02-10T17:10:00Z</cp:lastPrinted>
  <dcterms:created xsi:type="dcterms:W3CDTF">2013-09-10T12:10:00Z</dcterms:created>
  <dcterms:modified xsi:type="dcterms:W3CDTF">2019-09-10T12:40:00Z</dcterms:modified>
  <dc:language>ru-RU</dc:language>
</cp:coreProperties>
</file>