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5056" w:rsidRPr="00C630DF" w:rsidRDefault="00C630DF" w:rsidP="00F87B6F">
      <w:pPr>
        <w:spacing w:after="120" w:line="240" w:lineRule="auto"/>
        <w:jc w:val="center"/>
        <w:rPr>
          <w:rFonts w:ascii="Times New Roman" w:eastAsia="Times New Roman" w:hAnsi="Times New Roman"/>
          <w:b/>
          <w:sz w:val="32"/>
          <w:szCs w:val="32"/>
          <w:lang w:eastAsia="ru-RU"/>
        </w:rPr>
      </w:pPr>
      <w:r w:rsidRPr="00C630D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И</w:t>
      </w:r>
      <w:r w:rsidR="00D15056" w:rsidRPr="00C630D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нформация</w:t>
      </w:r>
      <w:r w:rsidR="00D15056" w:rsidRPr="00C630DF">
        <w:rPr>
          <w:rFonts w:ascii="Times New Roman" w:eastAsia="Times New Roman" w:hAnsi="Times New Roman"/>
          <w:b/>
          <w:sz w:val="32"/>
          <w:szCs w:val="32"/>
          <w:lang w:eastAsia="ru-RU"/>
        </w:rPr>
        <w:t> </w:t>
      </w:r>
      <w:r w:rsidR="00D15056" w:rsidRPr="00C630D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 xml:space="preserve">о представлении отчетности в </w:t>
      </w:r>
      <w:r w:rsidR="00083C44" w:rsidRPr="00C630D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С</w:t>
      </w:r>
      <w:r w:rsidR="00D15056" w:rsidRPr="00C630DF">
        <w:rPr>
          <w:rFonts w:ascii="Times New Roman" w:eastAsia="Times New Roman" w:hAnsi="Times New Roman"/>
          <w:b/>
          <w:bCs/>
          <w:sz w:val="32"/>
          <w:szCs w:val="32"/>
          <w:lang w:eastAsia="ru-RU"/>
        </w:rPr>
        <w:t>ФР в форме электронного документа</w:t>
      </w:r>
    </w:p>
    <w:p w:rsidR="00377C7A" w:rsidRPr="009C50A1" w:rsidRDefault="00377C7A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пунктом 2 статьи 8 Федерального закона от 1 апреля 1996 г. </w:t>
      </w:r>
      <w:r w:rsidR="00EC168F" w:rsidRPr="009C50A1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>№ 27-ФЗ «Об индивидуальном (персонифицированном) учете в системах обязательного пенсионного страхования и обязательного социального страхования» страхователь обязан представлять сведения в СФР в форме электронного документа, подписанного усиленной квалифицированной электронной подписью в случае, если численность работающих у него застрахованных лиц (включая лиц, заключивших договоры гражданско-правового характера, на вознаграждения</w:t>
      </w:r>
      <w:proofErr w:type="gramEnd"/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 xml:space="preserve"> по которым в соответствии с законодательством РФ начисляются страховые взносы) за отчетный период превышает 10 человек. В таком же порядке страхователем могут представляться сведения в отношении 10 и менее работающих у него застрахованных лиц, включая лиц, заключивших договоры гражданско-правового характера, на вознаграждения по которым в соответствии с законодательством РФ начисляются страховые взносы, за отчетный период.</w:t>
      </w:r>
    </w:p>
    <w:p w:rsidR="009266BC" w:rsidRPr="009C50A1" w:rsidRDefault="009266BC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>Страхователь имеет право участвовать в электронном документообороте с СФР лично либо через законного или уполномоченного представителя.</w:t>
      </w:r>
    </w:p>
    <w:p w:rsidR="009266BC" w:rsidRPr="009C50A1" w:rsidRDefault="009266BC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 xml:space="preserve">Для </w:t>
      </w:r>
      <w:bookmarkStart w:id="0" w:name="_GoBack"/>
      <w:bookmarkEnd w:id="0"/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>реализации страхователями права осуществлять обмен электронными документами в системе электронного документооборота СФР по телекоммуникационным каналам связи используется усиленная квалифицированная электронная подпись (далее – УКЭП).</w:t>
      </w:r>
    </w:p>
    <w:p w:rsidR="001D7EDD" w:rsidRPr="009C50A1" w:rsidRDefault="001D7EDD" w:rsidP="009C50A1">
      <w:pPr>
        <w:pStyle w:val="a4"/>
        <w:spacing w:before="0" w:beforeAutospacing="0" w:after="0" w:afterAutospacing="0"/>
        <w:ind w:firstLine="709"/>
        <w:jc w:val="both"/>
      </w:pPr>
      <w:r w:rsidRPr="009C50A1">
        <w:rPr>
          <w:rStyle w:val="a5"/>
          <w:b w:val="0"/>
        </w:rPr>
        <w:t xml:space="preserve">Отделение СФР рекомендует всем страхователям представлять сведения </w:t>
      </w:r>
      <w:r w:rsidRPr="009C50A1">
        <w:t>для индивидуального (персонифицированного) учета</w:t>
      </w:r>
      <w:r w:rsidRPr="009C50A1">
        <w:rPr>
          <w:rStyle w:val="a5"/>
          <w:b w:val="0"/>
        </w:rPr>
        <w:t xml:space="preserve"> через электронный документооборот СФР с УКЭП </w:t>
      </w:r>
      <w:r w:rsidRPr="009C50A1">
        <w:t>независимо от численности сотрудников.</w:t>
      </w:r>
    </w:p>
    <w:p w:rsidR="001D7EDD" w:rsidRPr="009C50A1" w:rsidRDefault="001D7EDD" w:rsidP="009C50A1">
      <w:pPr>
        <w:spacing w:after="0" w:line="240" w:lineRule="auto"/>
        <w:ind w:firstLine="709"/>
        <w:jc w:val="both"/>
        <w:rPr>
          <w:rStyle w:val="a5"/>
          <w:rFonts w:ascii="Times New Roman" w:eastAsia="Times New Roman" w:hAnsi="Times New Roman"/>
          <w:b w:val="0"/>
          <w:sz w:val="24"/>
          <w:szCs w:val="24"/>
          <w:lang w:eastAsia="ru-RU"/>
        </w:rPr>
      </w:pPr>
      <w:r w:rsidRPr="009C50A1">
        <w:rPr>
          <w:rStyle w:val="a5"/>
          <w:rFonts w:ascii="Times New Roman" w:eastAsia="Times New Roman" w:hAnsi="Times New Roman"/>
          <w:b w:val="0"/>
          <w:sz w:val="24"/>
          <w:szCs w:val="24"/>
          <w:lang w:eastAsia="ru-RU"/>
        </w:rPr>
        <w:t>Сроки представления сведений о приеме, увольнении, заключении или прекращении договора ГПХ с работником ограничены одним рабочим днем. За несоблюдение сроков страхователь (должностное лицо страхователя) привлекается к ответственности. Представление документов посредством электронного документооборота дает страхователю не только возможность представления сведений круглосуточно и без выходных, но и минимизировать количество ошибок благодаря внутренней системе проверки и оперативного получения протокола о приеме сведений из СФР.</w:t>
      </w:r>
    </w:p>
    <w:p w:rsidR="00D80D33" w:rsidRPr="009C50A1" w:rsidRDefault="00D80D33" w:rsidP="009C50A1">
      <w:pPr>
        <w:spacing w:after="0" w:line="240" w:lineRule="auto"/>
        <w:ind w:firstLine="709"/>
        <w:jc w:val="both"/>
        <w:outlineLvl w:val="0"/>
        <w:rPr>
          <w:rStyle w:val="a5"/>
          <w:rFonts w:ascii="Times New Roman" w:eastAsia="Times New Roman" w:hAnsi="Times New Roman"/>
          <w:b w:val="0"/>
          <w:sz w:val="24"/>
          <w:szCs w:val="24"/>
          <w:lang w:eastAsia="ru-RU"/>
        </w:rPr>
      </w:pPr>
      <w:r w:rsidRPr="009C50A1">
        <w:rPr>
          <w:rFonts w:ascii="Times New Roman" w:hAnsi="Times New Roman"/>
          <w:sz w:val="24"/>
          <w:szCs w:val="24"/>
        </w:rPr>
        <w:t>Страхователь, подключенный к электронному документообороту СФР</w:t>
      </w:r>
      <w:r w:rsidR="00F87B6F" w:rsidRPr="009C50A1">
        <w:rPr>
          <w:rFonts w:ascii="Times New Roman" w:hAnsi="Times New Roman"/>
          <w:sz w:val="24"/>
          <w:szCs w:val="24"/>
        </w:rPr>
        <w:t>,</w:t>
      </w:r>
      <w:r w:rsidRPr="009C50A1">
        <w:rPr>
          <w:rFonts w:ascii="Times New Roman" w:hAnsi="Times New Roman"/>
          <w:sz w:val="24"/>
          <w:szCs w:val="24"/>
        </w:rPr>
        <w:t xml:space="preserve"> может дистанционно обращаться в службу технической поддержки СФР для получения консультации по вопросам отчетности по индивидуальному (персонифицированному) учету, предоставляемой в СФР. Обращение можно направить на электронный адрес </w:t>
      </w:r>
      <w:hyperlink r:id="rId6" w:history="1">
        <w:r w:rsidRPr="009C50A1">
          <w:rPr>
            <w:rStyle w:val="a3"/>
            <w:rFonts w:ascii="Times New Roman" w:hAnsi="Times New Roman"/>
            <w:sz w:val="24"/>
            <w:szCs w:val="24"/>
          </w:rPr>
          <w:t>otchet_pfr@101.pfr.gov.ru</w:t>
        </w:r>
      </w:hyperlink>
      <w:r w:rsidRPr="009C50A1">
        <w:rPr>
          <w:rFonts w:ascii="Times New Roman" w:hAnsi="Times New Roman"/>
          <w:sz w:val="24"/>
          <w:szCs w:val="24"/>
        </w:rPr>
        <w:t xml:space="preserve"> по определенному шаблону (шаблон размещен </w:t>
      </w:r>
      <w:r w:rsidRPr="009C50A1">
        <w:rPr>
          <w:rFonts w:ascii="Times New Roman" w:eastAsia="Times New Roman" w:hAnsi="Times New Roman"/>
          <w:sz w:val="24"/>
          <w:szCs w:val="24"/>
          <w:lang w:eastAsia="ar-SA"/>
        </w:rPr>
        <w:t xml:space="preserve">на </w:t>
      </w:r>
      <w:r w:rsidRPr="009C50A1">
        <w:rPr>
          <w:rFonts w:ascii="Times New Roman" w:eastAsia="Times New Roman" w:hAnsi="Times New Roman"/>
          <w:sz w:val="24"/>
          <w:szCs w:val="24"/>
          <w:lang w:eastAsia="ru-RU"/>
        </w:rPr>
        <w:t xml:space="preserve">странице Отделения официального сайта СФР в разделе </w:t>
      </w:r>
      <w:r w:rsidRPr="009C50A1">
        <w:rPr>
          <w:rFonts w:ascii="Times New Roman" w:eastAsia="Times New Roman" w:hAnsi="Times New Roman"/>
          <w:sz w:val="24"/>
          <w:szCs w:val="24"/>
          <w:lang w:eastAsia="ar-SA"/>
        </w:rPr>
        <w:t>«</w:t>
      </w:r>
      <w:r w:rsidR="0094060C" w:rsidRPr="009C50A1">
        <w:rPr>
          <w:rFonts w:ascii="Times New Roman" w:eastAsia="Times New Roman" w:hAnsi="Times New Roman"/>
          <w:sz w:val="24"/>
          <w:szCs w:val="24"/>
          <w:lang w:eastAsia="ar-SA"/>
        </w:rPr>
        <w:t>Информация для жителей/</w:t>
      </w:r>
      <w:r w:rsidRPr="009C50A1">
        <w:rPr>
          <w:rFonts w:ascii="Times New Roman" w:eastAsia="Times New Roman" w:hAnsi="Times New Roman"/>
          <w:sz w:val="24"/>
          <w:szCs w:val="24"/>
          <w:lang w:eastAsia="ar-SA"/>
        </w:rPr>
        <w:t>Информация для жителей региона/Страхователям/</w:t>
      </w:r>
      <w:r w:rsidR="00F87B6F" w:rsidRPr="009C50A1">
        <w:rPr>
          <w:rFonts w:ascii="Times New Roman" w:eastAsia="Times New Roman" w:hAnsi="Times New Roman"/>
          <w:bCs/>
          <w:kern w:val="36"/>
          <w:sz w:val="24"/>
          <w:szCs w:val="24"/>
          <w:lang w:eastAsia="ru-RU"/>
        </w:rPr>
        <w:t>Информация страхователю о возможности дистанционно направлять обращения в СФР по вопросам отчетности по индивидуальному (персонифицированному) учету</w:t>
      </w:r>
      <w:r w:rsidRPr="009C50A1">
        <w:rPr>
          <w:rFonts w:ascii="Times New Roman" w:hAnsi="Times New Roman"/>
          <w:sz w:val="24"/>
          <w:szCs w:val="24"/>
          <w:lang w:eastAsia="ar-SA"/>
        </w:rPr>
        <w:t>»</w:t>
      </w:r>
      <w:r w:rsidR="00F87B6F" w:rsidRPr="009C50A1">
        <w:rPr>
          <w:rFonts w:ascii="Times New Roman" w:hAnsi="Times New Roman"/>
          <w:sz w:val="24"/>
          <w:szCs w:val="24"/>
          <w:lang w:eastAsia="ar-SA"/>
        </w:rPr>
        <w:t>)</w:t>
      </w:r>
      <w:r w:rsidRPr="009C50A1">
        <w:rPr>
          <w:rFonts w:ascii="Times New Roman" w:hAnsi="Times New Roman"/>
          <w:sz w:val="24"/>
          <w:szCs w:val="24"/>
        </w:rPr>
        <w:t xml:space="preserve">. </w:t>
      </w:r>
    </w:p>
    <w:p w:rsidR="003331FA" w:rsidRPr="00F87B6F" w:rsidRDefault="003331FA" w:rsidP="00F87B6F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83C44" w:rsidRPr="000C0C36" w:rsidRDefault="0006475F" w:rsidP="00083C44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1. 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Подключение страхователя к </w:t>
      </w:r>
      <w:r w:rsidR="00083C44">
        <w:rPr>
          <w:rFonts w:ascii="Times New Roman" w:eastAsia="Times New Roman" w:hAnsi="Times New Roman"/>
          <w:b/>
          <w:sz w:val="24"/>
          <w:szCs w:val="24"/>
          <w:lang w:eastAsia="ru-RU"/>
        </w:rPr>
        <w:t>э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лектронному документообороту </w:t>
      </w:r>
      <w:proofErr w:type="gramStart"/>
      <w:r w:rsidR="00083C44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C</w:t>
      </w:r>
      <w:proofErr w:type="gramEnd"/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ФР в целях представления сведений для </w:t>
      </w:r>
      <w:r w:rsid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индивидуального (персонифицированного) учета 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>через оператора связи</w:t>
      </w:r>
    </w:p>
    <w:p w:rsidR="009C50A1" w:rsidRPr="000C0C36" w:rsidRDefault="009C50A1" w:rsidP="00083C44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F67B5" w:rsidRPr="009266BC" w:rsidRDefault="009266BC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042DB">
        <w:rPr>
          <w:rFonts w:ascii="Times New Roman" w:eastAsia="Times New Roman" w:hAnsi="Times New Roman"/>
          <w:sz w:val="24"/>
          <w:szCs w:val="24"/>
          <w:lang w:eastAsia="ru-RU"/>
        </w:rPr>
        <w:t xml:space="preserve">Страхователь за свой счет приобретает у организации – поставщика услуг программное обеспечение, средства криптографической защиты информации 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УКЭП</w:t>
      </w:r>
      <w:r w:rsidRPr="00E042DB">
        <w:rPr>
          <w:rFonts w:ascii="Times New Roman" w:eastAsia="Times New Roman" w:hAnsi="Times New Roman"/>
          <w:sz w:val="24"/>
          <w:szCs w:val="24"/>
          <w:lang w:eastAsia="ru-RU"/>
        </w:rPr>
        <w:t>, необходимые для подключения к системе электронного документооборота СФР, устанавливает и обеспечивает их работоспособность. Для архивного хранения электронных документов должны быть созданы соответствующие условия.</w:t>
      </w:r>
    </w:p>
    <w:p w:rsidR="000F079A" w:rsidRDefault="000F079A" w:rsidP="009C50A1">
      <w:pPr>
        <w:pStyle w:val="a6"/>
        <w:suppressAutoHyphens w:val="0"/>
        <w:ind w:left="0" w:firstLine="709"/>
        <w:jc w:val="both"/>
      </w:pPr>
      <w:r>
        <w:t>С</w:t>
      </w:r>
      <w:r w:rsidRPr="00E042DB">
        <w:t>трахователь с помощью программного обеспечения оператора связи направляет в орган СФР в электронном виде</w:t>
      </w:r>
      <w:r w:rsidRPr="00E042DB">
        <w:rPr>
          <w:b/>
        </w:rPr>
        <w:t xml:space="preserve"> Заявление на подключение страхователя к ЭДО СФР</w:t>
      </w:r>
      <w:r w:rsidRPr="00E042DB">
        <w:t xml:space="preserve"> (далее – Заявление), подписанное  </w:t>
      </w:r>
      <w:r>
        <w:t>УКЭП</w:t>
      </w:r>
      <w:r w:rsidRPr="00E042DB">
        <w:t xml:space="preserve"> руководителя (или лица, имеющего право </w:t>
      </w:r>
      <w:r w:rsidRPr="00E042DB">
        <w:lastRenderedPageBreak/>
        <w:t xml:space="preserve">действовать от имени организации без доверенности). Заявление содержит: регистрационный номер страхователя в </w:t>
      </w:r>
      <w:r>
        <w:t>С</w:t>
      </w:r>
      <w:r w:rsidRPr="00E042DB">
        <w:t xml:space="preserve">ФР, наименование страхователя (юридического лица), ИНН, КПП страхователя (юридического лица), ФИО (при наличии) страхователя (физического лица) и обязательно должен быть заполнен раздел «Сведения об операторе ЭДО СФР». </w:t>
      </w:r>
    </w:p>
    <w:p w:rsidR="000F079A" w:rsidRPr="00E042DB" w:rsidRDefault="000F079A" w:rsidP="009C50A1">
      <w:pPr>
        <w:pStyle w:val="a6"/>
        <w:suppressAutoHyphens w:val="0"/>
        <w:ind w:left="0" w:firstLine="709"/>
        <w:jc w:val="both"/>
      </w:pPr>
      <w:r>
        <w:t xml:space="preserve">В </w:t>
      </w:r>
      <w:r w:rsidRPr="00E042DB">
        <w:t>случае если представитель страхователя, имеющий УКЭП и действующий от имени организации, будет подписывать и направлять отчетность страхователя  в СФР через оператора связи, потребуется направить в орган СФР и Сведения о представителе (</w:t>
      </w:r>
      <w:r w:rsidRPr="00466E6C">
        <w:rPr>
          <w:b/>
        </w:rPr>
        <w:t>Уведомление о представлении полномочий представителю</w:t>
      </w:r>
      <w:r w:rsidRPr="00E042DB">
        <w:t>) (далее – Уведомление).</w:t>
      </w:r>
    </w:p>
    <w:p w:rsidR="000F079A" w:rsidRDefault="000F079A" w:rsidP="009C50A1">
      <w:pPr>
        <w:pStyle w:val="a6"/>
        <w:ind w:left="0" w:firstLine="709"/>
        <w:jc w:val="both"/>
      </w:pPr>
      <w:r w:rsidRPr="00E042DB">
        <w:t>После того, как Заявление (и при необходимости Уведомление) будет принято органом СФР (страхователю будет направлено уведомление о положительном результате его рассмотрения), страхователь сможет направлять сведения через своего оператора связи.</w:t>
      </w:r>
    </w:p>
    <w:p w:rsidR="00A70EBF" w:rsidRPr="009723A2" w:rsidRDefault="0073175B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proofErr w:type="gramStart"/>
      <w:r w:rsidRPr="0073175B">
        <w:rPr>
          <w:rFonts w:ascii="Times New Roman" w:eastAsia="Times New Roman" w:hAnsi="Times New Roman"/>
          <w:sz w:val="24"/>
          <w:szCs w:val="24"/>
          <w:lang w:eastAsia="ar-SA"/>
        </w:rPr>
        <w:t>В случае</w:t>
      </w:r>
      <w:r w:rsidR="00A70EBF"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если оператор связи входит в перечень удостоверяющих центров и региональных представителей удостоверяющих центров, с которыми ОСФР по Тверской области</w:t>
      </w:r>
      <w:r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(далее – Перечень УЦ, Отделение)</w:t>
      </w:r>
      <w:r w:rsidR="00A70EBF"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заключены соглашения о совместных действиях по организации информационного обмена со страхователями  по телекоммуникационным каналам связи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, то страхователю</w:t>
      </w:r>
      <w:r w:rsidR="00A70EBF"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будут доступны такие дополнительные возможности электронного взаимодействия, как  получение </w:t>
      </w:r>
      <w:r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от Отделения документов, а также </w:t>
      </w:r>
      <w:r w:rsidR="00A70EBF" w:rsidRPr="0073175B">
        <w:rPr>
          <w:rFonts w:ascii="Times New Roman" w:eastAsia="Times New Roman" w:hAnsi="Times New Roman"/>
          <w:sz w:val="24"/>
          <w:szCs w:val="24"/>
          <w:lang w:eastAsia="ar-SA"/>
        </w:rPr>
        <w:t>информации об изменениях пенсионного</w:t>
      </w:r>
      <w:proofErr w:type="gramEnd"/>
      <w:r w:rsidR="00A70EBF"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законодательства РФ, о проведении семинаров со страхователями, напоминаний о представлении отчетности в СФР, разъяснения по заполнению форм представляемой отчетности</w:t>
      </w:r>
      <w:r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и т.п. </w:t>
      </w:r>
      <w:r w:rsidRPr="009723A2">
        <w:rPr>
          <w:rFonts w:ascii="Times New Roman" w:eastAsia="Times New Roman" w:hAnsi="Times New Roman"/>
          <w:sz w:val="24"/>
          <w:szCs w:val="24"/>
          <w:lang w:eastAsia="ar-SA"/>
        </w:rPr>
        <w:t>Перечень УЦ размещен</w:t>
      </w:r>
      <w:r w:rsidRPr="0073175B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80D33">
        <w:rPr>
          <w:rFonts w:ascii="Times New Roman" w:eastAsia="Times New Roman" w:hAnsi="Times New Roman"/>
          <w:sz w:val="24"/>
          <w:szCs w:val="24"/>
          <w:lang w:eastAsia="ar-SA"/>
        </w:rPr>
        <w:t xml:space="preserve">на </w:t>
      </w:r>
      <w:r w:rsidR="00D80D33"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странице Отделения официального сайта </w:t>
      </w:r>
      <w:r w:rsidR="00D80D33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D80D33"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ФР в разделе </w:t>
      </w:r>
      <w:r w:rsidR="009723A2" w:rsidRPr="0094060C">
        <w:rPr>
          <w:rFonts w:ascii="Times New Roman" w:eastAsia="Times New Roman" w:hAnsi="Times New Roman"/>
          <w:sz w:val="24"/>
          <w:szCs w:val="24"/>
          <w:lang w:eastAsia="ar-SA"/>
        </w:rPr>
        <w:t>«Информация для жителей/Информация для жителей региона/Страхователям/Электронный документооборот».</w:t>
      </w:r>
    </w:p>
    <w:p w:rsidR="0073175B" w:rsidRDefault="0073175B" w:rsidP="00083C44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266BC" w:rsidRDefault="0006475F" w:rsidP="00083C44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 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Подключение страхователя к </w:t>
      </w:r>
      <w:r w:rsidR="00083C44">
        <w:rPr>
          <w:rFonts w:ascii="Times New Roman" w:eastAsia="Times New Roman" w:hAnsi="Times New Roman"/>
          <w:b/>
          <w:sz w:val="24"/>
          <w:szCs w:val="24"/>
          <w:lang w:eastAsia="ru-RU"/>
        </w:rPr>
        <w:t>э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лектронному документообороту </w:t>
      </w:r>
      <w:proofErr w:type="gramStart"/>
      <w:r w:rsidR="00083C44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C</w:t>
      </w:r>
      <w:proofErr w:type="gramEnd"/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ФР в целях представления сведений для </w:t>
      </w:r>
      <w:r w:rsid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индивидуального (персонифицированного) учета </w:t>
      </w:r>
      <w:r w:rsidR="00083C44"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>через уполномоченного представителя (другого страхователя)</w:t>
      </w:r>
    </w:p>
    <w:p w:rsidR="0006475F" w:rsidRPr="00F87B6F" w:rsidRDefault="0006475F" w:rsidP="00083C44">
      <w:pPr>
        <w:spacing w:after="0"/>
        <w:ind w:firstLine="709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06475F" w:rsidRPr="0006475F" w:rsidRDefault="0006475F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2.1.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Уполномоченный представитель как страхователь должен быть подключен к </w:t>
      </w:r>
      <w:r w:rsidRPr="00E042DB">
        <w:rPr>
          <w:rFonts w:ascii="Times New Roman" w:eastAsia="Times New Roman" w:hAnsi="Times New Roman"/>
          <w:sz w:val="24"/>
          <w:szCs w:val="24"/>
          <w:lang w:eastAsia="ru-RU"/>
        </w:rPr>
        <w:t>электронно</w:t>
      </w:r>
      <w:r w:rsidR="009C59A7">
        <w:rPr>
          <w:rFonts w:ascii="Times New Roman" w:eastAsia="Times New Roman" w:hAnsi="Times New Roman"/>
          <w:sz w:val="24"/>
          <w:szCs w:val="24"/>
          <w:lang w:eastAsia="ru-RU"/>
        </w:rPr>
        <w:t>му</w:t>
      </w:r>
      <w:r w:rsidRPr="00E042DB">
        <w:rPr>
          <w:rFonts w:ascii="Times New Roman" w:eastAsia="Times New Roman" w:hAnsi="Times New Roman"/>
          <w:sz w:val="24"/>
          <w:szCs w:val="24"/>
          <w:lang w:eastAsia="ru-RU"/>
        </w:rPr>
        <w:t xml:space="preserve"> документооборот</w:t>
      </w:r>
      <w:r w:rsidR="009C59A7">
        <w:rPr>
          <w:rFonts w:ascii="Times New Roman" w:eastAsia="Times New Roman" w:hAnsi="Times New Roman"/>
          <w:sz w:val="24"/>
          <w:szCs w:val="24"/>
          <w:lang w:eastAsia="ru-RU"/>
        </w:rPr>
        <w:t>у ПФР (</w:t>
      </w:r>
      <w:r w:rsidRPr="00E042DB">
        <w:rPr>
          <w:rFonts w:ascii="Times New Roman" w:eastAsia="Times New Roman" w:hAnsi="Times New Roman"/>
          <w:sz w:val="24"/>
          <w:szCs w:val="24"/>
          <w:lang w:eastAsia="ru-RU"/>
        </w:rPr>
        <w:t>СФР</w:t>
      </w:r>
      <w:r w:rsidR="009C59A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 (документы, описанные в пункте 1, должны быть им представлены и приняты органом </w:t>
      </w:r>
      <w:r w:rsidR="009C59A7">
        <w:rPr>
          <w:rFonts w:ascii="Times New Roman" w:eastAsia="Times New Roman" w:hAnsi="Times New Roman"/>
          <w:sz w:val="24"/>
          <w:szCs w:val="24"/>
          <w:lang w:eastAsia="ru-RU"/>
        </w:rPr>
        <w:t>ПФР (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ФР</w:t>
      </w:r>
      <w:r w:rsidR="009C59A7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);</w:t>
      </w:r>
    </w:p>
    <w:p w:rsidR="0006475F" w:rsidRPr="0006475F" w:rsidRDefault="0006475F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2.2.</w:t>
      </w:r>
      <w:r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страхователь за подписью 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руководителя представляет в орган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ФР заверенные надлежащим образом документы:</w:t>
      </w:r>
    </w:p>
    <w:p w:rsidR="0006475F" w:rsidRPr="0006475F" w:rsidRDefault="0006475F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- Заявление (в заявлении раздел «Сведения об операторе ЭДО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ФР» должен быть заполнен, реквизиты следует уточнить у своего уполномоченного представителя – это реквизиты оператора связи, через которого уполномоченный представитель отправляет отчетность 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ФР за страхователя);</w:t>
      </w:r>
    </w:p>
    <w:p w:rsidR="0006475F" w:rsidRPr="0006475F" w:rsidRDefault="0006475F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>- Уведомление.</w:t>
      </w:r>
    </w:p>
    <w:p w:rsidR="0006475F" w:rsidRPr="005D69AF" w:rsidRDefault="00D80D33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7B6F">
        <w:rPr>
          <w:rFonts w:ascii="Times New Roman" w:eastAsia="Times New Roman" w:hAnsi="Times New Roman"/>
          <w:sz w:val="24"/>
          <w:szCs w:val="24"/>
          <w:lang w:eastAsia="ru-RU"/>
        </w:rPr>
        <w:t>При представлении д</w:t>
      </w:r>
      <w:r w:rsidR="0006475F" w:rsidRPr="00F87B6F">
        <w:rPr>
          <w:rFonts w:ascii="Times New Roman" w:eastAsia="Times New Roman" w:hAnsi="Times New Roman"/>
          <w:sz w:val="24"/>
          <w:szCs w:val="24"/>
          <w:lang w:eastAsia="ru-RU"/>
        </w:rPr>
        <w:t>окумент</w:t>
      </w:r>
      <w:r w:rsidRPr="00F87B6F">
        <w:rPr>
          <w:rFonts w:ascii="Times New Roman" w:eastAsia="Times New Roman" w:hAnsi="Times New Roman"/>
          <w:sz w:val="24"/>
          <w:szCs w:val="24"/>
          <w:lang w:eastAsia="ru-RU"/>
        </w:rPr>
        <w:t>ов</w:t>
      </w:r>
      <w:r w:rsidR="0006475F"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страхователем лично или уполномоченным представителем по доверенности, оформленной в соответствии с требованиями Гражданского кодекса РФ  (ст.185 ГК РФ),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необходимо обращаться </w:t>
      </w:r>
      <w:r w:rsidR="0006475F"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в территориальный орган </w:t>
      </w:r>
      <w:r w:rsidR="0006475F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06475F" w:rsidRPr="0006475F">
        <w:rPr>
          <w:rFonts w:ascii="Times New Roman" w:eastAsia="Times New Roman" w:hAnsi="Times New Roman"/>
          <w:sz w:val="24"/>
          <w:szCs w:val="24"/>
          <w:lang w:eastAsia="ru-RU"/>
        </w:rPr>
        <w:t>ФР по месту регистрации страхователя.</w:t>
      </w:r>
      <w:r w:rsid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4B74" w:rsidRPr="005D69AF">
        <w:rPr>
          <w:rFonts w:ascii="Times New Roman" w:eastAsia="Times New Roman" w:hAnsi="Times New Roman"/>
          <w:sz w:val="24"/>
          <w:szCs w:val="24"/>
          <w:lang w:eastAsia="ru-RU"/>
        </w:rPr>
        <w:t>Список клиентских служб Отделения</w:t>
      </w:r>
      <w:r w:rsidR="00D375E7" w:rsidRPr="005D69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="00D375E7" w:rsidRPr="005D69AF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proofErr w:type="gramEnd"/>
      <w:r w:rsidR="00D375E7" w:rsidRPr="005D69AF">
        <w:rPr>
          <w:rFonts w:ascii="Times New Roman" w:eastAsia="Times New Roman" w:hAnsi="Times New Roman"/>
          <w:sz w:val="24"/>
          <w:szCs w:val="24"/>
          <w:lang w:eastAsia="ru-RU"/>
        </w:rPr>
        <w:t xml:space="preserve"> указанием адресов</w:t>
      </w:r>
      <w:r w:rsidR="00064B74" w:rsidRPr="005D69AF">
        <w:rPr>
          <w:rFonts w:ascii="Times New Roman" w:eastAsia="Times New Roman" w:hAnsi="Times New Roman"/>
          <w:sz w:val="24"/>
          <w:szCs w:val="24"/>
          <w:lang w:eastAsia="ru-RU"/>
        </w:rPr>
        <w:t xml:space="preserve"> размещен на странице Отделения официального сайта СФР в разделе</w:t>
      </w:r>
      <w:r w:rsidR="005D69AF" w:rsidRPr="005D69A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D69AF" w:rsidRPr="005D69AF">
        <w:rPr>
          <w:rFonts w:ascii="Times New Roman" w:eastAsia="Times New Roman" w:hAnsi="Times New Roman"/>
          <w:sz w:val="24"/>
          <w:szCs w:val="24"/>
          <w:lang w:eastAsia="ar-SA"/>
        </w:rPr>
        <w:t>«Информация для жителей/Информация для жителей региона/Региональные офисы клиентского обслуживания Социального фонда России, действующие с 1 января 2023 года/</w:t>
      </w:r>
      <w:proofErr w:type="gramStart"/>
      <w:r w:rsidR="005D69AF" w:rsidRPr="005D69AF">
        <w:rPr>
          <w:rFonts w:ascii="Times New Roman" w:eastAsia="Times New Roman" w:hAnsi="Times New Roman"/>
          <w:sz w:val="24"/>
          <w:szCs w:val="24"/>
          <w:lang w:eastAsia="ru-RU"/>
        </w:rPr>
        <w:t>Адреса единых офисов клиентского обслуживания отделения Социального фонда России</w:t>
      </w:r>
      <w:proofErr w:type="gramEnd"/>
      <w:r w:rsidR="005D69AF" w:rsidRPr="005D69AF">
        <w:rPr>
          <w:rFonts w:ascii="Times New Roman" w:eastAsia="Times New Roman" w:hAnsi="Times New Roman"/>
          <w:sz w:val="24"/>
          <w:szCs w:val="24"/>
          <w:lang w:eastAsia="ru-RU"/>
        </w:rPr>
        <w:t xml:space="preserve"> по Тверской области, действующих с 1 января 2023 года.</w:t>
      </w:r>
    </w:p>
    <w:p w:rsidR="0006475F" w:rsidRDefault="0006475F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Рекомендуемые формы Заявления и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Уведомления для представления в 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территориальный орган ПФР на бумажном носителе размещены на странице Отделения официального сайта </w:t>
      </w:r>
      <w:r w:rsidR="00D80D33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75F">
        <w:rPr>
          <w:rFonts w:ascii="Times New Roman" w:eastAsia="Times New Roman" w:hAnsi="Times New Roman"/>
          <w:sz w:val="24"/>
          <w:szCs w:val="24"/>
          <w:lang w:eastAsia="ru-RU"/>
        </w:rPr>
        <w:t xml:space="preserve">ФР  в разделе </w:t>
      </w:r>
      <w:r w:rsidR="005D69AF" w:rsidRPr="0094060C">
        <w:rPr>
          <w:rFonts w:ascii="Times New Roman" w:eastAsia="Times New Roman" w:hAnsi="Times New Roman"/>
          <w:sz w:val="24"/>
          <w:szCs w:val="24"/>
          <w:lang w:eastAsia="ar-SA"/>
        </w:rPr>
        <w:t>«Информация для жителей/Информация для жителей региона/Страхователям/Электронный документооборот»</w:t>
      </w:r>
      <w:r w:rsidRPr="0094060C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294844" w:rsidRDefault="00294844" w:rsidP="0006475F">
      <w:pPr>
        <w:spacing w:after="0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294844" w:rsidRDefault="00FA0F3C" w:rsidP="00FA0F3C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val="en-US"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3. </w:t>
      </w:r>
      <w:r w:rsidRPr="00FA0F3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Представление сведений </w:t>
      </w:r>
      <w:r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индивидуального (персонифицированного) учета </w:t>
      </w:r>
      <w:r w:rsidRPr="00FA0F3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через электронный сервис портала </w:t>
      </w:r>
      <w:r w:rsidR="000B1CE1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Pr="00FA0F3C">
        <w:rPr>
          <w:rFonts w:ascii="Times New Roman" w:eastAsia="Times New Roman" w:hAnsi="Times New Roman"/>
          <w:b/>
          <w:sz w:val="24"/>
          <w:szCs w:val="24"/>
          <w:lang w:eastAsia="ru-RU"/>
        </w:rPr>
        <w:t>ФР «Кабинет страхователя»</w:t>
      </w:r>
    </w:p>
    <w:p w:rsidR="009C50A1" w:rsidRPr="009C50A1" w:rsidRDefault="009C50A1" w:rsidP="00FA0F3C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val="en-US" w:eastAsia="ru-RU"/>
        </w:rPr>
      </w:pPr>
    </w:p>
    <w:p w:rsidR="00FA0F3C" w:rsidRPr="00F87B6F" w:rsidRDefault="00FA0F3C" w:rsidP="00FA0F3C">
      <w:pPr>
        <w:spacing w:after="0"/>
        <w:ind w:firstLine="709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Вход в Кабинет страхователя осуществляется с использованием учетной записи организации в Единой системе идентификац</w:t>
      </w:r>
      <w:proofErr w:type="gramStart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ии и ау</w:t>
      </w:r>
      <w:proofErr w:type="gramEnd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тентификации (ЕСИА).</w:t>
      </w: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3.1.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ab/>
        <w:t>Руководителю страхователя необходимо иметь (получить) подтвержденную  учетную запись юридического лица в ЕСИА.</w:t>
      </w: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3.2.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ab/>
        <w:t xml:space="preserve">Для сдачи сведений через Кабинет страхователя (далее - КС) уполномоченным лицом страхователя (лицом, наделенным </w:t>
      </w:r>
      <w:proofErr w:type="gramStart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полномочиями</w:t>
      </w:r>
      <w:proofErr w:type="gramEnd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 xml:space="preserve"> по подписанию представляемых 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СФР сведений от имени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страхователя):</w:t>
      </w: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- уполномоченное лицо должно иметь (получить) подтвержденную учетную запись в ЕСИА;</w:t>
      </w: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- учетная запись уполномоченного лица в ЕСИА должна быть прикреплена к учетной записи организации в ЕСИА (для возможности входа уполномоченному лицу в Кабинет страхователя с учетной записью организации). Для этого уполномоченное лицо должно принять приглашение, перейдя по ссылке, направленной ему по электронной почте руководителем (администратором профиля) организации (приглашение со ссылкой направляется из профиля организации в ЕСИА).</w:t>
      </w:r>
    </w:p>
    <w:p w:rsidR="000B1CE1" w:rsidRPr="000B1CE1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3.3.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ab/>
        <w:t>Для работы в КС нужно иметь УКЭП и установленное на рабочем месте пользователя программное средство электронной подписи. При первичном входе в КС нужно принять предлагаемый документ «Условия использования кабинета страхователя», подписав их УКЭП.</w:t>
      </w:r>
    </w:p>
    <w:p w:rsidR="00FA0F3C" w:rsidRPr="0069311B" w:rsidRDefault="000B1CE1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3.4.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ab/>
      </w:r>
      <w:proofErr w:type="gramStart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 xml:space="preserve">В режиме «Загрузить подготовленный документ» выбрать нужный файл, подписать и отправить в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ФР (предварительно файл отчетности можно сформировать с помощью специализированных бухгалтерских программ или, например, в программе «Документы ПУ-6» или «</w:t>
      </w:r>
      <w:proofErr w:type="spellStart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>Spu_orb</w:t>
      </w:r>
      <w:proofErr w:type="spellEnd"/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 xml:space="preserve">», которые размещены на сайте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B1CE1">
        <w:rPr>
          <w:rFonts w:ascii="Times New Roman" w:eastAsia="Times New Roman" w:hAnsi="Times New Roman"/>
          <w:sz w:val="24"/>
          <w:szCs w:val="24"/>
          <w:lang w:eastAsia="ru-RU"/>
        </w:rPr>
        <w:t xml:space="preserve">ФР в разделе </w:t>
      </w:r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69311B" w:rsidRPr="0069311B">
        <w:rPr>
          <w:rFonts w:ascii="Times New Roman" w:eastAsia="Times New Roman" w:hAnsi="Times New Roman"/>
          <w:sz w:val="24"/>
          <w:szCs w:val="24"/>
          <w:lang w:eastAsia="ru-RU"/>
        </w:rPr>
        <w:t>Электронные сервисы и информация</w:t>
      </w:r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 xml:space="preserve"> →</w:t>
      </w:r>
      <w:r w:rsidR="0069311B" w:rsidRPr="0069311B">
        <w:rPr>
          <w:rFonts w:ascii="Times New Roman" w:eastAsia="Times New Roman" w:hAnsi="Times New Roman"/>
          <w:sz w:val="24"/>
          <w:szCs w:val="24"/>
          <w:lang w:eastAsia="ru-RU"/>
        </w:rPr>
        <w:t>Страхователям</w:t>
      </w:r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 xml:space="preserve"> → Программное обеспечение</w:t>
      </w:r>
      <w:r w:rsidR="0069311B" w:rsidRPr="0069311B">
        <w:rPr>
          <w:rFonts w:ascii="Times New Roman" w:eastAsia="Times New Roman" w:hAnsi="Times New Roman"/>
          <w:sz w:val="24"/>
          <w:szCs w:val="24"/>
          <w:lang w:eastAsia="ru-RU"/>
        </w:rPr>
        <w:t xml:space="preserve"> → Программы для скачивания</w:t>
      </w:r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>».</w:t>
      </w:r>
      <w:proofErr w:type="gramEnd"/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 xml:space="preserve"> В  КС </w:t>
      </w:r>
      <w:r w:rsidR="00D375E7" w:rsidRPr="0069311B">
        <w:rPr>
          <w:rFonts w:ascii="Times New Roman" w:eastAsia="Times New Roman" w:hAnsi="Times New Roman"/>
          <w:sz w:val="24"/>
          <w:szCs w:val="24"/>
          <w:lang w:eastAsia="ru-RU"/>
        </w:rPr>
        <w:t xml:space="preserve">также </w:t>
      </w:r>
      <w:r w:rsidRPr="0069311B">
        <w:rPr>
          <w:rFonts w:ascii="Times New Roman" w:eastAsia="Times New Roman" w:hAnsi="Times New Roman"/>
          <w:sz w:val="24"/>
          <w:szCs w:val="24"/>
          <w:lang w:eastAsia="ru-RU"/>
        </w:rPr>
        <w:t>реализован  режим формирования сведений.</w:t>
      </w:r>
    </w:p>
    <w:p w:rsidR="00064B74" w:rsidRPr="0069311B" w:rsidRDefault="00064B74" w:rsidP="000B1CE1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64B74" w:rsidRDefault="00064B74" w:rsidP="00064B74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064B7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4. Использование общедоступного сервиса для передачи </w:t>
      </w:r>
      <w:r w:rsidRPr="00FA0F3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сведений </w:t>
      </w:r>
      <w:r w:rsidRPr="00083C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индивидуального (персонифицированного) учета</w:t>
      </w:r>
      <w:r w:rsidRPr="00064B7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через сайт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Pr="00064B7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ФР с последующим представлением в клиентскую службу территориального органа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Pr="00064B74">
        <w:rPr>
          <w:rFonts w:ascii="Times New Roman" w:eastAsia="Times New Roman" w:hAnsi="Times New Roman"/>
          <w:b/>
          <w:sz w:val="24"/>
          <w:szCs w:val="24"/>
          <w:lang w:eastAsia="ru-RU"/>
        </w:rPr>
        <w:t>ФР сведений на бумажном носителе.</w:t>
      </w:r>
    </w:p>
    <w:p w:rsidR="00064B74" w:rsidRPr="00F87B6F" w:rsidRDefault="00064B74" w:rsidP="00064B74">
      <w:pPr>
        <w:spacing w:after="0"/>
        <w:ind w:firstLine="709"/>
        <w:jc w:val="center"/>
        <w:rPr>
          <w:rFonts w:ascii="Times New Roman" w:eastAsia="Times New Roman" w:hAnsi="Times New Roman"/>
          <w:b/>
          <w:sz w:val="12"/>
          <w:szCs w:val="12"/>
          <w:lang w:eastAsia="ru-RU"/>
        </w:rPr>
      </w:pPr>
    </w:p>
    <w:p w:rsidR="00064B74" w:rsidRPr="00064B74" w:rsidRDefault="00064B74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Рекомендуется к использованию страхователями, не </w:t>
      </w:r>
      <w:proofErr w:type="gramStart"/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>имеющих</w:t>
      </w:r>
      <w:proofErr w:type="gramEnd"/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 УКЭП. </w:t>
      </w:r>
    </w:p>
    <w:p w:rsidR="00064B74" w:rsidRDefault="00064B74" w:rsidP="009C50A1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Инструкция по использованию сервиса для передачи сведений для индивидуального (персонифицированного) учета через сайт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ФР размещена на странице Отделения официального сайта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Pr="00064B74">
        <w:rPr>
          <w:rFonts w:ascii="Times New Roman" w:eastAsia="Times New Roman" w:hAnsi="Times New Roman"/>
          <w:sz w:val="24"/>
          <w:szCs w:val="24"/>
          <w:lang w:eastAsia="ru-RU"/>
        </w:rPr>
        <w:t xml:space="preserve">ФР  </w:t>
      </w:r>
      <w:r w:rsidRPr="00F775A2">
        <w:rPr>
          <w:rFonts w:ascii="Times New Roman" w:eastAsia="Times New Roman" w:hAnsi="Times New Roman"/>
          <w:sz w:val="24"/>
          <w:szCs w:val="24"/>
          <w:lang w:eastAsia="ru-RU"/>
        </w:rPr>
        <w:t>в разделе</w:t>
      </w:r>
      <w:r w:rsidRPr="00064B74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="00F775A2" w:rsidRPr="009723A2">
        <w:rPr>
          <w:rFonts w:ascii="Times New Roman" w:eastAsia="Times New Roman" w:hAnsi="Times New Roman"/>
          <w:sz w:val="24"/>
          <w:szCs w:val="24"/>
          <w:lang w:eastAsia="ar-SA"/>
        </w:rPr>
        <w:t>«Информация для жителей/Информация для жителей региона/Страхователям/Электронный документооборот</w:t>
      </w:r>
      <w:r w:rsidR="00F775A2">
        <w:rPr>
          <w:rFonts w:ascii="Times New Roman" w:eastAsia="Times New Roman" w:hAnsi="Times New Roman"/>
          <w:sz w:val="24"/>
          <w:szCs w:val="24"/>
          <w:lang w:eastAsia="ar-SA"/>
        </w:rPr>
        <w:t>/</w:t>
      </w:r>
      <w:r w:rsidR="00F775A2" w:rsidRPr="00F775A2">
        <w:rPr>
          <w:rFonts w:ascii="Times New Roman" w:eastAsia="Times New Roman" w:hAnsi="Times New Roman"/>
          <w:sz w:val="24"/>
          <w:szCs w:val="24"/>
          <w:lang w:eastAsia="ar-SA"/>
        </w:rPr>
        <w:t>Инструкция по использованию сервиса для передачи сведений по индивидуальному (персонифицированному) учету через сайт СФР</w:t>
      </w:r>
      <w:r w:rsidR="00F775A2" w:rsidRPr="009723A2">
        <w:rPr>
          <w:rFonts w:ascii="Times New Roman" w:eastAsia="Times New Roman" w:hAnsi="Times New Roman"/>
          <w:sz w:val="24"/>
          <w:szCs w:val="24"/>
          <w:lang w:eastAsia="ar-SA"/>
        </w:rPr>
        <w:t>»</w:t>
      </w:r>
    </w:p>
    <w:p w:rsidR="00D95701" w:rsidRDefault="00D95701" w:rsidP="00064B74">
      <w:pPr>
        <w:spacing w:after="0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F87B6F" w:rsidRDefault="00F87B6F" w:rsidP="00064B74">
      <w:pPr>
        <w:spacing w:after="0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F87B6F" w:rsidRDefault="00F87B6F" w:rsidP="00064B74">
      <w:pPr>
        <w:spacing w:after="0"/>
        <w:ind w:firstLine="709"/>
        <w:jc w:val="both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083C44" w:rsidRDefault="00083C44" w:rsidP="009266BC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175B" w:rsidRDefault="0073175B" w:rsidP="009266BC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34249A" w:rsidRPr="00E311FC" w:rsidRDefault="0034249A" w:rsidP="00E311FC">
      <w:pPr>
        <w:spacing w:after="100" w:afterAutospacing="1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34249A" w:rsidRPr="00E311FC" w:rsidSect="009C59A7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A6846"/>
    <w:multiLevelType w:val="multilevel"/>
    <w:tmpl w:val="478ACE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BE3B5D"/>
    <w:multiLevelType w:val="multilevel"/>
    <w:tmpl w:val="36362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460B60"/>
    <w:multiLevelType w:val="multilevel"/>
    <w:tmpl w:val="1A9AF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124267E"/>
    <w:multiLevelType w:val="multilevel"/>
    <w:tmpl w:val="DA4E65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32915A9"/>
    <w:multiLevelType w:val="multilevel"/>
    <w:tmpl w:val="3C388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5FC3288"/>
    <w:multiLevelType w:val="multilevel"/>
    <w:tmpl w:val="8A4C18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C5627A"/>
    <w:multiLevelType w:val="multilevel"/>
    <w:tmpl w:val="782CC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43E4F6F"/>
    <w:multiLevelType w:val="multilevel"/>
    <w:tmpl w:val="225ECB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5C9A514A"/>
    <w:multiLevelType w:val="multilevel"/>
    <w:tmpl w:val="89589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A783EE9"/>
    <w:multiLevelType w:val="multilevel"/>
    <w:tmpl w:val="78BAF6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8E70772"/>
    <w:multiLevelType w:val="multilevel"/>
    <w:tmpl w:val="94CCC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10"/>
  </w:num>
  <w:num w:numId="6">
    <w:abstractNumId w:val="7"/>
  </w:num>
  <w:num w:numId="7">
    <w:abstractNumId w:val="5"/>
  </w:num>
  <w:num w:numId="8">
    <w:abstractNumId w:val="9"/>
  </w:num>
  <w:num w:numId="9">
    <w:abstractNumId w:val="3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0A0"/>
    <w:rsid w:val="00011CAA"/>
    <w:rsid w:val="00054D1E"/>
    <w:rsid w:val="0006475F"/>
    <w:rsid w:val="00064B74"/>
    <w:rsid w:val="00083C44"/>
    <w:rsid w:val="000B1517"/>
    <w:rsid w:val="000B1CE1"/>
    <w:rsid w:val="000C0C36"/>
    <w:rsid w:val="000F079A"/>
    <w:rsid w:val="00104CDD"/>
    <w:rsid w:val="00152694"/>
    <w:rsid w:val="001D7EDD"/>
    <w:rsid w:val="00294844"/>
    <w:rsid w:val="002A2271"/>
    <w:rsid w:val="002F3ECB"/>
    <w:rsid w:val="003331FA"/>
    <w:rsid w:val="0034249A"/>
    <w:rsid w:val="003737D4"/>
    <w:rsid w:val="00377C7A"/>
    <w:rsid w:val="003D00C6"/>
    <w:rsid w:val="003E5BD4"/>
    <w:rsid w:val="00585A05"/>
    <w:rsid w:val="005D69AF"/>
    <w:rsid w:val="0068168B"/>
    <w:rsid w:val="0069311B"/>
    <w:rsid w:val="006E2A4C"/>
    <w:rsid w:val="0073175B"/>
    <w:rsid w:val="008C4D72"/>
    <w:rsid w:val="008E2BA9"/>
    <w:rsid w:val="009266BC"/>
    <w:rsid w:val="0094060C"/>
    <w:rsid w:val="00967595"/>
    <w:rsid w:val="009723A2"/>
    <w:rsid w:val="009B63C0"/>
    <w:rsid w:val="009C50A1"/>
    <w:rsid w:val="009C59A7"/>
    <w:rsid w:val="00A70EBF"/>
    <w:rsid w:val="00A75136"/>
    <w:rsid w:val="00AA50A0"/>
    <w:rsid w:val="00B2311E"/>
    <w:rsid w:val="00B731D9"/>
    <w:rsid w:val="00BF67B5"/>
    <w:rsid w:val="00C630DF"/>
    <w:rsid w:val="00C71DC4"/>
    <w:rsid w:val="00C8226E"/>
    <w:rsid w:val="00D15056"/>
    <w:rsid w:val="00D154E7"/>
    <w:rsid w:val="00D375E7"/>
    <w:rsid w:val="00D71167"/>
    <w:rsid w:val="00D80D33"/>
    <w:rsid w:val="00D95701"/>
    <w:rsid w:val="00E01917"/>
    <w:rsid w:val="00E311FC"/>
    <w:rsid w:val="00E45F40"/>
    <w:rsid w:val="00EC168F"/>
    <w:rsid w:val="00F24A53"/>
    <w:rsid w:val="00F5730A"/>
    <w:rsid w:val="00F775A2"/>
    <w:rsid w:val="00F87B6F"/>
    <w:rsid w:val="00FA0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49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AA50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A50A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unhideWhenUsed/>
    <w:rsid w:val="00AA50A0"/>
    <w:rPr>
      <w:color w:val="0000FF"/>
      <w:u w:val="single"/>
    </w:rPr>
  </w:style>
  <w:style w:type="character" w:customStyle="1" w:styleId="text-truncate">
    <w:name w:val="text-truncate"/>
    <w:basedOn w:val="a0"/>
    <w:rsid w:val="00AA50A0"/>
  </w:style>
  <w:style w:type="paragraph" w:styleId="a4">
    <w:name w:val="Normal (Web)"/>
    <w:basedOn w:val="a"/>
    <w:uiPriority w:val="99"/>
    <w:unhideWhenUsed/>
    <w:rsid w:val="00AA50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AA50A0"/>
    <w:rPr>
      <w:b/>
      <w:bCs/>
    </w:rPr>
  </w:style>
  <w:style w:type="paragraph" w:styleId="a6">
    <w:name w:val="List Paragraph"/>
    <w:basedOn w:val="a"/>
    <w:uiPriority w:val="34"/>
    <w:qFormat/>
    <w:rsid w:val="000F079A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49A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AA50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A50A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uiPriority w:val="99"/>
    <w:unhideWhenUsed/>
    <w:rsid w:val="00AA50A0"/>
    <w:rPr>
      <w:color w:val="0000FF"/>
      <w:u w:val="single"/>
    </w:rPr>
  </w:style>
  <w:style w:type="character" w:customStyle="1" w:styleId="text-truncate">
    <w:name w:val="text-truncate"/>
    <w:basedOn w:val="a0"/>
    <w:rsid w:val="00AA50A0"/>
  </w:style>
  <w:style w:type="paragraph" w:styleId="a4">
    <w:name w:val="Normal (Web)"/>
    <w:basedOn w:val="a"/>
    <w:uiPriority w:val="99"/>
    <w:unhideWhenUsed/>
    <w:rsid w:val="00AA50A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uiPriority w:val="22"/>
    <w:qFormat/>
    <w:rsid w:val="00AA50A0"/>
    <w:rPr>
      <w:b/>
      <w:bCs/>
    </w:rPr>
  </w:style>
  <w:style w:type="paragraph" w:styleId="a6">
    <w:name w:val="List Paragraph"/>
    <w:basedOn w:val="a"/>
    <w:uiPriority w:val="34"/>
    <w:qFormat/>
    <w:rsid w:val="000F079A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3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6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98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244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351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86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47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38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345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9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9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02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tchet_pfr@101.pfr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1439</Words>
  <Characters>8204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078RumyantsevaOY</dc:creator>
  <cp:lastModifiedBy>Никитина Татьяна Алексеевна</cp:lastModifiedBy>
  <cp:revision>2</cp:revision>
  <dcterms:created xsi:type="dcterms:W3CDTF">2023-05-02T05:38:00Z</dcterms:created>
  <dcterms:modified xsi:type="dcterms:W3CDTF">2023-05-02T05:38:00Z</dcterms:modified>
</cp:coreProperties>
</file>