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7B" w:rsidRPr="00801A7B" w:rsidRDefault="00801A7B">
      <w:pPr>
        <w:pStyle w:val="ConsPlusNormal"/>
        <w:outlineLvl w:val="0"/>
        <w:rPr>
          <w:rFonts w:ascii="Times New Roman" w:hAnsi="Times New Roman" w:cs="Times New Roman"/>
          <w:sz w:val="24"/>
          <w:szCs w:val="24"/>
        </w:rPr>
      </w:pPr>
      <w:bookmarkStart w:id="0" w:name="_GoBack"/>
      <w:bookmarkEnd w:id="0"/>
      <w:r w:rsidRPr="00801A7B">
        <w:rPr>
          <w:rFonts w:ascii="Times New Roman" w:hAnsi="Times New Roman" w:cs="Times New Roman"/>
          <w:sz w:val="24"/>
          <w:szCs w:val="24"/>
        </w:rPr>
        <w:t>Зарегистрировано в Минюсте России 30 августа 2023 г. N 75003</w:t>
      </w:r>
    </w:p>
    <w:p w:rsidR="00801A7B" w:rsidRPr="00801A7B" w:rsidRDefault="00801A7B">
      <w:pPr>
        <w:pStyle w:val="ConsPlusNormal"/>
        <w:pBdr>
          <w:bottom w:val="single" w:sz="6" w:space="0" w:color="auto"/>
        </w:pBdr>
        <w:spacing w:before="100" w:after="100"/>
        <w:jc w:val="both"/>
        <w:rPr>
          <w:rFonts w:ascii="Times New Roman" w:hAnsi="Times New Roman" w:cs="Times New Roman"/>
          <w:sz w:val="24"/>
          <w:szCs w:val="24"/>
        </w:rPr>
      </w:pP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ФОНД ПЕНСИОННОГО И СОЦИАЛЬНОГО СТРАХОВАНИЯ</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РОССИЙСКОЙ ФЕДЕРАЦИИ</w:t>
      </w:r>
    </w:p>
    <w:p w:rsidR="00801A7B" w:rsidRPr="00801A7B" w:rsidRDefault="00801A7B">
      <w:pPr>
        <w:pStyle w:val="ConsPlusTitle"/>
        <w:jc w:val="center"/>
        <w:rPr>
          <w:rFonts w:ascii="Times New Roman" w:hAnsi="Times New Roman" w:cs="Times New Roman"/>
          <w:sz w:val="24"/>
          <w:szCs w:val="24"/>
        </w:rPr>
      </w:pP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ПРИКАЗ</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от 28 июля 2023 г. N 1457</w:t>
      </w:r>
    </w:p>
    <w:p w:rsidR="00801A7B" w:rsidRPr="00801A7B" w:rsidRDefault="00801A7B">
      <w:pPr>
        <w:pStyle w:val="ConsPlusTitle"/>
        <w:jc w:val="center"/>
        <w:rPr>
          <w:rFonts w:ascii="Times New Roman" w:hAnsi="Times New Roman" w:cs="Times New Roman"/>
          <w:sz w:val="24"/>
          <w:szCs w:val="24"/>
        </w:rPr>
      </w:pP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ОБ УТВЕРЖДЕНИИ ПОЛОЖЕНИЯ</w:t>
      </w:r>
    </w:p>
    <w:p w:rsid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 xml:space="preserve">О КОМИССИЯХ ТЕРРИТОРИАЛЬНЫХ ОРГАНОВ </w:t>
      </w:r>
    </w:p>
    <w:p w:rsid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ФОНДА ПЕНСИОННОГО</w:t>
      </w:r>
      <w:r>
        <w:rPr>
          <w:rFonts w:ascii="Times New Roman" w:hAnsi="Times New Roman" w:cs="Times New Roman"/>
          <w:sz w:val="24"/>
          <w:szCs w:val="24"/>
        </w:rPr>
        <w:t xml:space="preserve"> </w:t>
      </w:r>
      <w:r w:rsidRPr="00801A7B">
        <w:rPr>
          <w:rFonts w:ascii="Times New Roman" w:hAnsi="Times New Roman" w:cs="Times New Roman"/>
          <w:sz w:val="24"/>
          <w:szCs w:val="24"/>
        </w:rPr>
        <w:t xml:space="preserve">И СОЦИАЛЬНОГО СТРАХОВАНИЯ </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РОССИЙСКОЙ ФЕДЕРАЦИИ ПО СОБЛЮДЕНИЮ</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ТРЕБОВАНИЙ К СЛУЖЕБНОМУ ПОВЕДЕНИЮ И УРЕГУЛИРОВАНИЮ</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КОНФЛИКТА ИНТЕРЕСОВ</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В соответствии с </w:t>
      </w:r>
      <w:hyperlink r:id="rId7">
        <w:r w:rsidRPr="00801A7B">
          <w:rPr>
            <w:rFonts w:ascii="Times New Roman" w:hAnsi="Times New Roman" w:cs="Times New Roman"/>
            <w:color w:val="0000FF"/>
            <w:sz w:val="24"/>
            <w:szCs w:val="24"/>
          </w:rPr>
          <w:t>подпунктом "б" пункта 23</w:t>
        </w:r>
      </w:hyperlink>
      <w:r w:rsidRPr="00801A7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1. Утвердить прилагаемое </w:t>
      </w:r>
      <w:hyperlink w:anchor="P42">
        <w:r w:rsidRPr="00801A7B">
          <w:rPr>
            <w:rFonts w:ascii="Times New Roman" w:hAnsi="Times New Roman" w:cs="Times New Roman"/>
            <w:color w:val="0000FF"/>
            <w:sz w:val="24"/>
            <w:szCs w:val="24"/>
          </w:rPr>
          <w:t>Положение</w:t>
        </w:r>
      </w:hyperlink>
      <w:r w:rsidRPr="00801A7B">
        <w:rPr>
          <w:rFonts w:ascii="Times New Roman" w:hAnsi="Times New Roman" w:cs="Times New Roman"/>
          <w:sz w:val="24"/>
          <w:szCs w:val="24"/>
        </w:rPr>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2. Признать утратившими силу:</w:t>
      </w:r>
    </w:p>
    <w:p w:rsidR="00801A7B" w:rsidRPr="00801A7B" w:rsidRDefault="00D71DD3">
      <w:pPr>
        <w:pStyle w:val="ConsPlusNormal"/>
        <w:spacing w:before="220"/>
        <w:ind w:firstLine="540"/>
        <w:jc w:val="both"/>
        <w:rPr>
          <w:rFonts w:ascii="Times New Roman" w:hAnsi="Times New Roman" w:cs="Times New Roman"/>
          <w:sz w:val="24"/>
          <w:szCs w:val="24"/>
        </w:rPr>
      </w:pPr>
      <w:hyperlink r:id="rId8">
        <w:r w:rsidR="00801A7B" w:rsidRPr="00801A7B">
          <w:rPr>
            <w:rFonts w:ascii="Times New Roman" w:hAnsi="Times New Roman" w:cs="Times New Roman"/>
            <w:color w:val="0000FF"/>
            <w:sz w:val="24"/>
            <w:szCs w:val="24"/>
          </w:rPr>
          <w:t>постановление</w:t>
        </w:r>
      </w:hyperlink>
      <w:r w:rsidR="00801A7B" w:rsidRPr="00801A7B">
        <w:rPr>
          <w:rFonts w:ascii="Times New Roman" w:hAnsi="Times New Roman" w:cs="Times New Roman"/>
          <w:sz w:val="24"/>
          <w:szCs w:val="24"/>
        </w:rPr>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801A7B" w:rsidRPr="00801A7B" w:rsidRDefault="00D71DD3">
      <w:pPr>
        <w:pStyle w:val="ConsPlusNormal"/>
        <w:spacing w:before="220"/>
        <w:ind w:firstLine="540"/>
        <w:jc w:val="both"/>
        <w:rPr>
          <w:rFonts w:ascii="Times New Roman" w:hAnsi="Times New Roman" w:cs="Times New Roman"/>
          <w:sz w:val="24"/>
          <w:szCs w:val="24"/>
        </w:rPr>
      </w:pPr>
      <w:hyperlink r:id="rId9">
        <w:proofErr w:type="gramStart"/>
        <w:r w:rsidR="00801A7B" w:rsidRPr="00801A7B">
          <w:rPr>
            <w:rFonts w:ascii="Times New Roman" w:hAnsi="Times New Roman" w:cs="Times New Roman"/>
            <w:color w:val="0000FF"/>
            <w:sz w:val="24"/>
            <w:szCs w:val="24"/>
          </w:rPr>
          <w:t>пункт 3</w:t>
        </w:r>
      </w:hyperlink>
      <w:r w:rsidR="00801A7B" w:rsidRPr="00801A7B">
        <w:rPr>
          <w:rFonts w:ascii="Times New Roman" w:hAnsi="Times New Roman" w:cs="Times New Roman"/>
          <w:sz w:val="24"/>
          <w:szCs w:val="24"/>
        </w:rPr>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801A7B" w:rsidRPr="00801A7B" w:rsidRDefault="00D71DD3">
      <w:pPr>
        <w:pStyle w:val="ConsPlusNormal"/>
        <w:spacing w:before="220"/>
        <w:ind w:firstLine="540"/>
        <w:jc w:val="both"/>
        <w:rPr>
          <w:rFonts w:ascii="Times New Roman" w:hAnsi="Times New Roman" w:cs="Times New Roman"/>
          <w:sz w:val="24"/>
          <w:szCs w:val="24"/>
        </w:rPr>
      </w:pPr>
      <w:hyperlink r:id="rId10">
        <w:proofErr w:type="gramStart"/>
        <w:r w:rsidR="00801A7B" w:rsidRPr="00801A7B">
          <w:rPr>
            <w:rFonts w:ascii="Times New Roman" w:hAnsi="Times New Roman" w:cs="Times New Roman"/>
            <w:color w:val="0000FF"/>
            <w:sz w:val="24"/>
            <w:szCs w:val="24"/>
          </w:rPr>
          <w:t>пункт 4</w:t>
        </w:r>
      </w:hyperlink>
      <w:r w:rsidR="00801A7B" w:rsidRPr="00801A7B">
        <w:rPr>
          <w:rFonts w:ascii="Times New Roman" w:hAnsi="Times New Roman" w:cs="Times New Roman"/>
          <w:sz w:val="24"/>
          <w:szCs w:val="24"/>
        </w:rPr>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801A7B" w:rsidRPr="00801A7B" w:rsidRDefault="00D71DD3">
      <w:pPr>
        <w:pStyle w:val="ConsPlusNormal"/>
        <w:spacing w:before="220"/>
        <w:ind w:firstLine="540"/>
        <w:jc w:val="both"/>
        <w:rPr>
          <w:rFonts w:ascii="Times New Roman" w:hAnsi="Times New Roman" w:cs="Times New Roman"/>
          <w:sz w:val="24"/>
          <w:szCs w:val="24"/>
        </w:rPr>
      </w:pPr>
      <w:hyperlink r:id="rId11">
        <w:proofErr w:type="gramStart"/>
        <w:r w:rsidR="00801A7B" w:rsidRPr="00801A7B">
          <w:rPr>
            <w:rFonts w:ascii="Times New Roman" w:hAnsi="Times New Roman" w:cs="Times New Roman"/>
            <w:color w:val="0000FF"/>
            <w:sz w:val="24"/>
            <w:szCs w:val="24"/>
          </w:rPr>
          <w:t>пункт 2</w:t>
        </w:r>
      </w:hyperlink>
      <w:r w:rsidR="00801A7B" w:rsidRPr="00801A7B">
        <w:rPr>
          <w:rFonts w:ascii="Times New Roman" w:hAnsi="Times New Roman" w:cs="Times New Roman"/>
          <w:sz w:val="24"/>
          <w:szCs w:val="24"/>
        </w:rPr>
        <w:t xml:space="preserve">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801A7B" w:rsidRPr="00801A7B" w:rsidRDefault="00D71DD3">
      <w:pPr>
        <w:pStyle w:val="ConsPlusNormal"/>
        <w:spacing w:before="220"/>
        <w:ind w:firstLine="540"/>
        <w:jc w:val="both"/>
        <w:rPr>
          <w:rFonts w:ascii="Times New Roman" w:hAnsi="Times New Roman" w:cs="Times New Roman"/>
          <w:sz w:val="24"/>
          <w:szCs w:val="24"/>
        </w:rPr>
      </w:pPr>
      <w:hyperlink r:id="rId12">
        <w:proofErr w:type="gramStart"/>
        <w:r w:rsidR="00801A7B" w:rsidRPr="00801A7B">
          <w:rPr>
            <w:rFonts w:ascii="Times New Roman" w:hAnsi="Times New Roman" w:cs="Times New Roman"/>
            <w:color w:val="0000FF"/>
            <w:sz w:val="24"/>
            <w:szCs w:val="24"/>
          </w:rPr>
          <w:t>пункт 5</w:t>
        </w:r>
      </w:hyperlink>
      <w:r w:rsidR="00801A7B" w:rsidRPr="00801A7B">
        <w:rPr>
          <w:rFonts w:ascii="Times New Roman" w:hAnsi="Times New Roman" w:cs="Times New Roman"/>
          <w:sz w:val="24"/>
          <w:szCs w:val="24"/>
        </w:rPr>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801A7B" w:rsidRPr="00801A7B" w:rsidRDefault="00D71DD3">
      <w:pPr>
        <w:pStyle w:val="ConsPlusNormal"/>
        <w:spacing w:before="220"/>
        <w:ind w:firstLine="540"/>
        <w:jc w:val="both"/>
        <w:rPr>
          <w:rFonts w:ascii="Times New Roman" w:hAnsi="Times New Roman" w:cs="Times New Roman"/>
          <w:sz w:val="24"/>
          <w:szCs w:val="24"/>
        </w:rPr>
      </w:pPr>
      <w:hyperlink r:id="rId13">
        <w:proofErr w:type="gramStart"/>
        <w:r w:rsidR="00801A7B" w:rsidRPr="00801A7B">
          <w:rPr>
            <w:rFonts w:ascii="Times New Roman" w:hAnsi="Times New Roman" w:cs="Times New Roman"/>
            <w:color w:val="0000FF"/>
            <w:sz w:val="24"/>
            <w:szCs w:val="24"/>
          </w:rPr>
          <w:t>пункт 3</w:t>
        </w:r>
      </w:hyperlink>
      <w:r w:rsidR="00801A7B" w:rsidRPr="00801A7B">
        <w:rPr>
          <w:rFonts w:ascii="Times New Roman" w:hAnsi="Times New Roman" w:cs="Times New Roman"/>
          <w:sz w:val="24"/>
          <w:szCs w:val="24"/>
        </w:rPr>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3. </w:t>
      </w:r>
      <w:proofErr w:type="gramStart"/>
      <w:r w:rsidRPr="00801A7B">
        <w:rPr>
          <w:rFonts w:ascii="Times New Roman" w:hAnsi="Times New Roman" w:cs="Times New Roman"/>
          <w:sz w:val="24"/>
          <w:szCs w:val="24"/>
        </w:rPr>
        <w:t>Контроль за</w:t>
      </w:r>
      <w:proofErr w:type="gramEnd"/>
      <w:r w:rsidRPr="00801A7B">
        <w:rPr>
          <w:rFonts w:ascii="Times New Roman" w:hAnsi="Times New Roman" w:cs="Times New Roman"/>
          <w:sz w:val="24"/>
          <w:szCs w:val="24"/>
        </w:rPr>
        <w:t xml:space="preserve"> исполнением настоящего приказа оставляю за собой.</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Председатель</w:t>
      </w: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С.ЧИРКОВ</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right"/>
        <w:outlineLvl w:val="0"/>
        <w:rPr>
          <w:rFonts w:ascii="Times New Roman" w:hAnsi="Times New Roman" w:cs="Times New Roman"/>
          <w:sz w:val="24"/>
          <w:szCs w:val="24"/>
        </w:rPr>
      </w:pPr>
      <w:r w:rsidRPr="00801A7B">
        <w:rPr>
          <w:rFonts w:ascii="Times New Roman" w:hAnsi="Times New Roman" w:cs="Times New Roman"/>
          <w:sz w:val="24"/>
          <w:szCs w:val="24"/>
        </w:rPr>
        <w:t>Приложение</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Утверждено</w:t>
      </w: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приказом Фонда пенсионного</w:t>
      </w: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и социального страхования</w:t>
      </w: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Российской Федерации</w:t>
      </w:r>
    </w:p>
    <w:p w:rsidR="00801A7B" w:rsidRPr="00801A7B" w:rsidRDefault="00801A7B">
      <w:pPr>
        <w:pStyle w:val="ConsPlusNormal"/>
        <w:jc w:val="right"/>
        <w:rPr>
          <w:rFonts w:ascii="Times New Roman" w:hAnsi="Times New Roman" w:cs="Times New Roman"/>
          <w:sz w:val="24"/>
          <w:szCs w:val="24"/>
        </w:rPr>
      </w:pPr>
      <w:r w:rsidRPr="00801A7B">
        <w:rPr>
          <w:rFonts w:ascii="Times New Roman" w:hAnsi="Times New Roman" w:cs="Times New Roman"/>
          <w:sz w:val="24"/>
          <w:szCs w:val="24"/>
        </w:rPr>
        <w:t>от 28 июля 2023 г. N 1457</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Title"/>
        <w:jc w:val="center"/>
        <w:rPr>
          <w:rFonts w:ascii="Times New Roman" w:hAnsi="Times New Roman" w:cs="Times New Roman"/>
          <w:sz w:val="24"/>
          <w:szCs w:val="24"/>
        </w:rPr>
      </w:pPr>
      <w:bookmarkStart w:id="1" w:name="P42"/>
      <w:bookmarkEnd w:id="1"/>
      <w:r w:rsidRPr="00801A7B">
        <w:rPr>
          <w:rFonts w:ascii="Times New Roman" w:hAnsi="Times New Roman" w:cs="Times New Roman"/>
          <w:sz w:val="24"/>
          <w:szCs w:val="24"/>
        </w:rPr>
        <w:t>ПОЛОЖЕНИЕ</w:t>
      </w:r>
    </w:p>
    <w:p w:rsid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 xml:space="preserve">О КОМИССИЯХ ТЕРРИТОРИАЛЬНЫХ ОРГАНОВ </w:t>
      </w:r>
    </w:p>
    <w:p w:rsid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ФОНДА ПЕНСИОННОГО</w:t>
      </w:r>
      <w:r>
        <w:rPr>
          <w:rFonts w:ascii="Times New Roman" w:hAnsi="Times New Roman" w:cs="Times New Roman"/>
          <w:sz w:val="24"/>
          <w:szCs w:val="24"/>
        </w:rPr>
        <w:t xml:space="preserve"> </w:t>
      </w:r>
      <w:r w:rsidRPr="00801A7B">
        <w:rPr>
          <w:rFonts w:ascii="Times New Roman" w:hAnsi="Times New Roman" w:cs="Times New Roman"/>
          <w:sz w:val="24"/>
          <w:szCs w:val="24"/>
        </w:rPr>
        <w:t xml:space="preserve">И СОЦИАЛЬНОГО СТРАХОВАНИЯ </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РОССИЙСКОЙ ФЕДЕРАЦИИ ПО СОБЛЮДЕНИЮ</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ТРЕБОВАНИЙ К СЛУЖЕБНОМУ ПОВЕДЕНИЮ И УРЕГУЛИРОВАНИЮ</w:t>
      </w:r>
    </w:p>
    <w:p w:rsidR="00801A7B" w:rsidRPr="00801A7B" w:rsidRDefault="00801A7B">
      <w:pPr>
        <w:pStyle w:val="ConsPlusTitle"/>
        <w:jc w:val="center"/>
        <w:rPr>
          <w:rFonts w:ascii="Times New Roman" w:hAnsi="Times New Roman" w:cs="Times New Roman"/>
          <w:sz w:val="24"/>
          <w:szCs w:val="24"/>
        </w:rPr>
      </w:pPr>
      <w:r w:rsidRPr="00801A7B">
        <w:rPr>
          <w:rFonts w:ascii="Times New Roman" w:hAnsi="Times New Roman" w:cs="Times New Roman"/>
          <w:sz w:val="24"/>
          <w:szCs w:val="24"/>
        </w:rPr>
        <w:t>КОНФЛИКТА ИНТЕРЕСОВ</w:t>
      </w:r>
    </w:p>
    <w:p w:rsidR="00801A7B" w:rsidRPr="00801A7B" w:rsidRDefault="00801A7B">
      <w:pPr>
        <w:pStyle w:val="ConsPlusNormal"/>
        <w:jc w:val="both"/>
        <w:rPr>
          <w:rFonts w:ascii="Times New Roman" w:hAnsi="Times New Roman" w:cs="Times New Roman"/>
          <w:sz w:val="24"/>
          <w:szCs w:val="24"/>
        </w:rPr>
      </w:pPr>
    </w:p>
    <w:p w:rsidR="00801A7B" w:rsidRPr="00801A7B" w:rsidRDefault="00801A7B">
      <w:pPr>
        <w:pStyle w:val="ConsPlusNormal"/>
        <w:ind w:firstLine="540"/>
        <w:jc w:val="both"/>
        <w:rPr>
          <w:rFonts w:ascii="Times New Roman" w:hAnsi="Times New Roman" w:cs="Times New Roman"/>
          <w:sz w:val="24"/>
          <w:szCs w:val="24"/>
        </w:rPr>
      </w:pPr>
      <w:r w:rsidRPr="00801A7B">
        <w:rPr>
          <w:rFonts w:ascii="Times New Roman" w:hAnsi="Times New Roman" w:cs="Times New Roman"/>
          <w:sz w:val="24"/>
          <w:szCs w:val="24"/>
        </w:rP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2. Комиссия в своей деятельности руководствуется </w:t>
      </w:r>
      <w:hyperlink r:id="rId14">
        <w:r w:rsidRPr="00801A7B">
          <w:rPr>
            <w:rFonts w:ascii="Times New Roman" w:hAnsi="Times New Roman" w:cs="Times New Roman"/>
            <w:color w:val="0000FF"/>
            <w:sz w:val="24"/>
            <w:szCs w:val="24"/>
          </w:rPr>
          <w:t>Конституцией</w:t>
        </w:r>
      </w:hyperlink>
      <w:r w:rsidRPr="00801A7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 Основной задачей Комиссии является содействие территориальным органам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lastRenderedPageBreak/>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в осуществлении в территориальных органах СФР мер по предупреждению коррупции.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5. Комиссия образуется приказом территориального органа СФР. Указанным приказом утверждается состав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6. В состав Комиссии входят:</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801A7B" w:rsidRPr="00801A7B" w:rsidRDefault="00801A7B">
      <w:pPr>
        <w:pStyle w:val="ConsPlusNormal"/>
        <w:spacing w:before="220"/>
        <w:ind w:firstLine="540"/>
        <w:jc w:val="both"/>
        <w:rPr>
          <w:rFonts w:ascii="Times New Roman" w:hAnsi="Times New Roman" w:cs="Times New Roman"/>
          <w:sz w:val="24"/>
          <w:szCs w:val="24"/>
        </w:rPr>
      </w:pPr>
      <w:bookmarkStart w:id="2" w:name="P58"/>
      <w:bookmarkEnd w:id="2"/>
      <w:r w:rsidRPr="00801A7B">
        <w:rPr>
          <w:rFonts w:ascii="Times New Roman" w:hAnsi="Times New Roman" w:cs="Times New Roman"/>
          <w:sz w:val="24"/>
          <w:szCs w:val="24"/>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7. Лица, указанные в </w:t>
      </w:r>
      <w:hyperlink w:anchor="P58">
        <w:r w:rsidRPr="00801A7B">
          <w:rPr>
            <w:rFonts w:ascii="Times New Roman" w:hAnsi="Times New Roman" w:cs="Times New Roman"/>
            <w:color w:val="0000FF"/>
            <w:sz w:val="24"/>
            <w:szCs w:val="24"/>
          </w:rPr>
          <w:t>подпункте "б" пункта 6</w:t>
        </w:r>
      </w:hyperlink>
      <w:r w:rsidRPr="00801A7B">
        <w:rPr>
          <w:rFonts w:ascii="Times New Roman" w:hAnsi="Times New Roman" w:cs="Times New Roman"/>
          <w:sz w:val="24"/>
          <w:szCs w:val="24"/>
        </w:rPr>
        <w:t xml:space="preserve">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Согласование осуществляется в 10-дневный срок со дня получения запроса.</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10. В заседаниях Комиссии с правом совещательного голоса принимают участие:</w:t>
      </w:r>
    </w:p>
    <w:p w:rsidR="00801A7B" w:rsidRPr="00801A7B" w:rsidRDefault="00801A7B">
      <w:pPr>
        <w:pStyle w:val="ConsPlusNormal"/>
        <w:spacing w:before="220"/>
        <w:ind w:firstLine="540"/>
        <w:jc w:val="both"/>
        <w:rPr>
          <w:rFonts w:ascii="Times New Roman" w:hAnsi="Times New Roman" w:cs="Times New Roman"/>
          <w:sz w:val="24"/>
          <w:szCs w:val="24"/>
        </w:rPr>
      </w:pPr>
      <w:proofErr w:type="gramStart"/>
      <w:r w:rsidRPr="00801A7B">
        <w:rPr>
          <w:rFonts w:ascii="Times New Roman" w:hAnsi="Times New Roman" w:cs="Times New Roman"/>
          <w:sz w:val="24"/>
          <w:szCs w:val="24"/>
        </w:rPr>
        <w:t xml:space="preserve">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w:t>
      </w:r>
      <w:r w:rsidRPr="00801A7B">
        <w:rPr>
          <w:rFonts w:ascii="Times New Roman" w:hAnsi="Times New Roman" w:cs="Times New Roman"/>
          <w:sz w:val="24"/>
          <w:szCs w:val="24"/>
        </w:rPr>
        <w:lastRenderedPageBreak/>
        <w:t>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bookmarkStart w:id="3" w:name="P65"/>
      <w:bookmarkEnd w:id="3"/>
      <w:r w:rsidRPr="00801A7B">
        <w:rPr>
          <w:rFonts w:ascii="Times New Roman" w:hAnsi="Times New Roman" w:cs="Times New Roman"/>
          <w:sz w:val="24"/>
          <w:szCs w:val="24"/>
        </w:rP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801A7B">
        <w:rPr>
          <w:rFonts w:ascii="Times New Roman" w:hAnsi="Times New Roman" w:cs="Times New Roman"/>
          <w:sz w:val="24"/>
          <w:szCs w:val="24"/>
        </w:rPr>
        <w:t>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01A7B" w:rsidRPr="00801A7B" w:rsidRDefault="00801A7B">
      <w:pPr>
        <w:pStyle w:val="ConsPlusNormal"/>
        <w:spacing w:before="220"/>
        <w:ind w:firstLine="540"/>
        <w:jc w:val="both"/>
        <w:rPr>
          <w:rFonts w:ascii="Times New Roman" w:hAnsi="Times New Roman" w:cs="Times New Roman"/>
          <w:sz w:val="24"/>
          <w:szCs w:val="24"/>
        </w:rPr>
      </w:pPr>
      <w:bookmarkStart w:id="4" w:name="P68"/>
      <w:bookmarkEnd w:id="4"/>
      <w:r w:rsidRPr="00801A7B">
        <w:rPr>
          <w:rFonts w:ascii="Times New Roman" w:hAnsi="Times New Roman" w:cs="Times New Roman"/>
          <w:sz w:val="24"/>
          <w:szCs w:val="24"/>
        </w:rPr>
        <w:t>13. Основаниями для проведения заседания Комиссии являются:</w:t>
      </w:r>
    </w:p>
    <w:p w:rsidR="00801A7B" w:rsidRPr="00801A7B" w:rsidRDefault="00801A7B">
      <w:pPr>
        <w:pStyle w:val="ConsPlusNormal"/>
        <w:spacing w:before="220"/>
        <w:ind w:firstLine="540"/>
        <w:jc w:val="both"/>
        <w:rPr>
          <w:rFonts w:ascii="Times New Roman" w:hAnsi="Times New Roman" w:cs="Times New Roman"/>
          <w:sz w:val="24"/>
          <w:szCs w:val="24"/>
        </w:rPr>
      </w:pPr>
      <w:bookmarkStart w:id="5" w:name="P69"/>
      <w:bookmarkEnd w:id="5"/>
      <w:r w:rsidRPr="00801A7B">
        <w:rPr>
          <w:rFonts w:ascii="Times New Roman" w:hAnsi="Times New Roman" w:cs="Times New Roman"/>
          <w:sz w:val="24"/>
          <w:szCs w:val="24"/>
        </w:rPr>
        <w:t>а) представление руководителем территориального органа СФР материалов, свидетельствующих о:</w:t>
      </w:r>
    </w:p>
    <w:p w:rsidR="00801A7B" w:rsidRPr="00801A7B" w:rsidRDefault="00801A7B">
      <w:pPr>
        <w:pStyle w:val="ConsPlusNormal"/>
        <w:spacing w:before="220"/>
        <w:ind w:firstLine="540"/>
        <w:jc w:val="both"/>
        <w:rPr>
          <w:rFonts w:ascii="Times New Roman" w:hAnsi="Times New Roman" w:cs="Times New Roman"/>
          <w:sz w:val="24"/>
          <w:szCs w:val="24"/>
        </w:rPr>
      </w:pPr>
      <w:bookmarkStart w:id="6" w:name="P70"/>
      <w:bookmarkEnd w:id="6"/>
      <w:proofErr w:type="gramStart"/>
      <w:r w:rsidRPr="00801A7B">
        <w:rPr>
          <w:rFonts w:ascii="Times New Roman" w:hAnsi="Times New Roman" w:cs="Times New Roman"/>
          <w:sz w:val="24"/>
          <w:szCs w:val="24"/>
        </w:rPr>
        <w:t>представлении</w:t>
      </w:r>
      <w:proofErr w:type="gramEnd"/>
      <w:r w:rsidRPr="00801A7B">
        <w:rPr>
          <w:rFonts w:ascii="Times New Roman" w:hAnsi="Times New Roman" w:cs="Times New Roman"/>
          <w:sz w:val="24"/>
          <w:szCs w:val="24"/>
        </w:rP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801A7B" w:rsidRPr="00801A7B" w:rsidRDefault="00801A7B">
      <w:pPr>
        <w:pStyle w:val="ConsPlusNormal"/>
        <w:spacing w:before="220"/>
        <w:ind w:firstLine="540"/>
        <w:jc w:val="both"/>
        <w:rPr>
          <w:rFonts w:ascii="Times New Roman" w:hAnsi="Times New Roman" w:cs="Times New Roman"/>
          <w:sz w:val="24"/>
          <w:szCs w:val="24"/>
        </w:rPr>
      </w:pPr>
      <w:bookmarkStart w:id="7" w:name="P71"/>
      <w:bookmarkEnd w:id="7"/>
      <w:proofErr w:type="gramStart"/>
      <w:r w:rsidRPr="00801A7B">
        <w:rPr>
          <w:rFonts w:ascii="Times New Roman" w:hAnsi="Times New Roman" w:cs="Times New Roman"/>
          <w:sz w:val="24"/>
          <w:szCs w:val="24"/>
        </w:rPr>
        <w:t>несоблюдении</w:t>
      </w:r>
      <w:proofErr w:type="gramEnd"/>
      <w:r w:rsidRPr="00801A7B">
        <w:rPr>
          <w:rFonts w:ascii="Times New Roman" w:hAnsi="Times New Roman" w:cs="Times New Roman"/>
          <w:sz w:val="24"/>
          <w:szCs w:val="24"/>
        </w:rP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bookmarkStart w:id="8" w:name="P72"/>
      <w:bookmarkEnd w:id="8"/>
      <w:proofErr w:type="gramStart"/>
      <w:r w:rsidRPr="00801A7B">
        <w:rPr>
          <w:rFonts w:ascii="Times New Roman" w:hAnsi="Times New Roman" w:cs="Times New Roman"/>
          <w:sz w:val="24"/>
          <w:szCs w:val="24"/>
        </w:rPr>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bookmarkStart w:id="9" w:name="P73"/>
      <w:bookmarkEnd w:id="9"/>
      <w:r w:rsidRPr="00801A7B">
        <w:rPr>
          <w:rFonts w:ascii="Times New Roman" w:hAnsi="Times New Roman" w:cs="Times New Roman"/>
          <w:sz w:val="24"/>
          <w:szCs w:val="24"/>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01A7B" w:rsidRPr="00801A7B" w:rsidRDefault="00801A7B">
      <w:pPr>
        <w:pStyle w:val="ConsPlusNormal"/>
        <w:spacing w:before="220"/>
        <w:ind w:firstLine="540"/>
        <w:jc w:val="both"/>
        <w:rPr>
          <w:rFonts w:ascii="Times New Roman" w:hAnsi="Times New Roman" w:cs="Times New Roman"/>
          <w:sz w:val="24"/>
          <w:szCs w:val="24"/>
        </w:rPr>
      </w:pPr>
      <w:bookmarkStart w:id="10" w:name="P74"/>
      <w:bookmarkEnd w:id="10"/>
      <w:proofErr w:type="gramStart"/>
      <w:r w:rsidRPr="00801A7B">
        <w:rPr>
          <w:rFonts w:ascii="Times New Roman" w:hAnsi="Times New Roman" w:cs="Times New Roman"/>
          <w:sz w:val="24"/>
          <w:szCs w:val="24"/>
        </w:rPr>
        <w:t xml:space="preserve">заявление о невозможности выполнить требования Федерального </w:t>
      </w:r>
      <w:hyperlink r:id="rId15">
        <w:r w:rsidRPr="00801A7B">
          <w:rPr>
            <w:rFonts w:ascii="Times New Roman" w:hAnsi="Times New Roman" w:cs="Times New Roman"/>
            <w:color w:val="0000FF"/>
            <w:sz w:val="24"/>
            <w:szCs w:val="24"/>
          </w:rPr>
          <w:t>закона</w:t>
        </w:r>
      </w:hyperlink>
      <w:r w:rsidRPr="00801A7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801A7B">
        <w:rPr>
          <w:rFonts w:ascii="Times New Roman" w:hAnsi="Times New Roman" w:cs="Times New Roman"/>
          <w:sz w:val="24"/>
          <w:szCs w:val="24"/>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w:t>
      </w:r>
      <w:r w:rsidRPr="00801A7B">
        <w:rPr>
          <w:rFonts w:ascii="Times New Roman" w:hAnsi="Times New Roman" w:cs="Times New Roman"/>
          <w:sz w:val="24"/>
          <w:szCs w:val="24"/>
        </w:rPr>
        <w:lastRenderedPageBreak/>
        <w:t>иными обстоятельствами, не зависящими от его воли или воли его супруги (супруга) и несовершеннолетних детей;</w:t>
      </w:r>
    </w:p>
    <w:p w:rsidR="00801A7B" w:rsidRPr="00801A7B" w:rsidRDefault="00801A7B">
      <w:pPr>
        <w:pStyle w:val="ConsPlusNormal"/>
        <w:spacing w:before="220"/>
        <w:ind w:firstLine="540"/>
        <w:jc w:val="both"/>
        <w:rPr>
          <w:rFonts w:ascii="Times New Roman" w:hAnsi="Times New Roman" w:cs="Times New Roman"/>
          <w:sz w:val="24"/>
          <w:szCs w:val="24"/>
        </w:rPr>
      </w:pPr>
      <w:bookmarkStart w:id="11" w:name="P75"/>
      <w:bookmarkEnd w:id="11"/>
      <w:r w:rsidRPr="00801A7B">
        <w:rPr>
          <w:rFonts w:ascii="Times New Roman" w:hAnsi="Times New Roman" w:cs="Times New Roman"/>
          <w:sz w:val="24"/>
          <w:szCs w:val="24"/>
        </w:rPr>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801A7B" w:rsidRPr="00801A7B" w:rsidRDefault="00801A7B">
      <w:pPr>
        <w:pStyle w:val="ConsPlusNormal"/>
        <w:spacing w:before="220"/>
        <w:ind w:firstLine="540"/>
        <w:jc w:val="both"/>
        <w:rPr>
          <w:rFonts w:ascii="Times New Roman" w:hAnsi="Times New Roman" w:cs="Times New Roman"/>
          <w:sz w:val="24"/>
          <w:szCs w:val="24"/>
        </w:rPr>
      </w:pPr>
      <w:bookmarkStart w:id="12" w:name="P76"/>
      <w:bookmarkEnd w:id="12"/>
      <w:r w:rsidRPr="00801A7B">
        <w:rPr>
          <w:rFonts w:ascii="Times New Roman" w:hAnsi="Times New Roman" w:cs="Times New Roman"/>
          <w:sz w:val="24"/>
          <w:szCs w:val="24"/>
        </w:rPr>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6">
        <w:r w:rsidRPr="00801A7B">
          <w:rPr>
            <w:rFonts w:ascii="Times New Roman" w:hAnsi="Times New Roman" w:cs="Times New Roman"/>
            <w:color w:val="0000FF"/>
            <w:sz w:val="24"/>
            <w:szCs w:val="24"/>
          </w:rPr>
          <w:t>частью 1 статьи 3</w:t>
        </w:r>
      </w:hyperlink>
      <w:r w:rsidRPr="00801A7B">
        <w:rPr>
          <w:rFonts w:ascii="Times New Roman" w:hAnsi="Times New Roman" w:cs="Times New Roman"/>
          <w:sz w:val="24"/>
          <w:szCs w:val="24"/>
        </w:rPr>
        <w:t xml:space="preserve"> Федерального закона от 3 декабря 2012 г. N 230-ФЗ "О </w:t>
      </w:r>
      <w:proofErr w:type="gramStart"/>
      <w:r w:rsidRPr="00801A7B">
        <w:rPr>
          <w:rFonts w:ascii="Times New Roman" w:hAnsi="Times New Roman" w:cs="Times New Roman"/>
          <w:sz w:val="24"/>
          <w:szCs w:val="24"/>
        </w:rPr>
        <w:t>контроле за</w:t>
      </w:r>
      <w:proofErr w:type="gramEnd"/>
      <w:r w:rsidRPr="00801A7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801A7B" w:rsidRPr="00801A7B" w:rsidRDefault="00801A7B">
      <w:pPr>
        <w:pStyle w:val="ConsPlusNormal"/>
        <w:spacing w:before="220"/>
        <w:ind w:firstLine="540"/>
        <w:jc w:val="both"/>
        <w:rPr>
          <w:rFonts w:ascii="Times New Roman" w:hAnsi="Times New Roman" w:cs="Times New Roman"/>
          <w:sz w:val="24"/>
          <w:szCs w:val="24"/>
        </w:rPr>
      </w:pPr>
      <w:bookmarkStart w:id="13" w:name="P77"/>
      <w:bookmarkEnd w:id="13"/>
      <w:r w:rsidRPr="00801A7B">
        <w:rPr>
          <w:rFonts w:ascii="Times New Roman" w:hAnsi="Times New Roman" w:cs="Times New Roman"/>
          <w:sz w:val="24"/>
          <w:szCs w:val="24"/>
        </w:rPr>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01A7B" w:rsidRPr="00801A7B" w:rsidRDefault="00801A7B">
      <w:pPr>
        <w:pStyle w:val="ConsPlusNormal"/>
        <w:spacing w:before="220"/>
        <w:ind w:firstLine="540"/>
        <w:jc w:val="both"/>
        <w:rPr>
          <w:rFonts w:ascii="Times New Roman" w:hAnsi="Times New Roman" w:cs="Times New Roman"/>
          <w:sz w:val="24"/>
          <w:szCs w:val="24"/>
        </w:rPr>
      </w:pPr>
      <w:bookmarkStart w:id="14" w:name="P79"/>
      <w:bookmarkEnd w:id="14"/>
      <w:r w:rsidRPr="00801A7B">
        <w:rPr>
          <w:rFonts w:ascii="Times New Roman" w:hAnsi="Times New Roman" w:cs="Times New Roman"/>
          <w:sz w:val="24"/>
          <w:szCs w:val="24"/>
        </w:rPr>
        <w:t xml:space="preserve">15. Уведомление, указанное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16. </w:t>
      </w:r>
      <w:proofErr w:type="gramStart"/>
      <w:r w:rsidRPr="00801A7B">
        <w:rPr>
          <w:rFonts w:ascii="Times New Roman" w:hAnsi="Times New Roman" w:cs="Times New Roman"/>
          <w:sz w:val="24"/>
          <w:szCs w:val="24"/>
        </w:rPr>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rsidRPr="00801A7B">
        <w:rPr>
          <w:rFonts w:ascii="Times New Roman" w:hAnsi="Times New Roman" w:cs="Times New Roman"/>
          <w:sz w:val="24"/>
          <w:szCs w:val="24"/>
        </w:rPr>
        <w:t xml:space="preserve"> информационную систему в области противодействия коррупции "Посейдон", в том числе для направления запросов.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Уведомление, указанное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В случае направления запросов уведомление, указанное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17. Мотивированное заключение, предусмотренное </w:t>
      </w:r>
      <w:hyperlink w:anchor="P79">
        <w:r w:rsidRPr="00801A7B">
          <w:rPr>
            <w:rFonts w:ascii="Times New Roman" w:hAnsi="Times New Roman" w:cs="Times New Roman"/>
            <w:color w:val="0000FF"/>
            <w:sz w:val="24"/>
            <w:szCs w:val="24"/>
          </w:rPr>
          <w:t>пунктом 15</w:t>
        </w:r>
      </w:hyperlink>
      <w:r w:rsidRPr="00801A7B">
        <w:rPr>
          <w:rFonts w:ascii="Times New Roman" w:hAnsi="Times New Roman" w:cs="Times New Roman"/>
          <w:sz w:val="24"/>
          <w:szCs w:val="24"/>
        </w:rPr>
        <w:t xml:space="preserve"> настоящего Положения, должно содержать:</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а) информацию, изложенную в уведомлении, указанном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б) информацию, полученную от государственных органов, органов местного </w:t>
      </w:r>
      <w:r w:rsidRPr="00801A7B">
        <w:rPr>
          <w:rFonts w:ascii="Times New Roman" w:hAnsi="Times New Roman" w:cs="Times New Roman"/>
          <w:sz w:val="24"/>
          <w:szCs w:val="24"/>
        </w:rPr>
        <w:lastRenderedPageBreak/>
        <w:t>самоуправления и заинтересованных организаций на основании запросов;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в) мотивированный вывод по результатам предварительного рассмотрения уведомления, указанного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15">
        <w:r w:rsidRPr="00801A7B">
          <w:rPr>
            <w:rFonts w:ascii="Times New Roman" w:hAnsi="Times New Roman" w:cs="Times New Roman"/>
            <w:color w:val="0000FF"/>
            <w:sz w:val="24"/>
            <w:szCs w:val="24"/>
          </w:rPr>
          <w:t>пунктом 30</w:t>
        </w:r>
      </w:hyperlink>
      <w:r w:rsidRPr="00801A7B">
        <w:rPr>
          <w:rFonts w:ascii="Times New Roman" w:hAnsi="Times New Roman" w:cs="Times New Roman"/>
          <w:sz w:val="24"/>
          <w:szCs w:val="24"/>
        </w:rPr>
        <w:t xml:space="preserve"> настоящего Положения или иного решения.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18. Председатель Комиссии при поступлении к нему информации, содержащей основания для проведения заседания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r w:rsidRPr="00801A7B">
          <w:rPr>
            <w:rFonts w:ascii="Times New Roman" w:hAnsi="Times New Roman" w:cs="Times New Roman"/>
            <w:color w:val="0000FF"/>
            <w:sz w:val="24"/>
            <w:szCs w:val="24"/>
          </w:rPr>
          <w:t>пунктом 19</w:t>
        </w:r>
      </w:hyperlink>
      <w:r w:rsidRPr="00801A7B">
        <w:rPr>
          <w:rFonts w:ascii="Times New Roman" w:hAnsi="Times New Roman" w:cs="Times New Roman"/>
          <w:sz w:val="24"/>
          <w:szCs w:val="24"/>
        </w:rPr>
        <w:t xml:space="preserve"> настоящего Положения;</w:t>
      </w:r>
    </w:p>
    <w:p w:rsidR="00801A7B" w:rsidRPr="00801A7B" w:rsidRDefault="00801A7B">
      <w:pPr>
        <w:pStyle w:val="ConsPlusNormal"/>
        <w:spacing w:before="220"/>
        <w:ind w:firstLine="540"/>
        <w:jc w:val="both"/>
        <w:rPr>
          <w:rFonts w:ascii="Times New Roman" w:hAnsi="Times New Roman" w:cs="Times New Roman"/>
          <w:sz w:val="24"/>
          <w:szCs w:val="24"/>
        </w:rPr>
      </w:pPr>
      <w:proofErr w:type="gramStart"/>
      <w:r w:rsidRPr="00801A7B">
        <w:rPr>
          <w:rFonts w:ascii="Times New Roman" w:hAnsi="Times New Roman" w:cs="Times New Roman"/>
          <w:sz w:val="24"/>
          <w:szCs w:val="24"/>
        </w:rP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r w:rsidRPr="00801A7B">
          <w:rPr>
            <w:rFonts w:ascii="Times New Roman" w:hAnsi="Times New Roman" w:cs="Times New Roman"/>
            <w:color w:val="0000FF"/>
            <w:sz w:val="24"/>
            <w:szCs w:val="24"/>
          </w:rPr>
          <w:t>подпункте "б" пункта 10</w:t>
        </w:r>
      </w:hyperlink>
      <w:r w:rsidRPr="00801A7B">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01A7B" w:rsidRPr="00801A7B" w:rsidRDefault="00801A7B">
      <w:pPr>
        <w:pStyle w:val="ConsPlusNormal"/>
        <w:spacing w:before="220"/>
        <w:ind w:firstLine="540"/>
        <w:jc w:val="both"/>
        <w:rPr>
          <w:rFonts w:ascii="Times New Roman" w:hAnsi="Times New Roman" w:cs="Times New Roman"/>
          <w:sz w:val="24"/>
          <w:szCs w:val="24"/>
        </w:rPr>
      </w:pPr>
      <w:bookmarkStart w:id="15" w:name="P91"/>
      <w:bookmarkEnd w:id="15"/>
      <w:r w:rsidRPr="00801A7B">
        <w:rPr>
          <w:rFonts w:ascii="Times New Roman" w:hAnsi="Times New Roman" w:cs="Times New Roman"/>
          <w:sz w:val="24"/>
          <w:szCs w:val="24"/>
        </w:rPr>
        <w:t xml:space="preserve">19. Заседание Комиссии по рассмотрению заявлений, указанных в </w:t>
      </w:r>
      <w:hyperlink w:anchor="P72">
        <w:r w:rsidRPr="00801A7B">
          <w:rPr>
            <w:rFonts w:ascii="Times New Roman" w:hAnsi="Times New Roman" w:cs="Times New Roman"/>
            <w:color w:val="0000FF"/>
            <w:sz w:val="24"/>
            <w:szCs w:val="24"/>
          </w:rPr>
          <w:t>подпункте "б" пункта 13</w:t>
        </w:r>
      </w:hyperlink>
      <w:r w:rsidRPr="00801A7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r w:rsidRPr="00801A7B">
          <w:rPr>
            <w:rFonts w:ascii="Times New Roman" w:hAnsi="Times New Roman" w:cs="Times New Roman"/>
            <w:color w:val="0000FF"/>
            <w:sz w:val="24"/>
            <w:szCs w:val="24"/>
          </w:rPr>
          <w:t>подпунктами "б"</w:t>
        </w:r>
      </w:hyperlink>
      <w:r w:rsidRPr="00801A7B">
        <w:rPr>
          <w:rFonts w:ascii="Times New Roman" w:hAnsi="Times New Roman" w:cs="Times New Roman"/>
          <w:sz w:val="24"/>
          <w:szCs w:val="24"/>
        </w:rPr>
        <w:t xml:space="preserve"> и </w:t>
      </w:r>
      <w:hyperlink w:anchor="P77">
        <w:r w:rsidRPr="00801A7B">
          <w:rPr>
            <w:rFonts w:ascii="Times New Roman" w:hAnsi="Times New Roman" w:cs="Times New Roman"/>
            <w:color w:val="0000FF"/>
            <w:sz w:val="24"/>
            <w:szCs w:val="24"/>
          </w:rPr>
          <w:t>"д" пункта 13</w:t>
        </w:r>
      </w:hyperlink>
      <w:r w:rsidRPr="00801A7B">
        <w:rPr>
          <w:rFonts w:ascii="Times New Roman" w:hAnsi="Times New Roman" w:cs="Times New Roman"/>
          <w:sz w:val="24"/>
          <w:szCs w:val="24"/>
        </w:rPr>
        <w:t xml:space="preserve"> настоящего Положения.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21. Заседания Комиссии могут проводиться в отсутствие работника территориального органа СФР в случаях:</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а) если в заявлении или уведомлении, предусмотренных </w:t>
      </w:r>
      <w:hyperlink w:anchor="P72">
        <w:r w:rsidRPr="00801A7B">
          <w:rPr>
            <w:rFonts w:ascii="Times New Roman" w:hAnsi="Times New Roman" w:cs="Times New Roman"/>
            <w:color w:val="0000FF"/>
            <w:sz w:val="24"/>
            <w:szCs w:val="24"/>
          </w:rPr>
          <w:t>подпунктами "б"</w:t>
        </w:r>
      </w:hyperlink>
      <w:r w:rsidRPr="00801A7B">
        <w:rPr>
          <w:rFonts w:ascii="Times New Roman" w:hAnsi="Times New Roman" w:cs="Times New Roman"/>
          <w:sz w:val="24"/>
          <w:szCs w:val="24"/>
        </w:rPr>
        <w:t xml:space="preserve"> и </w:t>
      </w:r>
      <w:hyperlink w:anchor="P77">
        <w:r w:rsidRPr="00801A7B">
          <w:rPr>
            <w:rFonts w:ascii="Times New Roman" w:hAnsi="Times New Roman" w:cs="Times New Roman"/>
            <w:color w:val="0000FF"/>
            <w:sz w:val="24"/>
            <w:szCs w:val="24"/>
          </w:rPr>
          <w:t>"д" пункта 13</w:t>
        </w:r>
      </w:hyperlink>
      <w:r w:rsidRPr="00801A7B">
        <w:rPr>
          <w:rFonts w:ascii="Times New Roman" w:hAnsi="Times New Roman" w:cs="Times New Roman"/>
          <w:sz w:val="24"/>
          <w:szCs w:val="24"/>
        </w:rPr>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lastRenderedPageBreak/>
        <w:t>23. Члены Комиссии и лица, участвовавшие в ее заседании, не вправе разглашать сведения, ставшие им известными в ходе работы Комиссии.</w:t>
      </w:r>
    </w:p>
    <w:p w:rsidR="00801A7B" w:rsidRPr="00801A7B" w:rsidRDefault="00801A7B">
      <w:pPr>
        <w:pStyle w:val="ConsPlusNormal"/>
        <w:spacing w:before="220"/>
        <w:ind w:firstLine="540"/>
        <w:jc w:val="both"/>
        <w:rPr>
          <w:rFonts w:ascii="Times New Roman" w:hAnsi="Times New Roman" w:cs="Times New Roman"/>
          <w:sz w:val="24"/>
          <w:szCs w:val="24"/>
        </w:rPr>
      </w:pPr>
      <w:bookmarkStart w:id="16" w:name="P98"/>
      <w:bookmarkEnd w:id="16"/>
      <w:r w:rsidRPr="00801A7B">
        <w:rPr>
          <w:rFonts w:ascii="Times New Roman" w:hAnsi="Times New Roman" w:cs="Times New Roman"/>
          <w:sz w:val="24"/>
          <w:szCs w:val="24"/>
        </w:rPr>
        <w:t xml:space="preserve">24. По итогам рассмотрения вопроса, указанного в </w:t>
      </w:r>
      <w:hyperlink w:anchor="P70">
        <w:r w:rsidRPr="00801A7B">
          <w:rPr>
            <w:rFonts w:ascii="Times New Roman" w:hAnsi="Times New Roman" w:cs="Times New Roman"/>
            <w:color w:val="0000FF"/>
            <w:sz w:val="24"/>
            <w:szCs w:val="24"/>
          </w:rPr>
          <w:t>абзаце втором подпункта "а"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25. По итогам рассмотрения вопроса, указанного в </w:t>
      </w:r>
      <w:hyperlink w:anchor="P71">
        <w:r w:rsidRPr="00801A7B">
          <w:rPr>
            <w:rFonts w:ascii="Times New Roman" w:hAnsi="Times New Roman" w:cs="Times New Roman"/>
            <w:color w:val="0000FF"/>
            <w:sz w:val="24"/>
            <w:szCs w:val="24"/>
          </w:rPr>
          <w:t>абзаце третьем подпункта "а"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26. По итогам рассмотрения вопроса, указанного в </w:t>
      </w:r>
      <w:hyperlink w:anchor="P73">
        <w:r w:rsidRPr="00801A7B">
          <w:rPr>
            <w:rFonts w:ascii="Times New Roman" w:hAnsi="Times New Roman" w:cs="Times New Roman"/>
            <w:color w:val="0000FF"/>
            <w:sz w:val="24"/>
            <w:szCs w:val="24"/>
          </w:rPr>
          <w:t>абзаце втором подпункта "б"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01A7B" w:rsidRPr="00801A7B" w:rsidRDefault="00801A7B">
      <w:pPr>
        <w:pStyle w:val="ConsPlusNormal"/>
        <w:spacing w:before="220"/>
        <w:ind w:firstLine="540"/>
        <w:jc w:val="both"/>
        <w:rPr>
          <w:rFonts w:ascii="Times New Roman" w:hAnsi="Times New Roman" w:cs="Times New Roman"/>
          <w:sz w:val="24"/>
          <w:szCs w:val="24"/>
        </w:rPr>
      </w:pPr>
      <w:bookmarkStart w:id="17" w:name="P108"/>
      <w:bookmarkEnd w:id="17"/>
      <w:r w:rsidRPr="00801A7B">
        <w:rPr>
          <w:rFonts w:ascii="Times New Roman" w:hAnsi="Times New Roman" w:cs="Times New Roman"/>
          <w:sz w:val="24"/>
          <w:szCs w:val="24"/>
        </w:rPr>
        <w:t xml:space="preserve">27. По итогам рассмотрения вопроса, указанного в </w:t>
      </w:r>
      <w:hyperlink w:anchor="P74">
        <w:r w:rsidRPr="00801A7B">
          <w:rPr>
            <w:rFonts w:ascii="Times New Roman" w:hAnsi="Times New Roman" w:cs="Times New Roman"/>
            <w:color w:val="0000FF"/>
            <w:sz w:val="24"/>
            <w:szCs w:val="24"/>
          </w:rPr>
          <w:t>абзаце третьем подпункта "б"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proofErr w:type="gramStart"/>
      <w:r w:rsidRPr="00801A7B">
        <w:rPr>
          <w:rFonts w:ascii="Times New Roman" w:hAnsi="Times New Roman" w:cs="Times New Roman"/>
          <w:sz w:val="24"/>
          <w:szCs w:val="24"/>
        </w:rPr>
        <w:t xml:space="preserve">а) признать, что обстоятельства, препятствующие выполнению требований </w:t>
      </w:r>
      <w:r w:rsidRPr="00801A7B">
        <w:rPr>
          <w:rFonts w:ascii="Times New Roman" w:hAnsi="Times New Roman" w:cs="Times New Roman"/>
          <w:sz w:val="24"/>
          <w:szCs w:val="24"/>
        </w:rPr>
        <w:lastRenderedPageBreak/>
        <w:t xml:space="preserve">Федерального </w:t>
      </w:r>
      <w:hyperlink r:id="rId17">
        <w:r w:rsidRPr="00801A7B">
          <w:rPr>
            <w:rFonts w:ascii="Times New Roman" w:hAnsi="Times New Roman" w:cs="Times New Roman"/>
            <w:color w:val="0000FF"/>
            <w:sz w:val="24"/>
            <w:szCs w:val="24"/>
          </w:rPr>
          <w:t>закона</w:t>
        </w:r>
      </w:hyperlink>
      <w:r w:rsidRPr="00801A7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proofErr w:type="gramStart"/>
      <w:r w:rsidRPr="00801A7B">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18">
        <w:r w:rsidRPr="00801A7B">
          <w:rPr>
            <w:rFonts w:ascii="Times New Roman" w:hAnsi="Times New Roman" w:cs="Times New Roman"/>
            <w:color w:val="0000FF"/>
            <w:sz w:val="24"/>
            <w:szCs w:val="24"/>
          </w:rPr>
          <w:t>закона</w:t>
        </w:r>
      </w:hyperlink>
      <w:r w:rsidRPr="00801A7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801A7B">
        <w:rPr>
          <w:rFonts w:ascii="Times New Roman" w:hAnsi="Times New Roman" w:cs="Times New Roman"/>
          <w:sz w:val="24"/>
          <w:szCs w:val="24"/>
        </w:rP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28. По итогам рассмотрения вопроса, предусмотренного </w:t>
      </w:r>
      <w:hyperlink w:anchor="P75">
        <w:r w:rsidRPr="00801A7B">
          <w:rPr>
            <w:rFonts w:ascii="Times New Roman" w:hAnsi="Times New Roman" w:cs="Times New Roman"/>
            <w:color w:val="0000FF"/>
            <w:sz w:val="24"/>
            <w:szCs w:val="24"/>
          </w:rPr>
          <w:t>подпунктом "в" пункта 13</w:t>
        </w:r>
      </w:hyperlink>
      <w:r w:rsidRPr="00801A7B">
        <w:rPr>
          <w:rFonts w:ascii="Times New Roman" w:hAnsi="Times New Roman" w:cs="Times New Roman"/>
          <w:sz w:val="24"/>
          <w:szCs w:val="24"/>
        </w:rPr>
        <w:t xml:space="preserve"> настоящего Положения, Комиссия принимает решение.</w:t>
      </w:r>
    </w:p>
    <w:p w:rsidR="00801A7B" w:rsidRPr="00801A7B" w:rsidRDefault="00801A7B">
      <w:pPr>
        <w:pStyle w:val="ConsPlusNormal"/>
        <w:spacing w:before="220"/>
        <w:ind w:firstLine="540"/>
        <w:jc w:val="both"/>
        <w:rPr>
          <w:rFonts w:ascii="Times New Roman" w:hAnsi="Times New Roman" w:cs="Times New Roman"/>
          <w:sz w:val="24"/>
          <w:szCs w:val="24"/>
        </w:rPr>
      </w:pPr>
      <w:bookmarkStart w:id="18" w:name="P112"/>
      <w:bookmarkEnd w:id="18"/>
      <w:r w:rsidRPr="00801A7B">
        <w:rPr>
          <w:rFonts w:ascii="Times New Roman" w:hAnsi="Times New Roman" w:cs="Times New Roman"/>
          <w:sz w:val="24"/>
          <w:szCs w:val="24"/>
        </w:rPr>
        <w:t xml:space="preserve">29. По итогам рассмотрения вопроса, предусмотренного </w:t>
      </w:r>
      <w:hyperlink w:anchor="P76">
        <w:r w:rsidRPr="00801A7B">
          <w:rPr>
            <w:rFonts w:ascii="Times New Roman" w:hAnsi="Times New Roman" w:cs="Times New Roman"/>
            <w:color w:val="0000FF"/>
            <w:sz w:val="24"/>
            <w:szCs w:val="24"/>
          </w:rPr>
          <w:t>подпунктом "г"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а) признать, что сведения, представленные работником территориального органа СФР в соответствии с </w:t>
      </w:r>
      <w:hyperlink r:id="rId19">
        <w:r w:rsidRPr="00801A7B">
          <w:rPr>
            <w:rFonts w:ascii="Times New Roman" w:hAnsi="Times New Roman" w:cs="Times New Roman"/>
            <w:color w:val="0000FF"/>
            <w:sz w:val="24"/>
            <w:szCs w:val="24"/>
          </w:rPr>
          <w:t>частью 1 статьи 3</w:t>
        </w:r>
      </w:hyperlink>
      <w:r w:rsidRPr="00801A7B">
        <w:rPr>
          <w:rFonts w:ascii="Times New Roman" w:hAnsi="Times New Roman" w:cs="Times New Roman"/>
          <w:sz w:val="24"/>
          <w:szCs w:val="24"/>
        </w:rPr>
        <w:t xml:space="preserve"> Федерального закона от 3 декабря 2012 г. N 230-ФЗ "О </w:t>
      </w:r>
      <w:proofErr w:type="gramStart"/>
      <w:r w:rsidRPr="00801A7B">
        <w:rPr>
          <w:rFonts w:ascii="Times New Roman" w:hAnsi="Times New Roman" w:cs="Times New Roman"/>
          <w:sz w:val="24"/>
          <w:szCs w:val="24"/>
        </w:rPr>
        <w:t>контроле за</w:t>
      </w:r>
      <w:proofErr w:type="gramEnd"/>
      <w:r w:rsidRPr="00801A7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б) признать, что сведения, представленные работником территориального органа СФР в соответствии с </w:t>
      </w:r>
      <w:hyperlink r:id="rId20">
        <w:r w:rsidRPr="00801A7B">
          <w:rPr>
            <w:rFonts w:ascii="Times New Roman" w:hAnsi="Times New Roman" w:cs="Times New Roman"/>
            <w:color w:val="0000FF"/>
            <w:sz w:val="24"/>
            <w:szCs w:val="24"/>
          </w:rPr>
          <w:t>частью 1 статьи 3</w:t>
        </w:r>
      </w:hyperlink>
      <w:r w:rsidRPr="00801A7B">
        <w:rPr>
          <w:rFonts w:ascii="Times New Roman" w:hAnsi="Times New Roman" w:cs="Times New Roman"/>
          <w:sz w:val="24"/>
          <w:szCs w:val="24"/>
        </w:rPr>
        <w:t xml:space="preserve"> Федерального закона от 3 декабря 2012 г. N 230-ФЗ "О </w:t>
      </w:r>
      <w:proofErr w:type="gramStart"/>
      <w:r w:rsidRPr="00801A7B">
        <w:rPr>
          <w:rFonts w:ascii="Times New Roman" w:hAnsi="Times New Roman" w:cs="Times New Roman"/>
          <w:sz w:val="24"/>
          <w:szCs w:val="24"/>
        </w:rPr>
        <w:t>контроле за</w:t>
      </w:r>
      <w:proofErr w:type="gramEnd"/>
      <w:r w:rsidRPr="00801A7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801A7B">
        <w:rPr>
          <w:rFonts w:ascii="Times New Roman" w:hAnsi="Times New Roman" w:cs="Times New Roman"/>
          <w:sz w:val="24"/>
          <w:szCs w:val="24"/>
        </w:rPr>
        <w:t>контроля за</w:t>
      </w:r>
      <w:proofErr w:type="gramEnd"/>
      <w:r w:rsidRPr="00801A7B">
        <w:rPr>
          <w:rFonts w:ascii="Times New Roman" w:hAnsi="Times New Roman" w:cs="Times New Roman"/>
          <w:sz w:val="24"/>
          <w:szCs w:val="24"/>
        </w:rPr>
        <w:t xml:space="preserve"> расходами работника, в органы прокуратуры и (или) иные государственные органы в соответствии с их компетенцией.</w:t>
      </w:r>
    </w:p>
    <w:p w:rsidR="00801A7B" w:rsidRPr="00801A7B" w:rsidRDefault="00801A7B">
      <w:pPr>
        <w:pStyle w:val="ConsPlusNormal"/>
        <w:spacing w:before="220"/>
        <w:ind w:firstLine="540"/>
        <w:jc w:val="both"/>
        <w:rPr>
          <w:rFonts w:ascii="Times New Roman" w:hAnsi="Times New Roman" w:cs="Times New Roman"/>
          <w:sz w:val="24"/>
          <w:szCs w:val="24"/>
        </w:rPr>
      </w:pPr>
      <w:bookmarkStart w:id="19" w:name="P115"/>
      <w:bookmarkEnd w:id="19"/>
      <w:r w:rsidRPr="00801A7B">
        <w:rPr>
          <w:rFonts w:ascii="Times New Roman" w:hAnsi="Times New Roman" w:cs="Times New Roman"/>
          <w:sz w:val="24"/>
          <w:szCs w:val="24"/>
        </w:rPr>
        <w:t xml:space="preserve">30. По итогам рассмотрения вопроса, указанного в </w:t>
      </w:r>
      <w:hyperlink w:anchor="P77">
        <w:r w:rsidRPr="00801A7B">
          <w:rPr>
            <w:rFonts w:ascii="Times New Roman" w:hAnsi="Times New Roman" w:cs="Times New Roman"/>
            <w:color w:val="0000FF"/>
            <w:sz w:val="24"/>
            <w:szCs w:val="24"/>
          </w:rPr>
          <w:t>подпункте "д" пункта 13</w:t>
        </w:r>
      </w:hyperlink>
      <w:r w:rsidRPr="00801A7B">
        <w:rPr>
          <w:rFonts w:ascii="Times New Roman" w:hAnsi="Times New Roman" w:cs="Times New Roman"/>
          <w:sz w:val="24"/>
          <w:szCs w:val="24"/>
        </w:rPr>
        <w:t xml:space="preserve"> настоящего Положения, Комиссия принимает одно из следующих решений: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признать, что при исполнении работником территориального органа СФР должностных обязанностей конфликт интересов отсутствует;</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31. По итогам рассмотрения вопросов, предусмотренных </w:t>
      </w:r>
      <w:hyperlink w:anchor="P69">
        <w:r w:rsidRPr="00801A7B">
          <w:rPr>
            <w:rFonts w:ascii="Times New Roman" w:hAnsi="Times New Roman" w:cs="Times New Roman"/>
            <w:color w:val="0000FF"/>
            <w:sz w:val="24"/>
            <w:szCs w:val="24"/>
          </w:rPr>
          <w:t>подпунктами "а"</w:t>
        </w:r>
      </w:hyperlink>
      <w:r w:rsidRPr="00801A7B">
        <w:rPr>
          <w:rFonts w:ascii="Times New Roman" w:hAnsi="Times New Roman" w:cs="Times New Roman"/>
          <w:sz w:val="24"/>
          <w:szCs w:val="24"/>
        </w:rPr>
        <w:t xml:space="preserve">, </w:t>
      </w:r>
      <w:hyperlink w:anchor="P72">
        <w:r w:rsidRPr="00801A7B">
          <w:rPr>
            <w:rFonts w:ascii="Times New Roman" w:hAnsi="Times New Roman" w:cs="Times New Roman"/>
            <w:color w:val="0000FF"/>
            <w:sz w:val="24"/>
            <w:szCs w:val="24"/>
          </w:rPr>
          <w:t>"б"</w:t>
        </w:r>
      </w:hyperlink>
      <w:r w:rsidRPr="00801A7B">
        <w:rPr>
          <w:rFonts w:ascii="Times New Roman" w:hAnsi="Times New Roman" w:cs="Times New Roman"/>
          <w:sz w:val="24"/>
          <w:szCs w:val="24"/>
        </w:rPr>
        <w:t xml:space="preserve">, </w:t>
      </w:r>
      <w:hyperlink w:anchor="P76">
        <w:r w:rsidRPr="00801A7B">
          <w:rPr>
            <w:rFonts w:ascii="Times New Roman" w:hAnsi="Times New Roman" w:cs="Times New Roman"/>
            <w:color w:val="0000FF"/>
            <w:sz w:val="24"/>
            <w:szCs w:val="24"/>
          </w:rPr>
          <w:t>"г"</w:t>
        </w:r>
      </w:hyperlink>
      <w:r w:rsidRPr="00801A7B">
        <w:rPr>
          <w:rFonts w:ascii="Times New Roman" w:hAnsi="Times New Roman" w:cs="Times New Roman"/>
          <w:sz w:val="24"/>
          <w:szCs w:val="24"/>
        </w:rPr>
        <w:t xml:space="preserve"> и </w:t>
      </w:r>
      <w:hyperlink w:anchor="P77">
        <w:r w:rsidRPr="00801A7B">
          <w:rPr>
            <w:rFonts w:ascii="Times New Roman" w:hAnsi="Times New Roman" w:cs="Times New Roman"/>
            <w:color w:val="0000FF"/>
            <w:sz w:val="24"/>
            <w:szCs w:val="24"/>
          </w:rPr>
          <w:t>"д" пункта 13</w:t>
        </w:r>
      </w:hyperlink>
      <w:r w:rsidRPr="00801A7B">
        <w:rPr>
          <w:rFonts w:ascii="Times New Roman" w:hAnsi="Times New Roman" w:cs="Times New Roman"/>
          <w:sz w:val="24"/>
          <w:szCs w:val="24"/>
        </w:rPr>
        <w:t xml:space="preserve"> настоящего Положения, и при наличии оснований Комиссия может принять иное, чем предусмотрено </w:t>
      </w:r>
      <w:hyperlink w:anchor="P98">
        <w:r w:rsidRPr="00801A7B">
          <w:rPr>
            <w:rFonts w:ascii="Times New Roman" w:hAnsi="Times New Roman" w:cs="Times New Roman"/>
            <w:color w:val="0000FF"/>
            <w:sz w:val="24"/>
            <w:szCs w:val="24"/>
          </w:rPr>
          <w:t>пунктами 24</w:t>
        </w:r>
      </w:hyperlink>
      <w:r w:rsidRPr="00801A7B">
        <w:rPr>
          <w:rFonts w:ascii="Times New Roman" w:hAnsi="Times New Roman" w:cs="Times New Roman"/>
          <w:sz w:val="24"/>
          <w:szCs w:val="24"/>
        </w:rPr>
        <w:t xml:space="preserve"> - </w:t>
      </w:r>
      <w:hyperlink w:anchor="P108">
        <w:r w:rsidRPr="00801A7B">
          <w:rPr>
            <w:rFonts w:ascii="Times New Roman" w:hAnsi="Times New Roman" w:cs="Times New Roman"/>
            <w:color w:val="0000FF"/>
            <w:sz w:val="24"/>
            <w:szCs w:val="24"/>
          </w:rPr>
          <w:t>27</w:t>
        </w:r>
      </w:hyperlink>
      <w:r w:rsidRPr="00801A7B">
        <w:rPr>
          <w:rFonts w:ascii="Times New Roman" w:hAnsi="Times New Roman" w:cs="Times New Roman"/>
          <w:sz w:val="24"/>
          <w:szCs w:val="24"/>
        </w:rPr>
        <w:t xml:space="preserve">, </w:t>
      </w:r>
      <w:hyperlink w:anchor="P112">
        <w:r w:rsidRPr="00801A7B">
          <w:rPr>
            <w:rFonts w:ascii="Times New Roman" w:hAnsi="Times New Roman" w:cs="Times New Roman"/>
            <w:color w:val="0000FF"/>
            <w:sz w:val="24"/>
            <w:szCs w:val="24"/>
          </w:rPr>
          <w:t>29</w:t>
        </w:r>
      </w:hyperlink>
      <w:r w:rsidRPr="00801A7B">
        <w:rPr>
          <w:rFonts w:ascii="Times New Roman" w:hAnsi="Times New Roman" w:cs="Times New Roman"/>
          <w:sz w:val="24"/>
          <w:szCs w:val="24"/>
        </w:rPr>
        <w:t xml:space="preserve">, </w:t>
      </w:r>
      <w:hyperlink w:anchor="P115">
        <w:r w:rsidRPr="00801A7B">
          <w:rPr>
            <w:rFonts w:ascii="Times New Roman" w:hAnsi="Times New Roman" w:cs="Times New Roman"/>
            <w:color w:val="0000FF"/>
            <w:sz w:val="24"/>
            <w:szCs w:val="24"/>
          </w:rPr>
          <w:t>30</w:t>
        </w:r>
      </w:hyperlink>
      <w:r w:rsidRPr="00801A7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33. Решения Комиссии по вопросам, указанным в </w:t>
      </w:r>
      <w:hyperlink w:anchor="P68">
        <w:r w:rsidRPr="00801A7B">
          <w:rPr>
            <w:rFonts w:ascii="Times New Roman" w:hAnsi="Times New Roman" w:cs="Times New Roman"/>
            <w:color w:val="0000FF"/>
            <w:sz w:val="24"/>
            <w:szCs w:val="24"/>
          </w:rPr>
          <w:t>пункте 13</w:t>
        </w:r>
      </w:hyperlink>
      <w:r w:rsidRPr="00801A7B">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35. В протоколе заседания Комиссии указываются: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в) предъявляемые к работнику территориального органа СФР претензии и материалы, на которых они основываются;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г) содержание пояснений работника территориального органа СФР и других лиц по существу предъявляемых претензий;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ж) другие сведения;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з) результаты голосования;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и) решение и обоснование его принятия.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lastRenderedPageBreak/>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rsidRPr="00801A7B">
        <w:rPr>
          <w:rFonts w:ascii="Times New Roman" w:hAnsi="Times New Roman" w:cs="Times New Roman"/>
          <w:sz w:val="24"/>
          <w:szCs w:val="24"/>
        </w:rPr>
        <w:t>компетенции</w:t>
      </w:r>
      <w:proofErr w:type="gramEnd"/>
      <w:r w:rsidRPr="00801A7B">
        <w:rPr>
          <w:rFonts w:ascii="Times New Roman" w:hAnsi="Times New Roman" w:cs="Times New Roman"/>
          <w:sz w:val="24"/>
          <w:szCs w:val="24"/>
        </w:rP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 xml:space="preserve">40. </w:t>
      </w:r>
      <w:proofErr w:type="gramStart"/>
      <w:r w:rsidRPr="00801A7B">
        <w:rPr>
          <w:rFonts w:ascii="Times New Roman" w:hAnsi="Times New Roman" w:cs="Times New Roman"/>
          <w:sz w:val="24"/>
          <w:szCs w:val="24"/>
        </w:rPr>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01A7B" w:rsidRPr="00801A7B" w:rsidRDefault="00801A7B">
      <w:pPr>
        <w:pStyle w:val="ConsPlusNormal"/>
        <w:spacing w:before="220"/>
        <w:ind w:firstLine="540"/>
        <w:jc w:val="both"/>
        <w:rPr>
          <w:rFonts w:ascii="Times New Roman" w:hAnsi="Times New Roman" w:cs="Times New Roman"/>
          <w:sz w:val="24"/>
          <w:szCs w:val="24"/>
        </w:rPr>
      </w:pPr>
      <w:r w:rsidRPr="00801A7B">
        <w:rPr>
          <w:rFonts w:ascii="Times New Roman" w:hAnsi="Times New Roman" w:cs="Times New Roman"/>
          <w:sz w:val="24"/>
          <w:szCs w:val="24"/>
        </w:rP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801A7B" w:rsidRDefault="00801A7B">
      <w:pPr>
        <w:pStyle w:val="ConsPlusNormal"/>
        <w:pBdr>
          <w:bottom w:val="single" w:sz="6" w:space="0" w:color="auto"/>
        </w:pBdr>
        <w:spacing w:before="100" w:after="100"/>
        <w:jc w:val="both"/>
        <w:rPr>
          <w:sz w:val="2"/>
          <w:szCs w:val="2"/>
        </w:rPr>
      </w:pPr>
    </w:p>
    <w:sectPr w:rsidR="00801A7B" w:rsidSect="00D51C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D3" w:rsidRDefault="00D71DD3" w:rsidP="00801A7B">
      <w:pPr>
        <w:spacing w:after="0" w:line="240" w:lineRule="auto"/>
      </w:pPr>
      <w:r>
        <w:separator/>
      </w:r>
    </w:p>
  </w:endnote>
  <w:endnote w:type="continuationSeparator" w:id="0">
    <w:p w:rsidR="00D71DD3" w:rsidRDefault="00D71DD3" w:rsidP="0080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D3" w:rsidRDefault="00D71DD3" w:rsidP="00801A7B">
      <w:pPr>
        <w:spacing w:after="0" w:line="240" w:lineRule="auto"/>
      </w:pPr>
      <w:r>
        <w:separator/>
      </w:r>
    </w:p>
  </w:footnote>
  <w:footnote w:type="continuationSeparator" w:id="0">
    <w:p w:rsidR="00D71DD3" w:rsidRDefault="00D71DD3" w:rsidP="00801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7B"/>
    <w:rsid w:val="0057290C"/>
    <w:rsid w:val="00801A7B"/>
    <w:rsid w:val="00A156A2"/>
    <w:rsid w:val="00D7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1A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1A7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01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A7B"/>
  </w:style>
  <w:style w:type="paragraph" w:styleId="a5">
    <w:name w:val="footer"/>
    <w:basedOn w:val="a"/>
    <w:link w:val="a6"/>
    <w:uiPriority w:val="99"/>
    <w:unhideWhenUsed/>
    <w:rsid w:val="00801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1A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1A7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01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A7B"/>
  </w:style>
  <w:style w:type="paragraph" w:styleId="a5">
    <w:name w:val="footer"/>
    <w:basedOn w:val="a"/>
    <w:link w:val="a6"/>
    <w:uiPriority w:val="99"/>
    <w:unhideWhenUsed/>
    <w:rsid w:val="00801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7572BB843AF4E72858E83D9740398F61536E4183E05E0B605DFDC9FBA56AF5AA7B0EDE9D9FD7AA4CA63E1CFQ1DFN" TargetMode="External"/><Relationship Id="rId13" Type="http://schemas.openxmlformats.org/officeDocument/2006/relationships/hyperlink" Target="consultantplus://offline/ref=BBC7572BB843AF4E72858E83D9740398F61536E7153805E0B605DFDC9FBA56AF48A7E8E1E9DBE37FA5DF35B0894EF757621D95E4C490CABDQ1D2N" TargetMode="External"/><Relationship Id="rId18" Type="http://schemas.openxmlformats.org/officeDocument/2006/relationships/hyperlink" Target="consultantplus://offline/ref=BBC7572BB843AF4E72858E83D9740398F11130E5193E05E0B605DFDC9FBA56AF5AA7B0EDE9D9FD7AA4CA63E1CFQ1DF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BC7572BB843AF4E72858E83D9740398F11131E51C3705E0B605DFDC9FBA56AF48A7E8E1E9DBE172A7DF35B0894EF757621D95E4C490CABDQ1D2N" TargetMode="External"/><Relationship Id="rId12" Type="http://schemas.openxmlformats.org/officeDocument/2006/relationships/hyperlink" Target="consultantplus://offline/ref=BBC7572BB843AF4E72858E83D9740398F61435E5183605E0B605DFDC9FBA56AF48A7E8E1E9DBE37CA3DF35B0894EF757621D95E4C490CABDQ1D2N" TargetMode="External"/><Relationship Id="rId17" Type="http://schemas.openxmlformats.org/officeDocument/2006/relationships/hyperlink" Target="consultantplus://offline/ref=BBC7572BB843AF4E72858E83D9740398F11130E5193E05E0B605DFDC9FBA56AF5AA7B0EDE9D9FD7AA4CA63E1CFQ1DFN" TargetMode="External"/><Relationship Id="rId2" Type="http://schemas.microsoft.com/office/2007/relationships/stylesWithEffects" Target="stylesWithEffects.xml"/><Relationship Id="rId16" Type="http://schemas.openxmlformats.org/officeDocument/2006/relationships/hyperlink" Target="consultantplus://offline/ref=BBC7572BB843AF4E72858E83D9740398F11033E61E3B05E0B605DFDC9FBA56AF48A7E8E6E9D0B72BE2816CE1CF05FA557E0195E4QDDEN" TargetMode="External"/><Relationship Id="rId20" Type="http://schemas.openxmlformats.org/officeDocument/2006/relationships/hyperlink" Target="consultantplus://offline/ref=BBC7572BB843AF4E72858E83D9740398F11033E61E3B05E0B605DFDC9FBA56AF48A7E8E6E9D0B72BE2816CE1CF05FA557E0195E4QDD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C7572BB843AF4E72858E83D9740398F41C30E11E3605E0B605DFDC9FBA56AF48A7E8E1E9DBE378A7DF35B0894EF757621D95E4C490CABDQ1D2N" TargetMode="External"/><Relationship Id="rId5" Type="http://schemas.openxmlformats.org/officeDocument/2006/relationships/footnotes" Target="footnotes.xml"/><Relationship Id="rId15" Type="http://schemas.openxmlformats.org/officeDocument/2006/relationships/hyperlink" Target="consultantplus://offline/ref=BBC7572BB843AF4E72858E83D9740398F11130E5193E05E0B605DFDC9FBA56AF5AA7B0EDE9D9FD7AA4CA63E1CFQ1DFN" TargetMode="External"/><Relationship Id="rId10" Type="http://schemas.openxmlformats.org/officeDocument/2006/relationships/hyperlink" Target="consultantplus://offline/ref=BBC7572BB843AF4E72858E83D9740398F61435E51B3E05E0B605DFDC9FBA56AF48A7E8E1E9DBE37EA1DF35B0894EF757621D95E4C490CABDQ1D2N" TargetMode="External"/><Relationship Id="rId19" Type="http://schemas.openxmlformats.org/officeDocument/2006/relationships/hyperlink" Target="consultantplus://offline/ref=BBC7572BB843AF4E72858E83D9740398F11033E61E3B05E0B605DFDC9FBA56AF48A7E8E6E9D0B72BE2816CE1CF05FA557E0195E4QDDEN" TargetMode="External"/><Relationship Id="rId4" Type="http://schemas.openxmlformats.org/officeDocument/2006/relationships/webSettings" Target="webSettings.xml"/><Relationship Id="rId9" Type="http://schemas.openxmlformats.org/officeDocument/2006/relationships/hyperlink" Target="consultantplus://offline/ref=BBC7572BB843AF4E72858E83D9740398F61435E5183805E0B605DFDC9FBA56AF48A7E8E1E9DBE378AFDF35B0894EF757621D95E4C490CABDQ1D2N" TargetMode="External"/><Relationship Id="rId14" Type="http://schemas.openxmlformats.org/officeDocument/2006/relationships/hyperlink" Target="consultantplus://offline/ref=BBC7572BB843AF4E72858E83D9740398F71C36E7166852E2E750D1D997EA0CBF5EEEE5E2F7DBE164A4D463QE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078IvanovaNV</dc:creator>
  <cp:lastModifiedBy>Никитина Татьяна Алексеевна</cp:lastModifiedBy>
  <cp:revision>2</cp:revision>
  <dcterms:created xsi:type="dcterms:W3CDTF">2024-02-13T08:51:00Z</dcterms:created>
  <dcterms:modified xsi:type="dcterms:W3CDTF">2024-02-13T08:51:00Z</dcterms:modified>
</cp:coreProperties>
</file>