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E3" w:rsidRDefault="009E64E3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приказу Фонда социального страхования</w:t>
      </w:r>
      <w:r>
        <w:rPr>
          <w:sz w:val="18"/>
          <w:szCs w:val="18"/>
        </w:rPr>
        <w:br/>
        <w:t>Российской Федерации</w:t>
      </w:r>
      <w:r>
        <w:rPr>
          <w:sz w:val="18"/>
          <w:szCs w:val="18"/>
        </w:rPr>
        <w:br/>
        <w:t>от 17.11.2016 № 457</w:t>
      </w:r>
    </w:p>
    <w:p w:rsidR="009E64E3" w:rsidRDefault="009E64E3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22 - ФСС РФ</w:t>
      </w:r>
    </w:p>
    <w:p w:rsidR="009E64E3" w:rsidRDefault="009E64E3">
      <w:pPr>
        <w:spacing w:before="60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  <w:bookmarkStart w:id="0" w:name="_GoBack"/>
      <w:bookmarkEnd w:id="0"/>
    </w:p>
    <w:p w:rsidR="009E64E3" w:rsidRDefault="009E64E3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9E64E3" w:rsidRDefault="009E64E3">
      <w:pPr>
        <w:ind w:left="4820"/>
        <w:rPr>
          <w:sz w:val="22"/>
          <w:szCs w:val="22"/>
        </w:rPr>
      </w:pPr>
    </w:p>
    <w:p w:rsidR="009E64E3" w:rsidRDefault="009E64E3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>территориального органа страховщика, Ф.И.О.)</w:t>
      </w:r>
    </w:p>
    <w:p w:rsidR="009E64E3" w:rsidRDefault="009E64E3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зачете сумм излишне уплаченных страховых взносов на обязательное</w:t>
      </w:r>
      <w:r>
        <w:rPr>
          <w:b/>
          <w:bCs/>
          <w:sz w:val="26"/>
          <w:szCs w:val="26"/>
        </w:rPr>
        <w:br/>
        <w:t>социальное страхование от несчастных случаев на производстве и профессиональных заболеваний, пеней и штрафов</w:t>
      </w:r>
      <w:r>
        <w:rPr>
          <w:b/>
          <w:bCs/>
          <w:sz w:val="26"/>
          <w:szCs w:val="26"/>
        </w:rPr>
        <w:br/>
        <w:t>в Фонд социального страхования Российской Федерации</w:t>
      </w:r>
    </w:p>
    <w:p w:rsidR="009E64E3" w:rsidRDefault="009E64E3">
      <w:pPr>
        <w:rPr>
          <w:sz w:val="22"/>
          <w:szCs w:val="22"/>
        </w:rPr>
      </w:pPr>
      <w:r>
        <w:rPr>
          <w:sz w:val="22"/>
          <w:szCs w:val="22"/>
        </w:rPr>
        <w:t xml:space="preserve">Страхователь  </w:t>
      </w:r>
    </w:p>
    <w:p w:rsidR="009E64E3" w:rsidRDefault="009E64E3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9E64E3" w:rsidRDefault="009E64E3">
      <w:pPr>
        <w:rPr>
          <w:sz w:val="22"/>
          <w:szCs w:val="22"/>
        </w:rPr>
      </w:pPr>
    </w:p>
    <w:p w:rsidR="009E64E3" w:rsidRDefault="009E64E3">
      <w:pPr>
        <w:pBdr>
          <w:top w:val="single" w:sz="4" w:space="1" w:color="auto"/>
        </w:pBd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479"/>
        <w:gridCol w:w="170"/>
      </w:tblGrid>
      <w:tr w:rsidR="009E64E3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  <w:r>
              <w:rPr>
                <w:sz w:val="22"/>
                <w:szCs w:val="22"/>
              </w:rPr>
              <w:br/>
              <w:t>в территориальном органе страховщика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E64E3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E64E3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E64E3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9E64E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9E64E3" w:rsidRDefault="009E64E3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26.12 Федерального закона от 24 июля 1998 г. № 125-ФЗ “Об обязательном социальном страховании от несчастных случаев на производстве и профессиональных заболеваний” просит произвести: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7730"/>
        <w:gridCol w:w="1842"/>
      </w:tblGrid>
      <w:tr w:rsidR="009E64E3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4E3" w:rsidRDefault="009E64E3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зачет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 (далее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страховые взносы)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  <w:r>
              <w:t>(нужное</w:t>
            </w:r>
            <w:r>
              <w:br/>
              <w:t>отметить</w:t>
            </w:r>
            <w:r>
              <w:br/>
              <w:t>знаком “V”)</w:t>
            </w:r>
          </w:p>
        </w:tc>
      </w:tr>
      <w:tr w:rsidR="009E64E3"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4E3" w:rsidRDefault="009E64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межрегиональный зачет сумм страховых взносов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64E3" w:rsidRDefault="009E64E3">
            <w:pPr>
              <w:jc w:val="both"/>
              <w:rPr>
                <w:sz w:val="22"/>
                <w:szCs w:val="22"/>
              </w:rPr>
            </w:pPr>
          </w:p>
        </w:tc>
      </w:tr>
    </w:tbl>
    <w:p w:rsidR="009E64E3" w:rsidRDefault="009E64E3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917"/>
      </w:tblGrid>
      <w:tr w:rsidR="009E64E3">
        <w:tc>
          <w:tcPr>
            <w:tcW w:w="3062" w:type="dxa"/>
            <w:vAlign w:val="center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17" w:type="dxa"/>
            <w:vAlign w:val="center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(в рублях и копейках)</w:t>
            </w:r>
          </w:p>
        </w:tc>
      </w:tr>
      <w:tr w:rsidR="009E64E3">
        <w:trPr>
          <w:cantSplit/>
        </w:trPr>
        <w:tc>
          <w:tcPr>
            <w:tcW w:w="3062" w:type="dxa"/>
          </w:tcPr>
          <w:p w:rsidR="009E64E3" w:rsidRDefault="009E64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6917" w:type="dxa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</w:tr>
      <w:tr w:rsidR="009E64E3">
        <w:trPr>
          <w:cantSplit/>
        </w:trPr>
        <w:tc>
          <w:tcPr>
            <w:tcW w:w="3062" w:type="dxa"/>
          </w:tcPr>
          <w:p w:rsidR="009E64E3" w:rsidRDefault="009E64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</w:t>
            </w:r>
          </w:p>
        </w:tc>
        <w:tc>
          <w:tcPr>
            <w:tcW w:w="6917" w:type="dxa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</w:tr>
      <w:tr w:rsidR="009E64E3">
        <w:trPr>
          <w:cantSplit/>
        </w:trPr>
        <w:tc>
          <w:tcPr>
            <w:tcW w:w="3062" w:type="dxa"/>
          </w:tcPr>
          <w:p w:rsidR="009E64E3" w:rsidRDefault="009E64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6917" w:type="dxa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4E3" w:rsidRDefault="009E64E3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в счет уплаты: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917"/>
      </w:tblGrid>
      <w:tr w:rsidR="009E64E3">
        <w:trPr>
          <w:cantSplit/>
        </w:trPr>
        <w:tc>
          <w:tcPr>
            <w:tcW w:w="3062" w:type="dxa"/>
            <w:vAlign w:val="center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17" w:type="dxa"/>
            <w:vAlign w:val="center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(в рублях и копейках)</w:t>
            </w:r>
          </w:p>
        </w:tc>
      </w:tr>
      <w:tr w:rsidR="009E64E3">
        <w:trPr>
          <w:cantSplit/>
        </w:trPr>
        <w:tc>
          <w:tcPr>
            <w:tcW w:w="3062" w:type="dxa"/>
          </w:tcPr>
          <w:p w:rsidR="009E64E3" w:rsidRDefault="009E64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6917" w:type="dxa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</w:tr>
      <w:tr w:rsidR="009E64E3">
        <w:trPr>
          <w:cantSplit/>
        </w:trPr>
        <w:tc>
          <w:tcPr>
            <w:tcW w:w="3062" w:type="dxa"/>
          </w:tcPr>
          <w:p w:rsidR="009E64E3" w:rsidRDefault="009E64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</w:t>
            </w:r>
          </w:p>
        </w:tc>
        <w:tc>
          <w:tcPr>
            <w:tcW w:w="6917" w:type="dxa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</w:tr>
      <w:tr w:rsidR="009E64E3">
        <w:trPr>
          <w:cantSplit/>
        </w:trPr>
        <w:tc>
          <w:tcPr>
            <w:tcW w:w="3062" w:type="dxa"/>
          </w:tcPr>
          <w:p w:rsidR="009E64E3" w:rsidRDefault="009E64E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6917" w:type="dxa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4E3" w:rsidRDefault="009E64E3">
      <w:pPr>
        <w:rPr>
          <w:sz w:val="22"/>
          <w:szCs w:val="22"/>
        </w:rPr>
      </w:pPr>
    </w:p>
    <w:p w:rsidR="009E64E3" w:rsidRDefault="009E64E3">
      <w:pPr>
        <w:keepNext/>
        <w:spacing w:before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Уточнение наименования платежа </w:t>
      </w:r>
      <w:r>
        <w:rPr>
          <w:rStyle w:val="a9"/>
          <w:sz w:val="22"/>
          <w:szCs w:val="22"/>
          <w:vertAlign w:val="baseline"/>
        </w:rPr>
        <w:footnoteReference w:customMarkFollows="1" w:id="1"/>
        <w:t>*</w:t>
      </w:r>
      <w:r>
        <w:rPr>
          <w:sz w:val="22"/>
          <w:szCs w:val="22"/>
        </w:rPr>
        <w:t xml:space="preserve">  </w:t>
      </w:r>
    </w:p>
    <w:p w:rsidR="009E64E3" w:rsidRDefault="009E64E3">
      <w:pPr>
        <w:keepNext/>
        <w:pBdr>
          <w:top w:val="single" w:sz="4" w:space="1" w:color="auto"/>
        </w:pBdr>
        <w:ind w:left="3544"/>
        <w:rPr>
          <w:sz w:val="2"/>
          <w:szCs w:val="2"/>
        </w:rPr>
      </w:pPr>
    </w:p>
    <w:p w:rsidR="009E64E3" w:rsidRDefault="009E64E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9E64E3">
        <w:trPr>
          <w:cantSplit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территориального органа страховщика, в котором страхователь состоит на регистрационном учете </w:t>
            </w:r>
            <w:r>
              <w:rPr>
                <w:rStyle w:val="a9"/>
                <w:sz w:val="22"/>
                <w:szCs w:val="22"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  <w:tr w:rsidR="009E64E3">
        <w:trPr>
          <w:cantSplit/>
          <w:trHeight w:val="39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администратора доходов бюджета **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  <w:tr w:rsidR="009E64E3">
        <w:trPr>
          <w:cantSplit/>
          <w:trHeight w:val="39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администратора доходов бюджета **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  <w:tr w:rsidR="009E64E3">
        <w:trPr>
          <w:cantSplit/>
          <w:trHeight w:val="624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счета органа Федерального казначейства по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месту регистрации страхователя **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  <w:tr w:rsidR="009E64E3">
        <w:trPr>
          <w:trHeight w:val="39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органа Федерального казначейства **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  <w:tr w:rsidR="009E64E3">
        <w:trPr>
          <w:cantSplit/>
          <w:trHeight w:val="39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органа Федерального казначейства **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  <w:tr w:rsidR="009E64E3">
        <w:trPr>
          <w:trHeight w:val="39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 **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  <w:tr w:rsidR="009E64E3">
        <w:trPr>
          <w:cantSplit/>
          <w:trHeight w:val="39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**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  <w:tr w:rsidR="009E64E3">
        <w:trPr>
          <w:trHeight w:val="39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**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  <w:tr w:rsidR="009E64E3">
        <w:trPr>
          <w:cantSplit/>
          <w:trHeight w:val="39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**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  <w:tr w:rsidR="009E64E3">
        <w:trPr>
          <w:trHeight w:val="39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ОКТМО **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</w:tr>
    </w:tbl>
    <w:p w:rsidR="009E64E3" w:rsidRDefault="009E64E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170"/>
        <w:gridCol w:w="1701"/>
        <w:gridCol w:w="170"/>
        <w:gridCol w:w="2608"/>
        <w:gridCol w:w="170"/>
        <w:gridCol w:w="1928"/>
      </w:tblGrid>
      <w:tr w:rsidR="009E64E3"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</w:tr>
      <w:tr w:rsidR="009E64E3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 руководителя организации (обособленного подразделения)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3"/>
              <w:t>***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9E64E3" w:rsidRDefault="009E64E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170"/>
        <w:gridCol w:w="2722"/>
        <w:gridCol w:w="170"/>
        <w:gridCol w:w="2211"/>
      </w:tblGrid>
      <w:tr w:rsidR="009E6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</w:t>
            </w:r>
            <w:r>
              <w:rPr>
                <w:rStyle w:val="a9"/>
                <w:sz w:val="22"/>
                <w:szCs w:val="22"/>
                <w:vertAlign w:val="baseline"/>
              </w:rPr>
              <w:footnoteReference w:customMarkFollows="1" w:id="4"/>
              <w:t>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</w:tr>
      <w:tr w:rsidR="009E64E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9E64E3" w:rsidRDefault="009E64E3">
      <w:pPr>
        <w:tabs>
          <w:tab w:val="center" w:pos="141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</w:p>
    <w:p w:rsidR="009E64E3" w:rsidRDefault="009E64E3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9E64E3" w:rsidRDefault="009E64E3">
      <w:pPr>
        <w:spacing w:before="720" w:after="720"/>
        <w:ind w:right="7654"/>
        <w:rPr>
          <w:sz w:val="18"/>
          <w:szCs w:val="18"/>
        </w:rPr>
      </w:pPr>
      <w:r>
        <w:rPr>
          <w:sz w:val="18"/>
          <w:szCs w:val="18"/>
        </w:rPr>
        <w:t>Место печати (при наличии) 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70"/>
        <w:gridCol w:w="2552"/>
        <w:gridCol w:w="170"/>
        <w:gridCol w:w="1701"/>
      </w:tblGrid>
      <w:tr w:rsidR="009E64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Законный или уполномоченный представитель страхователя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4E3" w:rsidRDefault="009E64E3">
            <w:pPr>
              <w:jc w:val="center"/>
              <w:rPr>
                <w:sz w:val="22"/>
                <w:szCs w:val="22"/>
              </w:rPr>
            </w:pPr>
          </w:p>
        </w:tc>
      </w:tr>
      <w:tr w:rsidR="009E64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64E3" w:rsidRDefault="009E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9E64E3" w:rsidRPr="006648F7" w:rsidRDefault="009E64E3" w:rsidP="009E64E3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страхователя</w:t>
      </w:r>
      <w:r w:rsidRPr="006648F7">
        <w:rPr>
          <w:sz w:val="22"/>
          <w:szCs w:val="22"/>
        </w:rPr>
        <w:br/>
      </w:r>
    </w:p>
    <w:p w:rsidR="009E64E3" w:rsidRDefault="009E64E3">
      <w:pPr>
        <w:pBdr>
          <w:top w:val="single" w:sz="4" w:space="1" w:color="auto"/>
        </w:pBdr>
        <w:rPr>
          <w:sz w:val="2"/>
          <w:szCs w:val="2"/>
        </w:rPr>
      </w:pPr>
    </w:p>
    <w:p w:rsidR="009E64E3" w:rsidRDefault="009E64E3">
      <w:pPr>
        <w:spacing w:before="120"/>
        <w:rPr>
          <w:sz w:val="22"/>
          <w:szCs w:val="22"/>
        </w:rPr>
      </w:pPr>
    </w:p>
    <w:p w:rsidR="009E64E3" w:rsidRDefault="009E64E3">
      <w:pPr>
        <w:pBdr>
          <w:top w:val="single" w:sz="4" w:space="1" w:color="auto"/>
        </w:pBdr>
        <w:rPr>
          <w:sz w:val="2"/>
          <w:szCs w:val="2"/>
        </w:rPr>
      </w:pPr>
    </w:p>
    <w:p w:rsidR="009E64E3" w:rsidRDefault="009E64E3">
      <w:pPr>
        <w:rPr>
          <w:sz w:val="22"/>
          <w:szCs w:val="22"/>
        </w:rPr>
      </w:pPr>
      <w:r>
        <w:rPr>
          <w:sz w:val="22"/>
          <w:szCs w:val="22"/>
        </w:rPr>
        <w:t>Наименование и реквизиты документа, подтверждающего полномочия представителя страхователя</w:t>
      </w:r>
    </w:p>
    <w:p w:rsidR="009E64E3" w:rsidRDefault="009E64E3">
      <w:pPr>
        <w:rPr>
          <w:sz w:val="22"/>
          <w:szCs w:val="22"/>
        </w:rPr>
      </w:pPr>
    </w:p>
    <w:p w:rsidR="009E64E3" w:rsidRDefault="009E64E3">
      <w:pPr>
        <w:pBdr>
          <w:top w:val="single" w:sz="4" w:space="1" w:color="auto"/>
        </w:pBdr>
        <w:rPr>
          <w:sz w:val="2"/>
          <w:szCs w:val="2"/>
        </w:rPr>
      </w:pPr>
    </w:p>
    <w:p w:rsidR="009E64E3" w:rsidRDefault="009E64E3">
      <w:pPr>
        <w:rPr>
          <w:sz w:val="22"/>
          <w:szCs w:val="22"/>
        </w:rPr>
      </w:pPr>
    </w:p>
    <w:sectPr w:rsidR="009E64E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D" w:rsidRDefault="002D76BD">
      <w:r>
        <w:separator/>
      </w:r>
    </w:p>
  </w:endnote>
  <w:endnote w:type="continuationSeparator" w:id="0">
    <w:p w:rsidR="002D76BD" w:rsidRDefault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D" w:rsidRDefault="002D76BD">
      <w:r>
        <w:separator/>
      </w:r>
    </w:p>
  </w:footnote>
  <w:footnote w:type="continuationSeparator" w:id="0">
    <w:p w:rsidR="002D76BD" w:rsidRDefault="002D76BD">
      <w:r>
        <w:continuationSeparator/>
      </w:r>
    </w:p>
  </w:footnote>
  <w:footnote w:id="1">
    <w:p w:rsidR="005F13B3" w:rsidRDefault="009E64E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 страхователем в случае необходимости уточнить назначения платежа.</w:t>
      </w:r>
    </w:p>
  </w:footnote>
  <w:footnote w:id="2">
    <w:p w:rsidR="005F13B3" w:rsidRDefault="009E64E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в случае проведения межрегионального зачета сумм страховых взносов.</w:t>
      </w:r>
    </w:p>
  </w:footnote>
  <w:footnote w:id="3">
    <w:p w:rsidR="005F13B3" w:rsidRDefault="009E64E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4">
    <w:p w:rsidR="005F13B3" w:rsidRDefault="009E64E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Заполняется при наличии главного бухгалтера.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E3"/>
    <w:rsid w:val="00142F53"/>
    <w:rsid w:val="002D76BD"/>
    <w:rsid w:val="005F13B3"/>
    <w:rsid w:val="006648F7"/>
    <w:rsid w:val="007A13E1"/>
    <w:rsid w:val="009E64E3"/>
    <w:rsid w:val="00E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pPr>
      <w:shd w:val="clear" w:color="auto" w:fill="FFFFFF"/>
      <w:spacing w:before="600" w:after="420" w:line="240" w:lineRule="atLeast"/>
      <w:ind w:hanging="340"/>
    </w:pPr>
    <w:rPr>
      <w:noProof/>
      <w:sz w:val="22"/>
      <w:szCs w:val="22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pPr>
      <w:shd w:val="clear" w:color="auto" w:fill="FFFFFF"/>
      <w:spacing w:before="600" w:after="420" w:line="240" w:lineRule="atLeast"/>
      <w:ind w:hanging="340"/>
    </w:pPr>
    <w:rPr>
      <w:noProof/>
      <w:sz w:val="22"/>
      <w:szCs w:val="22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Рудольф А.О.</cp:lastModifiedBy>
  <cp:revision>2</cp:revision>
  <cp:lastPrinted>2016-12-08T07:51:00Z</cp:lastPrinted>
  <dcterms:created xsi:type="dcterms:W3CDTF">2017-01-17T06:04:00Z</dcterms:created>
  <dcterms:modified xsi:type="dcterms:W3CDTF">2017-01-17T06:04:00Z</dcterms:modified>
</cp:coreProperties>
</file>