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5EE" w:rsidRPr="00A135EE" w:rsidRDefault="00547463" w:rsidP="00547463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474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Раздел 5.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35EE" w:rsidRPr="00A13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Добровольное страхование</w:t>
      </w:r>
    </w:p>
    <w:p w:rsidR="00A135EE" w:rsidRPr="00A135EE" w:rsidRDefault="00A135EE" w:rsidP="00A135E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35EE" w:rsidRPr="00A135EE" w:rsidRDefault="00A135EE" w:rsidP="00A135EE">
      <w:pPr>
        <w:shd w:val="clear" w:color="auto" w:fill="FFFFFF"/>
        <w:spacing w:after="24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3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Адвокаты, индивидуальные предприниматели, члены крестьянских (фермерских) хозяйств, физические лица, не признаваемые индивидуальными предпринимателями (нотариусы, занимающиеся частной практикой, иные лица, занимающиеся в установленном законодательством Российской Федерации порядке частной практикой), члены семейных (родовых) общин коренных малочисленных народов Севера, Сибири и Дальнего Востока Российской Федерации </w:t>
      </w:r>
      <w:r w:rsidRPr="00A13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вступают в правоотношения по обязательному социальному страхованию на случай временной нетрудоспособности и в связи с материнством путем подачи заявления в Отделение Фонда по месту жительства. Заявление можно подать лично, по почте, в МФЦ или через портал Госуслуг.</w:t>
      </w:r>
    </w:p>
    <w:p w:rsidR="00A135EE" w:rsidRPr="00A135EE" w:rsidRDefault="00A135EE" w:rsidP="00A135EE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3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 на пособие с первого дня временной нетрудоспособности, а также в связи с материнством возникает при условии уплаты за себя страховых взносов за календарный год, предшествующий году, в котором наступил страховой случай, исходя из стоимости страхового года. </w:t>
      </w:r>
    </w:p>
    <w:p w:rsidR="00A135EE" w:rsidRPr="00A135EE" w:rsidRDefault="00A135EE" w:rsidP="00A135EE">
      <w:pPr>
        <w:pStyle w:val="ConsPlusNormal"/>
        <w:spacing w:before="240" w:after="24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3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страхового года определяется как 2,9 процента минимального </w:t>
      </w:r>
      <w:hyperlink r:id="rId5">
        <w:r w:rsidRPr="00A135EE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размера</w:t>
        </w:r>
      </w:hyperlink>
      <w:r w:rsidRPr="00A13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оплаты труда, установленного федеральным законом на начало финансового года, за который уплачиваются страховые взносы, а в районах и местностях, в которых в установленном порядке применяются </w:t>
      </w:r>
      <w:hyperlink r:id="rId6">
        <w:r w:rsidRPr="00A135EE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районные коэффициенты</w:t>
        </w:r>
      </w:hyperlink>
      <w:r w:rsidRPr="00A13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заработной плате, минимального размера оплаты труда, определенного с учетом этих коэффициентов, увеличенные в 12 раз (</w:t>
      </w:r>
      <w:r w:rsidRPr="00A135E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МРОТ х РК х 2,9% х 12).</w:t>
      </w:r>
    </w:p>
    <w:p w:rsidR="00A135EE" w:rsidRPr="00A135EE" w:rsidRDefault="00A135EE" w:rsidP="00A135EE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3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Уплата страховых взносов производится не позднее 31 декабря текущего года, начиная с года подачи заявления. При этом стоимость страхового года в субъектах РФ, у которых применяются районные коэффициенты к заработной плате, определяется с учетом этих коэффициентов.</w:t>
      </w:r>
    </w:p>
    <w:p w:rsidR="00A135EE" w:rsidRPr="00A135EE" w:rsidRDefault="00A135EE" w:rsidP="00A135EE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3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неуплаты или неполной уплаты страховых взносов в установленный срок правоотношения считаются прекратившимися с 1 января следующего года.</w:t>
      </w:r>
    </w:p>
    <w:p w:rsidR="00A135EE" w:rsidRPr="00A135EE" w:rsidRDefault="00A135EE" w:rsidP="00A135EE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3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Заявление и документы, необходимые для назначения и выплаты пособия, представляются в электронном виде. Заявление в электронном виде возможно подать </w:t>
      </w:r>
      <w:r w:rsidRPr="00A135E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через портал Госуслуг</w:t>
      </w:r>
      <w:r w:rsidRPr="00A13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(Личный кабинет страхователя, раздел «Добровольное страхование») </w:t>
      </w:r>
      <w:r w:rsidRPr="00A135E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или в цифровой зоне Клиентской службы.</w:t>
      </w:r>
    </w:p>
    <w:p w:rsidR="00A135EE" w:rsidRPr="00A135EE" w:rsidRDefault="00A135EE" w:rsidP="00A135EE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3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Подать заявление и документы для назначения страхового обеспечения возможно лично в Отделении Фонда по месту регистрации. Представляются следующие документы на бумажных носителях:</w:t>
      </w:r>
    </w:p>
    <w:p w:rsidR="00A135EE" w:rsidRPr="00A135EE" w:rsidRDefault="00A135EE" w:rsidP="00A135EE">
      <w:pPr>
        <w:pStyle w:val="a3"/>
        <w:numPr>
          <w:ilvl w:val="0"/>
          <w:numId w:val="1"/>
        </w:numPr>
        <w:shd w:val="clear" w:color="auto" w:fill="FFFFFF"/>
        <w:spacing w:before="240" w:after="24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3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Опись представленных документов (сведений) (приложение № 3 к Приказу ФСС РФ от 04.02.2021 N 26) – 2 экз.;</w:t>
      </w:r>
    </w:p>
    <w:p w:rsidR="00A135EE" w:rsidRPr="00A135EE" w:rsidRDefault="00A135EE" w:rsidP="00A135EE">
      <w:pPr>
        <w:pStyle w:val="a3"/>
        <w:numPr>
          <w:ilvl w:val="0"/>
          <w:numId w:val="1"/>
        </w:numPr>
        <w:shd w:val="clear" w:color="auto" w:fill="FFFFFF"/>
        <w:spacing w:before="240" w:after="24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3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 застрахованном лице (приложение № 1 к Приказу СФР РФ от 22.04.2024 N 643) – представляются при первичном обращении за выплатой пособия, в дальнейшем такие сведения представляются в случае их изменения;</w:t>
      </w:r>
    </w:p>
    <w:p w:rsidR="00A135EE" w:rsidRPr="00A135EE" w:rsidRDefault="00A135EE" w:rsidP="00A135EE">
      <w:pPr>
        <w:pStyle w:val="a3"/>
        <w:numPr>
          <w:ilvl w:val="0"/>
          <w:numId w:val="1"/>
        </w:numPr>
        <w:shd w:val="clear" w:color="auto" w:fill="FFFFFF"/>
        <w:spacing w:before="240" w:after="24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3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о назначении пособия по временной нетрудоспособности / заявление о назначении пособия по беременности и родам / заявление о назначении ежемесячного пособия по уходу за ребенком / заявление о назначении единовременного пособия при рождении ребенка / заявление о назначении социального пособия на погребение.</w:t>
      </w:r>
    </w:p>
    <w:p w:rsidR="00A135EE" w:rsidRPr="00A135EE" w:rsidRDefault="00A135EE" w:rsidP="00A135EE">
      <w:pPr>
        <w:pStyle w:val="ConsPlusNormal"/>
        <w:spacing w:before="240" w:after="240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3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обращении за назначением и выплатой единовременного пособия при рождении ребенка дополнительно представляется справка о рождении (Форма № 1) – оригинал. </w:t>
      </w:r>
    </w:p>
    <w:p w:rsidR="00A135EE" w:rsidRDefault="00A135EE" w:rsidP="00A135EE">
      <w:pPr>
        <w:pStyle w:val="ConsPlusNormal"/>
        <w:spacing w:before="240" w:after="24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35E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Страховщик назначает и выплачивает пособия по временной нетрудоспособности, по беременности и родам, ежемесячное пособие по уходу за ребенком в срок, не превышающий 10 рабочих дней со дня представления страхователем или застрахованным лицом сведений и документов, необходимых для назначения и выплаты страхового обеспечения (ч. 1 ст. 15 Закона № 255-ФЗ).</w:t>
      </w:r>
    </w:p>
    <w:p w:rsidR="00F7245F" w:rsidRDefault="00F7245F" w:rsidP="00A135EE">
      <w:pPr>
        <w:pStyle w:val="ConsPlusNormal"/>
        <w:spacing w:before="240" w:after="24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245F" w:rsidRPr="00F7245F" w:rsidRDefault="00F7245F" w:rsidP="00F7245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45F">
        <w:rPr>
          <w:rFonts w:ascii="Times New Roman" w:hAnsi="Times New Roman" w:cs="Times New Roman"/>
          <w:b/>
          <w:sz w:val="24"/>
          <w:szCs w:val="24"/>
        </w:rPr>
        <w:t>Реквизиты для уплаты</w:t>
      </w:r>
      <w:r w:rsidR="007F1275">
        <w:rPr>
          <w:rFonts w:ascii="Times New Roman" w:hAnsi="Times New Roman" w:cs="Times New Roman"/>
          <w:b/>
          <w:sz w:val="24"/>
          <w:szCs w:val="24"/>
        </w:rPr>
        <w:t xml:space="preserve"> страховых взносов в 2026 году</w:t>
      </w:r>
      <w:r w:rsidRPr="00F7245F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F7245F" w:rsidRPr="00F7245F" w:rsidRDefault="00F7245F" w:rsidP="00F7245F">
      <w:pPr>
        <w:pStyle w:val="a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7245F">
        <w:rPr>
          <w:rFonts w:ascii="Times New Roman" w:hAnsi="Times New Roman" w:cs="Times New Roman"/>
          <w:b/>
          <w:bCs/>
          <w:noProof/>
          <w:sz w:val="24"/>
          <w:szCs w:val="24"/>
        </w:rPr>
        <w:t>Получатель:</w:t>
      </w:r>
      <w:r w:rsidRPr="00F7245F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7245F">
        <w:rPr>
          <w:rFonts w:ascii="Times New Roman" w:hAnsi="Times New Roman" w:cs="Times New Roman"/>
          <w:noProof/>
          <w:sz w:val="24"/>
          <w:szCs w:val="24"/>
        </w:rPr>
        <w:t>УФК по Тюменской области (ОСФР по Тюменской области л/с 04674Ф67010)</w:t>
      </w:r>
    </w:p>
    <w:p w:rsidR="00F7245F" w:rsidRPr="00F7245F" w:rsidRDefault="00F7245F" w:rsidP="00F7245F">
      <w:pPr>
        <w:pStyle w:val="a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7245F">
        <w:rPr>
          <w:rFonts w:ascii="Times New Roman" w:hAnsi="Times New Roman" w:cs="Times New Roman"/>
          <w:b/>
          <w:bCs/>
          <w:noProof/>
          <w:sz w:val="24"/>
          <w:szCs w:val="24"/>
        </w:rPr>
        <w:t>ИНН</w:t>
      </w:r>
      <w:r w:rsidRPr="00F7245F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7245F">
        <w:rPr>
          <w:rFonts w:ascii="Times New Roman" w:hAnsi="Times New Roman" w:cs="Times New Roman"/>
          <w:noProof/>
          <w:sz w:val="24"/>
          <w:szCs w:val="24"/>
        </w:rPr>
        <w:t>7202105344</w:t>
      </w:r>
      <w:r w:rsidRPr="00F7245F">
        <w:rPr>
          <w:rFonts w:ascii="Times New Roman" w:hAnsi="Times New Roman" w:cs="Times New Roman"/>
          <w:bCs/>
          <w:noProof/>
          <w:sz w:val="24"/>
          <w:szCs w:val="24"/>
        </w:rPr>
        <w:t xml:space="preserve">, КПП </w:t>
      </w:r>
      <w:r w:rsidRPr="00F7245F">
        <w:rPr>
          <w:rFonts w:ascii="Times New Roman" w:hAnsi="Times New Roman" w:cs="Times New Roman"/>
          <w:noProof/>
          <w:sz w:val="24"/>
          <w:szCs w:val="24"/>
        </w:rPr>
        <w:t>720301001</w:t>
      </w:r>
    </w:p>
    <w:p w:rsidR="00F7245F" w:rsidRPr="00F7245F" w:rsidRDefault="00F7245F" w:rsidP="00F7245F">
      <w:pPr>
        <w:pStyle w:val="a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7245F">
        <w:rPr>
          <w:rFonts w:ascii="Times New Roman" w:hAnsi="Times New Roman" w:cs="Times New Roman"/>
          <w:b/>
          <w:bCs/>
          <w:noProof/>
          <w:sz w:val="24"/>
          <w:szCs w:val="24"/>
        </w:rPr>
        <w:t>Р/С</w:t>
      </w:r>
      <w:r w:rsidRPr="00F7245F">
        <w:rPr>
          <w:rFonts w:ascii="Times New Roman" w:hAnsi="Times New Roman" w:cs="Times New Roman"/>
          <w:bCs/>
          <w:noProof/>
          <w:sz w:val="24"/>
          <w:szCs w:val="24"/>
        </w:rPr>
        <w:t xml:space="preserve"> (казначейский счет) </w:t>
      </w:r>
      <w:r w:rsidRPr="00F7245F">
        <w:rPr>
          <w:rFonts w:ascii="Times New Roman" w:hAnsi="Times New Roman" w:cs="Times New Roman"/>
          <w:noProof/>
          <w:sz w:val="24"/>
          <w:szCs w:val="24"/>
        </w:rPr>
        <w:t>03100643000000016700</w:t>
      </w:r>
    </w:p>
    <w:p w:rsidR="00F7245F" w:rsidRPr="00F7245F" w:rsidRDefault="00F7245F" w:rsidP="00F7245F">
      <w:pPr>
        <w:pStyle w:val="a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7245F">
        <w:rPr>
          <w:rFonts w:ascii="Times New Roman" w:hAnsi="Times New Roman" w:cs="Times New Roman"/>
          <w:b/>
          <w:bCs/>
          <w:noProof/>
          <w:sz w:val="24"/>
          <w:szCs w:val="24"/>
        </w:rPr>
        <w:t>К/С</w:t>
      </w:r>
      <w:r w:rsidRPr="00F7245F">
        <w:rPr>
          <w:rFonts w:ascii="Times New Roman" w:hAnsi="Times New Roman" w:cs="Times New Roman"/>
          <w:bCs/>
          <w:noProof/>
          <w:sz w:val="24"/>
          <w:szCs w:val="24"/>
        </w:rPr>
        <w:t xml:space="preserve"> (единый казначейский счет) </w:t>
      </w:r>
      <w:r w:rsidRPr="00F7245F">
        <w:rPr>
          <w:rFonts w:ascii="Times New Roman" w:hAnsi="Times New Roman" w:cs="Times New Roman"/>
          <w:noProof/>
          <w:sz w:val="24"/>
          <w:szCs w:val="24"/>
        </w:rPr>
        <w:t>40102810945370000060</w:t>
      </w:r>
    </w:p>
    <w:p w:rsidR="00F7245F" w:rsidRPr="00F7245F" w:rsidRDefault="00F7245F" w:rsidP="00F7245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245F">
        <w:rPr>
          <w:rFonts w:ascii="Times New Roman" w:hAnsi="Times New Roman" w:cs="Times New Roman"/>
          <w:bCs/>
          <w:noProof/>
          <w:sz w:val="24"/>
          <w:szCs w:val="24"/>
        </w:rPr>
        <w:t xml:space="preserve">Банк получателя: </w:t>
      </w:r>
      <w:r w:rsidRPr="00F7245F">
        <w:rPr>
          <w:rFonts w:ascii="Times New Roman" w:eastAsia="Times New Roman" w:hAnsi="Times New Roman" w:cs="Times New Roman"/>
          <w:sz w:val="24"/>
          <w:szCs w:val="24"/>
        </w:rPr>
        <w:t>ОКЦ №4 Уральского ГУ Банка России//УФК по Тюменской области, г. Тюмень</w:t>
      </w:r>
    </w:p>
    <w:p w:rsidR="00F7245F" w:rsidRPr="00F7245F" w:rsidRDefault="00F7245F" w:rsidP="00F7245F">
      <w:pPr>
        <w:pStyle w:val="a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7245F">
        <w:rPr>
          <w:rFonts w:ascii="Times New Roman" w:hAnsi="Times New Roman" w:cs="Times New Roman"/>
          <w:b/>
          <w:bCs/>
          <w:noProof/>
          <w:sz w:val="24"/>
          <w:szCs w:val="24"/>
        </w:rPr>
        <w:t>БИК</w:t>
      </w:r>
      <w:r w:rsidRPr="00F7245F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F7245F">
        <w:rPr>
          <w:rFonts w:ascii="Times New Roman" w:hAnsi="Times New Roman" w:cs="Times New Roman"/>
          <w:noProof/>
          <w:sz w:val="24"/>
          <w:szCs w:val="24"/>
        </w:rPr>
        <w:t>017102101</w:t>
      </w:r>
    </w:p>
    <w:p w:rsidR="00F7245F" w:rsidRPr="00F7245F" w:rsidRDefault="00F7245F" w:rsidP="00F7245F">
      <w:pPr>
        <w:pStyle w:val="a6"/>
        <w:jc w:val="both"/>
        <w:rPr>
          <w:color w:val="000000" w:themeColor="text1"/>
          <w:sz w:val="24"/>
          <w:szCs w:val="24"/>
        </w:rPr>
      </w:pPr>
      <w:r w:rsidRPr="00F7245F">
        <w:rPr>
          <w:b/>
          <w:bCs/>
          <w:noProof/>
          <w:color w:val="000000" w:themeColor="text1"/>
          <w:sz w:val="24"/>
          <w:szCs w:val="24"/>
        </w:rPr>
        <w:t>КБК</w:t>
      </w:r>
      <w:r w:rsidRPr="00F7245F">
        <w:rPr>
          <w:noProof/>
          <w:color w:val="000000" w:themeColor="text1"/>
          <w:sz w:val="24"/>
          <w:szCs w:val="24"/>
        </w:rPr>
        <w:t xml:space="preserve"> </w:t>
      </w:r>
      <w:r w:rsidRPr="00F7245F">
        <w:rPr>
          <w:b/>
          <w:noProof/>
          <w:color w:val="000000" w:themeColor="text1"/>
          <w:sz w:val="24"/>
          <w:szCs w:val="24"/>
        </w:rPr>
        <w:t>797 1 02 06000 06 10</w:t>
      </w:r>
      <w:r>
        <w:rPr>
          <w:b/>
          <w:noProof/>
          <w:color w:val="000000" w:themeColor="text1"/>
          <w:sz w:val="24"/>
          <w:szCs w:val="24"/>
        </w:rPr>
        <w:t>1</w:t>
      </w:r>
      <w:r w:rsidRPr="00F7245F">
        <w:rPr>
          <w:b/>
          <w:noProof/>
          <w:color w:val="000000" w:themeColor="text1"/>
          <w:sz w:val="24"/>
          <w:szCs w:val="24"/>
        </w:rPr>
        <w:t>0 160</w:t>
      </w:r>
      <w:r w:rsidRPr="00F7245F">
        <w:rPr>
          <w:noProof/>
          <w:color w:val="000000" w:themeColor="text1"/>
          <w:sz w:val="24"/>
          <w:szCs w:val="24"/>
        </w:rPr>
        <w:t xml:space="preserve"> </w:t>
      </w:r>
      <w:r w:rsidRPr="00F7245F">
        <w:rPr>
          <w:noProof/>
          <w:sz w:val="24"/>
          <w:szCs w:val="24"/>
        </w:rPr>
        <w:t>«</w:t>
      </w:r>
      <w:r w:rsidRPr="00F7245F">
        <w:rPr>
          <w:sz w:val="24"/>
          <w:szCs w:val="24"/>
        </w:rPr>
        <w:t>Страховые взносы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 (в части страховых взносов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материнством, за исключением физических лиц, применяющих специальный налоговый режим «Налог на профессиональный доход») (сумма платежа (перерасчеты, недоимка и задолженность по соответствующему платежу, в том числе по отмененному).</w:t>
      </w:r>
    </w:p>
    <w:p w:rsidR="00F7245F" w:rsidRPr="00F7245F" w:rsidRDefault="00F7245F" w:rsidP="00F7245F">
      <w:pPr>
        <w:pStyle w:val="a4"/>
        <w:ind w:left="142" w:hanging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45F" w:rsidRPr="00F7245F" w:rsidRDefault="00F7245F" w:rsidP="00F7245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245F" w:rsidRDefault="00F7245F" w:rsidP="00F7245F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7245F" w:rsidRDefault="00F7245F" w:rsidP="00F7245F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7245F" w:rsidRDefault="00F7245F" w:rsidP="00F7245F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7245F" w:rsidRDefault="00F7245F" w:rsidP="00F7245F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7245F" w:rsidRDefault="00F7245F" w:rsidP="00F7245F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7245F" w:rsidRDefault="00F7245F" w:rsidP="00F7245F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7245F" w:rsidRDefault="00F7245F" w:rsidP="00F7245F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7245F" w:rsidRDefault="00F7245F" w:rsidP="00F7245F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7245F" w:rsidRDefault="00F7245F" w:rsidP="00F7245F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7245F" w:rsidRDefault="00F7245F" w:rsidP="00F7245F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7245F" w:rsidRDefault="00F7245F" w:rsidP="00F7245F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7245F" w:rsidRDefault="00F7245F" w:rsidP="00F7245F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7245F" w:rsidRDefault="00F7245F" w:rsidP="00F7245F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7245F" w:rsidRDefault="00F7245F" w:rsidP="00F7245F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7245F" w:rsidRDefault="00F7245F" w:rsidP="00F7245F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7245F" w:rsidRDefault="00F7245F" w:rsidP="00F7245F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7245F" w:rsidRDefault="00F7245F" w:rsidP="00F7245F">
      <w:pPr>
        <w:pStyle w:val="a4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7245F" w:rsidRDefault="00F7245F" w:rsidP="00F7245F">
      <w:pPr>
        <w:pStyle w:val="a4"/>
        <w:ind w:left="567" w:hanging="1146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CD068C">
        <w:rPr>
          <w:rFonts w:ascii="Times New Roman" w:hAnsi="Times New Roman" w:cs="Times New Roman"/>
          <w:color w:val="FF0000"/>
          <w:sz w:val="25"/>
          <w:szCs w:val="25"/>
        </w:rPr>
        <w:t>*</w:t>
      </w:r>
      <w:r>
        <w:rPr>
          <w:rFonts w:ascii="Times New Roman" w:hAnsi="Times New Roman" w:cs="Times New Roman"/>
          <w:color w:val="FF0000"/>
          <w:sz w:val="25"/>
          <w:szCs w:val="25"/>
        </w:rPr>
        <w:t xml:space="preserve">Формы </w:t>
      </w:r>
      <w:r w:rsidRPr="00CD068C">
        <w:rPr>
          <w:rFonts w:ascii="Times New Roman" w:hAnsi="Times New Roman" w:cs="Times New Roman"/>
          <w:color w:val="FF0000"/>
          <w:sz w:val="25"/>
          <w:szCs w:val="25"/>
        </w:rPr>
        <w:t>документов</w:t>
      </w:r>
      <w:r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Pr="00CD068C">
        <w:rPr>
          <w:rFonts w:ascii="Times New Roman" w:hAnsi="Times New Roman" w:cs="Times New Roman"/>
          <w:color w:val="FF0000"/>
          <w:sz w:val="25"/>
          <w:szCs w:val="25"/>
        </w:rPr>
        <w:t>размещены</w:t>
      </w:r>
      <w:r>
        <w:rPr>
          <w:rFonts w:ascii="Times New Roman" w:hAnsi="Times New Roman" w:cs="Times New Roman"/>
          <w:color w:val="FF0000"/>
          <w:sz w:val="25"/>
          <w:szCs w:val="25"/>
        </w:rPr>
        <w:t xml:space="preserve"> по ссылке:</w:t>
      </w:r>
    </w:p>
    <w:p w:rsidR="00F7245F" w:rsidRDefault="007F1275" w:rsidP="00F7245F">
      <w:pPr>
        <w:pStyle w:val="a4"/>
        <w:ind w:left="567" w:hanging="1146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hyperlink r:id="rId7" w:history="1">
        <w:r w:rsidR="00F7245F" w:rsidRPr="00CC6D80">
          <w:rPr>
            <w:rStyle w:val="a5"/>
            <w:rFonts w:ascii="Times New Roman" w:hAnsi="Times New Roman" w:cs="Times New Roman"/>
            <w:sz w:val="25"/>
            <w:szCs w:val="25"/>
          </w:rPr>
          <w:t>https://sfr.gov.ru/branches/tyumen/info/~0/9122?info_category=2</w:t>
        </w:r>
      </w:hyperlink>
    </w:p>
    <w:p w:rsidR="004D6A9C" w:rsidRPr="00F7245F" w:rsidRDefault="00F7245F" w:rsidP="00F7245F">
      <w:pPr>
        <w:pStyle w:val="a4"/>
        <w:ind w:left="-567" w:hanging="12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D068C">
        <w:rPr>
          <w:rFonts w:ascii="Times New Roman" w:hAnsi="Times New Roman" w:cs="Times New Roman"/>
          <w:color w:val="FF0000"/>
          <w:sz w:val="25"/>
          <w:szCs w:val="25"/>
        </w:rPr>
        <w:t>в Разделе 12</w:t>
      </w:r>
      <w:r>
        <w:rPr>
          <w:rFonts w:ascii="Times New Roman" w:hAnsi="Times New Roman" w:cs="Times New Roman"/>
          <w:color w:val="FF0000"/>
          <w:sz w:val="25"/>
          <w:szCs w:val="25"/>
        </w:rPr>
        <w:t xml:space="preserve"> «Формы документов» - </w:t>
      </w:r>
      <w:r w:rsidRPr="00CD068C">
        <w:rPr>
          <w:rFonts w:ascii="Times New Roman" w:hAnsi="Times New Roman" w:cs="Times New Roman"/>
          <w:color w:val="FF0000"/>
          <w:sz w:val="25"/>
          <w:szCs w:val="25"/>
        </w:rPr>
        <w:t>подраздела 12.</w:t>
      </w:r>
      <w:r>
        <w:rPr>
          <w:rFonts w:ascii="Times New Roman" w:hAnsi="Times New Roman" w:cs="Times New Roman"/>
          <w:color w:val="FF0000"/>
          <w:sz w:val="25"/>
          <w:szCs w:val="25"/>
        </w:rPr>
        <w:t>1 «Формы документов для добровольно зарегистрированных лиц»</w:t>
      </w:r>
    </w:p>
    <w:sectPr w:rsidR="004D6A9C" w:rsidRPr="00F7245F" w:rsidSect="004D6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095840"/>
    <w:multiLevelType w:val="hybridMultilevel"/>
    <w:tmpl w:val="2722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EE"/>
    <w:rsid w:val="004D6A9C"/>
    <w:rsid w:val="00547463"/>
    <w:rsid w:val="005D31CD"/>
    <w:rsid w:val="007C4B99"/>
    <w:rsid w:val="007F1275"/>
    <w:rsid w:val="00A135EE"/>
    <w:rsid w:val="00F7245F"/>
    <w:rsid w:val="00FB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EB63C-ED81-4764-82B4-5A64A62D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EE"/>
    <w:pPr>
      <w:jc w:val="both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5EE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135EE"/>
    <w:pPr>
      <w:ind w:left="720"/>
      <w:contextualSpacing/>
    </w:pPr>
  </w:style>
  <w:style w:type="paragraph" w:styleId="a4">
    <w:name w:val="No Spacing"/>
    <w:uiPriority w:val="1"/>
    <w:qFormat/>
    <w:rsid w:val="00F7245F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7245F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F7245F"/>
    <w:pPr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a7">
    <w:name w:val="Текст сноски Знак"/>
    <w:basedOn w:val="a0"/>
    <w:link w:val="a6"/>
    <w:uiPriority w:val="99"/>
    <w:rsid w:val="00F7245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fr.gov.ru/branches/tyumen/info/~0/9122?info_category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C39102AF9FF80503F0DA7EA7971799E686D49AB190F75BFD2864C252E7A0FD798658B2F5A4A5803BB67C76B0E9925194FAD0E7AA6ED6237sD70K" TargetMode="External"/><Relationship Id="rId5" Type="http://schemas.openxmlformats.org/officeDocument/2006/relationships/hyperlink" Target="consultantplus://offline/ref=4C39102AF9FF80503F0DA7EA7971799E686940AB160528B5DADF4027297550D29F748B2F5B545800A36E9338s47E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082FedorovaGYU</dc:creator>
  <cp:keywords/>
  <dc:description/>
  <cp:lastModifiedBy>Павлова Алла Федоровна</cp:lastModifiedBy>
  <cp:revision>3</cp:revision>
  <dcterms:created xsi:type="dcterms:W3CDTF">2026-02-09T04:45:00Z</dcterms:created>
  <dcterms:modified xsi:type="dcterms:W3CDTF">2026-02-09T05:17:00Z</dcterms:modified>
</cp:coreProperties>
</file>