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EC77" w14:textId="77777777" w:rsidR="00B311FA" w:rsidRDefault="00B311FA" w:rsidP="00B3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 размеров социальных пенсий</w:t>
      </w:r>
    </w:p>
    <w:p w14:paraId="44845650" w14:textId="490B9B03" w:rsidR="00B311FA" w:rsidRDefault="00B311FA" w:rsidP="00B3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соответствии с Федеральным законом «О государственном пенсионном обеспечении в Российской Федерации»</w:t>
      </w:r>
    </w:p>
    <w:p w14:paraId="7B45AF32" w14:textId="77777777" w:rsidR="00B311FA" w:rsidRDefault="00B311FA" w:rsidP="00B311FA">
      <w:pPr>
        <w:jc w:val="center"/>
        <w:rPr>
          <w:b/>
          <w:sz w:val="28"/>
          <w:szCs w:val="28"/>
        </w:rPr>
      </w:pPr>
    </w:p>
    <w:p w14:paraId="23F02709" w14:textId="77777777" w:rsidR="00B311FA" w:rsidRDefault="00B311FA" w:rsidP="00B311FA">
      <w:pPr>
        <w:ind w:left="-426"/>
        <w:jc w:val="center"/>
        <w:rPr>
          <w:b/>
          <w:bCs/>
          <w:i/>
          <w:sz w:val="24"/>
          <w:szCs w:val="24"/>
        </w:rPr>
      </w:pPr>
      <w:r>
        <w:rPr>
          <w:b/>
          <w:i/>
          <w:sz w:val="24"/>
          <w:szCs w:val="24"/>
        </w:rPr>
        <w:t>Постановление Правительства Российской Федерации от 26 февраля 2026 г. № 197</w:t>
      </w:r>
    </w:p>
    <w:p w14:paraId="4F16544B" w14:textId="77777777" w:rsidR="00B311FA" w:rsidRDefault="00B311FA" w:rsidP="00B311FA">
      <w:pPr>
        <w:ind w:left="-426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(индекс увеличения – 1,068) </w:t>
      </w:r>
    </w:p>
    <w:p w14:paraId="26AC9ACA" w14:textId="77777777" w:rsidR="00B311FA" w:rsidRDefault="00B311FA" w:rsidP="00B311FA">
      <w:pPr>
        <w:ind w:left="-426"/>
        <w:jc w:val="center"/>
        <w:rPr>
          <w:b/>
          <w:bCs/>
          <w:i/>
          <w:sz w:val="24"/>
          <w:szCs w:val="24"/>
        </w:rPr>
      </w:pPr>
    </w:p>
    <w:p w14:paraId="46BAED2E" w14:textId="77777777" w:rsidR="00B311FA" w:rsidRDefault="00B311FA" w:rsidP="00B311F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01.04.2026 года</w:t>
      </w:r>
    </w:p>
    <w:p w14:paraId="0C29E797" w14:textId="77777777" w:rsidR="00B311FA" w:rsidRDefault="00B311FA" w:rsidP="00B311FA">
      <w:pPr>
        <w:rPr>
          <w:b/>
          <w:sz w:val="28"/>
          <w:szCs w:val="28"/>
          <w:u w:val="single"/>
        </w:rPr>
      </w:pPr>
    </w:p>
    <w:tbl>
      <w:tblPr>
        <w:tblW w:w="1032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2381"/>
      </w:tblGrid>
      <w:tr w:rsidR="00B311FA" w14:paraId="42E764D6" w14:textId="77777777" w:rsidTr="00CD5069">
        <w:trPr>
          <w:trHeight w:val="628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3238" w14:textId="77777777" w:rsidR="00B311FA" w:rsidRDefault="00B311FA" w:rsidP="00B666D9">
            <w:pPr>
              <w:rPr>
                <w:sz w:val="24"/>
              </w:rPr>
            </w:pPr>
          </w:p>
          <w:p w14:paraId="08E16830" w14:textId="3B5F0920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Инвалиды с детства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группы и дети-инвалиды</w:t>
            </w:r>
          </w:p>
          <w:p w14:paraId="4A66A4BF" w14:textId="77777777" w:rsidR="00B311FA" w:rsidRDefault="00B311FA" w:rsidP="00B666D9">
            <w:pPr>
              <w:rPr>
                <w:sz w:val="24"/>
              </w:rPr>
            </w:pPr>
          </w:p>
          <w:p w14:paraId="5ECB0CC6" w14:textId="77777777" w:rsidR="00B311FA" w:rsidRDefault="00B311FA" w:rsidP="00B666D9">
            <w:r>
              <w:rPr>
                <w:sz w:val="24"/>
              </w:rPr>
              <w:t>(</w:t>
            </w:r>
            <w:r>
              <w:t>пп.2 п.1 ст. 18 ФЗ № 166-ФЗ)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FC85" w14:textId="5CEFFD33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Без р/к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22617,67</w:t>
            </w:r>
          </w:p>
          <w:p w14:paraId="16A54612" w14:textId="53AAD539" w:rsidR="00B311FA" w:rsidRDefault="00B311FA" w:rsidP="00B666D9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Р/к 15 %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26010,32</w:t>
            </w:r>
          </w:p>
          <w:p w14:paraId="5D7DEC84" w14:textId="18280DEC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Р/к 50 %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33926,51</w:t>
            </w:r>
          </w:p>
        </w:tc>
      </w:tr>
      <w:tr w:rsidR="00B311FA" w14:paraId="23674C98" w14:textId="77777777" w:rsidTr="00CD5069">
        <w:trPr>
          <w:trHeight w:val="628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3A43" w14:textId="77777777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Инвалиды с детства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группы</w:t>
            </w:r>
          </w:p>
          <w:p w14:paraId="1D0BF1FC" w14:textId="77777777" w:rsidR="00B311FA" w:rsidRDefault="00B311FA" w:rsidP="00B666D9">
            <w:pPr>
              <w:rPr>
                <w:sz w:val="24"/>
              </w:rPr>
            </w:pPr>
          </w:p>
          <w:p w14:paraId="6E4F1B9F" w14:textId="77777777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t>пп.2.1 п.1 ст. 18 ФЗ № 166-ФЗ)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3A31D" w14:textId="22830A1F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Без р/к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18848,32</w:t>
            </w:r>
          </w:p>
          <w:p w14:paraId="16F56F39" w14:textId="41FD03AE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Р/к 15 %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21675,57</w:t>
            </w:r>
          </w:p>
          <w:p w14:paraId="60B88F88" w14:textId="2C0E7721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Р/к 50 %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28272,48</w:t>
            </w:r>
          </w:p>
        </w:tc>
      </w:tr>
      <w:tr w:rsidR="00B311FA" w14:paraId="10777718" w14:textId="77777777" w:rsidTr="00CD5069">
        <w:trPr>
          <w:trHeight w:val="112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42E" w14:textId="77777777" w:rsidR="00B311FA" w:rsidRDefault="00B311FA" w:rsidP="00B666D9">
            <w:pPr>
              <w:rPr>
                <w:sz w:val="24"/>
              </w:rPr>
            </w:pPr>
          </w:p>
          <w:p w14:paraId="0062E510" w14:textId="77777777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Инвалиды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группы, дети в возрасте до 18 лет и учащиеся до 23 лет, потерявшие обоих родителей, в том числе дети в возрасте до 18 лет и учащиеся до 23 лет умершей одинокой матери (круглые сироты), дети, оба родителя которых неизвестны («подкидыши»)</w:t>
            </w:r>
          </w:p>
          <w:p w14:paraId="6CFA3CF3" w14:textId="77777777" w:rsidR="00B311FA" w:rsidRDefault="00B311FA" w:rsidP="00B666D9">
            <w:pPr>
              <w:rPr>
                <w:sz w:val="24"/>
              </w:rPr>
            </w:pPr>
          </w:p>
          <w:p w14:paraId="57012193" w14:textId="77777777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t>пп.2.1 п.1 ст. 18 ФЗ № 166-ФЗ)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1F0D2" w14:textId="77777777" w:rsidR="00B311FA" w:rsidRDefault="00B311FA" w:rsidP="00B666D9">
            <w:pPr>
              <w:rPr>
                <w:sz w:val="24"/>
              </w:rPr>
            </w:pPr>
          </w:p>
          <w:p w14:paraId="6B30A21F" w14:textId="782E876E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Без р/к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18848,32</w:t>
            </w:r>
          </w:p>
          <w:p w14:paraId="43C86670" w14:textId="7F519783" w:rsidR="00B311FA" w:rsidRDefault="00B311FA" w:rsidP="00B666D9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Р/к 15 %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21675,57</w:t>
            </w:r>
          </w:p>
          <w:p w14:paraId="7A0EB52B" w14:textId="13B419E1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Р/к 50 %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28272,48</w:t>
            </w:r>
          </w:p>
          <w:p w14:paraId="214934B3" w14:textId="77777777" w:rsidR="00B311FA" w:rsidRDefault="00B311FA" w:rsidP="00B666D9">
            <w:pPr>
              <w:tabs>
                <w:tab w:val="left" w:pos="1134"/>
              </w:tabs>
              <w:rPr>
                <w:sz w:val="24"/>
              </w:rPr>
            </w:pPr>
          </w:p>
        </w:tc>
      </w:tr>
      <w:tr w:rsidR="00B311FA" w14:paraId="3860C8AF" w14:textId="77777777" w:rsidTr="00CD5069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2CF" w14:textId="77777777" w:rsidR="00B311FA" w:rsidRDefault="00B311FA" w:rsidP="00B666D9">
            <w:pPr>
              <w:rPr>
                <w:sz w:val="24"/>
              </w:rPr>
            </w:pPr>
          </w:p>
          <w:p w14:paraId="46ACE6CA" w14:textId="77777777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Инвалиды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группы, дети в возрасте до 18 лет и учащиеся до 23 лет, потерявшие одного из родителей</w:t>
            </w:r>
          </w:p>
          <w:p w14:paraId="721EBA2F" w14:textId="77777777" w:rsidR="00B311FA" w:rsidRDefault="00B311FA" w:rsidP="00B666D9">
            <w:pPr>
              <w:rPr>
                <w:sz w:val="24"/>
              </w:rPr>
            </w:pPr>
          </w:p>
          <w:p w14:paraId="1FD97F02" w14:textId="663ACA06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t>пп.1 п.1 ст. 18 ФЗ № 166-ФЗ)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32C9" w14:textId="77777777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4AB38AA" w14:textId="3E1055B0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Без р/к    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9424,12</w:t>
            </w:r>
          </w:p>
          <w:p w14:paraId="27A99E1D" w14:textId="0BDD263B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Р/к 15 %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10837,74</w:t>
            </w:r>
          </w:p>
          <w:p w14:paraId="31237589" w14:textId="161DAF5C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Р/к 50 %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14136,18</w:t>
            </w:r>
          </w:p>
        </w:tc>
      </w:tr>
      <w:tr w:rsidR="00B311FA" w14:paraId="1F42B89B" w14:textId="77777777" w:rsidTr="00CD5069">
        <w:trPr>
          <w:trHeight w:val="106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B916" w14:textId="77777777" w:rsidR="00B311FA" w:rsidRDefault="00B311FA" w:rsidP="00B666D9">
            <w:pPr>
              <w:rPr>
                <w:sz w:val="24"/>
              </w:rPr>
            </w:pPr>
          </w:p>
          <w:p w14:paraId="346C8731" w14:textId="77777777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>Граждане, достигшие возраста 70 лет (мужчины), 65 лет (женщины), малочисленные народы Севера при достижении возраста 55 и 50 лет (соответственно мужчины и женщины)</w:t>
            </w:r>
          </w:p>
          <w:p w14:paraId="428B2291" w14:textId="77777777" w:rsidR="00B311FA" w:rsidRDefault="00B311FA" w:rsidP="00B666D9">
            <w:pPr>
              <w:rPr>
                <w:sz w:val="24"/>
              </w:rPr>
            </w:pPr>
          </w:p>
          <w:p w14:paraId="6EB9DE41" w14:textId="77777777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t>пп.1 п.1 ст. 18 ФЗ № 166-ФЗ)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4BB0" w14:textId="77777777" w:rsidR="00B311FA" w:rsidRDefault="00B311FA" w:rsidP="00B666D9">
            <w:pPr>
              <w:rPr>
                <w:sz w:val="24"/>
              </w:rPr>
            </w:pPr>
          </w:p>
          <w:p w14:paraId="19B48451" w14:textId="5985FDFC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Без р/к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9424,12</w:t>
            </w:r>
          </w:p>
          <w:p w14:paraId="3D44E820" w14:textId="77777777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>Р/к 15 %   10837,74</w:t>
            </w:r>
          </w:p>
          <w:p w14:paraId="1789DF28" w14:textId="77777777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>Р/к 50 %   14136,18</w:t>
            </w:r>
          </w:p>
        </w:tc>
      </w:tr>
      <w:tr w:rsidR="00B311FA" w14:paraId="0A0761DD" w14:textId="77777777" w:rsidTr="00CD5069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D930" w14:textId="77777777" w:rsidR="00B311FA" w:rsidRDefault="00B311FA" w:rsidP="00B666D9">
            <w:pPr>
              <w:rPr>
                <w:sz w:val="24"/>
              </w:rPr>
            </w:pPr>
          </w:p>
          <w:p w14:paraId="64890032" w14:textId="77777777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Инвалиды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группы</w:t>
            </w:r>
          </w:p>
          <w:p w14:paraId="76D95E5E" w14:textId="77777777" w:rsidR="00B311FA" w:rsidRDefault="00B311FA" w:rsidP="00B666D9">
            <w:pPr>
              <w:rPr>
                <w:sz w:val="24"/>
              </w:rPr>
            </w:pPr>
          </w:p>
          <w:p w14:paraId="0C06450C" w14:textId="77777777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t>пп.3 п.1 ст. 18 ФЗ № 166-ФЗ</w:t>
            </w:r>
            <w:r>
              <w:rPr>
                <w:b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B70" w14:textId="77777777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2593CBA" w14:textId="2C215745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Без р/к 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8010,57</w:t>
            </w:r>
          </w:p>
          <w:p w14:paraId="547B7AC5" w14:textId="1E3FE35C" w:rsidR="00B311FA" w:rsidRDefault="00B311FA" w:rsidP="00B666D9">
            <w:pPr>
              <w:rPr>
                <w:sz w:val="24"/>
              </w:rPr>
            </w:pPr>
            <w:r>
              <w:rPr>
                <w:sz w:val="24"/>
              </w:rPr>
              <w:t xml:space="preserve">Р/к 15 %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9212,16</w:t>
            </w:r>
          </w:p>
          <w:p w14:paraId="2021B12F" w14:textId="77777777" w:rsidR="00B311FA" w:rsidRDefault="00B311FA" w:rsidP="00B666D9">
            <w:pPr>
              <w:tabs>
                <w:tab w:val="left" w:pos="1118"/>
              </w:tabs>
              <w:rPr>
                <w:sz w:val="24"/>
                <w:lang w:val="en-US"/>
              </w:rPr>
            </w:pPr>
            <w:r>
              <w:rPr>
                <w:sz w:val="24"/>
              </w:rPr>
              <w:t>Р/к 50 %   12015,86</w:t>
            </w:r>
          </w:p>
          <w:p w14:paraId="479714D7" w14:textId="77777777" w:rsidR="00B311FA" w:rsidRDefault="00B311FA" w:rsidP="00B666D9">
            <w:pPr>
              <w:rPr>
                <w:sz w:val="24"/>
              </w:rPr>
            </w:pPr>
          </w:p>
        </w:tc>
      </w:tr>
    </w:tbl>
    <w:p w14:paraId="5DC61136" w14:textId="77777777" w:rsidR="00F030D2" w:rsidRDefault="00F030D2"/>
    <w:sectPr w:rsidR="00F0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1A"/>
    <w:rsid w:val="008E171A"/>
    <w:rsid w:val="00B311FA"/>
    <w:rsid w:val="00CD5069"/>
    <w:rsid w:val="00D5014F"/>
    <w:rsid w:val="00DD16D0"/>
    <w:rsid w:val="00F0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C990"/>
  <w15:chartTrackingRefBased/>
  <w15:docId w15:val="{E7469976-6005-48A9-8EFC-7E5EE5A2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1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Паначевная Анна Леонидовна</dc:creator>
  <cp:keywords/>
  <dc:description/>
  <cp:lastModifiedBy>Паначевная Анна Леонидовна</cp:lastModifiedBy>
  <cp:revision>3</cp:revision>
  <dcterms:created xsi:type="dcterms:W3CDTF">2026-03-24T04:36:00Z</dcterms:created>
  <dcterms:modified xsi:type="dcterms:W3CDTF">2026-03-24T04:44:00Z</dcterms:modified>
</cp:coreProperties>
</file>