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2C0" w:rsidRPr="009442C0" w:rsidRDefault="009442C0" w:rsidP="009442C0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9442C0">
        <w:rPr>
          <w:rFonts w:ascii="Times New Roman" w:eastAsia="Times New Roman" w:hAnsi="Times New Roman" w:cs="Times New Roman"/>
          <w:sz w:val="28"/>
          <w:szCs w:val="24"/>
        </w:rPr>
        <w:t xml:space="preserve">Порядок взаимодействия страхователей и </w:t>
      </w:r>
      <w:r>
        <w:rPr>
          <w:rFonts w:ascii="Times New Roman" w:eastAsia="Times New Roman" w:hAnsi="Times New Roman" w:cs="Times New Roman"/>
          <w:sz w:val="28"/>
          <w:szCs w:val="24"/>
        </w:rPr>
        <w:t>страховщика в электронном виде</w:t>
      </w:r>
    </w:p>
    <w:p w:rsidR="009442C0" w:rsidRDefault="009442C0" w:rsidP="009442C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9442C0" w:rsidRPr="009442C0" w:rsidRDefault="009442C0" w:rsidP="009442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442C0" w:rsidRPr="00F35858" w:rsidRDefault="009442C0" w:rsidP="009A1764">
      <w:pPr>
        <w:spacing w:after="2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35858">
        <w:rPr>
          <w:rFonts w:ascii="Times New Roman" w:eastAsia="Times New Roman" w:hAnsi="Times New Roman" w:cs="Times New Roman"/>
          <w:sz w:val="24"/>
          <w:szCs w:val="24"/>
        </w:rPr>
        <w:t xml:space="preserve">Абзацем вторым пункта 3 Правил </w:t>
      </w:r>
      <w:r w:rsidRPr="00F35858">
        <w:rPr>
          <w:rFonts w:ascii="Times New Roman" w:eastAsiaTheme="minorHAnsi" w:hAnsi="Times New Roman" w:cs="Times New Roman"/>
          <w:sz w:val="24"/>
          <w:szCs w:val="24"/>
        </w:rPr>
        <w:t xml:space="preserve">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</w:t>
      </w:r>
      <w:r w:rsidRPr="00F35858">
        <w:rPr>
          <w:rFonts w:ascii="Times New Roman" w:eastAsia="Times New Roman" w:hAnsi="Times New Roman" w:cs="Times New Roman"/>
          <w:sz w:val="24"/>
          <w:szCs w:val="24"/>
        </w:rPr>
        <w:t>утвержденных постановлением Правительства Российской Федерации от 23 ноября 2021 г. № 2010</w:t>
      </w:r>
      <w:r w:rsidR="009A1764">
        <w:rPr>
          <w:rFonts w:ascii="Times New Roman" w:eastAsia="Times New Roman" w:hAnsi="Times New Roman" w:cs="Times New Roman"/>
          <w:sz w:val="24"/>
          <w:szCs w:val="24"/>
        </w:rPr>
        <w:t xml:space="preserve"> (далее-Правила)</w:t>
      </w:r>
      <w:r w:rsidRPr="00F35858">
        <w:rPr>
          <w:rFonts w:ascii="Times New Roman" w:eastAsia="Times New Roman" w:hAnsi="Times New Roman" w:cs="Times New Roman"/>
          <w:sz w:val="24"/>
          <w:szCs w:val="24"/>
        </w:rPr>
        <w:t xml:space="preserve"> определено, что информационное взаимодействие страхователей и страховщика в электронном виде осуществляется с использованием системы электронного документооборота страховщика (далее </w:t>
      </w:r>
      <w:r w:rsidR="009A176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35858">
        <w:rPr>
          <w:rFonts w:ascii="Times New Roman" w:eastAsia="Times New Roman" w:hAnsi="Times New Roman" w:cs="Times New Roman"/>
          <w:sz w:val="24"/>
          <w:szCs w:val="24"/>
        </w:rPr>
        <w:t xml:space="preserve"> СЭДО). Формат информационного взаимодействия утверждается страховщиком.</w:t>
      </w:r>
    </w:p>
    <w:p w:rsidR="009442C0" w:rsidRPr="008A3980" w:rsidRDefault="009442C0" w:rsidP="009A1764">
      <w:pPr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eastAsia="Times New Roman" w:hAnsi="Times New Roman" w:cs="Times New Roman"/>
          <w:color w:val="548DD4" w:themeColor="text2" w:themeTint="99"/>
          <w:kern w:val="1"/>
          <w:sz w:val="24"/>
          <w:szCs w:val="24"/>
          <w:u w:val="single"/>
          <w:lang w:eastAsia="ar-SA"/>
        </w:rPr>
      </w:pPr>
      <w:r w:rsidRPr="00F3585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Спецификация СЭДО для </w:t>
      </w:r>
      <w:proofErr w:type="spellStart"/>
      <w:r w:rsidRPr="00F3585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проактивного</w:t>
      </w:r>
      <w:proofErr w:type="spellEnd"/>
      <w:r w:rsidRPr="00F3585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взаимодействия со страхователем, утвержденная СФР, размещена по адресу</w:t>
      </w:r>
      <w:r w:rsidRPr="008A3980">
        <w:rPr>
          <w:rFonts w:ascii="Times New Roman" w:eastAsia="Times New Roman" w:hAnsi="Times New Roman" w:cs="Times New Roman"/>
          <w:color w:val="548DD4" w:themeColor="text2" w:themeTint="99"/>
          <w:kern w:val="1"/>
          <w:sz w:val="24"/>
          <w:szCs w:val="24"/>
          <w:lang w:eastAsia="ar-SA"/>
        </w:rPr>
        <w:t>:</w:t>
      </w:r>
      <w:r w:rsidR="001B35B0" w:rsidRPr="008A3980">
        <w:rPr>
          <w:rFonts w:ascii="Times New Roman" w:eastAsia="Times New Roman" w:hAnsi="Times New Roman" w:cs="Times New Roman"/>
          <w:color w:val="548DD4" w:themeColor="text2" w:themeTint="99"/>
          <w:kern w:val="1"/>
          <w:sz w:val="24"/>
          <w:szCs w:val="24"/>
          <w:lang w:eastAsia="ar-SA"/>
        </w:rPr>
        <w:t xml:space="preserve"> </w:t>
      </w:r>
      <w:r w:rsidR="001B35B0" w:rsidRPr="008A3980">
        <w:rPr>
          <w:rFonts w:ascii="Times New Roman" w:eastAsia="Times New Roman" w:hAnsi="Times New Roman" w:cs="Times New Roman"/>
          <w:color w:val="0070C0"/>
          <w:kern w:val="1"/>
          <w:sz w:val="24"/>
          <w:szCs w:val="24"/>
          <w:lang w:eastAsia="ar-SA"/>
        </w:rPr>
        <w:t>https://lk.sfr.gov.ru/sedo.html</w:t>
      </w:r>
      <w:r w:rsidR="008C1AAE" w:rsidRPr="008A3980">
        <w:rPr>
          <w:rFonts w:ascii="Times New Roman" w:eastAsia="Times New Roman" w:hAnsi="Times New Roman" w:cs="Times New Roman"/>
          <w:color w:val="0070C0"/>
          <w:kern w:val="1"/>
          <w:sz w:val="24"/>
          <w:szCs w:val="24"/>
          <w:lang w:eastAsia="ar-SA"/>
        </w:rPr>
        <w:t>.</w:t>
      </w:r>
    </w:p>
    <w:p w:rsidR="009442C0" w:rsidRDefault="009442C0" w:rsidP="009A1764">
      <w:pPr>
        <w:spacing w:before="240" w:after="240" w:line="240" w:lineRule="auto"/>
        <w:ind w:firstLine="709"/>
        <w:rPr>
          <w:rFonts w:ascii="Times New Roman" w:eastAsia="Times New Roman" w:hAnsi="Times New Roman" w:cs="Times New Roman"/>
          <w:color w:val="0070C0"/>
          <w:kern w:val="1"/>
          <w:sz w:val="24"/>
          <w:szCs w:val="24"/>
          <w:u w:val="single"/>
          <w:lang w:eastAsia="ar-SA"/>
        </w:rPr>
      </w:pPr>
      <w:r w:rsidRPr="00F35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с СФР осуществляется страхователями посредством СЭДО с использованием программного обеспечения страхователя, используемого для ведения бухгалтерского и кадрового учета, программного обеспечения, используемого для формирования и сдачи отчетности, а также с использованием </w:t>
      </w:r>
      <w:r w:rsidRPr="00F3585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Личного кабинета Страхователя, размещенного в информационно-телекоммуникационной сети «Интернет» по адресу: </w:t>
      </w:r>
      <w:hyperlink r:id="rId4" w:history="1">
        <w:r w:rsidR="008C1AAE" w:rsidRPr="008A3980">
          <w:rPr>
            <w:rStyle w:val="a3"/>
            <w:rFonts w:ascii="Times New Roman" w:eastAsia="Times New Roman" w:hAnsi="Times New Roman" w:cs="Times New Roman"/>
            <w:color w:val="0070C0"/>
            <w:kern w:val="1"/>
            <w:sz w:val="24"/>
            <w:szCs w:val="24"/>
            <w:lang w:eastAsia="ar-SA"/>
          </w:rPr>
          <w:t>https://lk.sfr.gov.ru/insurer/</w:t>
        </w:r>
      </w:hyperlink>
      <w:r w:rsidR="00FC6E2D" w:rsidRPr="008A3980">
        <w:rPr>
          <w:rFonts w:ascii="Times New Roman" w:eastAsia="Times New Roman" w:hAnsi="Times New Roman" w:cs="Times New Roman"/>
          <w:color w:val="0070C0"/>
          <w:kern w:val="1"/>
          <w:sz w:val="24"/>
          <w:szCs w:val="24"/>
          <w:u w:val="single"/>
          <w:lang w:eastAsia="ar-SA"/>
        </w:rPr>
        <w:t>.</w:t>
      </w:r>
    </w:p>
    <w:p w:rsidR="003F6285" w:rsidRPr="008C1AAE" w:rsidRDefault="003F6285" w:rsidP="003F6285">
      <w:pPr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35858">
        <w:rPr>
          <w:rFonts w:ascii="Times New Roman" w:eastAsia="Times New Roman" w:hAnsi="Times New Roman" w:cs="Times New Roman"/>
          <w:sz w:val="24"/>
          <w:szCs w:val="24"/>
        </w:rPr>
        <w:t xml:space="preserve">По каждому виду страхового обеспечения страхователи получают запрос страховщика о предоставлении недостающих сведений, в том числе </w:t>
      </w:r>
      <w:r w:rsidRPr="00F35858">
        <w:rPr>
          <w:rFonts w:ascii="Times New Roman" w:eastAsia="Times New Roman" w:hAnsi="Times New Roman" w:cs="Times New Roman"/>
          <w:sz w:val="24"/>
          <w:szCs w:val="24"/>
        </w:rPr>
        <w:br/>
        <w:t xml:space="preserve">по итогам обработки полученного от страхователя 109 типа сообщения СЭДО </w:t>
      </w:r>
      <w:r w:rsidRPr="00F35858">
        <w:rPr>
          <w:rFonts w:ascii="Times New Roman" w:eastAsia="Times New Roman" w:hAnsi="Times New Roman" w:cs="Times New Roman"/>
          <w:sz w:val="24"/>
          <w:szCs w:val="24"/>
        </w:rPr>
        <w:br/>
        <w:t xml:space="preserve">(100 тип сообщения СЭДО). </w:t>
      </w:r>
    </w:p>
    <w:p w:rsidR="008A3980" w:rsidRDefault="008A3980" w:rsidP="009A1764">
      <w:pPr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35858">
        <w:rPr>
          <w:rFonts w:ascii="Times New Roman" w:eastAsia="Times New Roman" w:hAnsi="Times New Roman" w:cs="Times New Roman"/>
          <w:sz w:val="24"/>
          <w:szCs w:val="24"/>
        </w:rPr>
        <w:t>Идентификация субъектов правоотношений в системе обязательного социального страхования осуществляется по данным индивидуального персонифицированного учета.</w:t>
      </w:r>
    </w:p>
    <w:p w:rsidR="008A3980" w:rsidRDefault="008A3980" w:rsidP="009A1764">
      <w:pPr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35858">
        <w:rPr>
          <w:rFonts w:ascii="Times New Roman" w:eastAsia="Times New Roman" w:hAnsi="Times New Roman" w:cs="Times New Roman"/>
          <w:sz w:val="24"/>
          <w:szCs w:val="24"/>
        </w:rPr>
        <w:t>В случаях, когда получатель страхового обеспечения идентифицирован, а страхователь не идентифицирован, то гражданин уведомляется посредством Личного кабинета на ЕПГУ о необходимости обратиться по месту работы для целей назначения и выплаты соответствующего пособия.</w:t>
      </w:r>
    </w:p>
    <w:p w:rsidR="003F6285" w:rsidRDefault="003F6285" w:rsidP="003F6285">
      <w:pPr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F35858">
        <w:rPr>
          <w:rFonts w:ascii="Times New Roman" w:eastAsia="Times New Roman" w:hAnsi="Times New Roman" w:cs="Times New Roman"/>
          <w:sz w:val="24"/>
          <w:szCs w:val="24"/>
        </w:rPr>
        <w:t>аправляемый страховщиком страхователю запрос на предоставление недостающих сведений для назначения и выплаты страхового обеспечения (100 тип сообщения СЭДО) в том числе содержит сведения о заработной плате застрахованного лица.</w:t>
      </w:r>
    </w:p>
    <w:p w:rsidR="003F6285" w:rsidRDefault="003F6285" w:rsidP="003F62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AAE">
        <w:rPr>
          <w:rFonts w:ascii="Times New Roman" w:hAnsi="Times New Roman" w:cs="Times New Roman"/>
          <w:sz w:val="24"/>
          <w:szCs w:val="24"/>
        </w:rPr>
        <w:t>Для исчисления пособий по временной нетрудоспособности, по беременности и родам, ежемесячного пособия по уходу за ребенком страховщик использует сведения о заработной плате застрахованного лица и об иных выплатах и вознаграждениях в его пользу из состава сведений индивидуального (персонифицированного) учета в системах обязательного пенсионного и обязательного социального страхования.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285" w:rsidRPr="003F6285" w:rsidRDefault="003F6285" w:rsidP="003F62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285">
        <w:rPr>
          <w:rFonts w:ascii="Times New Roman" w:hAnsi="Times New Roman" w:cs="Times New Roman"/>
          <w:sz w:val="24"/>
          <w:szCs w:val="24"/>
        </w:rPr>
        <w:t xml:space="preserve">В случае если на день назначения соответствующего пособия в составе сведений индивидуального (персонифицированного) учета отсутствуют сведения о заработной плате застрахованного лица и об иных выплатах и вознаграждениях в его пользу за расчетный период либо такие сведения учтены не в полном объеме, после поступления необходимых сведений о заработной плате и об иных выплатах и вознаграждениях в пользу застрахованного лица из Федеральной налоговой службы, в том числе уточненных </w:t>
      </w:r>
      <w:r w:rsidRPr="003F6285">
        <w:rPr>
          <w:rFonts w:ascii="Times New Roman" w:hAnsi="Times New Roman" w:cs="Times New Roman"/>
          <w:sz w:val="24"/>
          <w:szCs w:val="24"/>
        </w:rPr>
        <w:lastRenderedPageBreak/>
        <w:t>сведений, и отражения их в индивидуальном (персонифицированном) учете в системах обязательного пенсионного и обязательного социального страхования для уточнения размера пособия используются вновь поступившие сведения о заработной плате и об иных выплатах и вознаграждениях в пользу застрахованного лица, отраженные в индивидуальном (персонифицированном) учете. Информация об уточненном размере пособия направляется в личный кабинет застрахованного лица на едином портале. Одновременно вновь поступившие сведения о заработной плате застрахованного лица и об иных выплатах и вознаграждениях в его пользу направляются страховщиком страхователю.</w:t>
      </w:r>
    </w:p>
    <w:p w:rsidR="009442C0" w:rsidRDefault="009442C0" w:rsidP="009A1764">
      <w:pPr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3585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C1A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858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8C1A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85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C1A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858">
        <w:rPr>
          <w:rFonts w:ascii="Times New Roman" w:eastAsia="Times New Roman" w:hAnsi="Times New Roman" w:cs="Times New Roman"/>
          <w:sz w:val="24"/>
          <w:szCs w:val="24"/>
        </w:rPr>
        <w:t>ч</w:t>
      </w:r>
      <w:r w:rsidR="008C1AA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35858">
        <w:rPr>
          <w:rFonts w:ascii="Times New Roman" w:eastAsia="Times New Roman" w:hAnsi="Times New Roman" w:cs="Times New Roman"/>
          <w:sz w:val="24"/>
          <w:szCs w:val="24"/>
        </w:rPr>
        <w:t>4</w:t>
      </w:r>
      <w:r w:rsidR="008C1A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858">
        <w:rPr>
          <w:rFonts w:ascii="Times New Roman" w:eastAsia="Times New Roman" w:hAnsi="Times New Roman" w:cs="Times New Roman"/>
          <w:sz w:val="24"/>
          <w:szCs w:val="24"/>
        </w:rPr>
        <w:t>ст</w:t>
      </w:r>
      <w:r w:rsidR="008C1AA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35858">
        <w:rPr>
          <w:rFonts w:ascii="Times New Roman" w:eastAsia="Times New Roman" w:hAnsi="Times New Roman" w:cs="Times New Roman"/>
          <w:sz w:val="24"/>
          <w:szCs w:val="24"/>
        </w:rPr>
        <w:t>14.1</w:t>
      </w:r>
      <w:r w:rsidR="008C1A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858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="008C1A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858">
        <w:rPr>
          <w:rFonts w:ascii="Times New Roman" w:eastAsia="Times New Roman" w:hAnsi="Times New Roman" w:cs="Times New Roman"/>
          <w:sz w:val="24"/>
          <w:szCs w:val="24"/>
        </w:rPr>
        <w:t>№ 255-ФЗ исчисление пособия по временной нетрудоспособности за первые три дня временной нетрудоспособности осуществляется в порядке, установленном статьей 14 Закона № 255-ФЗ.</w:t>
      </w:r>
    </w:p>
    <w:p w:rsidR="003F6285" w:rsidRDefault="005D6D8A" w:rsidP="003F6285">
      <w:pPr>
        <w:spacing w:before="240" w:after="24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F35858">
        <w:rPr>
          <w:rFonts w:ascii="Times New Roman" w:eastAsia="Times New Roman" w:hAnsi="Times New Roman" w:cs="Times New Roman"/>
          <w:sz w:val="24"/>
          <w:szCs w:val="24"/>
        </w:rPr>
        <w:t xml:space="preserve">ля целей получения страхователями сведений для исчисления пособия по временной нетрудоспособности за первые три дня заболевания или травмы (в том числе по листкам нетрудоспособности, сформированным с продолжительностью не более 3 (трёх) дней) разработан технологический процесс сообщений при информационном взаимодействии страхователей и страховщика в электронном виде с использованием системы электронного документооборота страховщика, а именно «запрос страхователя о получении от Фонда сведений о заработной плате» (320 тип сообщения СЭДО) и «ответ страховщика» (321 тип сообщения СЭДО). </w:t>
      </w:r>
      <w:bookmarkStart w:id="0" w:name="_GoBack"/>
      <w:bookmarkEnd w:id="0"/>
    </w:p>
    <w:p w:rsidR="009A1764" w:rsidRPr="00F35858" w:rsidRDefault="009A1764" w:rsidP="009A1764">
      <w:pPr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35858">
        <w:rPr>
          <w:rFonts w:ascii="Times New Roman" w:eastAsia="Times New Roman" w:hAnsi="Times New Roman" w:cs="Times New Roman"/>
          <w:sz w:val="24"/>
          <w:szCs w:val="24"/>
        </w:rPr>
        <w:t>Согласно пунктам 31 и 32 Правил в целях определения размера единовременного пособия при рождении ребенка страховщик вправе запросить у страхователя сведения о районном коэффициенте, используемом при исчислении пособий, если указанные сведения у страховщика отсутствуют, которые страхователь предоставляет не позднее 2 рабочих дней со дня получения запроса страховщика (101 тип сообщения СЭДО в ответ на 100 тип сообщения СЭДО).</w:t>
      </w:r>
    </w:p>
    <w:p w:rsidR="008C1AAE" w:rsidRPr="00F35858" w:rsidRDefault="008C1AAE" w:rsidP="009A1764">
      <w:pPr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35858">
        <w:rPr>
          <w:rFonts w:ascii="Times New Roman" w:eastAsia="Times New Roman" w:hAnsi="Times New Roman" w:cs="Times New Roman"/>
          <w:sz w:val="24"/>
          <w:szCs w:val="24"/>
        </w:rPr>
        <w:t xml:space="preserve">Согласно части 1 статьи 15 Закона № 255-ФЗ страховщик назначает </w:t>
      </w:r>
      <w:r w:rsidRPr="00F35858">
        <w:rPr>
          <w:rFonts w:ascii="Times New Roman" w:eastAsia="Times New Roman" w:hAnsi="Times New Roman" w:cs="Times New Roman"/>
          <w:sz w:val="24"/>
          <w:szCs w:val="24"/>
        </w:rPr>
        <w:br/>
        <w:t xml:space="preserve">и выплачивает пособия по временной нетрудоспособности, по беременности </w:t>
      </w:r>
      <w:r w:rsidRPr="00F35858">
        <w:rPr>
          <w:rFonts w:ascii="Times New Roman" w:eastAsia="Times New Roman" w:hAnsi="Times New Roman" w:cs="Times New Roman"/>
          <w:sz w:val="24"/>
          <w:szCs w:val="24"/>
        </w:rPr>
        <w:br/>
        <w:t>и родам, ежемесячное пособие по уходу за ребенком в срок, не превышающий 10 рабочих дней со дня представления страхователем или застрахованным лицом сведений и документов, необходимых для назначения и выплаты страхового обеспечения, а единовременное пособие при рождении ребенка - в срок, не превышающий 10 рабочих дней со дня поступления сведений о государственной регистрации рождения, содержащихся в Едином государственном реестре записей актов гражданского состояния.</w:t>
      </w:r>
    </w:p>
    <w:p w:rsidR="004D6A9C" w:rsidRPr="009442C0" w:rsidRDefault="009442C0" w:rsidP="009A1764">
      <w:pPr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2 статьи 15.2 Закона № 255-ФЗ представление страхователем недостоверных сведений и документов, необходимых для назначения и выплаты страхового обеспечения, или их сокрытие, повлекшие излишне понесенные расходы на выплату страхового обеспечения, влечет взыскание со страхователя штрафа в размере 20 процентов от суммы излишне понесенных расходов, но не более 5 000 рублей и не менее 1 000 рублей.</w:t>
      </w:r>
    </w:p>
    <w:sectPr w:rsidR="004D6A9C" w:rsidRPr="009442C0" w:rsidSect="004D6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42C0"/>
    <w:rsid w:val="001B35B0"/>
    <w:rsid w:val="003F6285"/>
    <w:rsid w:val="004D6A9C"/>
    <w:rsid w:val="005D31CD"/>
    <w:rsid w:val="005D6D8A"/>
    <w:rsid w:val="007B7919"/>
    <w:rsid w:val="008A3980"/>
    <w:rsid w:val="008C1AAE"/>
    <w:rsid w:val="009442C0"/>
    <w:rsid w:val="009A1764"/>
    <w:rsid w:val="00FB0ECD"/>
    <w:rsid w:val="00FC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6DA2C-93B4-4431-8B77-4334677E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2C0"/>
    <w:pPr>
      <w:jc w:val="both"/>
    </w:pPr>
    <w:rPr>
      <w:rFonts w:eastAsia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35B0"/>
    <w:rPr>
      <w:color w:val="0000FF" w:themeColor="hyperlink"/>
      <w:u w:val="single"/>
    </w:rPr>
  </w:style>
  <w:style w:type="paragraph" w:customStyle="1" w:styleId="ConsPlusNormal">
    <w:name w:val="ConsPlusNormal"/>
    <w:rsid w:val="008C1A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k.sfr.gov.ru/insur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082FedorovaGYU</dc:creator>
  <cp:keywords/>
  <dc:description/>
  <cp:lastModifiedBy>Павлова Алла Федоровна</cp:lastModifiedBy>
  <cp:revision>8</cp:revision>
  <dcterms:created xsi:type="dcterms:W3CDTF">2024-07-09T06:46:00Z</dcterms:created>
  <dcterms:modified xsi:type="dcterms:W3CDTF">2026-06-11T04:48:00Z</dcterms:modified>
</cp:coreProperties>
</file>