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BE4F57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62BBC" w:rsidRDefault="00A62BBC" w:rsidP="006002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предоставлению в Отделение </w:t>
      </w:r>
      <w:r w:rsidRPr="00A62BBC">
        <w:rPr>
          <w:rFonts w:ascii="Times New Roman" w:hAnsi="Times New Roman" w:cs="Times New Roman"/>
        </w:rPr>
        <w:t xml:space="preserve">Фонда пенсионного и социального страхования Российской Федерации по Удмуртской Республике документов </w:t>
      </w:r>
      <w:r w:rsidRPr="00DA1A98">
        <w:rPr>
          <w:rFonts w:ascii="Times New Roman" w:hAnsi="Times New Roman" w:cs="Times New Roman"/>
          <w:b/>
        </w:rPr>
        <w:t>на возмещение расходов</w:t>
      </w:r>
      <w:r w:rsidRPr="00A62BBC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A62BBC" w:rsidRDefault="00A62BBC" w:rsidP="006002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4F57" w:rsidRDefault="00BE4F57" w:rsidP="006002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495">
        <w:rPr>
          <w:rFonts w:ascii="Times New Roman" w:hAnsi="Times New Roman" w:cs="Times New Roman"/>
          <w:b/>
          <w:sz w:val="26"/>
          <w:szCs w:val="26"/>
        </w:rPr>
        <w:t>реализации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</w:r>
    </w:p>
    <w:p w:rsidR="0094582C" w:rsidRPr="00600278" w:rsidRDefault="0094582C" w:rsidP="00600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78">
        <w:rPr>
          <w:rFonts w:ascii="Times New Roman" w:hAnsi="Times New Roman" w:cs="Times New Roman"/>
          <w:sz w:val="24"/>
          <w:szCs w:val="24"/>
        </w:rPr>
        <w:t xml:space="preserve">(далее – приведение в норму условий труда), </w:t>
      </w:r>
      <w:proofErr w:type="spellStart"/>
      <w:r w:rsidR="007670A1">
        <w:rPr>
          <w:rFonts w:ascii="Times New Roman" w:hAnsi="Times New Roman" w:cs="Times New Roman"/>
          <w:sz w:val="24"/>
          <w:szCs w:val="24"/>
        </w:rPr>
        <w:t>пп.б</w:t>
      </w:r>
      <w:proofErr w:type="spellEnd"/>
      <w:r w:rsidR="007670A1">
        <w:rPr>
          <w:rFonts w:ascii="Times New Roman" w:hAnsi="Times New Roman" w:cs="Times New Roman"/>
          <w:sz w:val="24"/>
          <w:szCs w:val="24"/>
        </w:rPr>
        <w:t xml:space="preserve">  </w:t>
      </w:r>
      <w:r w:rsidR="009E5110">
        <w:rPr>
          <w:rFonts w:ascii="Times New Roman" w:hAnsi="Times New Roman" w:cs="Times New Roman"/>
          <w:sz w:val="24"/>
          <w:szCs w:val="24"/>
        </w:rPr>
        <w:t>п.11  Приказа №</w:t>
      </w:r>
      <w:r w:rsidR="007670A1">
        <w:rPr>
          <w:rFonts w:ascii="Times New Roman" w:hAnsi="Times New Roman" w:cs="Times New Roman"/>
          <w:sz w:val="24"/>
          <w:szCs w:val="24"/>
        </w:rPr>
        <w:t xml:space="preserve"> </w:t>
      </w:r>
      <w:r w:rsidR="009E5110">
        <w:rPr>
          <w:rFonts w:ascii="Times New Roman" w:hAnsi="Times New Roman" w:cs="Times New Roman"/>
          <w:sz w:val="24"/>
          <w:szCs w:val="24"/>
        </w:rPr>
        <w:t>347</w:t>
      </w:r>
      <w:r w:rsidRPr="00600278">
        <w:rPr>
          <w:rFonts w:ascii="Times New Roman" w:hAnsi="Times New Roman" w:cs="Times New Roman"/>
          <w:sz w:val="24"/>
          <w:szCs w:val="24"/>
        </w:rPr>
        <w:t>н</w:t>
      </w:r>
    </w:p>
    <w:p w:rsidR="0094582C" w:rsidRPr="0094582C" w:rsidRDefault="004859E4" w:rsidP="006002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</w:t>
      </w:r>
      <w:r w:rsidR="0094582C"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о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зднее</w:t>
      </w:r>
      <w:r w:rsidR="0094582C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9E5110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94582C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E5110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94582C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600278" w:rsidTr="006531E8">
        <w:tc>
          <w:tcPr>
            <w:tcW w:w="3256" w:type="dxa"/>
          </w:tcPr>
          <w:p w:rsidR="00D10770" w:rsidRPr="00600278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600278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600278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278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CB4980" w:rsidRPr="00600278" w:rsidTr="006531E8">
        <w:trPr>
          <w:trHeight w:val="1034"/>
        </w:trPr>
        <w:tc>
          <w:tcPr>
            <w:tcW w:w="3256" w:type="dxa"/>
          </w:tcPr>
          <w:p w:rsidR="00CB4980" w:rsidRDefault="00CB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о возмещении </w:t>
            </w:r>
          </w:p>
          <w:p w:rsidR="00CB4980" w:rsidRDefault="00CB49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ФОПМ</w:t>
            </w:r>
            <w:r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CB4980" w:rsidRDefault="00CB498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</w:t>
            </w:r>
            <w:proofErr w:type="gramStart"/>
            <w:r>
              <w:rPr>
                <w:rFonts w:ascii="Times New Roman" w:hAnsi="Times New Roman" w:cs="Times New Roman"/>
              </w:rPr>
              <w:t>СФР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11.03.2019 № 278.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CB4980" w:rsidRPr="00600278" w:rsidTr="006531E8">
        <w:trPr>
          <w:trHeight w:val="1034"/>
        </w:trPr>
        <w:tc>
          <w:tcPr>
            <w:tcW w:w="3256" w:type="dxa"/>
          </w:tcPr>
          <w:p w:rsidR="00CB4980" w:rsidRDefault="00CB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произведенных расходах на финансовое обеспечение предупредительных мер в текущем календарном году</w:t>
            </w:r>
            <w:r w:rsidR="00DC2A41" w:rsidRPr="00DC2A41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CB4980" w:rsidRDefault="00CB4980">
            <w:pPr>
              <w:jc w:val="center"/>
            </w:pPr>
            <w:r>
              <w:rPr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№1 отчёта указываются фактические и плановые показатели, согласно плана финансового обеспечения (суммовые);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№2 отчёта указываются количественные показатели.</w:t>
            </w:r>
          </w:p>
        </w:tc>
      </w:tr>
      <w:tr w:rsidR="00CB4980" w:rsidRPr="00600278" w:rsidTr="006531E8">
        <w:trPr>
          <w:trHeight w:val="1034"/>
        </w:trPr>
        <w:tc>
          <w:tcPr>
            <w:tcW w:w="3256" w:type="dxa"/>
          </w:tcPr>
          <w:p w:rsidR="00CB4980" w:rsidRDefault="00CB498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копия (выписка из) коллективного договора (соглашения по охране труда между работодателем и представительным органом работников)</w:t>
            </w:r>
          </w:p>
          <w:p w:rsidR="00CB4980" w:rsidRPr="004859E4" w:rsidRDefault="00CB498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859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 документа, при </w:t>
            </w:r>
            <w:r w:rsidRPr="004859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 xml:space="preserve">предоставлении на бумажном носителе – копия, заверенная печатью </w:t>
            </w:r>
          </w:p>
          <w:p w:rsidR="00CB4980" w:rsidRDefault="00CB498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59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страхователя</w:t>
            </w:r>
          </w:p>
        </w:tc>
        <w:tc>
          <w:tcPr>
            <w:tcW w:w="7087" w:type="dxa"/>
          </w:tcPr>
          <w:p w:rsidR="00CB4980" w:rsidRDefault="00CB498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договор должен содержать отметку о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со ст. 50 Трудового кодекса РФ.</w:t>
            </w:r>
          </w:p>
          <w:p w:rsidR="00CB4980" w:rsidRDefault="00CB498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CB4980" w:rsidRPr="004859E4" w:rsidRDefault="00CB498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!!! В данных документах должны быть отражены мероприятия, указанные </w:t>
            </w:r>
            <w:r w:rsidRPr="004859E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отчете о произведенных расходах на финансовое обеспечение предупредительных мер в текущем календарном году.</w:t>
            </w:r>
            <w:bookmarkStart w:id="0" w:name="_GoBack"/>
            <w:bookmarkEnd w:id="0"/>
          </w:p>
        </w:tc>
      </w:tr>
      <w:tr w:rsidR="00CB4980" w:rsidRPr="00C72A90" w:rsidTr="006531E8">
        <w:trPr>
          <w:trHeight w:val="1034"/>
        </w:trPr>
        <w:tc>
          <w:tcPr>
            <w:tcW w:w="3256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идентификационном номере отчета о проведении СОУТ, содержащего сведения о превышении предельно допустимых уровней воздействия вредных и (или) опасных производственных факторов на соответствующих рабочих местах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Сведения об идентификационном номере отчета о проведении СОУТ после реализации соответствующих мероприятий, содержащего сведения, свидетельствующие о снижении класса (подкласса) условий труда на соответствующих рабочих местах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C72A90"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7" w:type="dxa"/>
          </w:tcPr>
          <w:p w:rsidR="00CB4980" w:rsidRPr="00C72A90" w:rsidRDefault="00CB4980" w:rsidP="00C72A9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bCs/>
                <w:iCs/>
                <w:szCs w:val="24"/>
              </w:rPr>
              <w:t>Страхователь предоставляет идентификационный номер отчетов</w:t>
            </w:r>
            <w:r w:rsidR="00C72A90" w:rsidRPr="00C72A90">
              <w:rPr>
                <w:rFonts w:ascii="Times New Roman" w:hAnsi="Times New Roman" w:cs="Times New Roman"/>
                <w:bCs/>
                <w:iCs/>
                <w:szCs w:val="24"/>
              </w:rPr>
              <w:t xml:space="preserve"> о проведении СОУТ, с указанием </w:t>
            </w:r>
            <w:r w:rsidR="00C72A90" w:rsidRPr="00C72A90">
              <w:rPr>
                <w:rFonts w:ascii="Times New Roman" w:hAnsi="Times New Roman" w:cs="Times New Roman"/>
                <w:szCs w:val="24"/>
              </w:rPr>
              <w:t>рабочих мест, на которых и</w:t>
            </w:r>
            <w:r w:rsidRPr="00C72A90">
              <w:rPr>
                <w:rFonts w:ascii="Times New Roman" w:hAnsi="Times New Roman" w:cs="Times New Roman"/>
                <w:szCs w:val="24"/>
              </w:rPr>
              <w:t xml:space="preserve">меется </w:t>
            </w:r>
            <w:r w:rsidRPr="00C72A90">
              <w:rPr>
                <w:rFonts w:ascii="Times New Roman" w:hAnsi="Times New Roman" w:cs="Times New Roman"/>
                <w:szCs w:val="24"/>
              </w:rPr>
              <w:br/>
            </w:r>
            <w:r w:rsidRPr="00C72A90">
              <w:rPr>
                <w:rFonts w:ascii="Times New Roman" w:hAnsi="Times New Roman" w:cs="Times New Roman"/>
                <w:bCs/>
                <w:iCs/>
                <w:szCs w:val="24"/>
              </w:rPr>
              <w:t xml:space="preserve">превышение предельно допустимых уровней воздействия </w:t>
            </w:r>
            <w:r w:rsidRPr="00C72A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вредных и (или) опасных производственных факторов и рекомендации по их минимизации (устранению).</w:t>
            </w: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В отчете СОУТ после проведения мероприятий  необходимо обратить внимание, как на рабочих местах снижены классы (подклассы) условий труда.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2A90" w:rsidRDefault="00C72A9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80" w:rsidRPr="00C72A90" w:rsidTr="006531E8">
        <w:tc>
          <w:tcPr>
            <w:tcW w:w="3256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на приобретение соответствующего оборудования и (или) на проведение соответствующих работ с указанием количества рабочих мест, на которых планируется реализация мероприятий по приведению уровней воздействия вредных и (или) опасных производственных факторов в соответствие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>с государственными нормативными требованиями охраны труда, и стоимости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</w:t>
            </w:r>
            <w:r w:rsidRPr="00C72A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документа, при предоставлении на бумажном носителе – копия, заверенная печатью страхователя</w:t>
            </w:r>
            <w:r w:rsidRPr="00C72A90"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7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договоре (либо в приложении к договору – спецификации) должно быть указано приобретаемое оборудование и (или) наименование работ с указанием количества рабочих мест, на которых планируется реализация мероприятий,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>и стоимости (общей либо по отдельности).</w:t>
            </w:r>
          </w:p>
          <w:p w:rsidR="00CB4980" w:rsidRPr="00C72A90" w:rsidRDefault="00CB4980" w:rsidP="006B2238">
            <w:pPr>
              <w:pStyle w:val="a4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C72A90">
              <w:rPr>
                <w:rFonts w:eastAsiaTheme="minorHAnsi"/>
                <w:sz w:val="24"/>
                <w:szCs w:val="24"/>
                <w:lang w:eastAsia="en-US"/>
              </w:rPr>
              <w:t>Если договор на приобретение оборудования или выполнение работ составлен больше, чем на один календарный год, должно быть предоставлено дополнительное соглашение, в котором будет оговорено приобретаемое оборудование или выполняемые работы в текущем календарном году и их стоимость.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B4980" w:rsidRPr="00C72A90" w:rsidTr="006531E8">
        <w:tc>
          <w:tcPr>
            <w:tcW w:w="3256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оборудования с предоставлением технических характеристик и (или) перечень работ с предоставлением проектно-сметной документации по приведению уровней воздействия вредных и (или) опасных производственных факторов на рабочих местах в соответствие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>с государственными нормативными требованиями охраны труда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При приобретении оборудования страхователь вместе с перечнем предоставляет технические характеристики оборудования.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работ страхователь вместе с перечнем предоставляет проектно-сметную документацию по приведению уровней воздействия вредных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опасных производственных факторов на рабочих местах в соответствие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государственными нормативными требованиями охраны труда. </w:t>
            </w:r>
          </w:p>
        </w:tc>
      </w:tr>
      <w:tr w:rsidR="00CB4980" w:rsidRPr="00C72A90" w:rsidTr="006531E8">
        <w:tc>
          <w:tcPr>
            <w:tcW w:w="3256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документы: 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</w:tbl>
    <w:p w:rsidR="00D10770" w:rsidRPr="00C72A90" w:rsidRDefault="00D10770" w:rsidP="00D10770">
      <w:pPr>
        <w:jc w:val="center"/>
        <w:rPr>
          <w:rFonts w:ascii="Times New Roman" w:hAnsi="Times New Roman" w:cs="Times New Roman"/>
        </w:rPr>
      </w:pPr>
    </w:p>
    <w:p w:rsidR="0094582C" w:rsidRPr="00CB4980" w:rsidRDefault="000F1207" w:rsidP="00D10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color w:val="FF0000"/>
          <w:sz w:val="28"/>
          <w:szCs w:val="28"/>
        </w:rPr>
        <w:t xml:space="preserve">*  - </w:t>
      </w:r>
      <w:r w:rsidRPr="00CB4980">
        <w:rPr>
          <w:rFonts w:ascii="Times New Roman" w:hAnsi="Times New Roman" w:cs="Times New Roman"/>
          <w:sz w:val="28"/>
          <w:szCs w:val="28"/>
        </w:rPr>
        <w:t xml:space="preserve">бланки установленного образца, см. </w:t>
      </w:r>
      <w:r w:rsidR="00CB4980">
        <w:rPr>
          <w:rFonts w:ascii="Times New Roman" w:hAnsi="Times New Roman" w:cs="Times New Roman"/>
          <w:sz w:val="28"/>
          <w:szCs w:val="28"/>
        </w:rPr>
        <w:t xml:space="preserve">в </w:t>
      </w:r>
      <w:r w:rsidRPr="00CB4980">
        <w:rPr>
          <w:rFonts w:ascii="Times New Roman" w:hAnsi="Times New Roman" w:cs="Times New Roman"/>
          <w:sz w:val="28"/>
          <w:szCs w:val="28"/>
        </w:rPr>
        <w:t>разделе «Бланки</w:t>
      </w:r>
      <w:r w:rsidR="00FD006C" w:rsidRPr="00CB4980">
        <w:rPr>
          <w:rFonts w:ascii="Times New Roman" w:hAnsi="Times New Roman" w:cs="Times New Roman"/>
          <w:sz w:val="28"/>
          <w:szCs w:val="28"/>
        </w:rPr>
        <w:t xml:space="preserve"> к отчету</w:t>
      </w:r>
      <w:r w:rsidRPr="00CB4980"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94582C" w:rsidRPr="00CB4980" w:rsidSect="0094582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F1207"/>
    <w:rsid w:val="002762C9"/>
    <w:rsid w:val="002D6857"/>
    <w:rsid w:val="003208C8"/>
    <w:rsid w:val="003D59E2"/>
    <w:rsid w:val="0048016C"/>
    <w:rsid w:val="00481249"/>
    <w:rsid w:val="004859E4"/>
    <w:rsid w:val="004F5130"/>
    <w:rsid w:val="00534495"/>
    <w:rsid w:val="00560879"/>
    <w:rsid w:val="00576CCE"/>
    <w:rsid w:val="005C70DE"/>
    <w:rsid w:val="005E48FF"/>
    <w:rsid w:val="00600278"/>
    <w:rsid w:val="006531E8"/>
    <w:rsid w:val="006E78D1"/>
    <w:rsid w:val="007670A1"/>
    <w:rsid w:val="00773473"/>
    <w:rsid w:val="007E3AC8"/>
    <w:rsid w:val="00813271"/>
    <w:rsid w:val="0089626F"/>
    <w:rsid w:val="0094582C"/>
    <w:rsid w:val="00971FB6"/>
    <w:rsid w:val="009E5110"/>
    <w:rsid w:val="00A30EFB"/>
    <w:rsid w:val="00A62BBC"/>
    <w:rsid w:val="00A81DF5"/>
    <w:rsid w:val="00AB0278"/>
    <w:rsid w:val="00AB5017"/>
    <w:rsid w:val="00B00ABD"/>
    <w:rsid w:val="00BE4F57"/>
    <w:rsid w:val="00C32950"/>
    <w:rsid w:val="00C46DBA"/>
    <w:rsid w:val="00C72A90"/>
    <w:rsid w:val="00CB4980"/>
    <w:rsid w:val="00CC4147"/>
    <w:rsid w:val="00D10770"/>
    <w:rsid w:val="00DA1A98"/>
    <w:rsid w:val="00DC2A41"/>
    <w:rsid w:val="00E7670D"/>
    <w:rsid w:val="00FA6656"/>
    <w:rsid w:val="00FC3438"/>
    <w:rsid w:val="00F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4F6EC-DAAB-4D39-B35C-D82DA5F1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CB49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B4980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25</cp:revision>
  <dcterms:created xsi:type="dcterms:W3CDTF">2023-01-11T05:27:00Z</dcterms:created>
  <dcterms:modified xsi:type="dcterms:W3CDTF">2026-01-23T11:44:00Z</dcterms:modified>
</cp:coreProperties>
</file>