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821781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F3C5C">
        <w:rPr>
          <w:rFonts w:ascii="Times New Roman" w:hAnsi="Times New Roman" w:cs="Times New Roman"/>
          <w:sz w:val="24"/>
          <w:szCs w:val="24"/>
        </w:rPr>
        <w:t xml:space="preserve">о предоставлению в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F3C5C">
        <w:rPr>
          <w:rFonts w:ascii="Times New Roman" w:hAnsi="Times New Roman" w:cs="Times New Roman"/>
          <w:sz w:val="24"/>
          <w:szCs w:val="24"/>
        </w:rPr>
        <w:t>тделение</w:t>
      </w:r>
      <w:r>
        <w:rPr>
          <w:rFonts w:ascii="Times New Roman" w:hAnsi="Times New Roman" w:cs="Times New Roman"/>
          <w:sz w:val="24"/>
          <w:szCs w:val="24"/>
        </w:rPr>
        <w:t xml:space="preserve"> Фонда </w:t>
      </w:r>
      <w:r w:rsidR="00FF3C5C">
        <w:rPr>
          <w:rFonts w:ascii="Times New Roman" w:hAnsi="Times New Roman" w:cs="Times New Roman"/>
          <w:sz w:val="24"/>
          <w:szCs w:val="24"/>
        </w:rPr>
        <w:t xml:space="preserve">пенсионного и </w:t>
      </w:r>
      <w:r>
        <w:rPr>
          <w:rFonts w:ascii="Times New Roman" w:hAnsi="Times New Roman" w:cs="Times New Roman"/>
          <w:sz w:val="24"/>
          <w:szCs w:val="24"/>
        </w:rPr>
        <w:t xml:space="preserve">социального страхования Российской Федерации </w:t>
      </w:r>
      <w:r w:rsidR="00FF3C5C">
        <w:rPr>
          <w:rFonts w:ascii="Times New Roman" w:hAnsi="Times New Roman" w:cs="Times New Roman"/>
          <w:sz w:val="24"/>
          <w:szCs w:val="24"/>
        </w:rPr>
        <w:t xml:space="preserve">по </w:t>
      </w:r>
      <w:r w:rsidR="00AF077D">
        <w:rPr>
          <w:rFonts w:ascii="Times New Roman" w:hAnsi="Times New Roman" w:cs="Times New Roman"/>
          <w:sz w:val="24"/>
          <w:szCs w:val="24"/>
        </w:rPr>
        <w:t>Удмуртской Республике</w:t>
      </w:r>
      <w:r w:rsidR="00FF3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 по финансовому обеспечению предупредительных мер по сокращению производственного травматизма и профзаболеваний</w:t>
      </w:r>
      <w:r w:rsidR="00821781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572A27" w:rsidRPr="00294202" w:rsidRDefault="00572A27" w:rsidP="00294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A27">
        <w:rPr>
          <w:rFonts w:ascii="Times New Roman" w:hAnsi="Times New Roman" w:cs="Times New Roman"/>
          <w:b/>
          <w:sz w:val="28"/>
          <w:szCs w:val="28"/>
        </w:rPr>
        <w:t>Приобретение страхователями, осуществ</w:t>
      </w:r>
      <w:r>
        <w:rPr>
          <w:rFonts w:ascii="Times New Roman" w:hAnsi="Times New Roman" w:cs="Times New Roman"/>
          <w:b/>
          <w:sz w:val="28"/>
          <w:szCs w:val="28"/>
        </w:rPr>
        <w:t>ляющими пассажирские и грузовые перевозки, п</w:t>
      </w:r>
      <w:r w:rsidRPr="00572A27">
        <w:rPr>
          <w:rFonts w:ascii="Times New Roman" w:hAnsi="Times New Roman" w:cs="Times New Roman"/>
          <w:b/>
          <w:sz w:val="28"/>
          <w:szCs w:val="28"/>
        </w:rPr>
        <w:t>риборов контроля за режимом труда и отдыха водителей (</w:t>
      </w:r>
      <w:proofErr w:type="spellStart"/>
      <w:r w:rsidRPr="00572A27">
        <w:rPr>
          <w:rFonts w:ascii="Times New Roman" w:hAnsi="Times New Roman" w:cs="Times New Roman"/>
          <w:b/>
          <w:sz w:val="28"/>
          <w:szCs w:val="28"/>
        </w:rPr>
        <w:t>тахографов</w:t>
      </w:r>
      <w:proofErr w:type="spellEnd"/>
      <w:r w:rsidRPr="00572A27">
        <w:rPr>
          <w:rFonts w:ascii="Times New Roman" w:hAnsi="Times New Roman" w:cs="Times New Roman"/>
          <w:b/>
          <w:sz w:val="28"/>
          <w:szCs w:val="28"/>
        </w:rPr>
        <w:t xml:space="preserve">), а также программно-аппаратного шифровального (криптографического) средства (далее – блок СКЗИ </w:t>
      </w:r>
      <w:proofErr w:type="spellStart"/>
      <w:r w:rsidRPr="00572A27">
        <w:rPr>
          <w:rFonts w:ascii="Times New Roman" w:hAnsi="Times New Roman" w:cs="Times New Roman"/>
          <w:b/>
          <w:sz w:val="28"/>
          <w:szCs w:val="28"/>
        </w:rPr>
        <w:t>тахографа</w:t>
      </w:r>
      <w:proofErr w:type="spellEnd"/>
      <w:r w:rsidRPr="00572A27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AF077D" w:rsidRDefault="00AF077D" w:rsidP="00572A27">
      <w:pPr>
        <w:jc w:val="center"/>
        <w:rPr>
          <w:rFonts w:ascii="Times New Roman" w:hAnsi="Times New Roman" w:cs="Times New Roman"/>
          <w:sz w:val="28"/>
          <w:szCs w:val="28"/>
        </w:rPr>
      </w:pPr>
      <w:r w:rsidRPr="00AF077D">
        <w:rPr>
          <w:rFonts w:ascii="Times New Roman" w:hAnsi="Times New Roman" w:cs="Times New Roman"/>
          <w:sz w:val="28"/>
          <w:szCs w:val="28"/>
        </w:rPr>
        <w:t xml:space="preserve"> пп. И п. </w:t>
      </w:r>
      <w:r w:rsidR="007F2D3E">
        <w:rPr>
          <w:rFonts w:ascii="Times New Roman" w:hAnsi="Times New Roman" w:cs="Times New Roman"/>
          <w:sz w:val="28"/>
          <w:szCs w:val="28"/>
        </w:rPr>
        <w:t>11 Приказа №347</w:t>
      </w:r>
      <w:r w:rsidRPr="00AF077D">
        <w:rPr>
          <w:rFonts w:ascii="Times New Roman" w:hAnsi="Times New Roman" w:cs="Times New Roman"/>
          <w:sz w:val="28"/>
          <w:szCs w:val="28"/>
        </w:rPr>
        <w:t>н</w:t>
      </w:r>
    </w:p>
    <w:p w:rsidR="00AF077D" w:rsidRPr="00AF077D" w:rsidRDefault="00BB0239" w:rsidP="00AF07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AF077D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857375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AF077D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857375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AF077D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6691"/>
      </w:tblGrid>
      <w:tr w:rsidR="00D10770" w:rsidTr="005D0620">
        <w:tc>
          <w:tcPr>
            <w:tcW w:w="3652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691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5D0620">
        <w:trPr>
          <w:trHeight w:val="5542"/>
        </w:trPr>
        <w:tc>
          <w:tcPr>
            <w:tcW w:w="3652" w:type="dxa"/>
          </w:tcPr>
          <w:p w:rsidR="005D0620" w:rsidRPr="005D0620" w:rsidRDefault="005D0620" w:rsidP="005D0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Заявление о возмещении произведенных расходов на оплату предупредительных мер</w:t>
            </w:r>
            <w:r w:rsidRPr="008334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*</w:t>
            </w:r>
          </w:p>
          <w:p w:rsidR="005D0620" w:rsidRPr="005D0620" w:rsidRDefault="005D0620" w:rsidP="005D062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при предоставлении через ЕПГУ – скан-образы документов, </w:t>
            </w:r>
          </w:p>
          <w:p w:rsidR="00D10770" w:rsidRPr="00D10770" w:rsidRDefault="005D0620" w:rsidP="005D062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на бумажном носителе – оригинал.</w:t>
            </w:r>
          </w:p>
        </w:tc>
        <w:tc>
          <w:tcPr>
            <w:tcW w:w="6691" w:type="dxa"/>
          </w:tcPr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>Заявитель – это лицо-указанное в п.2 Административного регламента СФР от 11.03.2025 № 278.</w:t>
            </w:r>
          </w:p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 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  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   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5D0620" w:rsidRPr="005D0620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   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857375" w:rsidRDefault="005D0620" w:rsidP="005D06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620">
              <w:rPr>
                <w:rFonts w:ascii="Times New Roman" w:hAnsi="Times New Roman" w:cs="Times New Roman"/>
                <w:sz w:val="24"/>
                <w:szCs w:val="24"/>
              </w:rPr>
              <w:t xml:space="preserve">            Кроме заявителя подписывает главный бухгалтер</w:t>
            </w:r>
          </w:p>
        </w:tc>
      </w:tr>
      <w:tr w:rsidR="00857375" w:rsidTr="005D0620">
        <w:trPr>
          <w:trHeight w:val="1599"/>
        </w:trPr>
        <w:tc>
          <w:tcPr>
            <w:tcW w:w="3652" w:type="dxa"/>
          </w:tcPr>
          <w:p w:rsidR="005D0620" w:rsidRPr="005D0620" w:rsidRDefault="005D0620" w:rsidP="005D0620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 w:rsidRPr="005D0620">
              <w:rPr>
                <w:rFonts w:ascii="Times New Roman" w:hAnsi="Times New Roman" w:cs="Times New Roman"/>
                <w:b/>
              </w:rPr>
              <w:t>Отчет</w:t>
            </w:r>
            <w:r w:rsidRPr="00103D86">
              <w:rPr>
                <w:rFonts w:ascii="Times New Roman" w:hAnsi="Times New Roman" w:cs="Times New Roman"/>
                <w:b/>
                <w:color w:val="FF0000"/>
              </w:rPr>
              <w:t>*</w:t>
            </w:r>
            <w:r w:rsidRPr="005D0620">
              <w:rPr>
                <w:rFonts w:ascii="Times New Roman" w:hAnsi="Times New Roman" w:cs="Times New Roman"/>
              </w:rPr>
              <w:t xml:space="preserve"> о произведенных расходах на финансовое обеспечение предупредительных мер в текущем календарном году.</w:t>
            </w:r>
          </w:p>
          <w:p w:rsidR="005D0620" w:rsidRPr="005D0620" w:rsidRDefault="005D0620" w:rsidP="005D0620">
            <w:pPr>
              <w:jc w:val="center"/>
              <w:rPr>
                <w:i/>
                <w:color w:val="FF0000"/>
              </w:rPr>
            </w:pPr>
            <w:r w:rsidRPr="005D0620">
              <w:rPr>
                <w:i/>
                <w:color w:val="FF0000"/>
              </w:rPr>
              <w:t>при предоставлении через ЕПГУ – скан-образы документов,</w:t>
            </w:r>
          </w:p>
          <w:p w:rsidR="00857375" w:rsidRPr="00CD4EE2" w:rsidRDefault="005D0620" w:rsidP="005D0620">
            <w:pPr>
              <w:jc w:val="center"/>
            </w:pPr>
            <w:r w:rsidRPr="005D0620">
              <w:rPr>
                <w:i/>
                <w:color w:val="FF0000"/>
              </w:rPr>
              <w:t>при предоставлении на бумажном носителе – оригинал.</w:t>
            </w:r>
          </w:p>
        </w:tc>
        <w:tc>
          <w:tcPr>
            <w:tcW w:w="6691" w:type="dxa"/>
          </w:tcPr>
          <w:p w:rsidR="005D0620" w:rsidRPr="005D0620" w:rsidRDefault="005D0620" w:rsidP="005D062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D0620">
              <w:rPr>
                <w:rFonts w:ascii="Times New Roman" w:hAnsi="Times New Roman" w:cs="Times New Roman"/>
                <w:b/>
              </w:rPr>
              <w:t>Таблица № 1 отчета</w:t>
            </w:r>
            <w:r w:rsidRPr="005D0620">
              <w:rPr>
                <w:rFonts w:ascii="Times New Roman" w:hAnsi="Times New Roman" w:cs="Times New Roman"/>
              </w:rPr>
              <w:t xml:space="preserve"> - указываются плановые и фактические показатели согласно плана финансового обеспечения (суммовые).</w:t>
            </w:r>
          </w:p>
          <w:p w:rsidR="00114427" w:rsidRDefault="005D0620" w:rsidP="005D062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D0620">
              <w:rPr>
                <w:rFonts w:ascii="Times New Roman" w:hAnsi="Times New Roman" w:cs="Times New Roman"/>
                <w:b/>
              </w:rPr>
              <w:t>Таблица № 2 отчета</w:t>
            </w:r>
            <w:r w:rsidRPr="005D0620">
              <w:rPr>
                <w:rFonts w:ascii="Times New Roman" w:hAnsi="Times New Roman" w:cs="Times New Roman"/>
              </w:rPr>
              <w:t xml:space="preserve"> – указываются количественные показатели.</w:t>
            </w:r>
          </w:p>
          <w:p w:rsidR="00857375" w:rsidRPr="0057580D" w:rsidRDefault="00857375" w:rsidP="003E6646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7375" w:rsidTr="005D0620">
        <w:tc>
          <w:tcPr>
            <w:tcW w:w="3652" w:type="dxa"/>
          </w:tcPr>
          <w:p w:rsidR="005D0620" w:rsidRPr="005D0620" w:rsidRDefault="005D0620" w:rsidP="005D0620">
            <w:pPr>
              <w:jc w:val="center"/>
              <w:rPr>
                <w:rFonts w:ascii="Times New Roman" w:hAnsi="Times New Roman" w:cs="Times New Roman"/>
              </w:rPr>
            </w:pPr>
            <w:r w:rsidRPr="005D0620">
              <w:rPr>
                <w:rFonts w:ascii="Times New Roman" w:hAnsi="Times New Roman" w:cs="Times New Roman"/>
              </w:rPr>
              <w:t xml:space="preserve">          </w:t>
            </w:r>
            <w:r w:rsidRPr="005D0620">
              <w:rPr>
                <w:rFonts w:ascii="Times New Roman" w:hAnsi="Times New Roman" w:cs="Times New Roman"/>
                <w:b/>
              </w:rPr>
              <w:t xml:space="preserve">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</w:t>
            </w:r>
            <w:r w:rsidRPr="005D0620">
              <w:rPr>
                <w:rFonts w:ascii="Times New Roman" w:hAnsi="Times New Roman" w:cs="Times New Roman"/>
                <w:b/>
              </w:rPr>
              <w:lastRenderedPageBreak/>
              <w:t>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</w:t>
            </w:r>
            <w:r w:rsidRPr="005D0620">
              <w:rPr>
                <w:rFonts w:ascii="Times New Roman" w:hAnsi="Times New Roman" w:cs="Times New Roman"/>
              </w:rPr>
              <w:t xml:space="preserve"> по охране труда между работодателем и представительным органом работников)</w:t>
            </w:r>
          </w:p>
          <w:p w:rsidR="00857375" w:rsidRPr="005D0620" w:rsidRDefault="005D0620" w:rsidP="005D06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D0620">
              <w:rPr>
                <w:rFonts w:ascii="Times New Roman" w:hAnsi="Times New Roman" w:cs="Times New Roman"/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691" w:type="dxa"/>
          </w:tcPr>
          <w:p w:rsidR="005D0620" w:rsidRPr="005D0620" w:rsidRDefault="005D0620" w:rsidP="005D062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D0620">
              <w:rPr>
                <w:rFonts w:ascii="Times New Roman" w:hAnsi="Times New Roman" w:cs="Times New Roman"/>
              </w:rPr>
              <w:lastRenderedPageBreak/>
              <w:t>Коллективный договор должен содержать отметку о регистрации в соответствии со ст. 50 ТК РФ.</w:t>
            </w:r>
          </w:p>
          <w:p w:rsidR="005D0620" w:rsidRPr="005D0620" w:rsidRDefault="005D0620" w:rsidP="005D062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D0620">
              <w:rPr>
                <w:rFonts w:ascii="Times New Roman" w:hAnsi="Times New Roman" w:cs="Times New Roman"/>
              </w:rPr>
              <w:t>Страхователь вправе предоставить План мероприятий по улучшению условий и охраны труда на предприятии на текущий календарный год.</w:t>
            </w:r>
          </w:p>
          <w:p w:rsidR="00857375" w:rsidRPr="005D0620" w:rsidRDefault="005D0620" w:rsidP="005D0620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5D0620">
              <w:rPr>
                <w:rFonts w:ascii="Times New Roman" w:hAnsi="Times New Roman" w:cs="Times New Roman"/>
                <w:b/>
              </w:rPr>
              <w:t xml:space="preserve">!!! В данных документах должны быть отражены мероприятия, указанные в отчете о произведенных расходах на </w:t>
            </w:r>
            <w:r w:rsidRPr="005D0620">
              <w:rPr>
                <w:rFonts w:ascii="Times New Roman" w:hAnsi="Times New Roman" w:cs="Times New Roman"/>
                <w:b/>
              </w:rPr>
              <w:lastRenderedPageBreak/>
              <w:t>финансовое обеспечение предупредительных мер в текущем календарном году.</w:t>
            </w:r>
          </w:p>
        </w:tc>
      </w:tr>
      <w:tr w:rsidR="00857375" w:rsidTr="005D0620">
        <w:tc>
          <w:tcPr>
            <w:tcW w:w="3652" w:type="dxa"/>
          </w:tcPr>
          <w:p w:rsidR="00103D86" w:rsidRPr="00103D86" w:rsidRDefault="00103D86" w:rsidP="00103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D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Перечень транспортных средств</w:t>
            </w:r>
            <w:r w:rsidRPr="00103D86">
              <w:rPr>
                <w:rFonts w:ascii="Times New Roman" w:hAnsi="Times New Roman" w:cs="Times New Roman"/>
                <w:sz w:val="24"/>
                <w:szCs w:val="24"/>
              </w:rPr>
              <w:t xml:space="preserve"> (далее - ТС), оснащенных </w:t>
            </w:r>
            <w:proofErr w:type="spellStart"/>
            <w:r w:rsidRPr="00103D86">
              <w:rPr>
                <w:rFonts w:ascii="Times New Roman" w:hAnsi="Times New Roman" w:cs="Times New Roman"/>
                <w:sz w:val="24"/>
                <w:szCs w:val="24"/>
              </w:rPr>
              <w:t>тахографами</w:t>
            </w:r>
            <w:proofErr w:type="spellEnd"/>
            <w:r w:rsidRPr="00103D86">
              <w:rPr>
                <w:rFonts w:ascii="Times New Roman" w:hAnsi="Times New Roman" w:cs="Times New Roman"/>
                <w:sz w:val="24"/>
                <w:szCs w:val="24"/>
              </w:rPr>
              <w:t xml:space="preserve">, и (или) </w:t>
            </w:r>
            <w:proofErr w:type="spellStart"/>
            <w:r w:rsidRPr="00103D86">
              <w:rPr>
                <w:rFonts w:ascii="Times New Roman" w:hAnsi="Times New Roman" w:cs="Times New Roman"/>
                <w:sz w:val="24"/>
                <w:szCs w:val="24"/>
              </w:rPr>
              <w:t>тахографами</w:t>
            </w:r>
            <w:proofErr w:type="spellEnd"/>
            <w:r w:rsidRPr="00103D86">
              <w:rPr>
                <w:rFonts w:ascii="Times New Roman" w:hAnsi="Times New Roman" w:cs="Times New Roman"/>
                <w:sz w:val="24"/>
                <w:szCs w:val="24"/>
              </w:rPr>
              <w:t>, с замененным блоком СКЗИ с указанием их государственного номера, даты выпуска, сведений о прохождении ТС последнего технического осмотра</w:t>
            </w:r>
          </w:p>
          <w:p w:rsidR="00857375" w:rsidRPr="00FC3438" w:rsidRDefault="00103D86" w:rsidP="00103D8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3D8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6691" w:type="dxa"/>
          </w:tcPr>
          <w:p w:rsidR="00857375" w:rsidRDefault="00857375" w:rsidP="00AF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 перечне обязательно указание государственного регистрационного номера ТС, даты выпуска, сведений о прохождении последнего технического осмотра.</w:t>
            </w:r>
          </w:p>
          <w:p w:rsidR="00857375" w:rsidRDefault="00857375" w:rsidP="00AF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Если ТС находится в лизинге, то необходима копия договора лизинга, заверенная печатью страхователя и разрешение от лизингодателя на право лизингополучателя устанавливать тахографы (оригинал или копия, заверенная страхователем).</w:t>
            </w:r>
          </w:p>
        </w:tc>
      </w:tr>
      <w:tr w:rsidR="00857375" w:rsidTr="005D0620">
        <w:tc>
          <w:tcPr>
            <w:tcW w:w="3652" w:type="dxa"/>
          </w:tcPr>
          <w:p w:rsidR="00857375" w:rsidRDefault="00857375" w:rsidP="00D10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регистрации 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органах ГИБДД</w:t>
            </w:r>
          </w:p>
          <w:p w:rsidR="00857375" w:rsidRPr="00103D86" w:rsidRDefault="00687A68" w:rsidP="00D107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691" w:type="dxa"/>
          </w:tcPr>
          <w:p w:rsidR="00857375" w:rsidRDefault="00857375" w:rsidP="00AF07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Свидетельство о регистрации ТС в органах Государственной инспекции безопасности дорожного движения на ТС, подлежащих оснащению тахографами.</w:t>
            </w:r>
          </w:p>
        </w:tc>
      </w:tr>
      <w:tr w:rsidR="00A555AC" w:rsidTr="005D0620">
        <w:tc>
          <w:tcPr>
            <w:tcW w:w="3652" w:type="dxa"/>
          </w:tcPr>
          <w:p w:rsidR="00A555AC" w:rsidRDefault="00A555AC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лицензии </w:t>
            </w:r>
            <w:r w:rsidRPr="007612BC">
              <w:rPr>
                <w:rFonts w:ascii="Times New Roman" w:hAnsi="Times New Roman" w:cs="Times New Roman"/>
                <w:sz w:val="24"/>
                <w:szCs w:val="24"/>
              </w:rPr>
              <w:t>на осуществление страхователем пассажирских и (или) грузовых перевозок и (или) сведения, подтверждающие соответствующий вид экономической деятельности страхователя, которые входят в состав сведений, содержащихся</w:t>
            </w: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Едином государственном реестре юридических лиц (ЕГРЮЛ)</w:t>
            </w:r>
          </w:p>
          <w:p w:rsidR="00687A68" w:rsidRDefault="00687A68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  <w:p w:rsidR="00687A68" w:rsidRPr="00687A68" w:rsidRDefault="00687A68" w:rsidP="00D1077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91" w:type="dxa"/>
          </w:tcPr>
          <w:p w:rsidR="00687A68" w:rsidRDefault="00A555AC" w:rsidP="00687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>!!! Обращаем внимание</w:t>
            </w:r>
            <w:r w:rsidRPr="00A555AC">
              <w:rPr>
                <w:rFonts w:ascii="Times New Roman" w:hAnsi="Times New Roman" w:cs="Times New Roman"/>
                <w:sz w:val="24"/>
                <w:szCs w:val="24"/>
              </w:rPr>
              <w:t xml:space="preserve">, что </w:t>
            </w: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приобретение </w:t>
            </w:r>
            <w:proofErr w:type="spellStart"/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тахографов</w:t>
            </w:r>
            <w:proofErr w:type="spellEnd"/>
            <w:r w:rsidRPr="00A555A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финансового обеспечения предупредительных мер </w:t>
            </w: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 только страхователями, имеющими лицензию на осуществление пассажирских и (или) грузовых перевозок либо соответствующий вид экономической деятельности,</w:t>
            </w:r>
            <w:r w:rsidRPr="00A555AC">
              <w:rPr>
                <w:rFonts w:ascii="Times New Roman" w:hAnsi="Times New Roman" w:cs="Times New Roman"/>
                <w:sz w:val="24"/>
                <w:szCs w:val="24"/>
              </w:rPr>
              <w:t xml:space="preserve"> то есть относящийся непосредственно к грузовым или пассажирским перевозкам.</w:t>
            </w:r>
          </w:p>
          <w:p w:rsidR="00A555AC" w:rsidRDefault="00A555AC" w:rsidP="00687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Приобретение </w:t>
            </w:r>
            <w:proofErr w:type="spellStart"/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тахографов</w:t>
            </w:r>
            <w:proofErr w:type="spellEnd"/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страхователями, имеющими деятельность, сопряженную с деятельностью по перевозке грузов и пассажиров</w:t>
            </w:r>
            <w:r w:rsidRPr="00A555AC">
              <w:rPr>
                <w:rFonts w:ascii="Times New Roman" w:hAnsi="Times New Roman" w:cs="Times New Roman"/>
                <w:sz w:val="24"/>
                <w:szCs w:val="24"/>
              </w:rPr>
              <w:t>, такую как деятельность вокзалов, терминалов, стоянок для транспортных средств, обработка и хранение грузов и т.д. (</w:t>
            </w: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вспомогательная деятельность</w:t>
            </w:r>
            <w:r w:rsidRPr="00A555A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финансового обеспечения предупредительных мер </w:t>
            </w:r>
            <w:r w:rsidRPr="00BB02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 предусмотрено</w:t>
            </w: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555AC">
              <w:rPr>
                <w:rFonts w:ascii="Times New Roman" w:hAnsi="Times New Roman" w:cs="Times New Roman"/>
                <w:sz w:val="24"/>
                <w:szCs w:val="24"/>
              </w:rPr>
              <w:t xml:space="preserve"> Указанная позиция согласована с Минэкономразвития России</w:t>
            </w:r>
            <w:r w:rsidR="00687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5AC" w:rsidTr="005D0620">
        <w:tc>
          <w:tcPr>
            <w:tcW w:w="3652" w:type="dxa"/>
          </w:tcPr>
          <w:p w:rsidR="00A555AC" w:rsidRDefault="00A555AC" w:rsidP="00A55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5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Документы, обосновывающие замену блоков СКЗИ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тахографа</w:t>
            </w:r>
            <w:proofErr w:type="spellEnd"/>
          </w:p>
          <w:p w:rsidR="00687A68" w:rsidRPr="00687A68" w:rsidRDefault="00687A68" w:rsidP="00A555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691" w:type="dxa"/>
          </w:tcPr>
          <w:p w:rsidR="00687A68" w:rsidRPr="00687A68" w:rsidRDefault="00687A68" w:rsidP="00687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Предоставленные документы должны</w:t>
            </w:r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подтверждать необходимость замены блоков СКЗИ, </w:t>
            </w: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>а именно содержать причины замены блоков СКЗИ (неисправность или истечение срока действия) и сведения о дате активации заменяемых блоков СКЗИ.</w:t>
            </w:r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 Также документы должны включать эксплуатационную документацию. </w:t>
            </w:r>
          </w:p>
          <w:p w:rsidR="00687A68" w:rsidRPr="00687A68" w:rsidRDefault="00687A68" w:rsidP="00687A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Также обращаем внимание, что договор на приобретение блоков СКЗИ заключается с организацией, отвечающей требованиями приказа Минтранса России от 28 октября 2020 г.  № 440 «Об утверждении требований к </w:t>
            </w:r>
            <w:proofErr w:type="spellStart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>тахографам</w:t>
            </w:r>
            <w:proofErr w:type="spellEnd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, устанавливаемым на транспортные средства, категорий и видов транспортных средств, оснащаемых </w:t>
            </w:r>
            <w:proofErr w:type="spellStart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>тахографами</w:t>
            </w:r>
            <w:proofErr w:type="spellEnd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 xml:space="preserve">, правил использования, обслуживания и контроля работы </w:t>
            </w:r>
            <w:proofErr w:type="spellStart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>тахографов</w:t>
            </w:r>
            <w:proofErr w:type="spellEnd"/>
            <w:r w:rsidRPr="00687A68">
              <w:rPr>
                <w:rFonts w:ascii="Times New Roman" w:hAnsi="Times New Roman" w:cs="Times New Roman"/>
                <w:sz w:val="24"/>
                <w:szCs w:val="24"/>
              </w:rPr>
              <w:t>, установленных на транспортные средства».</w:t>
            </w:r>
          </w:p>
          <w:p w:rsidR="00A555AC" w:rsidRPr="00687A68" w:rsidRDefault="00687A68" w:rsidP="00687A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A68">
              <w:rPr>
                <w:rFonts w:ascii="Times New Roman" w:hAnsi="Times New Roman" w:cs="Times New Roman"/>
                <w:b/>
                <w:sz w:val="24"/>
                <w:szCs w:val="24"/>
              </w:rPr>
              <w:t>!!! Возмещению за счет средств СФР подлежат расходы страхователя непосредственно на приобретение блоков СКЗИ, а не на их установку и обслуживание.</w:t>
            </w:r>
          </w:p>
        </w:tc>
      </w:tr>
      <w:tr w:rsidR="00FD7E06" w:rsidTr="005D0620">
        <w:tc>
          <w:tcPr>
            <w:tcW w:w="3652" w:type="dxa"/>
          </w:tcPr>
          <w:p w:rsidR="00FD7E06" w:rsidRPr="00FD7E06" w:rsidRDefault="00FD7E06" w:rsidP="00FD7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документы, </w:t>
            </w:r>
            <w:r w:rsidRPr="00FD7E06">
              <w:rPr>
                <w:rFonts w:ascii="Times New Roman" w:hAnsi="Times New Roman" w:cs="Times New Roman"/>
                <w:sz w:val="24"/>
                <w:szCs w:val="24"/>
              </w:rPr>
              <w:t>подтверждающие оплату товаров (работ, услуг), и документы, подтверждающие их приобретение (выполнение).</w:t>
            </w:r>
          </w:p>
          <w:p w:rsidR="00FD7E06" w:rsidRPr="00FD7E06" w:rsidRDefault="00FD7E06" w:rsidP="00FD7E0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</w:tc>
        <w:tc>
          <w:tcPr>
            <w:tcW w:w="6691" w:type="dxa"/>
          </w:tcPr>
          <w:p w:rsidR="00FD7E06" w:rsidRPr="00FD7E06" w:rsidRDefault="00FD7E06" w:rsidP="00FD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sz w:val="24"/>
                <w:szCs w:val="24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FD7E06" w:rsidRPr="00FD7E06" w:rsidRDefault="00FD7E06" w:rsidP="00FD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FD7E06" w:rsidRDefault="00FD7E06" w:rsidP="00FD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  <w:r w:rsidR="00BB0239">
              <w:rPr>
                <w:rFonts w:ascii="Times New Roman" w:hAnsi="Times New Roman" w:cs="Times New Roman"/>
                <w:sz w:val="24"/>
                <w:szCs w:val="24"/>
              </w:rPr>
              <w:t xml:space="preserve"> (УПД)</w:t>
            </w:r>
            <w:bookmarkStart w:id="0" w:name="_GoBack"/>
            <w:bookmarkEnd w:id="0"/>
          </w:p>
          <w:p w:rsidR="00FD7E06" w:rsidRDefault="00FD7E06" w:rsidP="00FD7E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7E06"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FD7E06" w:rsidRPr="00687A68" w:rsidRDefault="00FD7E06" w:rsidP="00FD7E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4A16" w:rsidRPr="00600278" w:rsidRDefault="00E44A16" w:rsidP="00E44A16">
      <w:pPr>
        <w:jc w:val="center"/>
        <w:rPr>
          <w:rFonts w:ascii="Times New Roman" w:hAnsi="Times New Roman" w:cs="Times New Roman"/>
        </w:rPr>
      </w:pPr>
      <w:proofErr w:type="gramStart"/>
      <w:r w:rsidRPr="005A6150">
        <w:rPr>
          <w:rFonts w:ascii="Times New Roman" w:hAnsi="Times New Roman" w:cs="Times New Roman"/>
          <w:color w:val="FF0000"/>
        </w:rPr>
        <w:t>*  -</w:t>
      </w:r>
      <w:proofErr w:type="gramEnd"/>
      <w:r w:rsidRPr="005A6150">
        <w:rPr>
          <w:rFonts w:ascii="Times New Roman" w:hAnsi="Times New Roman" w:cs="Times New Roman"/>
          <w:color w:val="FF0000"/>
        </w:rPr>
        <w:t xml:space="preserve"> </w:t>
      </w:r>
      <w:r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DE7523" w:rsidRPr="00DE7523">
        <w:rPr>
          <w:rFonts w:ascii="Times New Roman" w:hAnsi="Times New Roman" w:cs="Times New Roman"/>
        </w:rPr>
        <w:t xml:space="preserve"> </w:t>
      </w:r>
      <w:r w:rsidR="00DE7523">
        <w:rPr>
          <w:rFonts w:ascii="Times New Roman" w:hAnsi="Times New Roman" w:cs="Times New Roman"/>
        </w:rPr>
        <w:t>отчету</w:t>
      </w:r>
      <w:r>
        <w:rPr>
          <w:rFonts w:ascii="Times New Roman" w:hAnsi="Times New Roman" w:cs="Times New Roman"/>
        </w:rPr>
        <w:t>»</w:t>
      </w:r>
    </w:p>
    <w:p w:rsidR="00AF077D" w:rsidRPr="00D10770" w:rsidRDefault="00AF077D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077D" w:rsidRPr="00D10770" w:rsidSect="00D10770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103D86"/>
    <w:rsid w:val="00114427"/>
    <w:rsid w:val="0016149F"/>
    <w:rsid w:val="00294202"/>
    <w:rsid w:val="002D6857"/>
    <w:rsid w:val="003B0142"/>
    <w:rsid w:val="00481249"/>
    <w:rsid w:val="004877A4"/>
    <w:rsid w:val="004C0696"/>
    <w:rsid w:val="005229F8"/>
    <w:rsid w:val="00572A27"/>
    <w:rsid w:val="00576CCE"/>
    <w:rsid w:val="005D0620"/>
    <w:rsid w:val="00611E02"/>
    <w:rsid w:val="006531E8"/>
    <w:rsid w:val="00687A68"/>
    <w:rsid w:val="007612BC"/>
    <w:rsid w:val="007F2D3E"/>
    <w:rsid w:val="00821781"/>
    <w:rsid w:val="0083349D"/>
    <w:rsid w:val="00857375"/>
    <w:rsid w:val="00A11B82"/>
    <w:rsid w:val="00A555AC"/>
    <w:rsid w:val="00A6717D"/>
    <w:rsid w:val="00A81DF5"/>
    <w:rsid w:val="00AF077D"/>
    <w:rsid w:val="00BB0239"/>
    <w:rsid w:val="00C46DBA"/>
    <w:rsid w:val="00CC4147"/>
    <w:rsid w:val="00D10770"/>
    <w:rsid w:val="00D44F14"/>
    <w:rsid w:val="00DE7523"/>
    <w:rsid w:val="00E44A16"/>
    <w:rsid w:val="00E5707D"/>
    <w:rsid w:val="00FA6656"/>
    <w:rsid w:val="00FC3438"/>
    <w:rsid w:val="00FD7E06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8B5FB-074B-41CD-9F05-F81ACE0C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rsid w:val="00857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7D1D-D01C-4248-91D2-97ED6E21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19</cp:revision>
  <dcterms:created xsi:type="dcterms:W3CDTF">2023-01-11T05:51:00Z</dcterms:created>
  <dcterms:modified xsi:type="dcterms:W3CDTF">2026-01-26T06:01:00Z</dcterms:modified>
</cp:coreProperties>
</file>