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147" w:rsidRPr="00A81DF5" w:rsidRDefault="00F96999" w:rsidP="00D107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D10770" w:rsidRPr="00AC7CDC" w:rsidRDefault="00D10770" w:rsidP="00D10770">
      <w:pPr>
        <w:jc w:val="center"/>
        <w:rPr>
          <w:rFonts w:ascii="Times New Roman" w:hAnsi="Times New Roman" w:cs="Times New Roman"/>
        </w:rPr>
      </w:pPr>
      <w:r w:rsidRPr="00AC7CDC">
        <w:rPr>
          <w:rFonts w:ascii="Times New Roman" w:hAnsi="Times New Roman" w:cs="Times New Roman"/>
        </w:rPr>
        <w:t>п</w:t>
      </w:r>
      <w:r w:rsidR="00780B1F" w:rsidRPr="00AC7CDC">
        <w:rPr>
          <w:rFonts w:ascii="Times New Roman" w:hAnsi="Times New Roman" w:cs="Times New Roman"/>
        </w:rPr>
        <w:t xml:space="preserve">о предоставлению в </w:t>
      </w:r>
      <w:r w:rsidRPr="00AC7CDC">
        <w:rPr>
          <w:rFonts w:ascii="Times New Roman" w:hAnsi="Times New Roman" w:cs="Times New Roman"/>
        </w:rPr>
        <w:t>О</w:t>
      </w:r>
      <w:r w:rsidR="00780B1F" w:rsidRPr="00AC7CDC">
        <w:rPr>
          <w:rFonts w:ascii="Times New Roman" w:hAnsi="Times New Roman" w:cs="Times New Roman"/>
        </w:rPr>
        <w:t>тделение</w:t>
      </w:r>
      <w:r w:rsidRPr="00AC7CDC">
        <w:rPr>
          <w:rFonts w:ascii="Times New Roman" w:hAnsi="Times New Roman" w:cs="Times New Roman"/>
        </w:rPr>
        <w:t xml:space="preserve"> Фонда </w:t>
      </w:r>
      <w:r w:rsidR="00780B1F" w:rsidRPr="00AC7CDC">
        <w:rPr>
          <w:rFonts w:ascii="Times New Roman" w:hAnsi="Times New Roman" w:cs="Times New Roman"/>
        </w:rPr>
        <w:t xml:space="preserve">пенсионного и </w:t>
      </w:r>
      <w:r w:rsidRPr="00AC7CDC">
        <w:rPr>
          <w:rFonts w:ascii="Times New Roman" w:hAnsi="Times New Roman" w:cs="Times New Roman"/>
        </w:rPr>
        <w:t xml:space="preserve">социального страхования Российской Федерации </w:t>
      </w:r>
      <w:r w:rsidR="00780B1F" w:rsidRPr="00AC7CDC">
        <w:rPr>
          <w:rFonts w:ascii="Times New Roman" w:hAnsi="Times New Roman" w:cs="Times New Roman"/>
        </w:rPr>
        <w:t xml:space="preserve">по </w:t>
      </w:r>
      <w:r w:rsidR="00DC77B6" w:rsidRPr="00AC7CDC">
        <w:rPr>
          <w:rFonts w:ascii="Times New Roman" w:hAnsi="Times New Roman" w:cs="Times New Roman"/>
        </w:rPr>
        <w:t>Удмуртской Республике</w:t>
      </w:r>
      <w:r w:rsidR="00780B1F" w:rsidRPr="00AC7CDC">
        <w:rPr>
          <w:rFonts w:ascii="Times New Roman" w:hAnsi="Times New Roman" w:cs="Times New Roman"/>
        </w:rPr>
        <w:t xml:space="preserve"> </w:t>
      </w:r>
      <w:r w:rsidRPr="00AC7CDC">
        <w:rPr>
          <w:rFonts w:ascii="Times New Roman" w:hAnsi="Times New Roman" w:cs="Times New Roman"/>
        </w:rPr>
        <w:t>документов по финансовому обеспечению предупредительных мер по сокращению производственного травматизма и профзаболеваний</w:t>
      </w:r>
      <w:r w:rsidR="00F96999" w:rsidRPr="00AC7CDC">
        <w:rPr>
          <w:rFonts w:ascii="Times New Roman" w:hAnsi="Times New Roman" w:cs="Times New Roman"/>
        </w:rPr>
        <w:t xml:space="preserve"> по</w:t>
      </w:r>
    </w:p>
    <w:p w:rsidR="002E7F54" w:rsidRPr="005A59BC" w:rsidRDefault="002E7F54" w:rsidP="002E7F54">
      <w:pPr>
        <w:spacing w:after="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</w:pPr>
      <w:r w:rsidRPr="005A59BC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>Приобретение отдельных приборов, устройств, оборудования и (или) комплексов (систем) приборов, устройств, оборудования, непосредственно предназначенных для обеспечения безопасности работников и (или) контроля за безопасным ведением работ (далее – оборудование), в том числе обеспечивающих дистанционный контроль, видео-, аудио или иную фиксацию, в рамках технологических процессов, в</w:t>
      </w:r>
      <w:r w:rsidR="005A59BC">
        <w:rPr>
          <w:rFonts w:ascii="Times New Roman" w:hAnsi="Times New Roman" w:cs="Times New Roman"/>
          <w:b/>
          <w:bCs/>
          <w:iCs/>
          <w:color w:val="000000" w:themeColor="text1"/>
          <w:sz w:val="26"/>
          <w:szCs w:val="26"/>
        </w:rPr>
        <w:t xml:space="preserve"> том числе на подземных работах</w:t>
      </w:r>
    </w:p>
    <w:p w:rsidR="00AC7CDC" w:rsidRPr="00AC7CDC" w:rsidRDefault="00DC77B6" w:rsidP="002E7F54">
      <w:pPr>
        <w:spacing w:after="0"/>
        <w:jc w:val="center"/>
        <w:rPr>
          <w:rFonts w:ascii="Times New Roman" w:hAnsi="Times New Roman" w:cs="Times New Roman"/>
        </w:rPr>
      </w:pPr>
      <w:r w:rsidRPr="00AC7CDC">
        <w:rPr>
          <w:rFonts w:ascii="Times New Roman" w:hAnsi="Times New Roman" w:cs="Times New Roman"/>
        </w:rPr>
        <w:t>(далее</w:t>
      </w:r>
      <w:r w:rsidR="00AC7CDC" w:rsidRPr="00AC7CDC">
        <w:rPr>
          <w:rFonts w:ascii="Times New Roman" w:hAnsi="Times New Roman" w:cs="Times New Roman"/>
        </w:rPr>
        <w:t xml:space="preserve"> – Приобретение </w:t>
      </w:r>
      <w:r w:rsidRPr="00AC7CDC">
        <w:rPr>
          <w:rFonts w:ascii="Times New Roman" w:hAnsi="Times New Roman" w:cs="Times New Roman"/>
        </w:rPr>
        <w:t>оборудование</w:t>
      </w:r>
      <w:r w:rsidR="00AC7CDC" w:rsidRPr="00AC7CDC">
        <w:rPr>
          <w:rFonts w:ascii="Times New Roman" w:hAnsi="Times New Roman" w:cs="Times New Roman"/>
        </w:rPr>
        <w:t xml:space="preserve"> для безопасного ведения работ</w:t>
      </w:r>
      <w:r w:rsidRPr="00AC7CDC">
        <w:rPr>
          <w:rFonts w:ascii="Times New Roman" w:hAnsi="Times New Roman" w:cs="Times New Roman"/>
        </w:rPr>
        <w:t xml:space="preserve">), </w:t>
      </w:r>
    </w:p>
    <w:p w:rsidR="00F96999" w:rsidRPr="00AC7CDC" w:rsidRDefault="00DC77B6" w:rsidP="00AC7CDC">
      <w:pPr>
        <w:spacing w:after="0"/>
        <w:jc w:val="center"/>
        <w:rPr>
          <w:rFonts w:ascii="Times New Roman" w:hAnsi="Times New Roman" w:cs="Times New Roman"/>
        </w:rPr>
      </w:pPr>
      <w:r w:rsidRPr="00AC7CDC">
        <w:rPr>
          <w:rFonts w:ascii="Times New Roman" w:hAnsi="Times New Roman" w:cs="Times New Roman"/>
        </w:rPr>
        <w:t xml:space="preserve"> </w:t>
      </w:r>
      <w:proofErr w:type="spellStart"/>
      <w:r w:rsidR="00F2084B">
        <w:rPr>
          <w:rFonts w:ascii="Times New Roman" w:hAnsi="Times New Roman" w:cs="Times New Roman"/>
        </w:rPr>
        <w:t>пп</w:t>
      </w:r>
      <w:proofErr w:type="spellEnd"/>
      <w:r w:rsidR="00F2084B">
        <w:rPr>
          <w:rFonts w:ascii="Times New Roman" w:hAnsi="Times New Roman" w:cs="Times New Roman"/>
        </w:rPr>
        <w:t xml:space="preserve"> Л п.2, </w:t>
      </w:r>
      <w:proofErr w:type="spellStart"/>
      <w:r w:rsidRPr="00AC7CDC">
        <w:rPr>
          <w:rFonts w:ascii="Times New Roman" w:hAnsi="Times New Roman" w:cs="Times New Roman"/>
        </w:rPr>
        <w:t>пп</w:t>
      </w:r>
      <w:proofErr w:type="spellEnd"/>
      <w:r w:rsidRPr="00AC7CDC">
        <w:rPr>
          <w:rFonts w:ascii="Times New Roman" w:hAnsi="Times New Roman" w:cs="Times New Roman"/>
        </w:rPr>
        <w:t xml:space="preserve">. Л п. </w:t>
      </w:r>
      <w:r w:rsidR="002E7F54">
        <w:rPr>
          <w:rFonts w:ascii="Times New Roman" w:hAnsi="Times New Roman" w:cs="Times New Roman"/>
        </w:rPr>
        <w:t>11</w:t>
      </w:r>
      <w:r w:rsidRPr="00AC7CDC">
        <w:rPr>
          <w:rFonts w:ascii="Times New Roman" w:hAnsi="Times New Roman" w:cs="Times New Roman"/>
        </w:rPr>
        <w:t xml:space="preserve"> Приказа №</w:t>
      </w:r>
      <w:r w:rsidR="00F2084B">
        <w:rPr>
          <w:rFonts w:ascii="Times New Roman" w:hAnsi="Times New Roman" w:cs="Times New Roman"/>
        </w:rPr>
        <w:t xml:space="preserve"> </w:t>
      </w:r>
      <w:r w:rsidR="005578F4">
        <w:rPr>
          <w:rFonts w:ascii="Times New Roman" w:hAnsi="Times New Roman" w:cs="Times New Roman"/>
        </w:rPr>
        <w:t>347</w:t>
      </w:r>
      <w:r w:rsidRPr="00AC7CDC">
        <w:rPr>
          <w:rFonts w:ascii="Times New Roman" w:hAnsi="Times New Roman" w:cs="Times New Roman"/>
        </w:rPr>
        <w:t>н</w:t>
      </w:r>
    </w:p>
    <w:p w:rsidR="00DC77B6" w:rsidRPr="00F96999" w:rsidRDefault="00DC77B6" w:rsidP="00AC7CD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До </w:t>
      </w:r>
      <w:r w:rsidR="002E7F54">
        <w:rPr>
          <w:rFonts w:ascii="Times New Roman" w:hAnsi="Times New Roman" w:cs="Times New Roman"/>
          <w:b/>
          <w:color w:val="FF0000"/>
          <w:sz w:val="26"/>
          <w:szCs w:val="26"/>
        </w:rPr>
        <w:t>15</w:t>
      </w: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2E7F54">
        <w:rPr>
          <w:rFonts w:ascii="Times New Roman" w:hAnsi="Times New Roman" w:cs="Times New Roman"/>
          <w:b/>
          <w:color w:val="FF0000"/>
          <w:sz w:val="26"/>
          <w:szCs w:val="26"/>
        </w:rPr>
        <w:t>ноября</w:t>
      </w:r>
      <w:r w:rsidRPr="00B64D39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текущего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7087"/>
      </w:tblGrid>
      <w:tr w:rsidR="00D10770" w:rsidRPr="00AC7CDC" w:rsidTr="006531E8">
        <w:tc>
          <w:tcPr>
            <w:tcW w:w="3256" w:type="dxa"/>
          </w:tcPr>
          <w:p w:rsidR="00D10770" w:rsidRPr="00AC7CDC" w:rsidRDefault="006531E8" w:rsidP="006531E8">
            <w:pPr>
              <w:rPr>
                <w:rFonts w:ascii="Times New Roman" w:hAnsi="Times New Roman" w:cs="Times New Roman"/>
                <w:b/>
              </w:rPr>
            </w:pPr>
            <w:r w:rsidRPr="00AC7CDC">
              <w:rPr>
                <w:rFonts w:ascii="Times New Roman" w:hAnsi="Times New Roman" w:cs="Times New Roman"/>
                <w:b/>
              </w:rPr>
              <w:t>Наименование документа</w:t>
            </w:r>
          </w:p>
        </w:tc>
        <w:tc>
          <w:tcPr>
            <w:tcW w:w="7087" w:type="dxa"/>
          </w:tcPr>
          <w:p w:rsidR="00D10770" w:rsidRPr="00AC7CDC" w:rsidRDefault="00D10770" w:rsidP="00D107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C7CDC">
              <w:rPr>
                <w:rFonts w:ascii="Times New Roman" w:hAnsi="Times New Roman" w:cs="Times New Roman"/>
                <w:b/>
              </w:rPr>
              <w:t>Требования к документам</w:t>
            </w:r>
          </w:p>
        </w:tc>
      </w:tr>
      <w:tr w:rsidR="00AA1055" w:rsidRPr="00AC7CDC" w:rsidTr="006531E8">
        <w:trPr>
          <w:trHeight w:val="1034"/>
        </w:trPr>
        <w:tc>
          <w:tcPr>
            <w:tcW w:w="3256" w:type="dxa"/>
          </w:tcPr>
          <w:p w:rsidR="00AA1055" w:rsidRDefault="00AA1055" w:rsidP="005A2141">
            <w:pPr>
              <w:jc w:val="center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Заявление о</w:t>
            </w:r>
            <w:r>
              <w:rPr>
                <w:rFonts w:ascii="Times New Roman" w:hAnsi="Times New Roman" w:cs="Times New Roman"/>
              </w:rPr>
              <w:t xml:space="preserve"> возмещении</w:t>
            </w:r>
            <w:r w:rsidRPr="0051180E">
              <w:rPr>
                <w:rFonts w:ascii="Times New Roman" w:hAnsi="Times New Roman" w:cs="Times New Roman"/>
              </w:rPr>
              <w:t xml:space="preserve"> </w:t>
            </w:r>
          </w:p>
          <w:p w:rsidR="00AA1055" w:rsidRPr="0051180E" w:rsidRDefault="00AA1055" w:rsidP="005A2141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51180E">
              <w:rPr>
                <w:rFonts w:ascii="Times New Roman" w:hAnsi="Times New Roman" w:cs="Times New Roman"/>
              </w:rPr>
              <w:t>ФОПМ</w:t>
            </w:r>
            <w:r w:rsidRPr="0051180E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AA1055" w:rsidRPr="0051180E" w:rsidRDefault="00AA1055" w:rsidP="005A2141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D76A49"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AA1055" w:rsidRPr="0051180E" w:rsidRDefault="00AA1055" w:rsidP="005A214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 xml:space="preserve">Заявитель – это лицо-указанное в п.2 Административного регламента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СФР </w:t>
            </w:r>
            <w:r w:rsidRPr="0051180E">
              <w:rPr>
                <w:rFonts w:ascii="Times New Roman" w:hAnsi="Times New Roman" w:cs="Times New Roman"/>
              </w:rPr>
              <w:t xml:space="preserve"> от</w:t>
            </w:r>
            <w:proofErr w:type="gramEnd"/>
            <w:r w:rsidRPr="005118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11</w:t>
            </w:r>
            <w:r w:rsidRPr="0051180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3</w:t>
            </w:r>
            <w:r w:rsidRPr="0051180E">
              <w:rPr>
                <w:rFonts w:ascii="Times New Roman" w:hAnsi="Times New Roman" w:cs="Times New Roman"/>
              </w:rPr>
              <w:t>.2019 № 2</w:t>
            </w:r>
            <w:r>
              <w:rPr>
                <w:rFonts w:ascii="Times New Roman" w:hAnsi="Times New Roman" w:cs="Times New Roman"/>
              </w:rPr>
              <w:t>78</w:t>
            </w:r>
            <w:r w:rsidRPr="0051180E">
              <w:rPr>
                <w:rFonts w:ascii="Times New Roman" w:hAnsi="Times New Roman" w:cs="Times New Roman"/>
              </w:rPr>
              <w:t>.</w:t>
            </w:r>
          </w:p>
          <w:p w:rsidR="00AA1055" w:rsidRDefault="00AA1055" w:rsidP="005A214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Заявление подписывает лицо, указанное в ЕГРЮЛ в качестве единоличного исполнительного органа или иное лицо по доверенности.</w:t>
            </w:r>
          </w:p>
          <w:p w:rsidR="00AA1055" w:rsidRPr="0051180E" w:rsidRDefault="00AA1055" w:rsidP="005A214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89714E">
              <w:rPr>
                <w:rFonts w:ascii="Times New Roman" w:hAnsi="Times New Roman" w:cs="Times New Roman"/>
              </w:rPr>
              <w:t>Кроме заявителя подписывает главный бухгалтер.</w:t>
            </w:r>
          </w:p>
          <w:p w:rsidR="00AA1055" w:rsidRPr="0051180E" w:rsidRDefault="00AA1055" w:rsidP="005A214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Доверенность может быть выдана только тем лицом, которое в качестве единоличного исполнительного органа указано в ЕГРЮЛ с учетом полномочий в порядке передоверия (ст.185-187 ГК РФ).</w:t>
            </w:r>
          </w:p>
          <w:p w:rsidR="00AA1055" w:rsidRPr="0051180E" w:rsidRDefault="00AA1055" w:rsidP="005A214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В случае отсутствия в период подачи документов лица, у которого есть полномочия, можно предоставить копию приказа страхователя, в котором указано делегирование полномочий другому лицу, которое подпишет заявление и план финансового обеспечения предупредительных мер.</w:t>
            </w:r>
          </w:p>
          <w:p w:rsidR="00AA1055" w:rsidRPr="0051180E" w:rsidRDefault="00AA1055" w:rsidP="005A214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Копии документов, подтверждающих полномочия лица, подписавшего заявление, прикладываются к заявлению и заверяются печатью страхователя.</w:t>
            </w:r>
          </w:p>
          <w:p w:rsidR="00AA1055" w:rsidRPr="0051180E" w:rsidRDefault="00AA1055" w:rsidP="005A2141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 w:rsidRPr="0051180E">
              <w:rPr>
                <w:rFonts w:ascii="Times New Roman" w:hAnsi="Times New Roman" w:cs="Times New Roman"/>
              </w:rPr>
              <w:t>В случае подачи заявления обособленным подразделением страхователя указывается регистрационный номер страхователя и регистрационный номер обособленного подразделения.</w:t>
            </w:r>
          </w:p>
        </w:tc>
      </w:tr>
      <w:tr w:rsidR="001C304A" w:rsidRPr="00AC7CDC" w:rsidTr="006531E8">
        <w:tc>
          <w:tcPr>
            <w:tcW w:w="3256" w:type="dxa"/>
          </w:tcPr>
          <w:p w:rsidR="001C304A" w:rsidRDefault="001C304A" w:rsidP="001C304A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</w:rPr>
            </w:pPr>
            <w:bookmarkStart w:id="0" w:name="_GoBack" w:colFirst="0" w:colLast="1"/>
            <w:r w:rsidRPr="0089714E">
              <w:rPr>
                <w:rFonts w:ascii="Times New Roman" w:hAnsi="Times New Roman" w:cs="Times New Roman"/>
              </w:rPr>
              <w:t>Отчет о</w:t>
            </w:r>
            <w:r>
              <w:rPr>
                <w:rFonts w:ascii="Times New Roman" w:hAnsi="Times New Roman" w:cs="Times New Roman"/>
              </w:rPr>
              <w:t>б использовании сумм страховых взносов на обязательное социальное страхование от несчастных случаев на производстве и профзаболеваний на</w:t>
            </w:r>
            <w:r w:rsidRPr="0089714E">
              <w:rPr>
                <w:rFonts w:ascii="Times New Roman" w:hAnsi="Times New Roman" w:cs="Times New Roman"/>
              </w:rPr>
              <w:t xml:space="preserve"> финансовое обеспечение предупредительных мер в текущем календарном году</w:t>
            </w:r>
            <w:r w:rsidRPr="00EC5D6A">
              <w:rPr>
                <w:rFonts w:ascii="Times New Roman" w:hAnsi="Times New Roman" w:cs="Times New Roman"/>
                <w:color w:val="FF0000"/>
              </w:rPr>
              <w:t>*</w:t>
            </w:r>
          </w:p>
          <w:p w:rsidR="001C304A" w:rsidRPr="00462B1E" w:rsidRDefault="001C304A" w:rsidP="001C304A">
            <w:pPr>
              <w:autoSpaceDE w:val="0"/>
              <w:autoSpaceDN w:val="0"/>
              <w:adjustRightInd w:val="0"/>
              <w:ind w:left="5"/>
              <w:jc w:val="both"/>
              <w:rPr>
                <w:rFonts w:ascii="Times New Roman" w:hAnsi="Times New Roman" w:cs="Times New Roman"/>
                <w:i/>
                <w:color w:val="FF0000"/>
              </w:rPr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через ЕПГУ – скан-образ документа, </w:t>
            </w:r>
          </w:p>
          <w:p w:rsidR="001C304A" w:rsidRPr="00CD4EE2" w:rsidRDefault="001C304A" w:rsidP="001C304A">
            <w:pPr>
              <w:jc w:val="center"/>
            </w:pPr>
            <w:r w:rsidRPr="00462B1E">
              <w:rPr>
                <w:rFonts w:ascii="Times New Roman" w:hAnsi="Times New Roman" w:cs="Times New Roman"/>
                <w:i/>
                <w:color w:val="FF0000"/>
              </w:rPr>
              <w:t xml:space="preserve">при предоставлении на бумажном носителе – </w:t>
            </w:r>
            <w:r>
              <w:rPr>
                <w:rFonts w:ascii="Times New Roman" w:hAnsi="Times New Roman" w:cs="Times New Roman"/>
                <w:i/>
                <w:color w:val="FF0000"/>
              </w:rPr>
              <w:t>оригинал</w:t>
            </w:r>
          </w:p>
        </w:tc>
        <w:tc>
          <w:tcPr>
            <w:tcW w:w="7087" w:type="dxa"/>
          </w:tcPr>
          <w:p w:rsidR="001C304A" w:rsidRDefault="001C304A" w:rsidP="001C304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</w:t>
            </w:r>
            <w:r w:rsidRPr="0089714E">
              <w:rPr>
                <w:rFonts w:ascii="Times New Roman" w:hAnsi="Times New Roman" w:cs="Times New Roman"/>
              </w:rPr>
              <w:t>отчёт</w:t>
            </w:r>
            <w:r>
              <w:rPr>
                <w:rFonts w:ascii="Times New Roman" w:hAnsi="Times New Roman" w:cs="Times New Roman"/>
              </w:rPr>
              <w:t>е</w:t>
            </w:r>
            <w:r w:rsidRPr="0089714E">
              <w:rPr>
                <w:rFonts w:ascii="Times New Roman" w:hAnsi="Times New Roman" w:cs="Times New Roman"/>
              </w:rPr>
              <w:t xml:space="preserve"> указываются </w:t>
            </w:r>
            <w:r>
              <w:rPr>
                <w:rFonts w:ascii="Times New Roman" w:hAnsi="Times New Roman" w:cs="Times New Roman"/>
              </w:rPr>
              <w:t xml:space="preserve">суммы </w:t>
            </w:r>
            <w:r w:rsidRPr="0089714E">
              <w:rPr>
                <w:rFonts w:ascii="Times New Roman" w:hAnsi="Times New Roman" w:cs="Times New Roman"/>
              </w:rPr>
              <w:t>фактически</w:t>
            </w:r>
            <w:r>
              <w:rPr>
                <w:rFonts w:ascii="Times New Roman" w:hAnsi="Times New Roman" w:cs="Times New Roman"/>
              </w:rPr>
              <w:t>х расходов в пределах согласованных</w:t>
            </w:r>
            <w:r w:rsidRPr="0089714E">
              <w:rPr>
                <w:rFonts w:ascii="Times New Roman" w:hAnsi="Times New Roman" w:cs="Times New Roman"/>
              </w:rPr>
              <w:t>, согласн</w:t>
            </w:r>
            <w:r>
              <w:rPr>
                <w:rFonts w:ascii="Times New Roman" w:hAnsi="Times New Roman" w:cs="Times New Roman"/>
              </w:rPr>
              <w:t>о плана финансового обеспечения.</w:t>
            </w:r>
          </w:p>
          <w:p w:rsidR="001C304A" w:rsidRPr="0089714E" w:rsidRDefault="001C304A" w:rsidP="001C304A">
            <w:pPr>
              <w:ind w:firstLine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Подписи руководителя и главного бухгалтера, печать.</w:t>
            </w:r>
          </w:p>
          <w:p w:rsidR="001C304A" w:rsidRPr="0057580D" w:rsidRDefault="001C304A" w:rsidP="001C304A">
            <w:pPr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  <w:tr w:rsidR="00AA1055" w:rsidRPr="00AC7CDC" w:rsidTr="006531E8">
        <w:tc>
          <w:tcPr>
            <w:tcW w:w="3256" w:type="dxa"/>
          </w:tcPr>
          <w:p w:rsidR="00AA1055" w:rsidRPr="002F261E" w:rsidRDefault="00AA1055" w:rsidP="005A2141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>Копия (выписка из) локального нормативного акта о реализуемых страхователем мероприятиях по улучшению условий и охраны труда и (или) копия (выписка из) перечня мероприятий по улучшению условий и охраны труда работников, разработанного по результатам проведения специальной оценки условий труда,</w:t>
            </w:r>
            <w:r w:rsidRPr="002F261E">
              <w:rPr>
                <w:rFonts w:eastAsia="Calibri"/>
                <w:sz w:val="28"/>
                <w:szCs w:val="28"/>
              </w:rPr>
              <w:t xml:space="preserve">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 xml:space="preserve">и (или) копия (выписка из) коллективного договора (соглашения по охране труда между работодателем и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представительным органом работников)</w:t>
            </w:r>
          </w:p>
          <w:p w:rsidR="00AA1055" w:rsidRDefault="00AA1055" w:rsidP="005A2141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 предоставлении через ЕПГУ – скан-образ документа, при предоставлении на бумажном носителе – копия, заверенная печатью </w:t>
            </w:r>
          </w:p>
          <w:p w:rsidR="00AA1055" w:rsidRPr="002F261E" w:rsidRDefault="00AA1055" w:rsidP="005A2141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i/>
                <w:sz w:val="24"/>
                <w:szCs w:val="24"/>
              </w:rPr>
              <w:t>страхователя</w:t>
            </w:r>
          </w:p>
        </w:tc>
        <w:tc>
          <w:tcPr>
            <w:tcW w:w="7087" w:type="dxa"/>
          </w:tcPr>
          <w:p w:rsidR="00AA1055" w:rsidRPr="002F261E" w:rsidRDefault="00AA1055" w:rsidP="005A2141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Коллективный договор должен содержать отметку о регистрации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br/>
              <w:t>в соответствии со ст. 50 Трудового кодекса РФ.</w:t>
            </w:r>
          </w:p>
          <w:p w:rsidR="00AA1055" w:rsidRPr="002F261E" w:rsidRDefault="00AA1055" w:rsidP="005A2141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>Страхователь вправе предоставить План мероприятий по улучшению условий и охраны труда на предприятии на текущий календарный год.</w:t>
            </w:r>
          </w:p>
          <w:p w:rsidR="00AA1055" w:rsidRPr="002F261E" w:rsidRDefault="00AA1055" w:rsidP="005A2141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61E">
              <w:rPr>
                <w:rFonts w:ascii="Times New Roman" w:hAnsi="Times New Roman" w:cs="Times New Roman"/>
                <w:sz w:val="24"/>
                <w:szCs w:val="24"/>
              </w:rPr>
              <w:t xml:space="preserve">!!! В данных документах должны быть отражены мероприятия, указанные </w:t>
            </w:r>
            <w:r w:rsidRPr="002F261E">
              <w:rPr>
                <w:rFonts w:ascii="Times New Roman" w:hAnsi="Times New Roman" w:cs="Times New Roman"/>
                <w:sz w:val="24"/>
                <w:szCs w:val="24"/>
              </w:rPr>
              <w:br/>
              <w:t>в отчете о произведенных расходах на финансовое обеспечение предупредительных мер в текущем календарном году.</w:t>
            </w:r>
          </w:p>
        </w:tc>
      </w:tr>
      <w:tr w:rsidR="00AA1055" w:rsidRPr="00AC7CDC" w:rsidTr="006531E8">
        <w:tc>
          <w:tcPr>
            <w:tcW w:w="3256" w:type="dxa"/>
          </w:tcPr>
          <w:p w:rsidR="00AA1055" w:rsidRPr="00E8389F" w:rsidRDefault="00AA1055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Документы, обосновывающие приобретение страхователем соответствующего оборудования, в том числе обеспечивающего дистанционный контроль, видео-, аудио или иную фиксацию</w:t>
            </w:r>
          </w:p>
          <w:p w:rsidR="00AA1055" w:rsidRDefault="00AA1055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 предоставлении через ЕПГУ – скан-образ документа, при предоставлении на бумажном носителе – копии, заверенные печатью страхователя</w:t>
            </w:r>
          </w:p>
        </w:tc>
        <w:tc>
          <w:tcPr>
            <w:tcW w:w="7087" w:type="dxa"/>
          </w:tcPr>
          <w:p w:rsidR="00AA1055" w:rsidRPr="00E8389F" w:rsidRDefault="00AA1055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Предоставленные документы должны содержать нормы, обязывающие применять приобретаемое оборудование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E8389F">
              <w:rPr>
                <w:rFonts w:ascii="Times New Roman" w:hAnsi="Times New Roman" w:cs="Times New Roman"/>
                <w:sz w:val="24"/>
                <w:szCs w:val="24"/>
              </w:rPr>
              <w:t>в том числе обеспечивающее дистанционный контроль, видео-, аудио или иную фиксацию</w:t>
            </w:r>
            <w:r w:rsidR="00CC3122" w:rsidRPr="00E838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8389F">
              <w:rPr>
                <w:rFonts w:ascii="Times New Roman" w:hAnsi="Times New Roman" w:cs="Times New Roman"/>
                <w:sz w:val="24"/>
                <w:szCs w:val="24"/>
              </w:rPr>
              <w:t>в процессе работы.</w:t>
            </w:r>
          </w:p>
          <w:p w:rsidR="00AA1055" w:rsidRDefault="00AA1055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договоре (либо в приложении к договору – спецификации) должно быть указано наименование приобретаемого оборудования с указанием стоимости (общей либо по отдельности).</w:t>
            </w:r>
          </w:p>
        </w:tc>
      </w:tr>
      <w:tr w:rsidR="00AA1055" w:rsidRPr="00AC7CDC" w:rsidTr="006531E8">
        <w:tc>
          <w:tcPr>
            <w:tcW w:w="3256" w:type="dxa"/>
          </w:tcPr>
          <w:p w:rsidR="00AA1055" w:rsidRPr="00E8389F" w:rsidRDefault="00AA1055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89F">
              <w:rPr>
                <w:rFonts w:ascii="Times New Roman" w:hAnsi="Times New Roman" w:cs="Times New Roman"/>
                <w:sz w:val="24"/>
                <w:szCs w:val="24"/>
              </w:rPr>
              <w:t>Технический проект и (или) проектная документация (выписки), которыми предусмотрено приобретение оборудования, в том числе обеспечивающего дистанционный контроль, видео-, аудио или иную фиксацию</w:t>
            </w:r>
          </w:p>
          <w:p w:rsidR="00AA1055" w:rsidRDefault="00AA1055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 предоставлении через ЕПГУ – скан-образ документа, при предоставлении на бумажном носителе – копия, заверенная печатью страхователя</w:t>
            </w:r>
          </w:p>
        </w:tc>
        <w:tc>
          <w:tcPr>
            <w:tcW w:w="7087" w:type="dxa"/>
          </w:tcPr>
          <w:p w:rsidR="00C95D82" w:rsidRDefault="00AA1055">
            <w:pPr>
              <w:pStyle w:val="s1"/>
              <w:shd w:val="clear" w:color="auto" w:fill="FFFFFF"/>
              <w:spacing w:before="0" w:beforeAutospacing="0" w:after="0" w:afterAutospacing="0"/>
              <w:ind w:left="5" w:firstLine="425"/>
              <w:jc w:val="both"/>
              <w:rPr>
                <w:bCs/>
                <w:lang w:eastAsia="en-US"/>
              </w:rPr>
            </w:pPr>
            <w:r w:rsidRPr="00E8389F">
              <w:rPr>
                <w:rFonts w:eastAsiaTheme="minorHAnsi"/>
                <w:bCs/>
                <w:iCs/>
                <w:lang w:eastAsia="en-US"/>
              </w:rPr>
              <w:t>Обязательны для предоставления. Предоставленные документы должны подтверждать использование соответствующего оборудования</w:t>
            </w:r>
            <w:r w:rsidRPr="00E8389F">
              <w:rPr>
                <w:lang w:eastAsia="en-US"/>
              </w:rPr>
              <w:t xml:space="preserve">, в том числе обеспечивающего дистанционный контроль, видео-, аудио или иную фиксацию </w:t>
            </w:r>
            <w:r w:rsidRPr="00E8389F">
              <w:rPr>
                <w:rFonts w:eastAsiaTheme="minorHAnsi"/>
                <w:bCs/>
                <w:iCs/>
                <w:lang w:eastAsia="en-US"/>
              </w:rPr>
              <w:t xml:space="preserve">в рамках технологического процесса и (или) в целях безопасного ведения работ, </w:t>
            </w:r>
            <w:r w:rsidRPr="00E8389F">
              <w:rPr>
                <w:rFonts w:eastAsiaTheme="minorHAnsi"/>
                <w:bCs/>
                <w:iCs/>
                <w:lang w:eastAsia="en-US"/>
              </w:rPr>
              <w:br/>
              <w:t xml:space="preserve">т.е. </w:t>
            </w:r>
            <w:r w:rsidRPr="00E8389F">
              <w:rPr>
                <w:bCs/>
                <w:lang w:eastAsia="en-US"/>
              </w:rPr>
              <w:t>для обеспечения безопасности работника во время выполнения им трудовых обязанностей</w:t>
            </w:r>
          </w:p>
          <w:p w:rsidR="00AA1055" w:rsidRDefault="00AA1055">
            <w:pPr>
              <w:pStyle w:val="s1"/>
              <w:shd w:val="clear" w:color="auto" w:fill="FFFFFF"/>
              <w:spacing w:before="0" w:beforeAutospacing="0" w:after="0" w:afterAutospacing="0"/>
              <w:ind w:left="5" w:firstLine="425"/>
              <w:jc w:val="both"/>
              <w:rPr>
                <w:rFonts w:eastAsiaTheme="minorHAnsi"/>
                <w:bCs/>
                <w:iCs/>
                <w:lang w:eastAsia="en-US"/>
              </w:rPr>
            </w:pPr>
            <w:r w:rsidRPr="00E8389F">
              <w:rPr>
                <w:rFonts w:eastAsiaTheme="minorHAnsi"/>
                <w:bCs/>
                <w:iCs/>
                <w:lang w:eastAsia="en-US"/>
              </w:rPr>
              <w:t>!!! Система (приборы) пожарной безопасности НЕ может</w:t>
            </w:r>
            <w:r>
              <w:rPr>
                <w:rFonts w:eastAsiaTheme="minorHAnsi"/>
                <w:bCs/>
                <w:iCs/>
                <w:lang w:eastAsia="en-US"/>
              </w:rPr>
              <w:t xml:space="preserve"> быть приобретена </w:t>
            </w:r>
            <w:r>
              <w:rPr>
                <w:rFonts w:eastAsiaTheme="minorHAnsi"/>
                <w:bCs/>
                <w:iCs/>
                <w:lang w:eastAsia="en-US"/>
              </w:rPr>
              <w:br/>
              <w:t xml:space="preserve">за счет средств СФР, так как непосредственно не обеспечивает безопасность работ </w:t>
            </w:r>
            <w:r>
              <w:rPr>
                <w:rFonts w:eastAsiaTheme="minorHAnsi"/>
                <w:bCs/>
                <w:iCs/>
                <w:lang w:eastAsia="en-US"/>
              </w:rPr>
              <w:br/>
              <w:t xml:space="preserve">в рамках технологического процесса, не обеспечивает непосредственный контроль </w:t>
            </w:r>
            <w:r>
              <w:rPr>
                <w:rFonts w:eastAsiaTheme="minorHAnsi"/>
                <w:bCs/>
                <w:iCs/>
                <w:lang w:eastAsia="en-US"/>
              </w:rPr>
              <w:br/>
              <w:t xml:space="preserve">за безопасным ведением работ в рамках технологического процесса, </w:t>
            </w:r>
            <w:r>
              <w:rPr>
                <w:rFonts w:eastAsiaTheme="minorHAnsi"/>
                <w:bCs/>
                <w:iCs/>
                <w:lang w:eastAsia="en-US"/>
              </w:rPr>
              <w:br/>
              <w:t>и, следовательно, не оказывает влияние на состояние производственного травматизма и профессиональной заболеваемости.</w:t>
            </w:r>
          </w:p>
          <w:p w:rsidR="00AA1055" w:rsidRDefault="00AA1055">
            <w:pPr>
              <w:pStyle w:val="a6"/>
              <w:ind w:left="5" w:firstLine="425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bCs/>
                <w:iCs/>
                <w:sz w:val="24"/>
                <w:szCs w:val="24"/>
              </w:rPr>
              <w:t xml:space="preserve">Также в рамках данного мероприятия </w:t>
            </w:r>
            <w:r>
              <w:rPr>
                <w:b/>
                <w:bCs/>
                <w:iCs/>
                <w:sz w:val="24"/>
                <w:szCs w:val="24"/>
              </w:rPr>
              <w:t>НЕ могут</w:t>
            </w:r>
            <w:r>
              <w:rPr>
                <w:bCs/>
                <w:iCs/>
                <w:sz w:val="24"/>
                <w:szCs w:val="24"/>
              </w:rPr>
              <w:t xml:space="preserve"> быть приобретены приборы, отвечающие за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обеспечени</w:t>
            </w:r>
            <w:r>
              <w:rPr>
                <w:bCs/>
                <w:iCs/>
                <w:sz w:val="24"/>
                <w:szCs w:val="24"/>
              </w:rPr>
              <w:t>е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безопасности дорожного движения</w:t>
            </w:r>
            <w:r>
              <w:rPr>
                <w:bCs/>
                <w:iCs/>
                <w:sz w:val="24"/>
                <w:szCs w:val="24"/>
              </w:rPr>
              <w:t xml:space="preserve"> (</w:t>
            </w:r>
            <w:proofErr w:type="gramStart"/>
            <w:r>
              <w:rPr>
                <w:bCs/>
                <w:iCs/>
                <w:sz w:val="24"/>
                <w:szCs w:val="24"/>
              </w:rPr>
              <w:t>например</w:t>
            </w:r>
            <w:proofErr w:type="gramEnd"/>
            <w:r>
              <w:rPr>
                <w:bCs/>
                <w:iCs/>
                <w:sz w:val="24"/>
                <w:szCs w:val="24"/>
              </w:rPr>
              <w:t xml:space="preserve">: устройства ограничения скорости), так как влияют на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>снижени</w:t>
            </w:r>
            <w:r>
              <w:rPr>
                <w:bCs/>
                <w:iCs/>
                <w:sz w:val="24"/>
                <w:szCs w:val="24"/>
              </w:rPr>
              <w:t>е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рисков дорожно-транспортных происшествий</w:t>
            </w:r>
            <w:r>
              <w:rPr>
                <w:bCs/>
                <w:iCs/>
                <w:sz w:val="24"/>
                <w:szCs w:val="24"/>
              </w:rPr>
              <w:t xml:space="preserve">, а не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обеспечивают непосредственно безопасность работников и контроль за безопасным ведением работ в рамках технологического процесса, и, как следствие, не оказывают влияние на состояние производственного травматизма и профессиональных заболеваний. </w:t>
            </w:r>
          </w:p>
          <w:p w:rsidR="00AA1055" w:rsidRDefault="00AA1055">
            <w:pPr>
              <w:pStyle w:val="a6"/>
              <w:ind w:left="5" w:firstLine="425"/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Приобретение материалов и монтаж установок систем видеонаблюдения 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br/>
            </w:r>
            <w:r>
              <w:rPr>
                <w:rFonts w:eastAsiaTheme="minorHAnsi"/>
                <w:b/>
                <w:bCs/>
                <w:iCs/>
                <w:sz w:val="24"/>
                <w:szCs w:val="24"/>
                <w:lang w:eastAsia="en-US"/>
              </w:rPr>
              <w:t>НЕ подлежат</w:t>
            </w:r>
            <w:r>
              <w:rPr>
                <w:rFonts w:eastAsiaTheme="minorHAnsi"/>
                <w:bCs/>
                <w:iCs/>
                <w:sz w:val="24"/>
                <w:szCs w:val="24"/>
                <w:lang w:eastAsia="en-US"/>
              </w:rPr>
              <w:t xml:space="preserve"> финансовому обеспечению.</w:t>
            </w:r>
          </w:p>
          <w:p w:rsidR="00AA1055" w:rsidRDefault="00AA1055">
            <w:pPr>
              <w:pStyle w:val="a6"/>
              <w:ind w:left="5" w:firstLine="425"/>
              <w:rPr>
                <w:rFonts w:eastAsiaTheme="minorHAnsi"/>
                <w:bCs/>
                <w:iCs/>
                <w:lang w:eastAsia="en-US"/>
              </w:rPr>
            </w:pPr>
          </w:p>
        </w:tc>
      </w:tr>
      <w:tr w:rsidR="00AA1055" w:rsidRPr="00AC7CDC" w:rsidTr="006531E8">
        <w:tc>
          <w:tcPr>
            <w:tcW w:w="3256" w:type="dxa"/>
          </w:tcPr>
          <w:p w:rsidR="00AA1055" w:rsidRPr="00E8389F" w:rsidRDefault="00AA1055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389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Платежные документы: </w:t>
            </w:r>
          </w:p>
          <w:p w:rsidR="00AA1055" w:rsidRDefault="00AA1055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Платежное поручение или поручение о перечислении на счет (для государственных учреждений)</w:t>
            </w:r>
          </w:p>
          <w:p w:rsidR="00AA1055" w:rsidRDefault="00AA1055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 на оплату</w:t>
            </w:r>
          </w:p>
          <w:p w:rsidR="00AA1055" w:rsidRDefault="00AA1055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Счет-фактура</w:t>
            </w:r>
          </w:p>
          <w:p w:rsidR="00AA1055" w:rsidRDefault="00AA1055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Товарная накладная</w:t>
            </w:r>
          </w:p>
          <w:p w:rsidR="00AA1055" w:rsidRDefault="00AA1055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Иные документы (по необходимости)</w:t>
            </w:r>
          </w:p>
          <w:p w:rsidR="00AA1055" w:rsidRDefault="00AA1055">
            <w:pPr>
              <w:autoSpaceDE w:val="0"/>
              <w:autoSpaceDN w:val="0"/>
              <w:adjustRightInd w:val="0"/>
              <w:ind w:firstLine="42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87" w:type="dxa"/>
          </w:tcPr>
          <w:p w:rsidR="00AA1055" w:rsidRDefault="00AA1055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A1055" w:rsidRDefault="00AA1055">
            <w:pPr>
              <w:autoSpaceDE w:val="0"/>
              <w:autoSpaceDN w:val="0"/>
              <w:adjustRightInd w:val="0"/>
              <w:ind w:left="5" w:firstLine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предоставлении через ЕПГУ – скан-образ документа, </w:t>
            </w:r>
          </w:p>
          <w:p w:rsidR="00AA1055" w:rsidRDefault="00AA1055">
            <w:pPr>
              <w:pStyle w:val="s1"/>
              <w:shd w:val="clear" w:color="auto" w:fill="FFFFFF"/>
              <w:spacing w:before="0" w:beforeAutospacing="0" w:after="0" w:afterAutospacing="0"/>
              <w:ind w:left="5" w:firstLine="425"/>
              <w:jc w:val="both"/>
              <w:rPr>
                <w:rFonts w:eastAsiaTheme="minorHAnsi"/>
                <w:b/>
                <w:bCs/>
                <w:iCs/>
                <w:lang w:eastAsia="en-US"/>
              </w:rPr>
            </w:pPr>
            <w:r>
              <w:rPr>
                <w:lang w:eastAsia="en-US"/>
              </w:rPr>
              <w:t>при предоставлении на бумажном носителе – копия, заверенная печатью страхователя</w:t>
            </w:r>
          </w:p>
        </w:tc>
      </w:tr>
    </w:tbl>
    <w:p w:rsidR="00D10770" w:rsidRPr="00AC7CDC" w:rsidRDefault="00D10770" w:rsidP="00D10770">
      <w:pPr>
        <w:jc w:val="center"/>
        <w:rPr>
          <w:rFonts w:ascii="Times New Roman" w:hAnsi="Times New Roman" w:cs="Times New Roman"/>
        </w:rPr>
      </w:pPr>
    </w:p>
    <w:p w:rsidR="00E8389F" w:rsidRDefault="00DC77B6" w:rsidP="00E8389F">
      <w:pPr>
        <w:jc w:val="center"/>
        <w:rPr>
          <w:rFonts w:ascii="Times New Roman" w:hAnsi="Times New Roman" w:cs="Times New Roman"/>
          <w:sz w:val="28"/>
          <w:szCs w:val="28"/>
        </w:rPr>
      </w:pPr>
      <w:r w:rsidRPr="00AC7CDC">
        <w:rPr>
          <w:rFonts w:ascii="Times New Roman" w:hAnsi="Times New Roman" w:cs="Times New Roman"/>
        </w:rPr>
        <w:tab/>
      </w:r>
      <w:r w:rsidR="00E8389F">
        <w:rPr>
          <w:rFonts w:ascii="Times New Roman" w:hAnsi="Times New Roman" w:cs="Times New Roman"/>
          <w:color w:val="FF0000"/>
          <w:sz w:val="28"/>
          <w:szCs w:val="28"/>
        </w:rPr>
        <w:t xml:space="preserve">*  - </w:t>
      </w:r>
      <w:r w:rsidR="00E8389F">
        <w:rPr>
          <w:rFonts w:ascii="Times New Roman" w:hAnsi="Times New Roman" w:cs="Times New Roman"/>
          <w:sz w:val="28"/>
          <w:szCs w:val="28"/>
        </w:rPr>
        <w:t>бланки установленного образца, см. в разделе «Бланки к отчету»</w:t>
      </w:r>
    </w:p>
    <w:p w:rsidR="00790054" w:rsidRPr="00AA1055" w:rsidRDefault="00790054" w:rsidP="0079005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C77B6" w:rsidRPr="00AC7CDC" w:rsidRDefault="00DC77B6" w:rsidP="00DC77B6">
      <w:pPr>
        <w:rPr>
          <w:rFonts w:ascii="Times New Roman" w:hAnsi="Times New Roman" w:cs="Times New Roman"/>
          <w:sz w:val="24"/>
          <w:szCs w:val="24"/>
        </w:rPr>
      </w:pPr>
    </w:p>
    <w:sectPr w:rsidR="00DC77B6" w:rsidRPr="00AC7CDC" w:rsidSect="00AC7CDC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857"/>
    <w:rsid w:val="0000345B"/>
    <w:rsid w:val="001C304A"/>
    <w:rsid w:val="002D6857"/>
    <w:rsid w:val="002E7F54"/>
    <w:rsid w:val="00481249"/>
    <w:rsid w:val="005578F4"/>
    <w:rsid w:val="00576CCE"/>
    <w:rsid w:val="005A59BC"/>
    <w:rsid w:val="006531E8"/>
    <w:rsid w:val="006D496C"/>
    <w:rsid w:val="00780B1F"/>
    <w:rsid w:val="00790054"/>
    <w:rsid w:val="00997B96"/>
    <w:rsid w:val="00A11B82"/>
    <w:rsid w:val="00A81DF5"/>
    <w:rsid w:val="00AA1055"/>
    <w:rsid w:val="00AC7CDC"/>
    <w:rsid w:val="00C46DBA"/>
    <w:rsid w:val="00C95D82"/>
    <w:rsid w:val="00CC3122"/>
    <w:rsid w:val="00CC4147"/>
    <w:rsid w:val="00CF0042"/>
    <w:rsid w:val="00D10770"/>
    <w:rsid w:val="00D44F14"/>
    <w:rsid w:val="00D8255D"/>
    <w:rsid w:val="00DC5DC9"/>
    <w:rsid w:val="00DC77B6"/>
    <w:rsid w:val="00E8389F"/>
    <w:rsid w:val="00F2084B"/>
    <w:rsid w:val="00F96999"/>
    <w:rsid w:val="00FA6656"/>
    <w:rsid w:val="00FC3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C9249C-A4A8-4B8A-B935-5864A1B87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0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11B82"/>
    <w:rPr>
      <w:b/>
      <w:bCs/>
    </w:rPr>
  </w:style>
  <w:style w:type="paragraph" w:styleId="a5">
    <w:name w:val="Normal (Web)"/>
    <w:basedOn w:val="a"/>
    <w:uiPriority w:val="99"/>
    <w:semiHidden/>
    <w:unhideWhenUsed/>
    <w:rsid w:val="006D49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nhideWhenUsed/>
    <w:rsid w:val="00AA105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ar-SA"/>
    </w:rPr>
  </w:style>
  <w:style w:type="character" w:customStyle="1" w:styleId="a7">
    <w:name w:val="Основной текст Знак"/>
    <w:basedOn w:val="a0"/>
    <w:link w:val="a6"/>
    <w:rsid w:val="00AA1055"/>
    <w:rPr>
      <w:rFonts w:ascii="Times New Roman" w:eastAsia="Times New Roman" w:hAnsi="Times New Roman" w:cs="Times New Roman"/>
      <w:sz w:val="26"/>
      <w:szCs w:val="20"/>
      <w:lang w:eastAsia="ar-SA"/>
    </w:rPr>
  </w:style>
  <w:style w:type="paragraph" w:customStyle="1" w:styleId="s1">
    <w:name w:val="s_1"/>
    <w:basedOn w:val="a"/>
    <w:rsid w:val="00AA10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65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GU - Amurskoye RO FSS RO</Company>
  <LinksUpToDate>false</LinksUpToDate>
  <CharactersWithSpaces>6162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Алатырцева Оксана Ивановна</dc:creator>
  <cp:keywords/>
  <dc:description/>
  <cp:lastModifiedBy>Исрафилова Оксана Станиславовна</cp:lastModifiedBy>
  <cp:revision>18</cp:revision>
  <dcterms:created xsi:type="dcterms:W3CDTF">2023-01-11T06:28:00Z</dcterms:created>
  <dcterms:modified xsi:type="dcterms:W3CDTF">2026-04-15T10:26:00Z</dcterms:modified>
</cp:coreProperties>
</file>