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1F2459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D10770" w:rsidRPr="005A6150" w:rsidRDefault="00D10770" w:rsidP="00D10770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>п</w:t>
      </w:r>
      <w:r w:rsidR="0026691A" w:rsidRPr="005A6150">
        <w:rPr>
          <w:rFonts w:ascii="Times New Roman" w:hAnsi="Times New Roman" w:cs="Times New Roman"/>
        </w:rPr>
        <w:t xml:space="preserve">о предоставлению в </w:t>
      </w:r>
      <w:r w:rsidRPr="005A6150">
        <w:rPr>
          <w:rFonts w:ascii="Times New Roman" w:hAnsi="Times New Roman" w:cs="Times New Roman"/>
        </w:rPr>
        <w:t>О</w:t>
      </w:r>
      <w:r w:rsidR="0026691A" w:rsidRPr="005A6150">
        <w:rPr>
          <w:rFonts w:ascii="Times New Roman" w:hAnsi="Times New Roman" w:cs="Times New Roman"/>
        </w:rPr>
        <w:t>тделение</w:t>
      </w:r>
      <w:r w:rsidRPr="005A6150">
        <w:rPr>
          <w:rFonts w:ascii="Times New Roman" w:hAnsi="Times New Roman" w:cs="Times New Roman"/>
        </w:rPr>
        <w:t xml:space="preserve"> Фонда </w:t>
      </w:r>
      <w:r w:rsidR="0026691A" w:rsidRPr="005A6150">
        <w:rPr>
          <w:rFonts w:ascii="Times New Roman" w:hAnsi="Times New Roman" w:cs="Times New Roman"/>
        </w:rPr>
        <w:t xml:space="preserve">пенсионного и </w:t>
      </w:r>
      <w:r w:rsidRPr="005A6150">
        <w:rPr>
          <w:rFonts w:ascii="Times New Roman" w:hAnsi="Times New Roman" w:cs="Times New Roman"/>
        </w:rPr>
        <w:t xml:space="preserve">социального страхования Российской Федерации </w:t>
      </w:r>
      <w:r w:rsidR="0026691A" w:rsidRPr="005A6150">
        <w:rPr>
          <w:rFonts w:ascii="Times New Roman" w:hAnsi="Times New Roman" w:cs="Times New Roman"/>
        </w:rPr>
        <w:t xml:space="preserve">по </w:t>
      </w:r>
      <w:r w:rsidR="00B64D39" w:rsidRPr="005A6150">
        <w:rPr>
          <w:rFonts w:ascii="Times New Roman" w:hAnsi="Times New Roman" w:cs="Times New Roman"/>
        </w:rPr>
        <w:t>Удмуртской Республике</w:t>
      </w:r>
      <w:r w:rsidR="0026691A" w:rsidRPr="005A6150"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 xml:space="preserve">документов </w:t>
      </w:r>
      <w:r w:rsidR="00FA3735" w:rsidRPr="00C9391D">
        <w:rPr>
          <w:rFonts w:ascii="Times New Roman" w:hAnsi="Times New Roman" w:cs="Times New Roman"/>
          <w:b/>
        </w:rPr>
        <w:t>на возмещение расходов</w:t>
      </w:r>
      <w:r w:rsidR="00FA3735"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</w:t>
      </w:r>
      <w:r w:rsidR="001F2459" w:rsidRPr="005A6150">
        <w:rPr>
          <w:rFonts w:ascii="Times New Roman" w:hAnsi="Times New Roman" w:cs="Times New Roman"/>
        </w:rPr>
        <w:t xml:space="preserve"> по</w:t>
      </w:r>
    </w:p>
    <w:p w:rsidR="00B64D39" w:rsidRDefault="001F2459" w:rsidP="00CD12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2459">
        <w:rPr>
          <w:rFonts w:ascii="Times New Roman" w:hAnsi="Times New Roman" w:cs="Times New Roman"/>
          <w:b/>
          <w:sz w:val="26"/>
          <w:szCs w:val="26"/>
        </w:rPr>
        <w:t xml:space="preserve">проведению </w:t>
      </w:r>
      <w:r w:rsidR="00CD1232">
        <w:rPr>
          <w:rFonts w:ascii="Times New Roman" w:hAnsi="Times New Roman" w:cs="Times New Roman"/>
          <w:b/>
          <w:sz w:val="26"/>
          <w:szCs w:val="26"/>
        </w:rPr>
        <w:t>оценки профессиональных рисков</w:t>
      </w:r>
      <w:r w:rsidRPr="001F245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F2459" w:rsidRPr="005A6150" w:rsidRDefault="00CD1232" w:rsidP="00B64D3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(далее – ОПР</w:t>
      </w:r>
      <w:r w:rsidR="001F2459" w:rsidRPr="005A6150">
        <w:rPr>
          <w:rFonts w:ascii="Times New Roman" w:hAnsi="Times New Roman" w:cs="Times New Roman"/>
        </w:rPr>
        <w:t>)</w:t>
      </w:r>
      <w:r w:rsidR="00532F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пп. </w:t>
      </w:r>
      <w:r w:rsidR="00532FAC">
        <w:rPr>
          <w:rFonts w:ascii="Times New Roman" w:hAnsi="Times New Roman" w:cs="Times New Roman"/>
        </w:rPr>
        <w:t xml:space="preserve">о п.11 </w:t>
      </w:r>
      <w:r w:rsidR="00B64D39" w:rsidRPr="005A6150">
        <w:rPr>
          <w:rFonts w:ascii="Times New Roman" w:hAnsi="Times New Roman" w:cs="Times New Roman"/>
        </w:rPr>
        <w:t xml:space="preserve"> Приказа </w:t>
      </w:r>
      <w:r w:rsidR="00C6246A">
        <w:rPr>
          <w:rFonts w:ascii="Times New Roman" w:hAnsi="Times New Roman" w:cs="Times New Roman"/>
        </w:rPr>
        <w:t>3</w:t>
      </w:r>
      <w:r w:rsidR="00B64D39" w:rsidRPr="005A6150">
        <w:rPr>
          <w:rFonts w:ascii="Times New Roman" w:hAnsi="Times New Roman" w:cs="Times New Roman"/>
        </w:rPr>
        <w:t>47н</w:t>
      </w:r>
    </w:p>
    <w:p w:rsidR="00D10D3E" w:rsidRDefault="00D10D3E" w:rsidP="00A012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64D39" w:rsidRPr="00A01204" w:rsidRDefault="00682E79" w:rsidP="00A012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B64D39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FA3735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B64D39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FA3735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B64D39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5A6150" w:rsidTr="006531E8">
        <w:tc>
          <w:tcPr>
            <w:tcW w:w="3256" w:type="dxa"/>
          </w:tcPr>
          <w:p w:rsidR="00D10770" w:rsidRPr="005A6150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5A6150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5A6150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150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D3E" w:rsidRPr="005A6150" w:rsidTr="006531E8">
        <w:trPr>
          <w:trHeight w:val="1034"/>
        </w:trPr>
        <w:tc>
          <w:tcPr>
            <w:tcW w:w="3256" w:type="dxa"/>
          </w:tcPr>
          <w:p w:rsidR="003766FA" w:rsidRDefault="003766FA" w:rsidP="003766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Заявление о возмещении произведенных расходов на оплату предупредительных мер </w:t>
            </w:r>
            <w:r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D3E" w:rsidRPr="0057580D" w:rsidRDefault="003766FA" w:rsidP="003766F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СФР от 11.03.2025 № 278.</w:t>
            </w:r>
          </w:p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D10D3E" w:rsidRPr="0057580D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790460" w:rsidRPr="005A6150" w:rsidTr="006531E8">
        <w:trPr>
          <w:trHeight w:val="1034"/>
        </w:trPr>
        <w:tc>
          <w:tcPr>
            <w:tcW w:w="3256" w:type="dxa"/>
          </w:tcPr>
          <w:p w:rsidR="00790460" w:rsidRDefault="00790460" w:rsidP="00790460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1"/>
            <w:r w:rsidRPr="0089714E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>б использовании сумм страховых взносов на обязательное социальное страхование от несчастных случаев на производстве и профзаболеваний на</w:t>
            </w:r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  <w:r w:rsidRPr="00EC5D6A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790460" w:rsidRPr="00462B1E" w:rsidRDefault="00790460" w:rsidP="00790460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790460" w:rsidRPr="00CD4EE2" w:rsidRDefault="00790460" w:rsidP="00790460">
            <w:pPr>
              <w:jc w:val="center"/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790460" w:rsidRDefault="00790460" w:rsidP="0079046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790460" w:rsidRPr="0089714E" w:rsidRDefault="00790460" w:rsidP="0079046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бухгалтера, печать.</w:t>
            </w:r>
          </w:p>
          <w:p w:rsidR="00790460" w:rsidRPr="0057580D" w:rsidRDefault="00790460" w:rsidP="00790460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3766FA" w:rsidRPr="005A6150" w:rsidTr="006531E8">
        <w:trPr>
          <w:trHeight w:val="1034"/>
        </w:trPr>
        <w:tc>
          <w:tcPr>
            <w:tcW w:w="3256" w:type="dxa"/>
          </w:tcPr>
          <w:p w:rsidR="003766FA" w:rsidRDefault="003766FA" w:rsidP="003766FA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Копия (выписка из) локального нормативного акта о реализуемых страхователем мероприятиях</w:t>
            </w:r>
            <w:r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</w:t>
            </w:r>
            <w:r>
              <w:rPr>
                <w:rFonts w:ascii="Times New Roman" w:hAnsi="Times New Roman" w:cs="Times New Roman"/>
                <w:b/>
                <w:szCs w:val="24"/>
              </w:rPr>
              <w:t>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копия (выписка из) коллективного договора 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Cs w:val="24"/>
              </w:rPr>
              <w:t>соглашения</w:t>
            </w:r>
            <w:r>
              <w:rPr>
                <w:rFonts w:ascii="Times New Roman" w:hAnsi="Times New Roman" w:cs="Times New Roman"/>
                <w:szCs w:val="24"/>
              </w:rPr>
              <w:t xml:space="preserve"> по охране труда между работодателем и представительным органом работников)</w:t>
            </w:r>
          </w:p>
          <w:p w:rsidR="003766FA" w:rsidRDefault="003766FA" w:rsidP="003A6BD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color w:val="FF0000"/>
                <w:szCs w:val="24"/>
              </w:rPr>
              <w:lastRenderedPageBreak/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3766FA" w:rsidRDefault="003766FA" w:rsidP="003766FA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Коллективный договор должен содержать отметку о регистрации</w:t>
            </w:r>
            <w:r>
              <w:rPr>
                <w:rFonts w:ascii="Times New Roman" w:hAnsi="Times New Roman" w:cs="Times New Roman"/>
                <w:szCs w:val="24"/>
              </w:rPr>
              <w:t xml:space="preserve"> в соответствии со ст. 50 Трудового кодекса РФ.</w:t>
            </w:r>
          </w:p>
          <w:p w:rsidR="003766FA" w:rsidRDefault="003766FA" w:rsidP="003766FA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Страхователь </w:t>
            </w:r>
            <w:r>
              <w:rPr>
                <w:rFonts w:ascii="Times New Roman" w:hAnsi="Times New Roman" w:cs="Times New Roman"/>
                <w:b/>
                <w:szCs w:val="24"/>
              </w:rPr>
              <w:t>вправе предоставить План мероприятий</w:t>
            </w:r>
            <w:r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В данных документах должны быть отражены мероприятия, указанные 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3766FA" w:rsidRPr="005A6150" w:rsidTr="006531E8">
        <w:trPr>
          <w:trHeight w:val="1034"/>
        </w:trPr>
        <w:tc>
          <w:tcPr>
            <w:tcW w:w="3256" w:type="dxa"/>
          </w:tcPr>
          <w:p w:rsidR="003766FA" w:rsidRPr="003A6BD9" w:rsidRDefault="003766FA" w:rsidP="003766FA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 w:rsidRPr="003A6BD9">
              <w:rPr>
                <w:rFonts w:ascii="Times New Roman" w:hAnsi="Times New Roman" w:cs="Times New Roman"/>
                <w:b/>
              </w:rPr>
              <w:lastRenderedPageBreak/>
              <w:t>Платежные документы</w:t>
            </w:r>
            <w:r w:rsidRPr="003A6BD9"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(выполнение).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A6BD9"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</w:p>
        </w:tc>
        <w:tc>
          <w:tcPr>
            <w:tcW w:w="7087" w:type="dxa"/>
          </w:tcPr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szCs w:val="24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szCs w:val="24"/>
              </w:rPr>
              <w:t>Счет на оплату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szCs w:val="24"/>
              </w:rPr>
              <w:t>Перечень (реестр) рисков, ранжированный в зависимости от оцененного уровня каждого риска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szCs w:val="24"/>
              </w:rPr>
              <w:t>План мероприятий по управлению профессиональными рисками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szCs w:val="24"/>
              </w:rPr>
              <w:t>Акт выполненных работ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szCs w:val="24"/>
              </w:rPr>
              <w:t>Иные документы (по необходимости)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6BD9" w:rsidRPr="005A6150" w:rsidTr="006531E8">
        <w:trPr>
          <w:trHeight w:val="1034"/>
        </w:trPr>
        <w:tc>
          <w:tcPr>
            <w:tcW w:w="3256" w:type="dxa"/>
          </w:tcPr>
          <w:p w:rsidR="003A6BD9" w:rsidRPr="003A6BD9" w:rsidRDefault="003A6BD9" w:rsidP="003A6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b/>
                <w:szCs w:val="24"/>
              </w:rPr>
              <w:t>Договор с организацией или индивидуальным предпринимателем, проводившими</w:t>
            </w:r>
            <w:r w:rsidRPr="003A6BD9" w:rsidDel="00EA49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A6BD9">
              <w:rPr>
                <w:rFonts w:ascii="Times New Roman" w:hAnsi="Times New Roman" w:cs="Times New Roman"/>
                <w:b/>
                <w:szCs w:val="24"/>
              </w:rPr>
              <w:t>оценку профессиональных рисков</w:t>
            </w:r>
            <w:r w:rsidRPr="003A6BD9">
              <w:rPr>
                <w:rFonts w:ascii="Times New Roman" w:hAnsi="Times New Roman" w:cs="Times New Roman"/>
                <w:szCs w:val="24"/>
              </w:rPr>
              <w:t>, с указанием количества рабочих мест, в отношении которых проведена оценка профессиональных рисков, и стоимости проведения оценки профессиональных рисков на указанном количестве рабочих мест</w:t>
            </w:r>
          </w:p>
          <w:p w:rsidR="003A6BD9" w:rsidRPr="003A6BD9" w:rsidRDefault="003A6BD9" w:rsidP="003A6B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A6BD9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3A6BD9" w:rsidRPr="003A6BD9" w:rsidRDefault="003A6BD9" w:rsidP="003A6BD9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3A6BD9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Организация, проводящая оценку профессиональных рисков, </w:t>
            </w:r>
            <w:r w:rsidRPr="003A6BD9">
              <w:rPr>
                <w:rFonts w:ascii="Times New Roman" w:hAnsi="Times New Roman" w:cs="Times New Roman"/>
                <w:szCs w:val="24"/>
                <w:lang w:eastAsia="ru-RU"/>
              </w:rPr>
              <w:t xml:space="preserve">с которой страхователь заключил договор, </w:t>
            </w:r>
            <w:r w:rsidRPr="003A6BD9">
              <w:rPr>
                <w:rFonts w:ascii="Times New Roman" w:hAnsi="Times New Roman" w:cs="Times New Roman"/>
                <w:b/>
                <w:szCs w:val="24"/>
                <w:lang w:eastAsia="ru-RU"/>
              </w:rPr>
              <w:t>должна быть включена в реестр организаций, оказывающих услуги в области охраны труда, который включает два реестра:</w:t>
            </w:r>
          </w:p>
          <w:p w:rsidR="003A6BD9" w:rsidRPr="003A6BD9" w:rsidRDefault="003A6BD9" w:rsidP="003A6BD9">
            <w:pPr>
              <w:pStyle w:val="2"/>
              <w:shd w:val="clear" w:color="auto" w:fill="FFFFFF"/>
              <w:spacing w:before="0" w:beforeAutospacing="0" w:after="0" w:afterAutospacing="0"/>
              <w:ind w:firstLine="478"/>
              <w:jc w:val="both"/>
              <w:outlineLvl w:val="1"/>
              <w:rPr>
                <w:rFonts w:eastAsiaTheme="minorHAnsi"/>
                <w:b w:val="0"/>
                <w:bCs w:val="0"/>
                <w:sz w:val="22"/>
                <w:szCs w:val="24"/>
              </w:rPr>
            </w:pPr>
            <w:r w:rsidRPr="003A6BD9">
              <w:rPr>
                <w:rFonts w:eastAsiaTheme="minorHAnsi"/>
                <w:b w:val="0"/>
                <w:bCs w:val="0"/>
                <w:sz w:val="22"/>
                <w:szCs w:val="24"/>
              </w:rPr>
              <w:t>1) реестр «Обучение работодателей и работников вопросам охраны труда»;</w:t>
            </w:r>
          </w:p>
          <w:p w:rsidR="003A6BD9" w:rsidRPr="003A6BD9" w:rsidRDefault="003A6BD9" w:rsidP="003A6BD9">
            <w:pPr>
              <w:pStyle w:val="3"/>
              <w:shd w:val="clear" w:color="auto" w:fill="FFFFFF"/>
              <w:spacing w:before="0"/>
              <w:ind w:firstLine="478"/>
              <w:jc w:val="both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eastAsia="ru-RU"/>
              </w:rPr>
            </w:pPr>
            <w:r w:rsidRPr="003A6BD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eastAsia="ru-RU"/>
              </w:rPr>
              <w:t>2) реестр «Осуществление функций служ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eastAsia="ru-RU"/>
              </w:rPr>
              <w:t xml:space="preserve">бы охраны труда или специалиста </w:t>
            </w:r>
            <w:r w:rsidRPr="003A6BD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eastAsia="ru-RU"/>
              </w:rPr>
              <w:t>по охране труда работодателя, численность работников которого не превышает 50 человек».</w:t>
            </w:r>
          </w:p>
          <w:p w:rsidR="003A6BD9" w:rsidRDefault="003A6BD9" w:rsidP="003A6BD9">
            <w:pPr>
              <w:pStyle w:val="2"/>
              <w:shd w:val="clear" w:color="auto" w:fill="FFFFFF"/>
              <w:spacing w:before="0" w:beforeAutospacing="0" w:after="0" w:afterAutospacing="0"/>
              <w:ind w:firstLine="478"/>
              <w:jc w:val="both"/>
              <w:outlineLvl w:val="1"/>
              <w:rPr>
                <w:sz w:val="22"/>
                <w:szCs w:val="24"/>
              </w:rPr>
            </w:pPr>
            <w:r w:rsidRPr="003A6BD9">
              <w:rPr>
                <w:rFonts w:eastAsiaTheme="minorHAnsi"/>
                <w:bCs w:val="0"/>
                <w:sz w:val="22"/>
                <w:szCs w:val="24"/>
              </w:rPr>
              <w:t>Таким образом, организация,</w:t>
            </w:r>
            <w:r w:rsidRPr="003A6BD9">
              <w:rPr>
                <w:rFonts w:eastAsiaTheme="minorHAnsi"/>
                <w:b w:val="0"/>
                <w:bCs w:val="0"/>
                <w:sz w:val="22"/>
                <w:szCs w:val="24"/>
              </w:rPr>
              <w:t xml:space="preserve"> </w:t>
            </w:r>
            <w:r w:rsidRPr="003A6BD9">
              <w:rPr>
                <w:sz w:val="22"/>
                <w:szCs w:val="24"/>
              </w:rPr>
              <w:t>проводящая оценку профессиональных рисков, должна быть включена в ОДИН ИЗ вышеуказанных двух реестров.</w:t>
            </w:r>
          </w:p>
          <w:p w:rsidR="00D030EF" w:rsidRPr="005A6150" w:rsidRDefault="00D030EF" w:rsidP="00D0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5A6150">
              <w:rPr>
                <w:rFonts w:ascii="Times New Roman" w:hAnsi="Times New Roman" w:cs="Times New Roman"/>
              </w:rPr>
              <w:t xml:space="preserve">В договоре (приложении) должно быть указано количество рабочих мест, подлежащих </w:t>
            </w:r>
            <w:r>
              <w:rPr>
                <w:rFonts w:ascii="Times New Roman" w:hAnsi="Times New Roman" w:cs="Times New Roman"/>
              </w:rPr>
              <w:t xml:space="preserve">оценке </w:t>
            </w:r>
            <w:proofErr w:type="spellStart"/>
            <w:r>
              <w:rPr>
                <w:rFonts w:ascii="Times New Roman" w:hAnsi="Times New Roman" w:cs="Times New Roman"/>
              </w:rPr>
              <w:t>проф.рисков</w:t>
            </w:r>
            <w:proofErr w:type="spellEnd"/>
            <w:r w:rsidRPr="005A6150">
              <w:rPr>
                <w:rFonts w:ascii="Times New Roman" w:hAnsi="Times New Roman" w:cs="Times New Roman"/>
              </w:rPr>
              <w:t xml:space="preserve"> и стоимость </w:t>
            </w:r>
            <w:r>
              <w:rPr>
                <w:rFonts w:ascii="Times New Roman" w:hAnsi="Times New Roman" w:cs="Times New Roman"/>
              </w:rPr>
              <w:t xml:space="preserve">проведения оценки </w:t>
            </w:r>
            <w:proofErr w:type="spellStart"/>
            <w:r>
              <w:rPr>
                <w:rFonts w:ascii="Times New Roman" w:hAnsi="Times New Roman" w:cs="Times New Roman"/>
              </w:rPr>
              <w:t>проф.рисков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</w:t>
            </w:r>
            <w:r w:rsidRPr="005A6150">
              <w:rPr>
                <w:rFonts w:ascii="Times New Roman" w:hAnsi="Times New Roman" w:cs="Times New Roman"/>
              </w:rPr>
              <w:t xml:space="preserve"> указанном количестве рабочих мест.</w:t>
            </w:r>
          </w:p>
          <w:p w:rsidR="00D030EF" w:rsidRPr="005A6150" w:rsidRDefault="00D030EF" w:rsidP="00D0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D030EF">
              <w:rPr>
                <w:rFonts w:ascii="Times New Roman" w:hAnsi="Times New Roman" w:cs="Times New Roman"/>
                <w:b/>
              </w:rPr>
              <w:t xml:space="preserve">На момент заключения договора и подписания документа о приемке работы деятельность организации, проводящей оценку </w:t>
            </w:r>
            <w:proofErr w:type="spellStart"/>
            <w:r w:rsidRPr="00D030EF">
              <w:rPr>
                <w:rFonts w:ascii="Times New Roman" w:hAnsi="Times New Roman" w:cs="Times New Roman"/>
                <w:b/>
              </w:rPr>
              <w:t>проф.рисков</w:t>
            </w:r>
            <w:proofErr w:type="spellEnd"/>
            <w:r w:rsidRPr="00D030EF">
              <w:rPr>
                <w:rFonts w:ascii="Times New Roman" w:hAnsi="Times New Roman" w:cs="Times New Roman"/>
                <w:b/>
              </w:rPr>
              <w:t>, не должна быть приостановлена или прекращена</w:t>
            </w:r>
            <w:r w:rsidRPr="005A6150">
              <w:rPr>
                <w:rFonts w:ascii="Times New Roman" w:hAnsi="Times New Roman" w:cs="Times New Roman"/>
              </w:rPr>
              <w:t>.</w:t>
            </w:r>
          </w:p>
          <w:p w:rsidR="003A6BD9" w:rsidRPr="003A6BD9" w:rsidRDefault="00D030EF" w:rsidP="00D030EF">
            <w:pPr>
              <w:pStyle w:val="2"/>
              <w:shd w:val="clear" w:color="auto" w:fill="FFFFFF"/>
              <w:spacing w:before="0" w:beforeAutospacing="0" w:after="0" w:afterAutospacing="0"/>
              <w:ind w:firstLine="478"/>
              <w:jc w:val="both"/>
              <w:outlineLvl w:val="1"/>
              <w:rPr>
                <w:sz w:val="22"/>
                <w:szCs w:val="24"/>
              </w:rPr>
            </w:pPr>
            <w:r>
              <w:rPr>
                <w:b w:val="0"/>
                <w:sz w:val="22"/>
              </w:rPr>
              <w:t xml:space="preserve">  </w:t>
            </w:r>
            <w:r w:rsidRPr="00D030EF">
              <w:rPr>
                <w:b w:val="0"/>
                <w:sz w:val="22"/>
              </w:rPr>
              <w:t xml:space="preserve">Если договор на проведение оценке </w:t>
            </w:r>
            <w:proofErr w:type="spellStart"/>
            <w:r w:rsidRPr="00D030EF">
              <w:rPr>
                <w:b w:val="0"/>
                <w:sz w:val="22"/>
              </w:rPr>
              <w:t>проф.рисков</w:t>
            </w:r>
            <w:proofErr w:type="spellEnd"/>
            <w:r w:rsidRPr="00D030EF">
              <w:rPr>
                <w:b w:val="0"/>
                <w:sz w:val="22"/>
              </w:rPr>
              <w:t xml:space="preserve"> составлен более, чем на один календарный год, должно быть представлено дополнительное соглашение, в котором будет оговорено количество рабочих мест, оцениваемых в текущем календарном году, и стоимость работ.</w:t>
            </w:r>
          </w:p>
        </w:tc>
      </w:tr>
      <w:tr w:rsidR="00D030EF" w:rsidRPr="005A6150" w:rsidTr="006531E8">
        <w:trPr>
          <w:trHeight w:val="1034"/>
        </w:trPr>
        <w:tc>
          <w:tcPr>
            <w:tcW w:w="3256" w:type="dxa"/>
          </w:tcPr>
          <w:p w:rsidR="00D030EF" w:rsidRDefault="00D030EF" w:rsidP="007F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3AD2">
              <w:rPr>
                <w:rFonts w:ascii="Times New Roman" w:hAnsi="Times New Roman" w:cs="Times New Roman"/>
                <w:b/>
                <w:bCs/>
              </w:rPr>
              <w:t xml:space="preserve">Сведения об индивидуальных номерах рабочих мест, </w:t>
            </w:r>
            <w:r w:rsidRPr="007F3AD2">
              <w:rPr>
                <w:rFonts w:ascii="Times New Roman" w:hAnsi="Times New Roman" w:cs="Times New Roman"/>
                <w:bCs/>
              </w:rPr>
              <w:t>в отношении которых проведена</w:t>
            </w:r>
            <w:r w:rsidR="007F3AD2" w:rsidRPr="007F3AD2">
              <w:rPr>
                <w:rFonts w:ascii="Times New Roman" w:hAnsi="Times New Roman" w:cs="Times New Roman"/>
                <w:bCs/>
              </w:rPr>
              <w:t xml:space="preserve"> оценка профессиональных рисков</w:t>
            </w:r>
          </w:p>
          <w:p w:rsidR="0074146F" w:rsidRPr="007F3AD2" w:rsidRDefault="0074146F" w:rsidP="00741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A6BD9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7F3AD2" w:rsidRPr="007F3AD2" w:rsidRDefault="0074146F" w:rsidP="007414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F3AD2" w:rsidRPr="007F3AD2">
              <w:rPr>
                <w:rFonts w:ascii="Times New Roman" w:hAnsi="Times New Roman" w:cs="Times New Roman"/>
              </w:rPr>
              <w:t xml:space="preserve">Должен быть указан </w:t>
            </w:r>
            <w:r w:rsidR="007F3AD2" w:rsidRPr="007F3AD2">
              <w:rPr>
                <w:rFonts w:ascii="Times New Roman" w:hAnsi="Times New Roman" w:cs="Times New Roman"/>
                <w:b/>
              </w:rPr>
              <w:t>идентификационный номер отчета</w:t>
            </w:r>
            <w:r w:rsidR="007F3AD2" w:rsidRPr="007F3AD2">
              <w:rPr>
                <w:rFonts w:ascii="Times New Roman" w:hAnsi="Times New Roman" w:cs="Times New Roman"/>
              </w:rPr>
              <w:t xml:space="preserve"> о проведении СОУТ.</w:t>
            </w:r>
          </w:p>
          <w:p w:rsidR="00D030EF" w:rsidRPr="007F3AD2" w:rsidRDefault="007F3AD2" w:rsidP="0074146F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7F3AD2">
              <w:rPr>
                <w:rFonts w:ascii="Times New Roman" w:hAnsi="Times New Roman" w:cs="Times New Roman"/>
              </w:rPr>
              <w:t xml:space="preserve">Заверенная копия </w:t>
            </w:r>
            <w:r w:rsidRPr="007F3AD2">
              <w:rPr>
                <w:rFonts w:ascii="Times New Roman" w:hAnsi="Times New Roman" w:cs="Times New Roman"/>
                <w:b/>
              </w:rPr>
              <w:t>сводной ведомости</w:t>
            </w:r>
            <w:r w:rsidRPr="007F3AD2">
              <w:rPr>
                <w:rFonts w:ascii="Times New Roman" w:hAnsi="Times New Roman" w:cs="Times New Roman"/>
              </w:rPr>
              <w:t xml:space="preserve"> результатов проведения СОУТ (таблица 1,2) или </w:t>
            </w:r>
            <w:r w:rsidRPr="007F3AD2">
              <w:rPr>
                <w:rFonts w:ascii="Times New Roman" w:hAnsi="Times New Roman" w:cs="Times New Roman"/>
                <w:b/>
              </w:rPr>
              <w:t>выписка из реестра</w:t>
            </w:r>
            <w:r w:rsidRPr="007F3AD2">
              <w:rPr>
                <w:rFonts w:ascii="Times New Roman" w:hAnsi="Times New Roman" w:cs="Times New Roman"/>
              </w:rPr>
              <w:t xml:space="preserve"> деклараций соответствия условий труда государственным нормативным требованиям охраны труда для </w:t>
            </w:r>
            <w:proofErr w:type="spellStart"/>
            <w:r w:rsidRPr="007F3AD2">
              <w:rPr>
                <w:rFonts w:ascii="Times New Roman" w:hAnsi="Times New Roman" w:cs="Times New Roman"/>
              </w:rPr>
              <w:t>микропредприятий</w:t>
            </w:r>
            <w:proofErr w:type="spellEnd"/>
            <w:r w:rsidRPr="007F3AD2">
              <w:rPr>
                <w:rFonts w:ascii="Times New Roman" w:hAnsi="Times New Roman" w:cs="Times New Roman"/>
              </w:rPr>
              <w:t xml:space="preserve"> (приказ Минтруд</w:t>
            </w:r>
            <w:r w:rsidR="0074146F">
              <w:rPr>
                <w:rFonts w:ascii="Times New Roman" w:hAnsi="Times New Roman" w:cs="Times New Roman"/>
              </w:rPr>
              <w:t xml:space="preserve">а России от </w:t>
            </w:r>
            <w:r w:rsidRPr="007F3AD2">
              <w:rPr>
                <w:rFonts w:ascii="Times New Roman" w:hAnsi="Times New Roman" w:cs="Times New Roman"/>
              </w:rPr>
              <w:t>17.06.</w:t>
            </w:r>
            <w:r>
              <w:rPr>
                <w:rFonts w:ascii="Times New Roman" w:hAnsi="Times New Roman" w:cs="Times New Roman"/>
              </w:rPr>
              <w:t>20</w:t>
            </w:r>
            <w:r w:rsidRPr="007F3AD2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3AD2">
              <w:rPr>
                <w:rFonts w:ascii="Times New Roman" w:hAnsi="Times New Roman" w:cs="Times New Roman"/>
              </w:rPr>
              <w:t>г. № 406н)</w:t>
            </w:r>
          </w:p>
        </w:tc>
      </w:tr>
    </w:tbl>
    <w:p w:rsidR="00B64D39" w:rsidRPr="005A6150" w:rsidRDefault="00B64D39" w:rsidP="00B64D39">
      <w:pPr>
        <w:rPr>
          <w:rFonts w:ascii="Times New Roman" w:hAnsi="Times New Roman" w:cs="Times New Roman"/>
        </w:rPr>
      </w:pPr>
    </w:p>
    <w:p w:rsidR="007F3AD2" w:rsidRDefault="00B64D39" w:rsidP="007F3AD2">
      <w:pPr>
        <w:rPr>
          <w:rFonts w:ascii="Times New Roman" w:hAnsi="Times New Roman" w:cs="Times New Roman"/>
          <w:sz w:val="24"/>
          <w:szCs w:val="24"/>
        </w:rPr>
      </w:pPr>
      <w:r w:rsidRPr="005A6150">
        <w:rPr>
          <w:rFonts w:ascii="Times New Roman" w:hAnsi="Times New Roman" w:cs="Times New Roman"/>
        </w:rPr>
        <w:tab/>
      </w:r>
      <w:r w:rsidR="007F3AD2">
        <w:rPr>
          <w:rFonts w:ascii="Times New Roman" w:hAnsi="Times New Roman" w:cs="Times New Roman"/>
          <w:color w:val="FF0000"/>
        </w:rPr>
        <w:t xml:space="preserve">*  - </w:t>
      </w:r>
      <w:r w:rsidR="007F3AD2">
        <w:rPr>
          <w:rFonts w:ascii="Times New Roman" w:hAnsi="Times New Roman" w:cs="Times New Roman"/>
        </w:rPr>
        <w:t>бланки установленного образца, см. в разделе «Бланки» в подразделе «Бланки к отчету»</w:t>
      </w:r>
    </w:p>
    <w:p w:rsidR="00B64D39" w:rsidRPr="00B64D39" w:rsidRDefault="00B64D39" w:rsidP="00B64D39">
      <w:pPr>
        <w:rPr>
          <w:rFonts w:ascii="Times New Roman" w:hAnsi="Times New Roman" w:cs="Times New Roman"/>
          <w:sz w:val="24"/>
          <w:szCs w:val="24"/>
        </w:rPr>
      </w:pPr>
    </w:p>
    <w:sectPr w:rsidR="00B64D39" w:rsidRPr="00B64D39" w:rsidSect="002D140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A6234"/>
    <w:multiLevelType w:val="hybridMultilevel"/>
    <w:tmpl w:val="85826B60"/>
    <w:lvl w:ilvl="0" w:tplc="FE968130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177603"/>
    <w:rsid w:val="00177FAC"/>
    <w:rsid w:val="001F2459"/>
    <w:rsid w:val="0026691A"/>
    <w:rsid w:val="002D140D"/>
    <w:rsid w:val="002D6857"/>
    <w:rsid w:val="003766FA"/>
    <w:rsid w:val="003A6BD9"/>
    <w:rsid w:val="00481249"/>
    <w:rsid w:val="004834C2"/>
    <w:rsid w:val="00532FAC"/>
    <w:rsid w:val="00546F47"/>
    <w:rsid w:val="00576CCE"/>
    <w:rsid w:val="005A6150"/>
    <w:rsid w:val="00640B0E"/>
    <w:rsid w:val="006531E8"/>
    <w:rsid w:val="00682E79"/>
    <w:rsid w:val="006D57F8"/>
    <w:rsid w:val="006E7916"/>
    <w:rsid w:val="0074146F"/>
    <w:rsid w:val="00752F96"/>
    <w:rsid w:val="00790460"/>
    <w:rsid w:val="007F3AD2"/>
    <w:rsid w:val="008D4B63"/>
    <w:rsid w:val="009C1646"/>
    <w:rsid w:val="00A01204"/>
    <w:rsid w:val="00A11B82"/>
    <w:rsid w:val="00A24AB9"/>
    <w:rsid w:val="00A81DF5"/>
    <w:rsid w:val="00B41E7E"/>
    <w:rsid w:val="00B64D39"/>
    <w:rsid w:val="00C46DBA"/>
    <w:rsid w:val="00C6246A"/>
    <w:rsid w:val="00C9391D"/>
    <w:rsid w:val="00CC4147"/>
    <w:rsid w:val="00CD1232"/>
    <w:rsid w:val="00D030EF"/>
    <w:rsid w:val="00D10770"/>
    <w:rsid w:val="00D10D3E"/>
    <w:rsid w:val="00D44F14"/>
    <w:rsid w:val="00DF7242"/>
    <w:rsid w:val="00E03753"/>
    <w:rsid w:val="00E86887"/>
    <w:rsid w:val="00FA3735"/>
    <w:rsid w:val="00FA6656"/>
    <w:rsid w:val="00FB2E60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A8FEE-B301-4838-A11D-93BA538E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B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styleId="a5">
    <w:name w:val="List Paragraph"/>
    <w:basedOn w:val="a"/>
    <w:uiPriority w:val="34"/>
    <w:qFormat/>
    <w:rsid w:val="00B64D39"/>
    <w:pPr>
      <w:ind w:left="720"/>
      <w:contextualSpacing/>
    </w:pPr>
  </w:style>
  <w:style w:type="paragraph" w:customStyle="1" w:styleId="ConsPlusNormal">
    <w:name w:val="ConsPlusNormal"/>
    <w:rsid w:val="00D10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6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6BD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10</cp:revision>
  <dcterms:created xsi:type="dcterms:W3CDTF">2025-02-05T11:33:00Z</dcterms:created>
  <dcterms:modified xsi:type="dcterms:W3CDTF">2026-04-15T10:27:00Z</dcterms:modified>
</cp:coreProperties>
</file>