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2C" w:rsidRDefault="0084638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Информация о заседаниях Комиссии по соблюдению требований к служебному поведению и урегулированию конфликта интересов Отделения Пенсионного фонда РФ по Ульяновской области </w:t>
      </w:r>
    </w:p>
    <w:p w:rsidR="004F202C" w:rsidRDefault="00846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февраля 2022</w:t>
      </w:r>
      <w:r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и урегулированию конфликта интересов в ОПФР по Ульяновской области (далее – Отделение). </w:t>
      </w:r>
    </w:p>
    <w:p w:rsidR="004F202C" w:rsidRDefault="00846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рассмотрено   уведомление работника  в соответствии с подпунктом а) пункта 10  Положения о Комиссии (постановление Правления ПФР от 11.06.2013 № 137п).</w:t>
      </w:r>
    </w:p>
    <w:p w:rsidR="004F202C" w:rsidRDefault="00846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Комиссия постановила: р</w:t>
      </w:r>
      <w:r>
        <w:rPr>
          <w:rFonts w:ascii="Times New Roman" w:hAnsi="Times New Roman" w:cs="Times New Roman"/>
          <w:color w:val="000000"/>
          <w:sz w:val="28"/>
          <w:szCs w:val="28"/>
        </w:rPr>
        <w:t>екомендовать Управляющему Отделением предупредить работника с целью дальнейшего предотвращения возникновения конфликта интересов.</w:t>
      </w:r>
    </w:p>
    <w:p w:rsidR="004F202C" w:rsidRDefault="00846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Комиссия постановила, что требования к служебному поведению работником соблюдены. </w:t>
      </w:r>
    </w:p>
    <w:p w:rsidR="004F202C" w:rsidRDefault="004F2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02C" w:rsidRDefault="00846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марта 2022 года</w:t>
      </w:r>
      <w:r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и урегулированию конфликта интересов в Государственном учреждении – Отделении Пенсионного фонда Российской Федерации по Ульяновской области (далее – Комиссия).</w:t>
      </w:r>
    </w:p>
    <w:p w:rsidR="004F202C" w:rsidRDefault="00846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рассмотрено 1 уведомление работника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подпунктом </w:t>
      </w:r>
      <w:r>
        <w:rPr>
          <w:rFonts w:ascii="Times New Roman" w:hAnsi="Times New Roman" w:cs="Times New Roman"/>
          <w:color w:val="000000"/>
          <w:sz w:val="28"/>
          <w:szCs w:val="28"/>
        </w:rPr>
        <w:t>а) пункта 10 Положения о Комиссии (постановление Правления ПФР от 11.06.2013 № 137п).</w:t>
      </w:r>
    </w:p>
    <w:p w:rsidR="004F202C" w:rsidRDefault="008463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Комиссия постановила: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F202C" w:rsidRDefault="00846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указанные работником в Справке о доходах, расходах, </w:t>
      </w:r>
      <w:r>
        <w:rPr>
          <w:rFonts w:ascii="Times New Roman" w:hAnsi="Times New Roman" w:cs="Times New Roman"/>
          <w:sz w:val="28"/>
          <w:szCs w:val="28"/>
        </w:rPr>
        <w:br/>
        <w:t>об имуществе и обязательствах имущественного характера за 2020 год сведения недостоверными, однако умысел и сокрытие информации не усматриваются. Основания для утраты доверия к работнику отсутствуют. Считать, что работником требования к служебному поведению соблюдены.</w:t>
      </w:r>
    </w:p>
    <w:p w:rsidR="004F202C" w:rsidRDefault="004F2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02C" w:rsidRDefault="00846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и 8 апреля 2022 года</w:t>
      </w:r>
      <w:r>
        <w:rPr>
          <w:rFonts w:ascii="Times New Roman" w:hAnsi="Times New Roman" w:cs="Times New Roman"/>
          <w:sz w:val="28"/>
          <w:szCs w:val="28"/>
        </w:rPr>
        <w:t xml:space="preserve"> состоялись заседания Комиссии </w:t>
      </w:r>
      <w:r>
        <w:rPr>
          <w:rFonts w:ascii="Times New Roman" w:hAnsi="Times New Roman" w:cs="Times New Roman"/>
          <w:sz w:val="28"/>
          <w:szCs w:val="28"/>
        </w:rPr>
        <w:br/>
        <w:t>по соблюдению требований к служебному поведению и урегулированию конфликта интересов в ОПФР по Ульяновской области (далее – Комиссия)</w:t>
      </w:r>
    </w:p>
    <w:p w:rsidR="004F202C" w:rsidRDefault="00846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заседаниях Комиссии ОПФР по Ульяновской области  рассмотрено   19 уведомлений работников в соответствии с подпунктом д) пункта 10  Положения о Комиссии (постановление Правления ПФР от 11.06.2013 </w:t>
      </w:r>
      <w:r>
        <w:rPr>
          <w:rFonts w:ascii="Times New Roman" w:hAnsi="Times New Roman" w:cs="Times New Roman"/>
          <w:sz w:val="28"/>
          <w:szCs w:val="28"/>
        </w:rPr>
        <w:br/>
        <w:t>№ 137п (ред. от 11.05.2016)).</w:t>
      </w:r>
    </w:p>
    <w:p w:rsidR="004F202C" w:rsidRDefault="00846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заседаний Комиссия постановила: в отношении </w:t>
      </w:r>
      <w:r>
        <w:rPr>
          <w:rFonts w:ascii="Times New Roman" w:hAnsi="Times New Roman" w:cs="Times New Roman"/>
          <w:sz w:val="28"/>
          <w:szCs w:val="28"/>
        </w:rPr>
        <w:br/>
        <w:t xml:space="preserve">девятнадцати работников признать указанные в Справках о доходах, расходах, об имуществе и обязательствах имущественного характера за 2020 год сведения недостоверными; умысел и сокрытие информации не усматриваются; основания для утраты доверия к работникам отсутствуют; считать, что работниками требования к служебному поведению соблюдены.  Рекомендовать управляющему Отделением предупредить семнадцать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 о недопустимости в дальнейшем нарушения антикоррупционного законодательства и к трём из них, применить меру дисциплинарного взыскания в виде замечания. </w:t>
      </w:r>
    </w:p>
    <w:p w:rsidR="004F202C" w:rsidRDefault="004F2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02C" w:rsidRDefault="00846384">
      <w:pPr>
        <w:pStyle w:val="a8"/>
        <w:spacing w:beforeAutospacing="0" w:after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 мая 2022 года</w:t>
      </w:r>
      <w:r>
        <w:rPr>
          <w:sz w:val="28"/>
          <w:szCs w:val="28"/>
        </w:rPr>
        <w:t xml:space="preserve"> состоялось заседание Комиссии </w:t>
      </w:r>
      <w:r>
        <w:rPr>
          <w:sz w:val="28"/>
          <w:szCs w:val="28"/>
        </w:rPr>
        <w:br/>
        <w:t>по соблюдению требований к служебному поведению и урегулированию конфликта интересов в ОПФР по Ульяновской области (далее – Комиссия)</w:t>
      </w:r>
    </w:p>
    <w:p w:rsidR="004F202C" w:rsidRDefault="00846384">
      <w:pPr>
        <w:pStyle w:val="a8"/>
        <w:spacing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Комиссии ОПФР по Ульяновской области рассмотрено 5 уведомлений работников в соответствии с подпунктом а) пункта 10 Положения о Комиссии (постановление Правления ПФР от 11.06.2013 </w:t>
      </w:r>
      <w:r>
        <w:rPr>
          <w:sz w:val="28"/>
          <w:szCs w:val="28"/>
        </w:rPr>
        <w:br/>
        <w:t>№ 137п (с изменениями и дополнениями)).</w:t>
      </w:r>
    </w:p>
    <w:p w:rsidR="004F202C" w:rsidRDefault="00846384">
      <w:pPr>
        <w:pStyle w:val="a8"/>
        <w:spacing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заседания Комиссия постановила (в отношении </w:t>
      </w:r>
      <w:r>
        <w:rPr>
          <w:sz w:val="28"/>
          <w:szCs w:val="28"/>
        </w:rPr>
        <w:br/>
        <w:t xml:space="preserve">5 работников): признать, указанные в Справках о доходах, расходах, об имуществе и обязательствах имущественного характера за 2020 год, сведения недостоверными; умысел и сокрытие информации не усматриваются; основания для утраты доверия к работникам отсутствуют; считать, что работниками требования к служебному поведению соблюдены. Рекомендовать управляющему Отделением предупредить данных работников о недопустимости в дальнейшем нарушения антикоррупционного законодательства. </w:t>
      </w:r>
    </w:p>
    <w:p w:rsidR="004F202C" w:rsidRDefault="004F202C">
      <w:pPr>
        <w:pStyle w:val="a8"/>
        <w:spacing w:beforeAutospacing="0" w:after="0"/>
        <w:ind w:firstLine="709"/>
        <w:jc w:val="both"/>
        <w:rPr>
          <w:b/>
        </w:rPr>
      </w:pPr>
    </w:p>
    <w:p w:rsidR="004F202C" w:rsidRDefault="00846384">
      <w:pPr>
        <w:pStyle w:val="a8"/>
        <w:spacing w:beforeAutospacing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11 октября 2022 года</w:t>
      </w:r>
      <w:r>
        <w:rPr>
          <w:sz w:val="28"/>
          <w:szCs w:val="28"/>
        </w:rPr>
        <w:t xml:space="preserve"> состоялось заседание Комиссии </w:t>
      </w:r>
      <w:r>
        <w:rPr>
          <w:sz w:val="28"/>
          <w:szCs w:val="28"/>
        </w:rPr>
        <w:br/>
        <w:t>по соблюдению требований к служебному поведению и урегулированию конфликта интересов в ОПФР по Ульяновской области (далее – Комиссия).</w:t>
      </w:r>
    </w:p>
    <w:p w:rsidR="004F202C" w:rsidRDefault="00846384">
      <w:pPr>
        <w:pStyle w:val="a8"/>
        <w:spacing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Комиссии ОПФР по Ульяновской области  рассмотрено  1 уведомление работника в соответствии с подпунктом а) пункта 10  Положения о Комиссии (постановление Правления ПФР от 11.06.2013 </w:t>
      </w:r>
      <w:r>
        <w:rPr>
          <w:sz w:val="28"/>
          <w:szCs w:val="28"/>
        </w:rPr>
        <w:br/>
        <w:t xml:space="preserve">№ 137п (с изменениями и дополнениями)). </w:t>
      </w:r>
    </w:p>
    <w:p w:rsidR="004F202C" w:rsidRDefault="00846384" w:rsidP="00846384">
      <w:pPr>
        <w:pStyle w:val="a8"/>
        <w:spacing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заседания Комиссия постановила: признать, указанные в Справках о доходах, расходах, об имуществе и обязательствах имущественного характера за 2021 год, сведения недостоверными; умысел и сокрытие информации не усматриваются; основания для утраты доверия к работнику отсутствует; считать, что работником требования к служебному поведению соблюдены.  Рекомендовать Заместителю управляющего Отделением предупредить данного работника о недопустимости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дальнейшем</w:t>
      </w:r>
      <w:proofErr w:type="gramEnd"/>
      <w:r>
        <w:rPr>
          <w:sz w:val="28"/>
          <w:szCs w:val="28"/>
        </w:rPr>
        <w:t xml:space="preserve"> нарушения антикоррупционного законодательства. </w:t>
      </w:r>
    </w:p>
    <w:p w:rsidR="004F202C" w:rsidRDefault="004F202C" w:rsidP="0084638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46384" w:rsidRPr="00846384" w:rsidRDefault="00846384" w:rsidP="00846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84">
        <w:rPr>
          <w:rFonts w:ascii="Times New Roman" w:hAnsi="Times New Roman" w:cs="Times New Roman"/>
          <w:b/>
          <w:sz w:val="28"/>
          <w:szCs w:val="28"/>
        </w:rPr>
        <w:t>11 ноября 2022</w:t>
      </w:r>
      <w:r w:rsidRPr="00846384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и урегулированию конфликта интересов в ОПФР по Ульяновской области (далее – Отделение). </w:t>
      </w:r>
    </w:p>
    <w:p w:rsidR="00846384" w:rsidRPr="00846384" w:rsidRDefault="00846384" w:rsidP="00846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84">
        <w:rPr>
          <w:rFonts w:ascii="Times New Roman" w:hAnsi="Times New Roman" w:cs="Times New Roman"/>
          <w:sz w:val="28"/>
          <w:szCs w:val="28"/>
        </w:rPr>
        <w:t>На заседании Комиссии рассмотрен вопрос в соответствии с подпунктом  в) пункта 10  Положения о Комиссии (постановление Правления ПФР от 11.06.2013 № 137п).</w:t>
      </w:r>
    </w:p>
    <w:p w:rsidR="00846384" w:rsidRPr="009B060C" w:rsidRDefault="00846384" w:rsidP="00846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84">
        <w:rPr>
          <w:rFonts w:ascii="Times New Roman" w:hAnsi="Times New Roman" w:cs="Times New Roman"/>
          <w:sz w:val="28"/>
          <w:szCs w:val="28"/>
        </w:rPr>
        <w:t xml:space="preserve">По итогам заседания Комиссия постановила: рассмотреть на следующем заседании уведомление руководителя отдела Отделения, </w:t>
      </w:r>
      <w:r w:rsidRPr="00846384">
        <w:rPr>
          <w:rFonts w:ascii="Times New Roman" w:hAnsi="Times New Roman" w:cs="Times New Roman"/>
          <w:sz w:val="28"/>
          <w:szCs w:val="28"/>
        </w:rPr>
        <w:lastRenderedPageBreak/>
        <w:t xml:space="preserve">касающееся обеспечения соблюдения работником территориального органа ПФР требований к служебному поведению и требований об урегулировании конфликта интересов, запросить дополнительные материалы и провести проверку достоверности и полноты </w:t>
      </w:r>
      <w:proofErr w:type="gramStart"/>
      <w:r w:rsidRPr="00846384">
        <w:rPr>
          <w:rFonts w:ascii="Times New Roman" w:hAnsi="Times New Roman" w:cs="Times New Roman"/>
          <w:sz w:val="28"/>
          <w:szCs w:val="28"/>
        </w:rPr>
        <w:t>сведений</w:t>
      </w:r>
      <w:proofErr w:type="gramEnd"/>
      <w:r w:rsidRPr="00846384">
        <w:rPr>
          <w:rFonts w:ascii="Times New Roman" w:hAnsi="Times New Roman" w:cs="Times New Roman"/>
          <w:sz w:val="28"/>
          <w:szCs w:val="28"/>
        </w:rPr>
        <w:t xml:space="preserve"> представленных работником в справке о доходах, расходах, об имуществе и обязательствах имущественного характера при приеме на работу (далее – Справка).</w:t>
      </w:r>
    </w:p>
    <w:p w:rsidR="00846384" w:rsidRPr="009B060C" w:rsidRDefault="00846384" w:rsidP="00846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384" w:rsidRPr="00846384" w:rsidRDefault="00846384" w:rsidP="00846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84">
        <w:rPr>
          <w:rFonts w:ascii="Times New Roman" w:hAnsi="Times New Roman" w:cs="Times New Roman"/>
          <w:b/>
          <w:sz w:val="28"/>
          <w:szCs w:val="28"/>
        </w:rPr>
        <w:t>30 ноября 2022</w:t>
      </w:r>
      <w:r w:rsidRPr="00846384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и урегулированию конфликта интересов в ОПФР по Ульяновской области. </w:t>
      </w:r>
    </w:p>
    <w:p w:rsidR="00846384" w:rsidRPr="00846384" w:rsidRDefault="00846384" w:rsidP="00846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84">
        <w:rPr>
          <w:rFonts w:ascii="Times New Roman" w:hAnsi="Times New Roman" w:cs="Times New Roman"/>
          <w:sz w:val="28"/>
          <w:szCs w:val="28"/>
        </w:rPr>
        <w:t>На заседании Комиссии рассмотрен вопрос в соответствии с подпунктом в) пункта 10  Положения о Комиссии (постановление Правления ПФР от 11.06.2013 № 137п).</w:t>
      </w:r>
    </w:p>
    <w:p w:rsidR="004F202C" w:rsidRDefault="00846384" w:rsidP="00846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84">
        <w:rPr>
          <w:rFonts w:ascii="Times New Roman" w:hAnsi="Times New Roman" w:cs="Times New Roman"/>
          <w:sz w:val="28"/>
          <w:szCs w:val="28"/>
        </w:rPr>
        <w:t>По итогам заседания Комиссия постановила: запросить дополнительные материалы и рассмотреть на следующем заседании  комиссии результаты проверки.</w:t>
      </w:r>
    </w:p>
    <w:p w:rsidR="009B060C" w:rsidRDefault="009B060C" w:rsidP="00846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060C" w:rsidRDefault="009B060C" w:rsidP="009B060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15 декабря 2022 года</w:t>
      </w:r>
      <w:r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>
        <w:rPr>
          <w:rFonts w:ascii="Times New Roman" w:hAnsi="Times New Roman" w:cs="Times New Roman"/>
          <w:sz w:val="28"/>
          <w:szCs w:val="28"/>
        </w:rPr>
        <w:br/>
        <w:t>по соблюдению требований к служебному поведению и урегулированию конфликта интересов в ОПФР по Ульяновской области (далее – Комиссия)</w:t>
      </w:r>
    </w:p>
    <w:p w:rsidR="009B060C" w:rsidRDefault="009B060C" w:rsidP="009B060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ОПФР по Ульяновской области  рассмотрено   1 уведомление работника в соответствии с подпунктом в) пункта 10  Положения о Комиссии (постановление Правления ПФР от 11.06.2013 </w:t>
      </w:r>
      <w:r>
        <w:rPr>
          <w:rFonts w:ascii="Times New Roman" w:hAnsi="Times New Roman" w:cs="Times New Roman"/>
          <w:sz w:val="28"/>
          <w:szCs w:val="28"/>
        </w:rPr>
        <w:br/>
        <w:t>№ 137п (с изменениями и дополнениями)).</w:t>
      </w:r>
    </w:p>
    <w:p w:rsidR="009B060C" w:rsidRDefault="009B060C" w:rsidP="009B060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 итогам заседания в отношении 1 работника Комиссия постановила признать:</w:t>
      </w:r>
    </w:p>
    <w:p w:rsidR="009B060C" w:rsidRDefault="009B060C" w:rsidP="009B060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указанные в Справке о доходах, расходах, об имуществе и обязательствах имущественного характера по состоянию на 01.03.2022 сведения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недостоверными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умысел и сокрытие информации не усматриваются; основания для утраты доверия к работнику отсутствуют; </w:t>
      </w:r>
    </w:p>
    <w:p w:rsidR="009B060C" w:rsidRDefault="009B060C" w:rsidP="009B060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отсутствующим у данного работника надлежащего уведомления работодателя при подаче административного искового заявления (пункт 4 постановления Правления Пенсионного фонда Российской Федерации от 21.01.2014 № 5п «О мерах по недопущению работниками Пенсионного фонда Российской Федерации и его территориальных органов возникновения конфликта интересов»).</w:t>
      </w:r>
    </w:p>
    <w:p w:rsidR="009B060C" w:rsidRDefault="009B060C" w:rsidP="009B060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Считать, что работником требования к служебному поведению не соблюдены.</w:t>
      </w:r>
    </w:p>
    <w:p w:rsidR="009B060C" w:rsidRDefault="009B060C" w:rsidP="009B060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заместителю управляющего Отделением предупредить 1 работника о недопустимости в дальнейшем нарушения антикоррупционного законодательства и применить к нему меру дисциплинарного взыскания в виде выговора. </w:t>
      </w:r>
    </w:p>
    <w:p w:rsidR="004F202C" w:rsidRDefault="004F2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02C" w:rsidRDefault="004F202C">
      <w:pPr>
        <w:spacing w:after="0" w:line="360" w:lineRule="auto"/>
        <w:ind w:firstLine="708"/>
        <w:jc w:val="both"/>
      </w:pPr>
    </w:p>
    <w:sectPr w:rsidR="004F202C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17CC"/>
    <w:multiLevelType w:val="multilevel"/>
    <w:tmpl w:val="447846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6C90808"/>
    <w:multiLevelType w:val="multilevel"/>
    <w:tmpl w:val="A46C4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2C"/>
    <w:rsid w:val="004F202C"/>
    <w:rsid w:val="00846384"/>
    <w:rsid w:val="009B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725C5D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725C5D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Шамсутдинова Екатерина Александровна</dc:creator>
  <cp:lastModifiedBy>Савина Марина Юрьевна</cp:lastModifiedBy>
  <cp:revision>2</cp:revision>
  <dcterms:created xsi:type="dcterms:W3CDTF">2022-12-30T07:58:00Z</dcterms:created>
  <dcterms:modified xsi:type="dcterms:W3CDTF">2022-12-30T07:58:00Z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