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3D" w:rsidRPr="00050855" w:rsidRDefault="0032613D" w:rsidP="003261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ГОСУДАРСТВЕННОЕ УЧРЕЖДЕНИЕ – ОТДЕЛ ПЕНСИОННОГО ФОНДА РОССИЙСКОЙ ФЕДЕРАЦИИ В КРАСНОСЕЛЬКУПСКОМ РАЙОНЕ ЯМАЛО-НЕНЕЦКОГО АВТОНОМНОГО ОКРУГА</w:t>
      </w:r>
    </w:p>
    <w:p w:rsidR="0032613D" w:rsidRPr="00050855" w:rsidRDefault="0032613D" w:rsidP="0032613D">
      <w:pPr>
        <w:keepNext/>
        <w:numPr>
          <w:ilvl w:val="8"/>
          <w:numId w:val="1"/>
        </w:numPr>
        <w:tabs>
          <w:tab w:val="left" w:pos="0"/>
          <w:tab w:val="left" w:pos="3990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613D" w:rsidRPr="00050855" w:rsidRDefault="0032613D" w:rsidP="0032613D">
      <w:pPr>
        <w:keepNext/>
        <w:numPr>
          <w:ilvl w:val="8"/>
          <w:numId w:val="1"/>
        </w:numPr>
        <w:tabs>
          <w:tab w:val="left" w:pos="0"/>
          <w:tab w:val="left" w:pos="3990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proofErr w:type="gramStart"/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 И К А З</w:t>
      </w:r>
    </w:p>
    <w:p w:rsidR="0032613D" w:rsidRPr="00050855" w:rsidRDefault="0032613D" w:rsidP="0032613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15 октября 2020</w:t>
      </w: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№ 45 </w:t>
      </w: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>п</w:t>
      </w:r>
      <w:proofErr w:type="gramEnd"/>
    </w:p>
    <w:p w:rsidR="0032613D" w:rsidRPr="00050855" w:rsidRDefault="0032613D" w:rsidP="003261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 </w:t>
      </w:r>
      <w:proofErr w:type="spellStart"/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>Красноселькуп</w:t>
      </w:r>
      <w:proofErr w:type="spellEnd"/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приказ от 02.03.2020 г. № 8-п </w:t>
      </w:r>
    </w:p>
    <w:p w:rsidR="0032613D" w:rsidRPr="00050855" w:rsidRDefault="0032613D" w:rsidP="003261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Pr="0005085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создании к</w:t>
      </w: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>омиссии Государственного учреждения - Отдела Пенсионного фонда Российской Федерации в Красноселькупском районе Ямало-Ненецкого автономного округа по соблюдению требований к служебному поведению и урегулированию конфликта интересов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32613D" w:rsidRPr="00050855" w:rsidRDefault="0032613D" w:rsidP="003261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613D" w:rsidRPr="00050855" w:rsidRDefault="0032613D" w:rsidP="0032613D">
      <w:pPr>
        <w:keepNext/>
        <w:tabs>
          <w:tab w:val="left" w:pos="0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iCs/>
          <w:sz w:val="28"/>
          <w:szCs w:val="28"/>
          <w:lang w:eastAsia="ar-SA"/>
        </w:rPr>
        <w:t>Руководствуясь  постановлением Правления ПФР от 11 июня 2013 года     № 137п  «О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интересов» (</w:t>
      </w:r>
      <w:r w:rsidRPr="000508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ред. постановлений Правления ПФР  от 09.12.2013 </w:t>
      </w:r>
      <w:hyperlink r:id="rId6" w:history="1">
        <w:r w:rsidRPr="00050855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№ 399п</w:t>
        </w:r>
      </w:hyperlink>
      <w:r w:rsidRPr="000508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от 17.09.2014 </w:t>
      </w:r>
      <w:hyperlink r:id="rId7" w:history="1">
        <w:r w:rsidRPr="00050855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№ 375п</w:t>
        </w:r>
      </w:hyperlink>
      <w:r w:rsidRPr="000508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от 05.06.2015 </w:t>
      </w:r>
      <w:hyperlink r:id="rId8" w:history="1">
        <w:r w:rsidRPr="00050855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№ 199п</w:t>
        </w:r>
      </w:hyperlink>
      <w:r w:rsidRPr="0005085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от 11.05.2016 </w:t>
      </w:r>
      <w:hyperlink r:id="rId9" w:history="1">
        <w:r w:rsidRPr="00050855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№ 420п</w:t>
        </w:r>
      </w:hyperlink>
      <w:r w:rsidRPr="00050855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050855">
        <w:rPr>
          <w:rFonts w:ascii="Times New Roman" w:eastAsia="Times New Roman" w:hAnsi="Times New Roman"/>
          <w:iCs/>
          <w:sz w:val="28"/>
          <w:szCs w:val="28"/>
          <w:lang w:eastAsia="ar-SA"/>
        </w:rPr>
        <w:t>,</w:t>
      </w:r>
      <w:r w:rsidRPr="00050855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и в связи трудоустройством главного специалиста – эксперта (юрисконсульта ) Казаковой Марии Николаевны,</w:t>
      </w:r>
      <w:r w:rsidRPr="00050855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 xml:space="preserve"> р и к а з ы в а </w:t>
      </w:r>
      <w:r w:rsidRPr="00050855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ю:</w:t>
      </w:r>
    </w:p>
    <w:p w:rsidR="0032613D" w:rsidRPr="00050855" w:rsidRDefault="0032613D" w:rsidP="0032613D">
      <w:pPr>
        <w:keepNext/>
        <w:tabs>
          <w:tab w:val="left" w:pos="0"/>
        </w:tabs>
        <w:suppressAutoHyphen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1. Создать </w:t>
      </w:r>
      <w:bookmarkStart w:id="0" w:name="_GoBack"/>
      <w:bookmarkEnd w:id="0"/>
      <w:r w:rsidRPr="00050855">
        <w:rPr>
          <w:rFonts w:ascii="Times New Roman" w:eastAsia="Times New Roman" w:hAnsi="Times New Roman"/>
          <w:iCs/>
          <w:sz w:val="28"/>
          <w:szCs w:val="28"/>
          <w:lang w:eastAsia="ar-SA"/>
        </w:rPr>
        <w:t>Комиссию Государственного учреждения – Отдела Пенсионного фонда Российской Федерации в Красноселькупском районе Ямало-Ненецкого автономного округа по соблюдению требований к служебному поведению и урегулированию конфликта интересов в следующем составе:</w:t>
      </w:r>
    </w:p>
    <w:p w:rsidR="0032613D" w:rsidRPr="00050855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комиссии: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ачальник Отдела ПФР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Чебоненко Наталья Юрьевна</w:t>
      </w:r>
    </w:p>
    <w:p w:rsidR="0032613D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Заместитель председателя комиссии: 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ведущий специалист – эксперт (по кадрам и делопроизводству) Ткаченко Ульяна Михайловна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2613D" w:rsidRPr="00050855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Секретарь комиссии: 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главный специалист – эксперт (юрисконсульт)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Казакова Мария Николаевна;</w:t>
      </w:r>
    </w:p>
    <w:p w:rsidR="0032613D" w:rsidRPr="00050855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>Члены комиссии:</w:t>
      </w:r>
    </w:p>
    <w:p w:rsidR="0032613D" w:rsidRPr="00050855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ный бухгалтер – руководитель группы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Гозеян Оксана Борисовна;</w:t>
      </w:r>
    </w:p>
    <w:p w:rsidR="0032613D" w:rsidRPr="00050855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- заместитель директора по безопасности и жизнедеятельности МОУ «</w:t>
      </w:r>
      <w:proofErr w:type="spellStart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Красноселькупская</w:t>
      </w:r>
      <w:proofErr w:type="spellEnd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средняя общеобразовательная школа «Радуга» Долгих Ирина Егоровна;</w:t>
      </w:r>
    </w:p>
    <w:p w:rsidR="0032613D" w:rsidRPr="00050855" w:rsidRDefault="0032613D" w:rsidP="003261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- 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  <w:proofErr w:type="spellStart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Красноселькупской</w:t>
      </w:r>
      <w:proofErr w:type="spellEnd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районной общественной организации ветеранов </w:t>
      </w:r>
      <w:proofErr w:type="spellStart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Шипицина</w:t>
      </w:r>
      <w:proofErr w:type="spellEnd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Галина Викторовна.</w:t>
      </w:r>
    </w:p>
    <w:p w:rsidR="0032613D" w:rsidRPr="00050855" w:rsidRDefault="0032613D" w:rsidP="0032613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Приказ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Отдела ПФР в Красноселькупском районе ЯНАО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02.03.2020 г. № 8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считать утратившим</w:t>
      </w: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силу.</w:t>
      </w:r>
    </w:p>
    <w:p w:rsidR="0032613D" w:rsidRPr="00050855" w:rsidRDefault="0032613D" w:rsidP="0032613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5085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32613D" w:rsidRPr="00050855" w:rsidRDefault="0032613D" w:rsidP="00326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2613D" w:rsidRPr="00895210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9521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Начальник Отдела ПФР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 w:rsidRPr="0089521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Н.</w:t>
      </w:r>
      <w:proofErr w:type="gramStart"/>
      <w:r w:rsidRPr="00895210">
        <w:rPr>
          <w:rFonts w:ascii="Times New Roman" w:eastAsia="Times New Roman" w:hAnsi="Times New Roman"/>
          <w:b/>
          <w:sz w:val="28"/>
          <w:szCs w:val="28"/>
          <w:lang w:eastAsia="ar-SA"/>
        </w:rPr>
        <w:t>Ю</w:t>
      </w:r>
      <w:proofErr w:type="gramEnd"/>
      <w:r w:rsidRPr="0089521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Чебоненко </w:t>
      </w: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13D" w:rsidRPr="00050855" w:rsidRDefault="0032613D" w:rsidP="003261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32613D" w:rsidRPr="00050855" w:rsidSect="003261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C0"/>
    <w:rsid w:val="0032613D"/>
    <w:rsid w:val="00A90DC0"/>
    <w:rsid w:val="00CC0A1D"/>
    <w:rsid w:val="00E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F4B7E01490F09BAFD3111DE1344F04206B92C18C164737AB84CAAA8A7A17C566916733A1E06C0DE2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4F4B7E01490F09BAFD3111DE1344F04209B8281CC064737AB84CAAA8A7A17C566916733A1E06C6DE2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4F4B7E01490F09BAFD3111DE1344F0420BBF281ACF64737AB84CAAA8A7A17C566916733A1E06C0DE25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F4B7E01490F09BAFD3111DE1344F0410EB82712C864737AB84CAAA8A7A17C566916733A1E06C4DE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Ульяна Михайловна</dc:creator>
  <cp:keywords/>
  <dc:description/>
  <cp:lastModifiedBy>000-0107 Дементьева Е. В.</cp:lastModifiedBy>
  <cp:revision>3</cp:revision>
  <dcterms:created xsi:type="dcterms:W3CDTF">2020-10-21T10:54:00Z</dcterms:created>
  <dcterms:modified xsi:type="dcterms:W3CDTF">2020-10-21T10:58:00Z</dcterms:modified>
</cp:coreProperties>
</file>