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 w:rsidRPr="00804DA6">
        <w:rPr>
          <w:b/>
          <w:bCs/>
          <w:sz w:val="26"/>
          <w:szCs w:val="26"/>
        </w:rPr>
        <w:t xml:space="preserve"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804DA6" w:rsidRPr="00804DA6">
        <w:rPr>
          <w:b/>
          <w:bCs/>
          <w:sz w:val="26"/>
          <w:szCs w:val="26"/>
        </w:rPr>
        <w:t>1</w:t>
      </w:r>
      <w:r w:rsidR="00B96881">
        <w:rPr>
          <w:b/>
          <w:bCs/>
          <w:sz w:val="26"/>
          <w:szCs w:val="26"/>
        </w:rPr>
        <w:t>7</w:t>
      </w:r>
      <w:r w:rsidR="00804DA6" w:rsidRPr="00804DA6">
        <w:rPr>
          <w:b/>
          <w:bCs/>
          <w:sz w:val="26"/>
          <w:szCs w:val="26"/>
        </w:rPr>
        <w:t xml:space="preserve"> августа 2015</w:t>
      </w:r>
      <w:r w:rsidR="005F768C" w:rsidRPr="00804DA6">
        <w:rPr>
          <w:b/>
          <w:bCs/>
          <w:sz w:val="26"/>
          <w:szCs w:val="26"/>
        </w:rPr>
        <w:t xml:space="preserve"> года</w:t>
      </w:r>
    </w:p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Pr="00804DA6" w:rsidRDefault="00797096" w:rsidP="00797096">
      <w:pPr>
        <w:pStyle w:val="Standard"/>
        <w:rPr>
          <w:sz w:val="26"/>
          <w:szCs w:val="26"/>
        </w:rPr>
      </w:pPr>
    </w:p>
    <w:p w:rsidR="00797096" w:rsidRPr="00804DA6" w:rsidRDefault="00804DA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1</w:t>
      </w:r>
      <w:r w:rsidR="00B96881">
        <w:rPr>
          <w:sz w:val="26"/>
          <w:szCs w:val="26"/>
        </w:rPr>
        <w:t>7</w:t>
      </w:r>
      <w:r w:rsidRPr="00804DA6">
        <w:rPr>
          <w:sz w:val="26"/>
          <w:szCs w:val="26"/>
        </w:rPr>
        <w:t xml:space="preserve"> августа 2015</w:t>
      </w:r>
      <w:r w:rsidR="00797096" w:rsidRPr="00804DA6">
        <w:rPr>
          <w:sz w:val="26"/>
          <w:szCs w:val="26"/>
        </w:rPr>
        <w:t xml:space="preserve"> года состоялось заседание </w:t>
      </w:r>
      <w:r w:rsidR="00797096" w:rsidRPr="00804DA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Pr="00804DA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Pr="00804DA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Повестка дня заседания комиссии Управления ПФР:</w:t>
      </w:r>
    </w:p>
    <w:p w:rsidR="00797096" w:rsidRPr="00804DA6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E47F07">
        <w:rPr>
          <w:sz w:val="26"/>
          <w:szCs w:val="26"/>
        </w:rPr>
        <w:t>м</w:t>
      </w:r>
      <w:r w:rsidRPr="00804DA6">
        <w:rPr>
          <w:sz w:val="26"/>
          <w:szCs w:val="26"/>
        </w:rPr>
        <w:t xml:space="preserve"> учреждени</w:t>
      </w:r>
      <w:r w:rsidR="00E47F07">
        <w:rPr>
          <w:sz w:val="26"/>
          <w:szCs w:val="26"/>
        </w:rPr>
        <w:t>и</w:t>
      </w:r>
      <w:r w:rsidRPr="00804DA6">
        <w:rPr>
          <w:sz w:val="26"/>
          <w:szCs w:val="26"/>
        </w:rPr>
        <w:t>) в городе Новом Уренгое Ямало-Ненецкого автономного округа (далее – Управление ПФР)  Прокуратурой г. Новый Уренгой в резу</w:t>
      </w:r>
      <w:bookmarkStart w:id="0" w:name="_GoBack"/>
      <w:bookmarkEnd w:id="0"/>
      <w:r w:rsidRPr="00804DA6">
        <w:rPr>
          <w:sz w:val="26"/>
          <w:szCs w:val="26"/>
        </w:rPr>
        <w:t>льтате проверки исполнения законодательства Российской Федерации о противодействии коррупции.</w:t>
      </w:r>
    </w:p>
    <w:p w:rsidR="00797096" w:rsidRPr="00804DA6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 w:rsidRPr="00804DA6">
        <w:rPr>
          <w:sz w:val="26"/>
          <w:szCs w:val="26"/>
        </w:rPr>
        <w:t xml:space="preserve">О предоставлении недостоверных или неполных сведений о доходах, об имуществе и обязательствах </w:t>
      </w:r>
      <w:r w:rsidR="005F768C" w:rsidRPr="00804DA6">
        <w:rPr>
          <w:sz w:val="26"/>
          <w:szCs w:val="26"/>
        </w:rPr>
        <w:t>имущественного характера за 201</w:t>
      </w:r>
      <w:r w:rsidR="00804DA6" w:rsidRPr="00804DA6">
        <w:rPr>
          <w:sz w:val="26"/>
          <w:szCs w:val="26"/>
        </w:rPr>
        <w:t>4</w:t>
      </w:r>
      <w:r w:rsidRPr="00804DA6">
        <w:rPr>
          <w:sz w:val="26"/>
          <w:szCs w:val="26"/>
        </w:rPr>
        <w:t xml:space="preserve"> год работниками Управления ПФР.</w:t>
      </w:r>
    </w:p>
    <w:p w:rsidR="00797096" w:rsidRPr="00804DA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Pr="00804DA6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E23070" w:rsidRPr="0033574E" w:rsidRDefault="00056F61" w:rsidP="00804DA6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3574E">
        <w:rPr>
          <w:sz w:val="26"/>
          <w:szCs w:val="26"/>
        </w:rPr>
        <w:t>По второму вопросу повестки дня</w:t>
      </w:r>
      <w:r w:rsidR="00F548C1" w:rsidRPr="0033574E">
        <w:rPr>
          <w:sz w:val="26"/>
          <w:szCs w:val="26"/>
        </w:rPr>
        <w:t xml:space="preserve"> </w:t>
      </w:r>
      <w:r w:rsidR="005F768C" w:rsidRPr="0033574E">
        <w:rPr>
          <w:sz w:val="26"/>
          <w:szCs w:val="26"/>
        </w:rPr>
        <w:t xml:space="preserve">в отношении </w:t>
      </w:r>
      <w:r w:rsidR="00B96881" w:rsidRPr="0033574E">
        <w:rPr>
          <w:sz w:val="26"/>
          <w:szCs w:val="26"/>
        </w:rPr>
        <w:t>одного работника</w:t>
      </w:r>
      <w:r w:rsidR="005F768C" w:rsidRPr="0033574E">
        <w:rPr>
          <w:sz w:val="26"/>
          <w:szCs w:val="26"/>
        </w:rPr>
        <w:t xml:space="preserve"> Управления ПФР было принято решение </w:t>
      </w:r>
      <w:r w:rsidR="00804DA6" w:rsidRPr="0033574E">
        <w:rPr>
          <w:sz w:val="26"/>
          <w:szCs w:val="26"/>
        </w:rPr>
        <w:t>об отсутствии коррупционных правонарушений, но предоставленные сведения о доходах, об имуществе и обязательствах имущественного характера  являются не полными.</w:t>
      </w:r>
      <w:r w:rsidR="0033574E" w:rsidRPr="0033574E">
        <w:rPr>
          <w:sz w:val="26"/>
          <w:szCs w:val="26"/>
        </w:rPr>
        <w:t xml:space="preserve"> </w:t>
      </w:r>
      <w:r w:rsidR="00804DA6" w:rsidRPr="0033574E">
        <w:rPr>
          <w:sz w:val="26"/>
          <w:szCs w:val="26"/>
        </w:rPr>
        <w:t>Начальнику Управления ПФР рекомендовано принять меры дисциплинарного взыскания</w:t>
      </w:r>
      <w:r w:rsidR="0033574E" w:rsidRPr="0033574E">
        <w:rPr>
          <w:sz w:val="26"/>
          <w:szCs w:val="26"/>
        </w:rPr>
        <w:t>.</w:t>
      </w:r>
    </w:p>
    <w:sectPr w:rsidR="00E23070" w:rsidRPr="0033574E" w:rsidSect="00F548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33574E"/>
    <w:rsid w:val="004E09E5"/>
    <w:rsid w:val="005F768C"/>
    <w:rsid w:val="00636E27"/>
    <w:rsid w:val="006675FD"/>
    <w:rsid w:val="00797096"/>
    <w:rsid w:val="00804DA6"/>
    <w:rsid w:val="00B96881"/>
    <w:rsid w:val="00BF2665"/>
    <w:rsid w:val="00E23070"/>
    <w:rsid w:val="00E47F07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10</cp:revision>
  <dcterms:created xsi:type="dcterms:W3CDTF">2016-11-16T07:13:00Z</dcterms:created>
  <dcterms:modified xsi:type="dcterms:W3CDTF">2016-11-17T11:07:00Z</dcterms:modified>
</cp:coreProperties>
</file>