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F79D7" w14:textId="56495129" w:rsidR="00E66FCF" w:rsidRDefault="00E44CF6" w:rsidP="00E54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ИНСТРУКЦИЯ ДЛЯ МЕДИЦИНСКИХ ОРГАНИЗАЦИЙ ПО </w:t>
      </w:r>
      <w:r w:rsidR="00591A4F">
        <w:rPr>
          <w:rFonts w:ascii="Times New Roman" w:hAnsi="Times New Roman" w:cs="Times New Roman"/>
          <w:b/>
          <w:sz w:val="24"/>
          <w:szCs w:val="24"/>
        </w:rPr>
        <w:t xml:space="preserve">НАСТРОЙКЕ ПОДКЛЮЧЕНИЯ К ТЕСТОВОМУ КОНТУРУ ДЛЯ </w:t>
      </w:r>
      <w:r>
        <w:rPr>
          <w:rFonts w:ascii="Times New Roman" w:hAnsi="Times New Roman" w:cs="Times New Roman"/>
          <w:b/>
          <w:sz w:val="24"/>
          <w:szCs w:val="24"/>
        </w:rPr>
        <w:t>ВЗАИМОДЕЙСТВИ</w:t>
      </w:r>
      <w:r w:rsidR="00591A4F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471DE5">
        <w:rPr>
          <w:rFonts w:ascii="Times New Roman" w:hAnsi="Times New Roman" w:cs="Times New Roman"/>
          <w:b/>
          <w:sz w:val="24"/>
          <w:szCs w:val="24"/>
        </w:rPr>
        <w:t>С НОВОЙ ВЕРСИЕЙ МОДУЛЯ ЭЛН СФР</w:t>
      </w:r>
    </w:p>
    <w:p w14:paraId="2321B58A" w14:textId="36CDDA28" w:rsidR="00E5479C" w:rsidRDefault="00E5479C" w:rsidP="00591A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проверки функциональности Модуля ЭЛН </w:t>
      </w:r>
      <w:r w:rsidR="00046D71">
        <w:rPr>
          <w:rFonts w:ascii="Times New Roman" w:hAnsi="Times New Roman" w:cs="Times New Roman"/>
          <w:sz w:val="24"/>
          <w:szCs w:val="24"/>
        </w:rPr>
        <w:t>ЕЦП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D71">
        <w:rPr>
          <w:rFonts w:ascii="Times New Roman" w:hAnsi="Times New Roman" w:cs="Times New Roman"/>
          <w:sz w:val="24"/>
          <w:szCs w:val="24"/>
        </w:rPr>
        <w:t>на тестовом контуре, медицинская организация может использовать АРМ ЛПУ или свое ПО (МИС).</w:t>
      </w:r>
    </w:p>
    <w:p w14:paraId="12370D12" w14:textId="63E85B7C" w:rsidR="00046D71" w:rsidRDefault="00046D71" w:rsidP="00591A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настройки АРМ ЛПУ или МИС на тестовый контуру ЭЛН необходимо указать новую ссылку в параметрах подключения.</w:t>
      </w:r>
    </w:p>
    <w:p w14:paraId="5F3E27ED" w14:textId="25756826" w:rsidR="001271DB" w:rsidRPr="00E5479C" w:rsidRDefault="00C0100F" w:rsidP="00046D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5479C">
        <w:rPr>
          <w:rFonts w:ascii="Times New Roman" w:hAnsi="Times New Roman" w:cs="Times New Roman"/>
          <w:b/>
          <w:sz w:val="24"/>
          <w:szCs w:val="24"/>
        </w:rPr>
        <w:t>Для проведения тестирования мед</w:t>
      </w:r>
      <w:r w:rsidR="00E66FCF" w:rsidRPr="00E5479C">
        <w:rPr>
          <w:rFonts w:ascii="Times New Roman" w:hAnsi="Times New Roman" w:cs="Times New Roman"/>
          <w:b/>
          <w:sz w:val="24"/>
          <w:szCs w:val="24"/>
        </w:rPr>
        <w:t>и</w:t>
      </w:r>
      <w:r w:rsidRPr="00E5479C">
        <w:rPr>
          <w:rFonts w:ascii="Times New Roman" w:hAnsi="Times New Roman" w:cs="Times New Roman"/>
          <w:b/>
          <w:sz w:val="24"/>
          <w:szCs w:val="24"/>
        </w:rPr>
        <w:t xml:space="preserve">цинской организации </w:t>
      </w:r>
      <w:r w:rsidR="00471DE5">
        <w:rPr>
          <w:rFonts w:ascii="Times New Roman" w:hAnsi="Times New Roman" w:cs="Times New Roman"/>
          <w:b/>
          <w:sz w:val="24"/>
          <w:szCs w:val="24"/>
        </w:rPr>
        <w:t xml:space="preserve">с использованием АРМ ЛПУ </w:t>
      </w:r>
      <w:r w:rsidRPr="00E5479C">
        <w:rPr>
          <w:rFonts w:ascii="Times New Roman" w:hAnsi="Times New Roman" w:cs="Times New Roman"/>
          <w:b/>
          <w:sz w:val="24"/>
          <w:szCs w:val="24"/>
        </w:rPr>
        <w:t xml:space="preserve">необходимо </w:t>
      </w:r>
      <w:r w:rsidR="00B37E78" w:rsidRPr="00E5479C">
        <w:rPr>
          <w:rFonts w:ascii="Times New Roman" w:hAnsi="Times New Roman" w:cs="Times New Roman"/>
          <w:b/>
          <w:sz w:val="24"/>
          <w:szCs w:val="24"/>
        </w:rPr>
        <w:t>следовать инструкции:</w:t>
      </w:r>
    </w:p>
    <w:p w14:paraId="6E8EA329" w14:textId="5720612B" w:rsidR="00F26F97" w:rsidRDefault="00046D71" w:rsidP="00F26F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АРМ ЛПУ ранее не был установлен, то необходимо перейти</w:t>
      </w:r>
      <w:r w:rsidR="00B37E78">
        <w:rPr>
          <w:rFonts w:ascii="Times New Roman" w:hAnsi="Times New Roman" w:cs="Times New Roman"/>
          <w:sz w:val="24"/>
          <w:szCs w:val="24"/>
        </w:rPr>
        <w:t xml:space="preserve"> на сайт </w:t>
      </w:r>
      <w:hyperlink r:id="rId7" w:history="1">
        <w:r w:rsidRPr="00AF6967">
          <w:rPr>
            <w:rStyle w:val="a5"/>
          </w:rPr>
          <w:t>https://lk-test.fss.ru/eln.html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скачать и </w:t>
      </w:r>
      <w:r w:rsidR="00F26F97">
        <w:rPr>
          <w:rFonts w:ascii="Times New Roman" w:hAnsi="Times New Roman" w:cs="Times New Roman"/>
          <w:sz w:val="24"/>
          <w:szCs w:val="24"/>
        </w:rPr>
        <w:t>установит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26F97">
        <w:rPr>
          <w:rFonts w:ascii="Times New Roman" w:hAnsi="Times New Roman" w:cs="Times New Roman"/>
          <w:sz w:val="24"/>
          <w:szCs w:val="24"/>
        </w:rPr>
        <w:t xml:space="preserve"> АРМ ЛПУ</w:t>
      </w:r>
      <w:r w:rsidR="001271DB">
        <w:rPr>
          <w:rFonts w:ascii="Times New Roman" w:hAnsi="Times New Roman" w:cs="Times New Roman"/>
          <w:sz w:val="24"/>
          <w:szCs w:val="24"/>
        </w:rPr>
        <w:t xml:space="preserve"> </w:t>
      </w:r>
      <w:r w:rsidR="001271DB" w:rsidRPr="001271D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B16D41" wp14:editId="2CDFEC35">
            <wp:extent cx="411051" cy="48006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892" cy="49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_Ref175140972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B37E78">
        <w:rPr>
          <w:rFonts w:ascii="Times New Roman" w:hAnsi="Times New Roman" w:cs="Times New Roman"/>
        </w:rPr>
        <w:t xml:space="preserve">Рисунок </w:t>
      </w:r>
      <w:r w:rsidRPr="00B37E78">
        <w:rPr>
          <w:rFonts w:ascii="Times New Roman" w:hAnsi="Times New Roman" w:cs="Times New Roman"/>
          <w:noProof/>
        </w:rPr>
        <w:t>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ABD823F" w14:textId="282362C8" w:rsidR="00046D71" w:rsidRDefault="00296105" w:rsidP="00046D7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0916AEB" wp14:editId="2429BA86">
            <wp:extent cx="5940425" cy="255587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E6281" w14:textId="5CDEA308" w:rsidR="00046D71" w:rsidRPr="00466E0C" w:rsidRDefault="00046D71" w:rsidP="00046D7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Ref175140972"/>
      <w:r w:rsidRPr="00B37E78">
        <w:rPr>
          <w:rFonts w:ascii="Times New Roman" w:hAnsi="Times New Roman" w:cs="Times New Roman"/>
        </w:rPr>
        <w:t xml:space="preserve">Рисунок </w:t>
      </w:r>
      <w:r w:rsidRPr="00B37E78">
        <w:rPr>
          <w:rFonts w:ascii="Times New Roman" w:hAnsi="Times New Roman" w:cs="Times New Roman"/>
        </w:rPr>
        <w:fldChar w:fldCharType="begin"/>
      </w:r>
      <w:r w:rsidRPr="00B37E78">
        <w:rPr>
          <w:rFonts w:ascii="Times New Roman" w:hAnsi="Times New Roman" w:cs="Times New Roman"/>
        </w:rPr>
        <w:instrText xml:space="preserve"> SEQ Рисунок \* ARABIC </w:instrText>
      </w:r>
      <w:r w:rsidRPr="00B37E78">
        <w:rPr>
          <w:rFonts w:ascii="Times New Roman" w:hAnsi="Times New Roman" w:cs="Times New Roman"/>
        </w:rPr>
        <w:fldChar w:fldCharType="separate"/>
      </w:r>
      <w:r w:rsidRPr="00B37E78">
        <w:rPr>
          <w:rFonts w:ascii="Times New Roman" w:hAnsi="Times New Roman" w:cs="Times New Roman"/>
          <w:noProof/>
        </w:rPr>
        <w:t>1</w:t>
      </w:r>
      <w:r w:rsidRPr="00B37E78">
        <w:rPr>
          <w:rFonts w:ascii="Times New Roman" w:hAnsi="Times New Roman" w:cs="Times New Roman"/>
        </w:rPr>
        <w:fldChar w:fldCharType="end"/>
      </w:r>
      <w:bookmarkEnd w:id="0"/>
      <w:r w:rsidRPr="00B37E7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Скачивание АРМ ЛПУ на сайте</w:t>
      </w:r>
    </w:p>
    <w:p w14:paraId="40168714" w14:textId="77777777" w:rsidR="00046D71" w:rsidRDefault="00046D71" w:rsidP="00046D7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164398" w14:textId="77777777" w:rsidR="00466E0C" w:rsidRDefault="00466E0C" w:rsidP="00F26F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Запустите АРМ ЛПУ на своем рабочем экране. </w:t>
      </w:r>
    </w:p>
    <w:p w14:paraId="7E2C070A" w14:textId="55D09D37" w:rsidR="001271DB" w:rsidRDefault="00B37E78" w:rsidP="00F26F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1271DB">
        <w:rPr>
          <w:rFonts w:ascii="Times New Roman" w:hAnsi="Times New Roman" w:cs="Times New Roman"/>
          <w:sz w:val="24"/>
          <w:szCs w:val="24"/>
        </w:rPr>
        <w:t xml:space="preserve"> панели управляющих элементов в раздел «Администрирование» </w:t>
      </w:r>
      <w:r>
        <w:rPr>
          <w:rFonts w:ascii="Times New Roman" w:hAnsi="Times New Roman" w:cs="Times New Roman"/>
          <w:sz w:val="24"/>
          <w:szCs w:val="24"/>
        </w:rPr>
        <w:t>перейдите в подраздел</w:t>
      </w:r>
      <w:r w:rsidR="001271DB">
        <w:rPr>
          <w:rFonts w:ascii="Times New Roman" w:hAnsi="Times New Roman" w:cs="Times New Roman"/>
          <w:sz w:val="24"/>
          <w:szCs w:val="24"/>
        </w:rPr>
        <w:t xml:space="preserve"> «Настройки сервисов СФР» (см.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_Ref172530770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46D71" w:rsidRPr="00B37E78">
        <w:rPr>
          <w:rFonts w:ascii="Times New Roman" w:hAnsi="Times New Roman" w:cs="Times New Roman"/>
        </w:rPr>
        <w:t xml:space="preserve">Рисунок </w:t>
      </w:r>
      <w:r w:rsidR="00046D71">
        <w:rPr>
          <w:rFonts w:ascii="Times New Roman" w:hAnsi="Times New Roman" w:cs="Times New Roman"/>
          <w:noProof/>
        </w:rPr>
        <w:t>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472511C" w14:textId="77777777" w:rsidR="00046D71" w:rsidRDefault="00046D71" w:rsidP="00E5479C">
      <w:pPr>
        <w:pStyle w:val="a3"/>
        <w:keepNext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C2A1731" w14:textId="77777777" w:rsidR="00296105" w:rsidRDefault="00296105" w:rsidP="00046D71">
      <w:pPr>
        <w:pStyle w:val="a3"/>
        <w:keepNext/>
        <w:ind w:left="0"/>
        <w:jc w:val="center"/>
        <w:rPr>
          <w:noProof/>
        </w:rPr>
      </w:pPr>
    </w:p>
    <w:p w14:paraId="7A170F54" w14:textId="4DA9F508" w:rsidR="001271DB" w:rsidRDefault="00296105" w:rsidP="00046D71">
      <w:pPr>
        <w:pStyle w:val="a3"/>
        <w:keepNext/>
        <w:ind w:left="0"/>
        <w:jc w:val="center"/>
      </w:pPr>
      <w:r>
        <w:rPr>
          <w:noProof/>
        </w:rPr>
        <w:drawing>
          <wp:inline distT="0" distB="0" distL="0" distR="0" wp14:anchorId="0F55D618" wp14:editId="26BE5D1B">
            <wp:extent cx="3680446" cy="15906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27449" b="31431"/>
                    <a:stretch/>
                  </pic:blipFill>
                  <pic:spPr bwMode="auto">
                    <a:xfrm>
                      <a:off x="0" y="0"/>
                      <a:ext cx="3700557" cy="1599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B3FDBA" w14:textId="31140643" w:rsidR="001271DB" w:rsidRPr="00466E0C" w:rsidRDefault="001271DB" w:rsidP="00466E0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Ref172530770"/>
      <w:r w:rsidRPr="00B37E78">
        <w:rPr>
          <w:rFonts w:ascii="Times New Roman" w:hAnsi="Times New Roman" w:cs="Times New Roman"/>
        </w:rPr>
        <w:t xml:space="preserve">Рисунок </w:t>
      </w:r>
      <w:r w:rsidRPr="00B37E78">
        <w:rPr>
          <w:rFonts w:ascii="Times New Roman" w:hAnsi="Times New Roman" w:cs="Times New Roman"/>
        </w:rPr>
        <w:fldChar w:fldCharType="begin"/>
      </w:r>
      <w:r w:rsidRPr="00B37E78">
        <w:rPr>
          <w:rFonts w:ascii="Times New Roman" w:hAnsi="Times New Roman" w:cs="Times New Roman"/>
        </w:rPr>
        <w:instrText xml:space="preserve"> SEQ Рисунок \* ARABIC </w:instrText>
      </w:r>
      <w:r w:rsidRPr="00B37E78">
        <w:rPr>
          <w:rFonts w:ascii="Times New Roman" w:hAnsi="Times New Roman" w:cs="Times New Roman"/>
        </w:rPr>
        <w:fldChar w:fldCharType="separate"/>
      </w:r>
      <w:r w:rsidR="00046D71">
        <w:rPr>
          <w:rFonts w:ascii="Times New Roman" w:hAnsi="Times New Roman" w:cs="Times New Roman"/>
          <w:noProof/>
        </w:rPr>
        <w:t>2</w:t>
      </w:r>
      <w:r w:rsidRPr="00B37E78">
        <w:rPr>
          <w:rFonts w:ascii="Times New Roman" w:hAnsi="Times New Roman" w:cs="Times New Roman"/>
        </w:rPr>
        <w:fldChar w:fldCharType="end"/>
      </w:r>
      <w:bookmarkEnd w:id="1"/>
      <w:r w:rsidR="00B37E78" w:rsidRPr="00B37E78">
        <w:rPr>
          <w:rFonts w:ascii="Times New Roman" w:hAnsi="Times New Roman" w:cs="Times New Roman"/>
        </w:rPr>
        <w:t xml:space="preserve"> – Настройка сервисов СФР</w:t>
      </w:r>
    </w:p>
    <w:p w14:paraId="5119BE48" w14:textId="738E9CC0" w:rsidR="00F26F97" w:rsidRDefault="00F26F97" w:rsidP="00F26F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подключении </w:t>
      </w:r>
      <w:r w:rsidR="007964BE">
        <w:rPr>
          <w:rFonts w:ascii="Times New Roman" w:hAnsi="Times New Roman" w:cs="Times New Roman"/>
          <w:sz w:val="24"/>
          <w:szCs w:val="24"/>
        </w:rPr>
        <w:t xml:space="preserve">в поле «Строка соединения» </w:t>
      </w:r>
      <w:r w:rsidR="00466E0C">
        <w:rPr>
          <w:rFonts w:ascii="Times New Roman" w:hAnsi="Times New Roman" w:cs="Times New Roman"/>
          <w:sz w:val="24"/>
          <w:szCs w:val="24"/>
        </w:rPr>
        <w:t>укажите</w:t>
      </w:r>
      <w:r w:rsidR="007964BE">
        <w:rPr>
          <w:rFonts w:ascii="Times New Roman" w:hAnsi="Times New Roman" w:cs="Times New Roman"/>
          <w:sz w:val="24"/>
          <w:szCs w:val="24"/>
        </w:rPr>
        <w:t xml:space="preserve"> ссылку.</w:t>
      </w:r>
      <w:r w:rsidR="001271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F8F81" w14:textId="0F809F9B" w:rsidR="007964BE" w:rsidRPr="007964BE" w:rsidRDefault="007964BE" w:rsidP="007964BE">
      <w:pPr>
        <w:jc w:val="both"/>
        <w:rPr>
          <w:rFonts w:ascii="Times New Roman" w:hAnsi="Times New Roman" w:cs="Times New Roman"/>
          <w:sz w:val="24"/>
          <w:szCs w:val="24"/>
        </w:rPr>
      </w:pPr>
      <w:r w:rsidRPr="007964BE">
        <w:rPr>
          <w:rFonts w:ascii="Times New Roman" w:hAnsi="Times New Roman" w:cs="Times New Roman"/>
          <w:sz w:val="24"/>
          <w:szCs w:val="24"/>
        </w:rPr>
        <w:lastRenderedPageBreak/>
        <w:t>Ссылка для подключения МО на тестовый контур  (без шифрования)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90626B">
          <w:rPr>
            <w:rStyle w:val="a5"/>
            <w:rFonts w:ascii="Times New Roman" w:hAnsi="Times New Roman" w:cs="Times New Roman"/>
            <w:sz w:val="24"/>
            <w:szCs w:val="24"/>
          </w:rPr>
          <w:t>https://ecp-test.sfr.gov.ru/eln/ws-mo/api/soap/FileOperationsLnService?wsdl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9968F" w14:textId="5477C7F0" w:rsidR="007964BE" w:rsidRPr="007964BE" w:rsidRDefault="007964BE" w:rsidP="007964BE">
      <w:pPr>
        <w:jc w:val="both"/>
        <w:rPr>
          <w:rFonts w:ascii="Times New Roman" w:hAnsi="Times New Roman" w:cs="Times New Roman"/>
          <w:sz w:val="24"/>
          <w:szCs w:val="24"/>
        </w:rPr>
      </w:pPr>
      <w:r w:rsidRPr="007964BE">
        <w:rPr>
          <w:rFonts w:ascii="Times New Roman" w:hAnsi="Times New Roman" w:cs="Times New Roman"/>
          <w:sz w:val="24"/>
          <w:szCs w:val="24"/>
        </w:rPr>
        <w:t xml:space="preserve">Ссылка для подключения МО на тестовый контур  (с шифрованием) </w:t>
      </w:r>
      <w:hyperlink r:id="rId12" w:history="1">
        <w:r w:rsidRPr="0090626B">
          <w:rPr>
            <w:rStyle w:val="a5"/>
            <w:rFonts w:ascii="Times New Roman" w:hAnsi="Times New Roman" w:cs="Times New Roman"/>
            <w:sz w:val="24"/>
            <w:szCs w:val="24"/>
          </w:rPr>
          <w:t>https://ecp-test.sfr.gov.ru/eln/ws-mo-crypto/api/soap/FileOperationsLnService?wsd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4BE">
        <w:rPr>
          <w:rFonts w:ascii="Times New Roman" w:hAnsi="Times New Roman" w:cs="Times New Roman"/>
          <w:sz w:val="24"/>
          <w:szCs w:val="24"/>
        </w:rPr>
        <w:t>l</w:t>
      </w:r>
    </w:p>
    <w:p w14:paraId="63A5B7B5" w14:textId="5CFE4AFE" w:rsidR="001271DB" w:rsidRDefault="007964BE" w:rsidP="00E5479C">
      <w:pPr>
        <w:pStyle w:val="a3"/>
        <w:keepNext/>
        <w:ind w:left="0"/>
        <w:jc w:val="center"/>
      </w:pPr>
      <w:r>
        <w:rPr>
          <w:noProof/>
        </w:rPr>
        <w:drawing>
          <wp:inline distT="0" distB="0" distL="0" distR="0" wp14:anchorId="228FE2E5" wp14:editId="58A89DB4">
            <wp:extent cx="5391150" cy="40281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7106" cy="403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575A4" w14:textId="7389FB35" w:rsidR="001271DB" w:rsidRDefault="001271DB" w:rsidP="00B37E78">
      <w:pPr>
        <w:jc w:val="center"/>
        <w:rPr>
          <w:rFonts w:ascii="Times New Roman" w:hAnsi="Times New Roman" w:cs="Times New Roman"/>
        </w:rPr>
      </w:pPr>
      <w:r w:rsidRPr="00B37E78">
        <w:rPr>
          <w:rFonts w:ascii="Times New Roman" w:hAnsi="Times New Roman" w:cs="Times New Roman"/>
        </w:rPr>
        <w:t xml:space="preserve">Рисунок </w:t>
      </w:r>
      <w:r w:rsidRPr="00B37E78">
        <w:rPr>
          <w:rFonts w:ascii="Times New Roman" w:hAnsi="Times New Roman" w:cs="Times New Roman"/>
        </w:rPr>
        <w:fldChar w:fldCharType="begin"/>
      </w:r>
      <w:r w:rsidRPr="00B37E78">
        <w:rPr>
          <w:rFonts w:ascii="Times New Roman" w:hAnsi="Times New Roman" w:cs="Times New Roman"/>
        </w:rPr>
        <w:instrText xml:space="preserve"> SEQ Рисунок \* ARABIC </w:instrText>
      </w:r>
      <w:r w:rsidRPr="00B37E78">
        <w:rPr>
          <w:rFonts w:ascii="Times New Roman" w:hAnsi="Times New Roman" w:cs="Times New Roman"/>
        </w:rPr>
        <w:fldChar w:fldCharType="separate"/>
      </w:r>
      <w:r w:rsidRPr="00B37E78">
        <w:rPr>
          <w:rFonts w:ascii="Times New Roman" w:hAnsi="Times New Roman" w:cs="Times New Roman"/>
          <w:noProof/>
        </w:rPr>
        <w:t>2</w:t>
      </w:r>
      <w:r w:rsidRPr="00B37E78">
        <w:rPr>
          <w:rFonts w:ascii="Times New Roman" w:hAnsi="Times New Roman" w:cs="Times New Roman"/>
        </w:rPr>
        <w:fldChar w:fldCharType="end"/>
      </w:r>
      <w:r w:rsidR="00B37E78">
        <w:rPr>
          <w:rFonts w:ascii="Times New Roman" w:hAnsi="Times New Roman" w:cs="Times New Roman"/>
        </w:rPr>
        <w:t xml:space="preserve"> – Настройки сервисов СФР</w:t>
      </w:r>
    </w:p>
    <w:p w14:paraId="0F772674" w14:textId="68C29434" w:rsidR="00C572D4" w:rsidRPr="00C572D4" w:rsidRDefault="00C572D4" w:rsidP="00C572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Начните тестирование взаимодействия с ЭЛН на основании плана тестирования и тестовых данных, размещенных в Форме тестирования</w:t>
      </w:r>
      <w:r w:rsidR="00795B5E">
        <w:rPr>
          <w:rFonts w:ascii="Times New Roman" w:hAnsi="Times New Roman" w:cs="Times New Roman"/>
          <w:sz w:val="24"/>
          <w:szCs w:val="24"/>
        </w:rPr>
        <w:t xml:space="preserve">  </w:t>
      </w:r>
      <w:hyperlink r:id="rId14" w:history="1">
        <w:r w:rsidR="00795B5E" w:rsidRPr="0090626B">
          <w:rPr>
            <w:rStyle w:val="a5"/>
            <w:rFonts w:ascii="Times New Roman" w:hAnsi="Times New Roman" w:cs="Times New Roman"/>
            <w:sz w:val="24"/>
            <w:szCs w:val="24"/>
          </w:rPr>
          <w:t>https://disk.yandex.ru/i/cw50WOaNwV1voA</w:t>
        </w:r>
      </w:hyperlink>
      <w:r w:rsidR="00795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FEFB15" w14:textId="77777777" w:rsidR="00F26F97" w:rsidRDefault="00F26F97" w:rsidP="00F26F97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21F31AB0" w14:textId="5A13DE18" w:rsidR="00471DE5" w:rsidRPr="00E5479C" w:rsidRDefault="00471DE5" w:rsidP="00046D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79C">
        <w:rPr>
          <w:rFonts w:ascii="Times New Roman" w:hAnsi="Times New Roman" w:cs="Times New Roman"/>
          <w:b/>
          <w:sz w:val="24"/>
          <w:szCs w:val="24"/>
        </w:rPr>
        <w:t xml:space="preserve">Для проведения тестирования медицинской организации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с использованием </w:t>
      </w:r>
      <w:r w:rsidR="00046D71">
        <w:rPr>
          <w:rFonts w:ascii="Times New Roman" w:hAnsi="Times New Roman" w:cs="Times New Roman"/>
          <w:b/>
          <w:sz w:val="24"/>
          <w:szCs w:val="24"/>
        </w:rPr>
        <w:t xml:space="preserve">своего ПО (МИС) </w:t>
      </w:r>
      <w:r w:rsidRPr="00E5479C">
        <w:rPr>
          <w:rFonts w:ascii="Times New Roman" w:hAnsi="Times New Roman" w:cs="Times New Roman"/>
          <w:b/>
          <w:sz w:val="24"/>
          <w:szCs w:val="24"/>
        </w:rPr>
        <w:t>необходимо следовать инструкции:</w:t>
      </w:r>
    </w:p>
    <w:p w14:paraId="0F5A61B4" w14:textId="1383641A" w:rsidR="00C572D4" w:rsidRPr="007964BE" w:rsidRDefault="00C572D4" w:rsidP="000F276A">
      <w:pPr>
        <w:pStyle w:val="a3"/>
        <w:numPr>
          <w:ilvl w:val="0"/>
          <w:numId w:val="4"/>
        </w:numPr>
        <w:jc w:val="both"/>
        <w:rPr>
          <w:rStyle w:val="af4"/>
          <w:rFonts w:ascii="Times New Roman" w:hAnsi="Times New Roman" w:cs="Times New Roman"/>
          <w:b w:val="0"/>
          <w:bCs w:val="0"/>
          <w:sz w:val="24"/>
          <w:szCs w:val="24"/>
        </w:rPr>
      </w:pPr>
      <w:r w:rsidRPr="007964BE">
        <w:rPr>
          <w:rFonts w:ascii="Times New Roman" w:hAnsi="Times New Roman" w:cs="Times New Roman"/>
          <w:iCs/>
          <w:sz w:val="24"/>
          <w:szCs w:val="24"/>
        </w:rPr>
        <w:t>В настройках подключения в своем ПО указать новый адрес подключения для отправки запроса на тестовый контур СФР</w:t>
      </w:r>
      <w:r w:rsidR="007964BE" w:rsidRPr="007964BE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7964BE" w:rsidRPr="007964BE">
        <w:rPr>
          <w:rFonts w:ascii="Times New Roman" w:hAnsi="Times New Roman" w:cs="Times New Roman"/>
          <w:sz w:val="24"/>
          <w:szCs w:val="24"/>
        </w:rPr>
        <w:t xml:space="preserve">Ссылка для подключения МО на тестовый контур  (без шифрования) </w:t>
      </w:r>
      <w:hyperlink r:id="rId15" w:history="1">
        <w:r w:rsidR="007964BE" w:rsidRPr="007964BE">
          <w:rPr>
            <w:rStyle w:val="a5"/>
            <w:rFonts w:ascii="Times New Roman" w:hAnsi="Times New Roman" w:cs="Times New Roman"/>
            <w:sz w:val="24"/>
            <w:szCs w:val="24"/>
          </w:rPr>
          <w:t>https://ecp-test.sfr.gov.ru/eln/ws-mo/api/soap/FileOperationsLnService?wsdl</w:t>
        </w:r>
      </w:hyperlink>
      <w:r w:rsidR="007964BE" w:rsidRPr="007964BE">
        <w:rPr>
          <w:rFonts w:ascii="Times New Roman" w:hAnsi="Times New Roman" w:cs="Times New Roman"/>
          <w:sz w:val="24"/>
          <w:szCs w:val="24"/>
        </w:rPr>
        <w:t xml:space="preserve"> ,</w:t>
      </w:r>
      <w:r w:rsidR="007964BE">
        <w:rPr>
          <w:rFonts w:ascii="Times New Roman" w:hAnsi="Times New Roman" w:cs="Times New Roman"/>
          <w:sz w:val="24"/>
          <w:szCs w:val="24"/>
        </w:rPr>
        <w:t>с</w:t>
      </w:r>
      <w:r w:rsidR="007964BE" w:rsidRPr="007964BE">
        <w:rPr>
          <w:rFonts w:ascii="Times New Roman" w:hAnsi="Times New Roman" w:cs="Times New Roman"/>
          <w:sz w:val="24"/>
          <w:szCs w:val="24"/>
        </w:rPr>
        <w:t xml:space="preserve">сылка для подключения МО на тестовый контур  (с шифрованием) </w:t>
      </w:r>
      <w:hyperlink r:id="rId16" w:history="1">
        <w:r w:rsidR="007964BE" w:rsidRPr="007964BE">
          <w:rPr>
            <w:rStyle w:val="a5"/>
            <w:rFonts w:ascii="Times New Roman" w:hAnsi="Times New Roman" w:cs="Times New Roman"/>
            <w:sz w:val="24"/>
            <w:szCs w:val="24"/>
          </w:rPr>
          <w:t>https://ecp-test.sfr.gov.ru/eln/ws-mo-crypto/api/soap/FileOperationsLnService?wsd</w:t>
        </w:r>
      </w:hyperlink>
      <w:r w:rsidR="007964BE" w:rsidRPr="007964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98300" w14:textId="29AF4D77" w:rsidR="00C572D4" w:rsidRPr="00C572D4" w:rsidRDefault="00C572D4" w:rsidP="007964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Начните тестирование взаимодействия с ЭЛН на основании плана тестирования и тестовых данных, размещенных в Форме тестирования</w:t>
      </w:r>
      <w:r w:rsidR="00795B5E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="00112922">
        <w:fldChar w:fldCharType="begin"/>
      </w:r>
      <w:r w:rsidR="00112922">
        <w:instrText xml:space="preserve"> HYPERLINK "https://disk.yandex.ru/i/cw50WOaNwV1voA" </w:instrText>
      </w:r>
      <w:r w:rsidR="00112922">
        <w:fldChar w:fldCharType="separate"/>
      </w:r>
      <w:r w:rsidR="00795B5E" w:rsidRPr="0090626B">
        <w:rPr>
          <w:rStyle w:val="a5"/>
          <w:rFonts w:ascii="Times New Roman" w:hAnsi="Times New Roman" w:cs="Times New Roman"/>
          <w:sz w:val="24"/>
          <w:szCs w:val="24"/>
        </w:rPr>
        <w:t>https://disk.yandex.ru/i/cw50WOaNwV1voA</w:t>
      </w:r>
      <w:r w:rsidR="00112922">
        <w:rPr>
          <w:rStyle w:val="a5"/>
          <w:rFonts w:ascii="Times New Roman" w:hAnsi="Times New Roman" w:cs="Times New Roman"/>
          <w:sz w:val="24"/>
          <w:szCs w:val="24"/>
        </w:rPr>
        <w:fldChar w:fldCharType="end"/>
      </w:r>
      <w:r w:rsidR="00795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702E6B" w14:textId="77777777" w:rsidR="00471DE5" w:rsidRDefault="00471DE5" w:rsidP="00471D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1DE5" w:rsidSect="00471DE5">
      <w:footerReference w:type="default" r:id="rId17"/>
      <w:pgSz w:w="11906" w:h="16838"/>
      <w:pgMar w:top="1134" w:right="850" w:bottom="1134" w:left="1701" w:header="708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07313" w14:textId="77777777" w:rsidR="00E5479C" w:rsidRDefault="00E5479C" w:rsidP="00E5479C">
      <w:pPr>
        <w:spacing w:after="0" w:line="240" w:lineRule="auto"/>
      </w:pPr>
      <w:r>
        <w:separator/>
      </w:r>
    </w:p>
  </w:endnote>
  <w:endnote w:type="continuationSeparator" w:id="0">
    <w:p w14:paraId="200195AF" w14:textId="77777777" w:rsidR="00E5479C" w:rsidRDefault="00E5479C" w:rsidP="00E54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800BD" w14:textId="77777777" w:rsidR="00591A4F" w:rsidRDefault="00471DE5" w:rsidP="00046D71">
    <w:pPr>
      <w:pStyle w:val="a3"/>
      <w:ind w:left="1068"/>
      <w:jc w:val="right"/>
      <w:rPr>
        <w:rFonts w:ascii="Times New Roman" w:hAnsi="Times New Roman" w:cs="Times New Roman"/>
        <w:i/>
        <w:color w:val="FF0000"/>
        <w:sz w:val="20"/>
        <w:szCs w:val="24"/>
      </w:rPr>
    </w:pPr>
    <w:r w:rsidRPr="00046D71">
      <w:rPr>
        <w:rFonts w:ascii="Times New Roman" w:hAnsi="Times New Roman" w:cs="Times New Roman"/>
        <w:i/>
        <w:color w:val="FF0000"/>
        <w:sz w:val="20"/>
        <w:szCs w:val="24"/>
      </w:rPr>
      <w:t>Важно!</w:t>
    </w:r>
  </w:p>
  <w:p w14:paraId="380FC9D7" w14:textId="04FD3647" w:rsidR="00471DE5" w:rsidRPr="00591A4F" w:rsidRDefault="00471DE5" w:rsidP="00046D71">
    <w:pPr>
      <w:pStyle w:val="a3"/>
      <w:ind w:left="1068"/>
      <w:jc w:val="right"/>
      <w:rPr>
        <w:rFonts w:ascii="Times New Roman" w:hAnsi="Times New Roman" w:cs="Times New Roman"/>
        <w:i/>
        <w:color w:val="A6A6A6" w:themeColor="background1" w:themeShade="A6"/>
        <w:sz w:val="24"/>
        <w:szCs w:val="24"/>
      </w:rPr>
    </w:pPr>
    <w:r w:rsidRPr="00591A4F">
      <w:rPr>
        <w:rFonts w:ascii="Times New Roman" w:hAnsi="Times New Roman" w:cs="Times New Roman"/>
        <w:i/>
        <w:color w:val="A6A6A6" w:themeColor="background1" w:themeShade="A6"/>
        <w:sz w:val="20"/>
        <w:szCs w:val="24"/>
      </w:rPr>
      <w:t xml:space="preserve"> Тестирование взаимодействия МО и СРФ осуществляется на тестовом контуре и не затрагивает реальные сведения по ЭЛН</w:t>
    </w:r>
    <w:r w:rsidRPr="00591A4F">
      <w:rPr>
        <w:rFonts w:ascii="Times New Roman" w:hAnsi="Times New Roman" w:cs="Times New Roman"/>
        <w:i/>
        <w:color w:val="A6A6A6" w:themeColor="background1" w:themeShade="A6"/>
        <w:sz w:val="24"/>
        <w:szCs w:val="24"/>
      </w:rPr>
      <w:t>.</w:t>
    </w:r>
  </w:p>
  <w:p w14:paraId="50BF203C" w14:textId="77777777" w:rsidR="00471DE5" w:rsidRDefault="00471DE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5D454" w14:textId="77777777" w:rsidR="00E5479C" w:rsidRDefault="00E5479C" w:rsidP="00E5479C">
      <w:pPr>
        <w:spacing w:after="0" w:line="240" w:lineRule="auto"/>
      </w:pPr>
      <w:r>
        <w:separator/>
      </w:r>
    </w:p>
  </w:footnote>
  <w:footnote w:type="continuationSeparator" w:id="0">
    <w:p w14:paraId="3CAF882D" w14:textId="77777777" w:rsidR="00E5479C" w:rsidRDefault="00E5479C" w:rsidP="00E54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D14"/>
    <w:multiLevelType w:val="hybridMultilevel"/>
    <w:tmpl w:val="7B58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0466"/>
    <w:multiLevelType w:val="hybridMultilevel"/>
    <w:tmpl w:val="6546A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85922"/>
    <w:multiLevelType w:val="hybridMultilevel"/>
    <w:tmpl w:val="E5E626F8"/>
    <w:lvl w:ilvl="0" w:tplc="FE06E0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9056D09"/>
    <w:multiLevelType w:val="hybridMultilevel"/>
    <w:tmpl w:val="A6A45FCE"/>
    <w:lvl w:ilvl="0" w:tplc="ED8484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2E"/>
    <w:rsid w:val="00046D71"/>
    <w:rsid w:val="00112922"/>
    <w:rsid w:val="001271DB"/>
    <w:rsid w:val="00296105"/>
    <w:rsid w:val="00301898"/>
    <w:rsid w:val="00466E0C"/>
    <w:rsid w:val="00471DE5"/>
    <w:rsid w:val="005350CA"/>
    <w:rsid w:val="00591A4F"/>
    <w:rsid w:val="0063742E"/>
    <w:rsid w:val="00795B5E"/>
    <w:rsid w:val="007964BE"/>
    <w:rsid w:val="007A51D4"/>
    <w:rsid w:val="00847A57"/>
    <w:rsid w:val="00A422B7"/>
    <w:rsid w:val="00B37E78"/>
    <w:rsid w:val="00BE6F1F"/>
    <w:rsid w:val="00C0100F"/>
    <w:rsid w:val="00C572D4"/>
    <w:rsid w:val="00E44CF6"/>
    <w:rsid w:val="00E5479C"/>
    <w:rsid w:val="00E66FCF"/>
    <w:rsid w:val="00EB59BF"/>
    <w:rsid w:val="00F26F97"/>
    <w:rsid w:val="00FC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B5B18E"/>
  <w15:chartTrackingRefBased/>
  <w15:docId w15:val="{D11800FD-E68F-4A11-B099-67E9E2A0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F97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1271D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5">
    <w:name w:val="Hyperlink"/>
    <w:basedOn w:val="a0"/>
    <w:uiPriority w:val="99"/>
    <w:unhideWhenUsed/>
    <w:rsid w:val="00B37E7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37E7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66E0C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E54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479C"/>
  </w:style>
  <w:style w:type="paragraph" w:styleId="aa">
    <w:name w:val="footer"/>
    <w:basedOn w:val="a"/>
    <w:link w:val="ab"/>
    <w:uiPriority w:val="99"/>
    <w:unhideWhenUsed/>
    <w:rsid w:val="00E54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479C"/>
  </w:style>
  <w:style w:type="character" w:styleId="ac">
    <w:name w:val="annotation reference"/>
    <w:basedOn w:val="a0"/>
    <w:uiPriority w:val="99"/>
    <w:semiHidden/>
    <w:unhideWhenUsed/>
    <w:rsid w:val="00471DE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71DE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71DE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1DE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71DE5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71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71DE5"/>
    <w:rPr>
      <w:rFonts w:ascii="Segoe UI" w:hAnsi="Segoe UI" w:cs="Segoe UI"/>
      <w:sz w:val="18"/>
      <w:szCs w:val="18"/>
    </w:rPr>
  </w:style>
  <w:style w:type="character" w:styleId="af3">
    <w:name w:val="Emphasis"/>
    <w:basedOn w:val="a0"/>
    <w:uiPriority w:val="20"/>
    <w:qFormat/>
    <w:rsid w:val="00C572D4"/>
    <w:rPr>
      <w:i/>
      <w:iCs/>
    </w:rPr>
  </w:style>
  <w:style w:type="character" w:styleId="af4">
    <w:name w:val="Strong"/>
    <w:basedOn w:val="a0"/>
    <w:uiPriority w:val="22"/>
    <w:qFormat/>
    <w:rsid w:val="00C57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7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-test.fss.ru/eln.html" TargetMode="External"/><Relationship Id="rId12" Type="http://schemas.openxmlformats.org/officeDocument/2006/relationships/hyperlink" Target="https://ecp-test.sfr.gov.ru/eln/ws-mo-crypto/api/soap/FileOperationsLnService?ws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ecp-test.sfr.gov.ru/eln/ws-mo-crypto/api/soap/FileOperationsLnService?ws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p-test.sfr.gov.ru/eln/ws-mo/api/soap/FileOperationsLnService?wsd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cp-test.sfr.gov.ru/eln/ws-mo/api/soap/FileOperationsLnService?wsdl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disk.yandex.ru/i/cw50WOaNwV1v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OfficeUser</dc:creator>
  <cp:keywords/>
  <dc:description/>
  <cp:lastModifiedBy>Фотул Евгения Андреевна</cp:lastModifiedBy>
  <cp:revision>9</cp:revision>
  <dcterms:created xsi:type="dcterms:W3CDTF">2024-08-02T14:47:00Z</dcterms:created>
  <dcterms:modified xsi:type="dcterms:W3CDTF">2024-08-29T07:14:00Z</dcterms:modified>
</cp:coreProperties>
</file>