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138F" w:rsidRPr="002D138F" w:rsidRDefault="002D138F" w:rsidP="002D138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2D138F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ИЗМЕНЕНИЕ МЕХАНИЗМА ПРОАКТИВНОГО НАЗНАЧЕНИЯ ЕДИНОВРЕМЕННОГО ПОСОБИЯ ПРИ РОЖДЕНИИ РЕБЁНКА С 1 ЯНВАРЯ 2025 ГОДА</w:t>
      </w:r>
    </w:p>
    <w:p w:rsidR="002D138F" w:rsidRPr="002D138F" w:rsidRDefault="002D138F" w:rsidP="002D138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D138F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частью 9 статьи 13 Федерального закона от 29.12.2006 № 255-ФЗ «Об обязательном социальном страховании на случай временной нетрудоспособности и в связи с материнством» и пунктом 26 Правил получения Фондом пенсионного и социального страхования Российской Федерации сведений и документов, необходимых для назначения и выплаты пособий по временной нетрудоспособности, по беременности и родам, единовременного пособия при рождении ребенка, ежемесячного пособия</w:t>
      </w:r>
      <w:proofErr w:type="gramEnd"/>
      <w:r w:rsidRPr="002D13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уходу за ребенком, утвержденными постановлением Правительства Российской Федерации от 23.11.2021 № 2010 единовременное пособие при рождении ребенка застрахованному лицу назначается и выплачивается страховщиком на основании сведений, содержащихся в Едином государственном реестре записей актов гражданского состояния, и сведений, запрашиваемых страховщиком в соответствии с частью 1 статьи 4.2 Закона № 255- ФЗ.</w:t>
      </w:r>
    </w:p>
    <w:p w:rsidR="002D138F" w:rsidRPr="002D138F" w:rsidRDefault="002D138F" w:rsidP="002D138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138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Статьей 11 Федерального закона от 19.05.1995 № 81-ФЗ «О государственных пособиях гражданам, имеющим детей» установлено, что право на единовременное пособие при рождении ребенка имеет один из родителей либо лицо, его заменяющее.</w:t>
      </w:r>
    </w:p>
    <w:p w:rsidR="002D138F" w:rsidRPr="002D138F" w:rsidRDefault="002D138F" w:rsidP="002D138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13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Назначение и выплата единовременного пособия при рождении ребенка осуществляются без направления запроса недостающих сведений для </w:t>
      </w:r>
      <w:proofErr w:type="spellStart"/>
      <w:r w:rsidRPr="002D138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проактивной</w:t>
      </w:r>
      <w:proofErr w:type="spellEnd"/>
      <w:r w:rsidRPr="002D13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выплаты страхового обеспечения (100 тип сообщения СЭДО) страхователю, на основании сведений о застрахованном лице (матери ребёнка), содержащихся в выплаченном документе по пособию по беременности и родам.</w:t>
      </w:r>
    </w:p>
    <w:p w:rsidR="002D138F" w:rsidRPr="002D138F" w:rsidRDefault="002D138F" w:rsidP="002D138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138F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случаях отсутствия выплаченного пособия по беременности и родам страхователям, определенным на дату наступления страхового случая (дату рождения ребенка), направляется запрос недостающих сведений для назначения и выплаты страхового обеспечения (100 тип сообщения СЭДО).</w:t>
      </w:r>
    </w:p>
    <w:p w:rsidR="002D138F" w:rsidRPr="002D138F" w:rsidRDefault="002D138F" w:rsidP="002D138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D13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несоответствий в созданных без запроса страхователю </w:t>
      </w:r>
      <w:proofErr w:type="spellStart"/>
      <w:r w:rsidRPr="002D138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проактивных</w:t>
      </w:r>
      <w:proofErr w:type="spellEnd"/>
      <w:r w:rsidRPr="002D13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процессах, влияющих на назначение и выплату пособия (например, СНИЛС, ФИО или дата рождения застрахованного лица, платежные реквизиты, районный коэффициент и т.д.), работниками ОСФР может быть направлено извещение о предоставления недостающих документов (сведений) страхователю, в целях последующего представления страхователем информирования о жизненных событиях по материнству (109 тип сообщения СЭДО).</w:t>
      </w:r>
      <w:proofErr w:type="gramEnd"/>
    </w:p>
    <w:p w:rsidR="002D138F" w:rsidRPr="002D138F" w:rsidRDefault="002D138F" w:rsidP="002D138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138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Рекомендуем страхователям при направлении инициации жизненного события (109 тип сообщения СЭДО) для назначения и выплаты единовременного пособия при рождении ребенка указывать сведения о СНИЛС ребенка либо номере актовой записи о рождении ребенка для целей исключения дублей выплаты данного пособия второму родителю.</w:t>
      </w:r>
    </w:p>
    <w:p w:rsidR="002D138F" w:rsidRPr="002D138F" w:rsidRDefault="002D138F" w:rsidP="002D138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13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Информируем, что по </w:t>
      </w:r>
      <w:proofErr w:type="spellStart"/>
      <w:r w:rsidRPr="002D138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проактивным</w:t>
      </w:r>
      <w:proofErr w:type="spellEnd"/>
      <w:r w:rsidRPr="002D13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созданным процессам (без запроса страхователю) страхователи автоматически уведомляются о статусе выплаты пособия (110 тип сообщения СЭДО). Ответ на данное сообщение от страхователей не предоставляется.</w:t>
      </w:r>
    </w:p>
    <w:p w:rsidR="002D138F" w:rsidRPr="002D138F" w:rsidRDefault="002D138F" w:rsidP="002D138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138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Дополнительно сообщаем, что страхователю не позднее 2 рабочих дней со дня получения запроса страховщика необходимо отправить сведения для назначения и выплаты единовременного пособия при рождении ребенка.</w:t>
      </w:r>
    </w:p>
    <w:sectPr w:rsidR="002D138F" w:rsidRPr="002D13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0EB"/>
    <w:rsid w:val="002D138F"/>
    <w:rsid w:val="004D10EB"/>
    <w:rsid w:val="00855A37"/>
    <w:rsid w:val="00EC7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94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53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0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459</Words>
  <Characters>2619</Characters>
  <Application>Microsoft Office Word</Application>
  <DocSecurity>0</DocSecurity>
  <Lines>21</Lines>
  <Paragraphs>6</Paragraphs>
  <ScaleCrop>false</ScaleCrop>
  <Company/>
  <LinksUpToDate>false</LinksUpToDate>
  <CharactersWithSpaces>3072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Староверова Светлана Рашитовна</dc:creator>
  <cp:keywords/>
  <dc:description/>
  <cp:lastModifiedBy>Староверова Светлана Рашитовна</cp:lastModifiedBy>
  <cp:revision>2</cp:revision>
  <dcterms:created xsi:type="dcterms:W3CDTF">2025-07-30T10:46:00Z</dcterms:created>
  <dcterms:modified xsi:type="dcterms:W3CDTF">2025-07-30T10:47:00Z</dcterms:modified>
</cp:coreProperties>
</file>