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5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 Комиссии </w:t>
      </w:r>
      <w:r w:rsidR="00BC4DBB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Times New Roman" w:hAnsi="Times New Roman" w:cs="Times New Roman"/>
          <w:b/>
          <w:sz w:val="24"/>
        </w:rPr>
        <w:t xml:space="preserve"> Пенсионного фонда Российской Федерации (государственно</w:t>
      </w:r>
      <w:r w:rsidR="000F64B1">
        <w:rPr>
          <w:rFonts w:ascii="Times New Roman" w:hAnsi="Times New Roman" w:cs="Times New Roman"/>
          <w:b/>
          <w:sz w:val="24"/>
        </w:rPr>
        <w:t>го</w:t>
      </w:r>
      <w:r>
        <w:rPr>
          <w:rFonts w:ascii="Times New Roman" w:hAnsi="Times New Roman" w:cs="Times New Roman"/>
          <w:b/>
          <w:sz w:val="24"/>
        </w:rPr>
        <w:t xml:space="preserve"> учреждени</w:t>
      </w:r>
      <w:r w:rsidR="000F64B1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) в </w:t>
      </w:r>
      <w:r w:rsidR="003C5384">
        <w:rPr>
          <w:rFonts w:ascii="Times New Roman" w:hAnsi="Times New Roman" w:cs="Times New Roman"/>
          <w:b/>
          <w:sz w:val="24"/>
        </w:rPr>
        <w:t>Некоузском</w:t>
      </w:r>
      <w:r>
        <w:rPr>
          <w:rFonts w:ascii="Times New Roman" w:hAnsi="Times New Roman" w:cs="Times New Roman"/>
          <w:b/>
          <w:sz w:val="24"/>
        </w:rPr>
        <w:t xml:space="preserve"> муниципальном районе </w:t>
      </w:r>
    </w:p>
    <w:p w:rsidR="00CC4F57" w:rsidRDefault="00CC4F57" w:rsidP="00650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Ярославской области  по соблюдению требований к служебному поведению </w:t>
      </w:r>
    </w:p>
    <w:p w:rsidR="009B5EB6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ур</w:t>
      </w:r>
      <w:r w:rsidR="00FA409F">
        <w:rPr>
          <w:rFonts w:ascii="Times New Roman" w:hAnsi="Times New Roman" w:cs="Times New Roman"/>
          <w:b/>
          <w:sz w:val="24"/>
        </w:rPr>
        <w:t>егулированию конфликта интересов</w:t>
      </w:r>
    </w:p>
    <w:p w:rsidR="00CC4F57" w:rsidRPr="00CC4F57" w:rsidRDefault="00CC4F57" w:rsidP="00CC4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4F57" w:rsidTr="00DF2BC3">
        <w:tc>
          <w:tcPr>
            <w:tcW w:w="3227" w:type="dxa"/>
          </w:tcPr>
          <w:p w:rsidR="00CC4F57" w:rsidRPr="00CC4F57" w:rsidRDefault="003D2E04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Н.И.</w:t>
            </w:r>
            <w:bookmarkStart w:id="0" w:name="_GoBack"/>
            <w:bookmarkEnd w:id="0"/>
          </w:p>
        </w:tc>
        <w:tc>
          <w:tcPr>
            <w:tcW w:w="6344" w:type="dxa"/>
          </w:tcPr>
          <w:p w:rsidR="00CC4F57" w:rsidRPr="00CC4F57" w:rsidRDefault="00BC4DBB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 Управления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64B1">
              <w:rPr>
                <w:rFonts w:ascii="Times New Roman" w:hAnsi="Times New Roman" w:cs="Times New Roman"/>
                <w:sz w:val="24"/>
              </w:rPr>
              <w:t>председатель</w:t>
            </w:r>
            <w:r w:rsidR="00CC4F57" w:rsidRPr="00CC4F57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465AF2" w:rsidTr="00DF2BC3">
        <w:tc>
          <w:tcPr>
            <w:tcW w:w="3227" w:type="dxa"/>
          </w:tcPr>
          <w:p w:rsidR="00465AF2" w:rsidRPr="00CC4F57" w:rsidRDefault="00465AF2" w:rsidP="00CB20C3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Бахвалова Е.Н.</w:t>
            </w:r>
          </w:p>
        </w:tc>
        <w:tc>
          <w:tcPr>
            <w:tcW w:w="6344" w:type="dxa"/>
          </w:tcPr>
          <w:p w:rsidR="00465AF2" w:rsidRPr="00465AF2" w:rsidRDefault="00650765" w:rsidP="00650765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r w:rsidR="00465AF2" w:rsidRPr="00465AF2">
              <w:rPr>
                <w:rFonts w:ascii="Times New Roman" w:hAnsi="Times New Roman" w:cs="Times New Roman"/>
                <w:sz w:val="24"/>
              </w:rPr>
              <w:t>по кадрам и делопроизводству (заместитель председателя)</w:t>
            </w:r>
          </w:p>
        </w:tc>
      </w:tr>
      <w:tr w:rsidR="00465AF2" w:rsidTr="00DF2BC3">
        <w:tc>
          <w:tcPr>
            <w:tcW w:w="3227" w:type="dxa"/>
          </w:tcPr>
          <w:p w:rsidR="00465AF2" w:rsidRPr="00CC4F57" w:rsidRDefault="00465AF2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Красавина И.В.</w:t>
            </w:r>
          </w:p>
        </w:tc>
        <w:tc>
          <w:tcPr>
            <w:tcW w:w="6344" w:type="dxa"/>
          </w:tcPr>
          <w:p w:rsidR="00465AF2" w:rsidRPr="00CC4F57" w:rsidRDefault="00465AF2" w:rsidP="00465AF2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бухгалтер – руководитель финансово-экономической группы </w:t>
            </w:r>
          </w:p>
        </w:tc>
      </w:tr>
      <w:tr w:rsidR="00EC724F" w:rsidTr="00DF2BC3">
        <w:tc>
          <w:tcPr>
            <w:tcW w:w="3227" w:type="dxa"/>
          </w:tcPr>
          <w:p w:rsidR="00EC724F" w:rsidRDefault="00EC724F" w:rsidP="00BA344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Галахова Е.В.</w:t>
            </w:r>
          </w:p>
        </w:tc>
        <w:tc>
          <w:tcPr>
            <w:tcW w:w="6344" w:type="dxa"/>
          </w:tcPr>
          <w:p w:rsidR="00EC724F" w:rsidRDefault="00EC724F" w:rsidP="00465AF2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отдела назначения, перерасчета, выплаты пенсий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оценки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пенсионных прав застрахованных лиц</w:t>
            </w:r>
          </w:p>
        </w:tc>
      </w:tr>
      <w:tr w:rsidR="00465AF2" w:rsidTr="00DF2BC3">
        <w:tc>
          <w:tcPr>
            <w:tcW w:w="3227" w:type="dxa"/>
          </w:tcPr>
          <w:p w:rsidR="00465AF2" w:rsidRDefault="00465AF2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Сметанина Т.Л.</w:t>
            </w:r>
          </w:p>
        </w:tc>
        <w:tc>
          <w:tcPr>
            <w:tcW w:w="6344" w:type="dxa"/>
          </w:tcPr>
          <w:p w:rsidR="00465AF2" w:rsidRDefault="00415FFE" w:rsidP="00465AF2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B29AC">
              <w:rPr>
                <w:rFonts w:ascii="Times New Roman" w:hAnsi="Times New Roman" w:cs="Times New Roman"/>
                <w:sz w:val="24"/>
              </w:rPr>
              <w:t>едущий инженер лабор</w:t>
            </w:r>
            <w:r w:rsidR="00465AF2">
              <w:rPr>
                <w:rFonts w:ascii="Times New Roman" w:hAnsi="Times New Roman" w:cs="Times New Roman"/>
                <w:sz w:val="24"/>
              </w:rPr>
              <w:t>атории гидрологии и гидрохимии Института биологии внутренних вод Российской академии наук (по согласованию)</w:t>
            </w:r>
          </w:p>
        </w:tc>
      </w:tr>
      <w:tr w:rsidR="00831D4C" w:rsidTr="00DF2BC3">
        <w:tc>
          <w:tcPr>
            <w:tcW w:w="3227" w:type="dxa"/>
          </w:tcPr>
          <w:p w:rsidR="00831D4C" w:rsidRDefault="00EC724F" w:rsidP="000F64B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Тенишев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6344" w:type="dxa"/>
          </w:tcPr>
          <w:p w:rsidR="00831D4C" w:rsidRDefault="00831D4C" w:rsidP="00993012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 w:rsidR="00993012">
              <w:rPr>
                <w:rFonts w:ascii="Times New Roman" w:hAnsi="Times New Roman" w:cs="Times New Roman"/>
                <w:sz w:val="24"/>
              </w:rPr>
              <w:t>Отделения</w:t>
            </w:r>
            <w:r w:rsidR="006507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3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93012">
              <w:rPr>
                <w:rFonts w:ascii="Times New Roman" w:hAnsi="Times New Roman" w:cs="Times New Roman"/>
                <w:sz w:val="24"/>
              </w:rPr>
              <w:t>Некоузского</w:t>
            </w:r>
            <w:proofErr w:type="spellEnd"/>
            <w:r w:rsidR="00993012">
              <w:rPr>
                <w:rFonts w:ascii="Times New Roman" w:hAnsi="Times New Roman" w:cs="Times New Roman"/>
                <w:sz w:val="24"/>
              </w:rPr>
              <w:t xml:space="preserve"> муниципального района Ярославской области </w:t>
            </w:r>
            <w:r>
              <w:rPr>
                <w:rFonts w:ascii="Times New Roman" w:hAnsi="Times New Roman" w:cs="Times New Roman"/>
                <w:sz w:val="24"/>
              </w:rPr>
              <w:t xml:space="preserve">общественной организации ветеранов </w:t>
            </w:r>
            <w:r w:rsidR="00FA409F">
              <w:rPr>
                <w:rFonts w:ascii="Times New Roman" w:hAnsi="Times New Roman" w:cs="Times New Roman"/>
                <w:sz w:val="24"/>
              </w:rPr>
              <w:t xml:space="preserve">(пенсионеров) войны, труда, Вооружённых Сил и правоохранительных органов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09A2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</w:tbl>
    <w:p w:rsidR="00CC4F57" w:rsidRPr="00CC4F57" w:rsidRDefault="00CC4F57">
      <w:pPr>
        <w:rPr>
          <w:rFonts w:ascii="Times New Roman" w:hAnsi="Times New Roman" w:cs="Times New Roman"/>
          <w:sz w:val="24"/>
        </w:rPr>
      </w:pPr>
    </w:p>
    <w:sectPr w:rsidR="00CC4F57" w:rsidRPr="00CC4F57" w:rsidSect="009B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7"/>
    <w:rsid w:val="0002688A"/>
    <w:rsid w:val="00026F48"/>
    <w:rsid w:val="000D3A93"/>
    <w:rsid w:val="000F64B1"/>
    <w:rsid w:val="00113D88"/>
    <w:rsid w:val="00154BB0"/>
    <w:rsid w:val="00280682"/>
    <w:rsid w:val="003C5384"/>
    <w:rsid w:val="003D2E04"/>
    <w:rsid w:val="003F38AB"/>
    <w:rsid w:val="00415FFE"/>
    <w:rsid w:val="00465AF2"/>
    <w:rsid w:val="004A3924"/>
    <w:rsid w:val="00523648"/>
    <w:rsid w:val="005250CD"/>
    <w:rsid w:val="005E5E82"/>
    <w:rsid w:val="0061389E"/>
    <w:rsid w:val="006478E1"/>
    <w:rsid w:val="00650765"/>
    <w:rsid w:val="006E6AC9"/>
    <w:rsid w:val="007443EE"/>
    <w:rsid w:val="00827C77"/>
    <w:rsid w:val="00831D4C"/>
    <w:rsid w:val="0088075D"/>
    <w:rsid w:val="008C011E"/>
    <w:rsid w:val="008D763D"/>
    <w:rsid w:val="009113DA"/>
    <w:rsid w:val="00913AE8"/>
    <w:rsid w:val="00975944"/>
    <w:rsid w:val="00993012"/>
    <w:rsid w:val="009B5EB6"/>
    <w:rsid w:val="00A97DD7"/>
    <w:rsid w:val="00AC4750"/>
    <w:rsid w:val="00B109A2"/>
    <w:rsid w:val="00B84901"/>
    <w:rsid w:val="00BC4DBB"/>
    <w:rsid w:val="00CA1A1B"/>
    <w:rsid w:val="00CB29AC"/>
    <w:rsid w:val="00CC4F57"/>
    <w:rsid w:val="00CE712B"/>
    <w:rsid w:val="00D006B1"/>
    <w:rsid w:val="00D33CD5"/>
    <w:rsid w:val="00D76FE5"/>
    <w:rsid w:val="00DF2BC3"/>
    <w:rsid w:val="00E245DE"/>
    <w:rsid w:val="00E85FC3"/>
    <w:rsid w:val="00EA1B31"/>
    <w:rsid w:val="00EC724F"/>
    <w:rsid w:val="00F926F4"/>
    <w:rsid w:val="00FA409F"/>
    <w:rsid w:val="00FE1319"/>
    <w:rsid w:val="00FE502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1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478E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Подзаголовок Знак"/>
    <w:basedOn w:val="a0"/>
    <w:link w:val="a3"/>
    <w:uiPriority w:val="11"/>
    <w:rsid w:val="006478E1"/>
    <w:rPr>
      <w:rFonts w:asciiTheme="majorHAnsi" w:eastAsiaTheme="majorEastAsia" w:hAnsiTheme="majorHAnsi" w:cstheme="majorBidi"/>
      <w:sz w:val="24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6478E1"/>
    <w:rPr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List Paragraph"/>
    <w:basedOn w:val="a"/>
    <w:uiPriority w:val="34"/>
    <w:qFormat/>
    <w:rsid w:val="006478E1"/>
    <w:pPr>
      <w:ind w:left="720"/>
      <w:contextualSpacing/>
    </w:pPr>
    <w:rPr>
      <w:rFonts w:ascii="Times New Roman" w:eastAsia="Calibri" w:hAnsi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7">
    <w:name w:val="Table Grid"/>
    <w:basedOn w:val="a1"/>
    <w:uiPriority w:val="59"/>
    <w:rsid w:val="00C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uo0000507</dc:creator>
  <cp:lastModifiedBy>Громова Н.Б.</cp:lastModifiedBy>
  <cp:revision>3</cp:revision>
  <cp:lastPrinted>2015-01-27T06:09:00Z</cp:lastPrinted>
  <dcterms:created xsi:type="dcterms:W3CDTF">2017-02-26T10:36:00Z</dcterms:created>
  <dcterms:modified xsi:type="dcterms:W3CDTF">2017-02-27T06:31:00Z</dcterms:modified>
</cp:coreProperties>
</file>