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Меры взыскания задолженности по уплате страховых взносов, пени и штрафов на ОСС от НСиПЗ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случае неуплаты или неполной уплаты страховых взносов по обязательному социальному страхованию от несчастных случаев на производстве и профессиональных заболеваний (далее - ОСС от НСиПЗ)  в установленный срок, территориальный орган СФР направляет страхователю требование об уплате недоимки (ст. 26.9 Федерального закона № 125-ФЗ) в течение трех месяцев со дня выявления недоимки или в течение десяти рабочих дней со дня вступления в силу решения о привлечении (об отказе в привлечении) к ответственности за совершенное правонарушение Федерального закона № 125-ФЗ. Требование об уплате недоимки по страховым взносам, пеней и штрафов подлежит исполнению страхователем в течение 10 календарных дней со дня получения указанного требования.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случае уплаты причитающихся сумм страховых взносов в более поздние по сравнению с установленными Федеральным законом № 125-ФЗ сроки, страхователю начисляются пени за каждый календарный день просрочки исполнения обязанности по уплате страховых взносов начиная со дня, следующего за установленным настоящим Федеральным законом сроком уплаты сумм страховых взносов, и по день их уплаты (взыскания) включительно (ст. 26.11. ст. 26.6 Федерального закона N 125-ФЗ).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случае неуплаты или неполной уплаты страховых взносов, пеней и штрафов в установленный срок обязанность по уплате страховых взносов, пеней и штрафов исполняется территориальным органом СФР в принудительном порядке путем обращения взыскания на денежные средства на счетах страхователя - юридического лица или индивидуального предпринимателя в банках (иных кредитных организациях). Взыскание страховых взносов производится по решению территориального органа СФР о взыскании страховых взносов (далее - решение о взыскании) путем направления в банк (иную кредитную организацию), в котором открыты счета страхователя - юридического лица или индивидуального предпринимателя, поручения территориального органа страховщика на списание и перечисление в бюджет Фонда пенсионного и социального страхования Российской Федерации необходимых денежных средств со счетов страхователя - юридического лица или индивидуального предпринимателя (ст. 26.6 Федерального закона № 125-ФЗ).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 недостаточности или отсутствии денежных средств на счетах страхователя - юридического лица или индивидуального предпринимателя или при отсутствии информации о счетах страхователя - юридического лица или индивидуального предпринимателя территориальный орган СФР вправе взыскать страховые взносы за счет иного имущества страхователя - юридического лица или индивидуального предпринимателя (ст. 26.7 Федерального закона № 125-ФЗ). Постановление о взыскании страховых взносов за счет имущества страхователя - юридического лица или индивидуального предпринимателя принимается в течение одного года после истечения срока исполнени</w:t>
      </w:r>
      <w:bookmarkStart w:id="0" w:name="_GoBack"/>
      <w:bookmarkEnd w:id="0"/>
      <w:r>
        <w:rPr>
          <w:rFonts w:cs="Times New Roman" w:ascii="Times New Roman" w:hAnsi="Times New Roman"/>
          <w:sz w:val="28"/>
          <w:szCs w:val="28"/>
        </w:rPr>
        <w:t>я требования об уплате страховых взносов, пеней и штрафов, если общая сумма страховых взносов, пеней и штрафов превышает 3 000 рублей. В случае, если указанная в требовании неуплаченная сумма страховых взносов, пеней и штрафов не превышает 3 000 рублей, постановление о взыскании страховых взносов за счет имущества страхователя - юридического лица или индивидуального предпринимателя принимается после истечения срока, установленного в одном или нескольких требованиях об уплате страховых взносов, но не позднее чем через три года после истечения срока исполнения самого раннего требования.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случае неуплаты или неполной уплаты страховых взносов, пеней и штрафов, в установленный Федеральным законом № 125-ФЗ сроки, взыскание задолженности, числящейся за бюджетными учреждениями, финансируемыми из бюджетов различных уровней, а так же физическими лицами, в том числе индивидуальными предпринимателями, снятыми с учета в территориальном органе СФР как страхователи по ОСС от НСиПЗ осуществляется в судебном порядке.</w:t>
      </w:r>
    </w:p>
    <w:p>
      <w:pPr>
        <w:pStyle w:val="s1"/>
        <w:spacing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Заявление о взыскании в суд подается территориальным органом СФР в течение шести месяцев после истечения срока исполнения требования об уплате страховых взносов (п.10 ст. 26.6 Федерального закона № 125-ФЗ).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86"/>
  <w:defaultTabStop w:val="708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3926d9"/>
    <w:rPr>
      <w:color w:val="0000FF"/>
      <w:u w:val="single"/>
    </w:rPr>
  </w:style>
  <w:style w:type="character" w:styleId="highlightsearch" w:customStyle="1">
    <w:name w:val="highlightsearch"/>
    <w:basedOn w:val="DefaultParagraphFont"/>
    <w:qFormat/>
    <w:rsid w:val="003b4605"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1" w:customStyle="1">
    <w:name w:val="s_1"/>
    <w:basedOn w:val="Normal"/>
    <w:qFormat/>
    <w:rsid w:val="00432487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Application>LibreOffice/25.8.4.2$Linux_X86_64 LibreOffice_project/580$Build-2</Application>
  <AppVersion>15.0000</AppVersion>
  <Pages>2</Pages>
  <Words>539</Words>
  <Characters>3568</Characters>
  <CharactersWithSpaces>4101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2026-01-19T06:52:00Z</dcterms:created>
  <dc:creator>Ларионова Елена Константиновна</dc:creator>
  <dc:description/>
  <dc:language>ru-RU</dc:language>
  <cp:lastModifiedBy>Малова Кристина Сергеевна</cp:lastModifiedBy>
  <cp:lastPrinted>2025-08-20T05:48:00Z</cp:lastPrinted>
  <dcterms:modified xsi:type="dcterms:W3CDTF">2026-01-22T01:22:00Z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