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B5" w:rsidRPr="00392BD3" w:rsidRDefault="004D75B5" w:rsidP="004D75B5">
      <w:pPr>
        <w:spacing w:after="0" w:line="240" w:lineRule="auto"/>
        <w:jc w:val="right"/>
        <w:rPr>
          <w:rStyle w:val="CharStyle4"/>
          <w:rFonts w:eastAsiaTheme="minorEastAsia"/>
          <w:sz w:val="20"/>
          <w:szCs w:val="20"/>
        </w:rPr>
      </w:pPr>
    </w:p>
    <w:p w:rsidR="004D75B5" w:rsidRPr="004D75B5" w:rsidRDefault="00726A9B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4D75B5">
        <w:rPr>
          <w:rFonts w:ascii="Times New Roman" w:eastAsia="Times New Roman" w:hAnsi="Times New Roman" w:cs="Times New Roman"/>
          <w:b/>
          <w:bCs/>
          <w:sz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</w:rPr>
        <w:t>ОЛОЖЕНИЕ</w:t>
      </w:r>
    </w:p>
    <w:p w:rsidR="00F83FF0" w:rsidRDefault="00AE4629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об о</w:t>
      </w:r>
      <w:r w:rsidR="002C67E6" w:rsidRPr="004D75B5">
        <w:rPr>
          <w:rFonts w:ascii="Times New Roman" w:eastAsia="Times New Roman" w:hAnsi="Times New Roman" w:cs="Times New Roman"/>
          <w:b/>
          <w:bCs/>
          <w:sz w:val="28"/>
        </w:rPr>
        <w:t xml:space="preserve">тделе </w:t>
      </w:r>
      <w:r w:rsidR="0031134F">
        <w:rPr>
          <w:rFonts w:ascii="Times New Roman" w:eastAsia="Times New Roman" w:hAnsi="Times New Roman" w:cs="Times New Roman"/>
          <w:b/>
          <w:bCs/>
          <w:sz w:val="28"/>
        </w:rPr>
        <w:t>по профилактике коррупционных правонарушений</w:t>
      </w:r>
    </w:p>
    <w:p w:rsidR="00253257" w:rsidRPr="004D75B5" w:rsidRDefault="0031134F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Департамента</w:t>
      </w:r>
      <w:r w:rsidR="007260BC">
        <w:rPr>
          <w:rFonts w:ascii="Times New Roman" w:eastAsia="Times New Roman" w:hAnsi="Times New Roman" w:cs="Times New Roman"/>
          <w:b/>
          <w:bCs/>
          <w:sz w:val="28"/>
        </w:rPr>
        <w:t xml:space="preserve"> кадров</w:t>
      </w:r>
    </w:p>
    <w:p w:rsidR="00FC78B5" w:rsidRPr="00392BD3" w:rsidRDefault="00FC78B5" w:rsidP="00FF0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Pr="00726A9B" w:rsidRDefault="00256D48" w:rsidP="00FF0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r w:rsidRPr="00726A9B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</w:rPr>
        <w:t>Общие положения</w:t>
      </w:r>
    </w:p>
    <w:p w:rsidR="00FC78B5" w:rsidRPr="00392BD3" w:rsidRDefault="00FC78B5" w:rsidP="00FF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38CD" w:rsidRDefault="000C40E5" w:rsidP="00CC5721">
      <w:pPr>
        <w:tabs>
          <w:tab w:val="righ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31134F" w:rsidRPr="0031134F">
        <w:rPr>
          <w:rFonts w:ascii="Times New Roman" w:eastAsia="Times New Roman" w:hAnsi="Times New Roman" w:cs="Times New Roman"/>
          <w:sz w:val="28"/>
          <w:szCs w:val="28"/>
        </w:rPr>
        <w:t>по профилактике коррупционных правонарушений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 (далее - Отдел)</w:t>
      </w:r>
      <w:r w:rsidR="00D40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2638CD">
        <w:rPr>
          <w:rFonts w:ascii="Times New Roman" w:eastAsia="Times New Roman" w:hAnsi="Times New Roman" w:cs="Times New Roman"/>
          <w:sz w:val="28"/>
          <w:szCs w:val="28"/>
        </w:rPr>
        <w:t xml:space="preserve">является структурным подразделением </w:t>
      </w:r>
      <w:r w:rsidR="0031134F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7260BC">
        <w:rPr>
          <w:rFonts w:ascii="Times New Roman" w:eastAsia="Times New Roman" w:hAnsi="Times New Roman" w:cs="Times New Roman"/>
          <w:sz w:val="28"/>
          <w:szCs w:val="28"/>
        </w:rPr>
        <w:t xml:space="preserve"> кадров</w:t>
      </w:r>
      <w:r w:rsidR="00533816" w:rsidRPr="002638CD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31134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533816" w:rsidRPr="002638C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38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38CD" w:rsidRPr="007260BC" w:rsidRDefault="000C40E5" w:rsidP="00CC5721">
      <w:pPr>
        <w:tabs>
          <w:tab w:val="righ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0BC">
        <w:rPr>
          <w:rFonts w:ascii="Times New Roman" w:hAnsi="Times New Roman" w:cs="Times New Roman"/>
          <w:sz w:val="28"/>
          <w:szCs w:val="28"/>
        </w:rPr>
        <w:t xml:space="preserve">2. Отдел </w:t>
      </w:r>
      <w:r w:rsidR="002638CD" w:rsidRPr="007260BC">
        <w:rPr>
          <w:rFonts w:ascii="Times New Roman" w:hAnsi="Times New Roman" w:cs="Times New Roman"/>
          <w:sz w:val="28"/>
        </w:rPr>
        <w:t xml:space="preserve">подчиняется начальнику </w:t>
      </w:r>
      <w:r w:rsidR="0031134F" w:rsidRPr="0031134F">
        <w:rPr>
          <w:rFonts w:ascii="Times New Roman" w:hAnsi="Times New Roman" w:cs="Times New Roman"/>
          <w:sz w:val="28"/>
        </w:rPr>
        <w:t>Департамент</w:t>
      </w:r>
      <w:r w:rsidR="0031134F">
        <w:rPr>
          <w:rFonts w:ascii="Times New Roman" w:hAnsi="Times New Roman" w:cs="Times New Roman"/>
          <w:sz w:val="28"/>
        </w:rPr>
        <w:t>а</w:t>
      </w:r>
      <w:r w:rsidR="002638CD" w:rsidRPr="007260BC">
        <w:rPr>
          <w:rFonts w:ascii="Times New Roman" w:hAnsi="Times New Roman" w:cs="Times New Roman"/>
          <w:sz w:val="28"/>
        </w:rPr>
        <w:t>.</w:t>
      </w:r>
    </w:p>
    <w:p w:rsidR="0039788D" w:rsidRPr="002638CD" w:rsidRDefault="000C40E5" w:rsidP="00CC5721">
      <w:pPr>
        <w:tabs>
          <w:tab w:val="left" w:pos="851"/>
        </w:tabs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638CD" w:rsidRPr="002638CD">
        <w:rPr>
          <w:rFonts w:ascii="Times New Roman" w:hAnsi="Times New Roman" w:cs="Times New Roman"/>
          <w:sz w:val="28"/>
          <w:szCs w:val="28"/>
        </w:rPr>
        <w:t>Отдел в своей деятельности руководствуется Конституцией Р</w:t>
      </w:r>
      <w:r w:rsidR="003B228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638CD" w:rsidRPr="002638CD">
        <w:rPr>
          <w:rFonts w:ascii="Times New Roman" w:hAnsi="Times New Roman" w:cs="Times New Roman"/>
          <w:sz w:val="28"/>
          <w:szCs w:val="28"/>
        </w:rPr>
        <w:t>Ф</w:t>
      </w:r>
      <w:r w:rsidR="003B228E">
        <w:rPr>
          <w:rFonts w:ascii="Times New Roman" w:hAnsi="Times New Roman" w:cs="Times New Roman"/>
          <w:sz w:val="28"/>
          <w:szCs w:val="28"/>
        </w:rPr>
        <w:t>едерации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</w:t>
      </w:r>
      <w:r w:rsidR="0057651D"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</w:t>
      </w:r>
      <w:r w:rsidR="002638CD" w:rsidRPr="002638CD">
        <w:rPr>
          <w:rFonts w:ascii="Times New Roman" w:hAnsi="Times New Roman" w:cs="Times New Roman"/>
          <w:sz w:val="28"/>
          <w:szCs w:val="28"/>
        </w:rPr>
        <w:t>Трудовым кодексом Р</w:t>
      </w:r>
      <w:r w:rsidR="007260B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638CD" w:rsidRPr="002638CD">
        <w:rPr>
          <w:rFonts w:ascii="Times New Roman" w:hAnsi="Times New Roman" w:cs="Times New Roman"/>
          <w:sz w:val="28"/>
          <w:szCs w:val="28"/>
        </w:rPr>
        <w:t>Ф</w:t>
      </w:r>
      <w:r w:rsidR="007260BC">
        <w:rPr>
          <w:rFonts w:ascii="Times New Roman" w:hAnsi="Times New Roman" w:cs="Times New Roman"/>
          <w:sz w:val="28"/>
          <w:szCs w:val="28"/>
        </w:rPr>
        <w:t>едерации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федеральными законами и иными нормативными правовыми актами Российской Федерации, </w:t>
      </w:r>
      <w:r w:rsidR="00E27600">
        <w:rPr>
          <w:rFonts w:ascii="Times New Roman" w:hAnsi="Times New Roman" w:cs="Times New Roman"/>
          <w:sz w:val="28"/>
          <w:szCs w:val="28"/>
        </w:rPr>
        <w:t>Федеральным законом от 14 июля 2022 г. № 236-ФЗ «О Фонде пенсионного и социального страхования Российской Федерации»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</w:t>
      </w:r>
      <w:r w:rsidR="00E27600">
        <w:rPr>
          <w:rFonts w:ascii="Times New Roman" w:hAnsi="Times New Roman" w:cs="Times New Roman"/>
          <w:sz w:val="28"/>
          <w:szCs w:val="28"/>
        </w:rPr>
        <w:t>приказами СФР</w:t>
      </w:r>
      <w:r w:rsidR="002638CD" w:rsidRPr="002638CD">
        <w:rPr>
          <w:rFonts w:ascii="Times New Roman" w:hAnsi="Times New Roman" w:cs="Times New Roman"/>
          <w:sz w:val="28"/>
          <w:szCs w:val="28"/>
        </w:rPr>
        <w:t xml:space="preserve">, настоящим Положением, а в оперативной деятельности – указаниями и поручениями начальника </w:t>
      </w:r>
      <w:r w:rsidR="0031134F" w:rsidRPr="0031134F">
        <w:rPr>
          <w:rFonts w:ascii="Times New Roman" w:hAnsi="Times New Roman" w:cs="Times New Roman"/>
          <w:sz w:val="28"/>
          <w:szCs w:val="28"/>
        </w:rPr>
        <w:t>Департамент</w:t>
      </w:r>
      <w:r w:rsidR="002638CD" w:rsidRPr="002638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3257" w:rsidRPr="0039788D" w:rsidRDefault="000C40E5" w:rsidP="00CC5721">
      <w:pPr>
        <w:tabs>
          <w:tab w:val="left" w:pos="851"/>
        </w:tabs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Отдел осуществляет свою деятельность во взаимодействии с </w:t>
      </w:r>
      <w:r w:rsidR="00E27600">
        <w:rPr>
          <w:rFonts w:ascii="Times New Roman" w:eastAsia="Times New Roman" w:hAnsi="Times New Roman" w:cs="Times New Roman"/>
          <w:sz w:val="28"/>
          <w:szCs w:val="28"/>
        </w:rPr>
        <w:t xml:space="preserve">другими 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отделами </w:t>
      </w:r>
      <w:r w:rsidR="0031134F" w:rsidRPr="0031134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31134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4629" w:rsidRPr="0039788D">
        <w:rPr>
          <w:rFonts w:ascii="Times New Roman" w:eastAsia="Times New Roman" w:hAnsi="Times New Roman" w:cs="Times New Roman"/>
          <w:sz w:val="28"/>
          <w:szCs w:val="28"/>
        </w:rPr>
        <w:t xml:space="preserve">, структурными подразделениями </w:t>
      </w:r>
      <w:r w:rsidR="00F2437B" w:rsidRPr="0039788D">
        <w:rPr>
          <w:rFonts w:ascii="Times New Roman" w:eastAsia="Times New Roman" w:hAnsi="Times New Roman" w:cs="Times New Roman"/>
          <w:sz w:val="28"/>
          <w:szCs w:val="28"/>
        </w:rPr>
        <w:t>центрального аппарата СФР, Контрольно-ревизионной комиссией СФР, территориальными органами СФР и подведомственными СФР учреждениями</w:t>
      </w:r>
      <w:r w:rsidR="00C16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34C" w:rsidRPr="00392BD3" w:rsidRDefault="00DE334C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Default="00256D48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Отдела</w:t>
      </w:r>
    </w:p>
    <w:p w:rsidR="00392BD3" w:rsidRPr="00392BD3" w:rsidRDefault="00392BD3" w:rsidP="000C40E5">
      <w:pPr>
        <w:spacing w:after="0" w:line="240" w:lineRule="auto"/>
        <w:ind w:right="-570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0C40E5" w:rsidRDefault="000C40E5" w:rsidP="0091082D">
      <w:pPr>
        <w:tabs>
          <w:tab w:val="right" w:pos="993"/>
        </w:tabs>
        <w:spacing w:after="0" w:line="240" w:lineRule="auto"/>
        <w:ind w:righ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Основными задачами Отдела являются:</w:t>
      </w:r>
    </w:p>
    <w:p w:rsidR="00B262B4" w:rsidRPr="00F2131F" w:rsidRDefault="00F2131F" w:rsidP="0091082D">
      <w:pPr>
        <w:tabs>
          <w:tab w:val="left" w:pos="0"/>
        </w:tabs>
        <w:spacing w:after="0" w:line="240" w:lineRule="auto"/>
        <w:ind w:right="-14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Обеспечение работы по п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рофилактик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 в 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 xml:space="preserve">органах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="00BE329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37B" w:rsidRPr="00F2131F">
        <w:rPr>
          <w:rFonts w:ascii="Times New Roman" w:eastAsia="Times New Roman" w:hAnsi="Times New Roman" w:cs="Times New Roman"/>
          <w:sz w:val="28"/>
          <w:szCs w:val="28"/>
        </w:rPr>
        <w:t>СФР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мер, направленных на обеспечение соблюдения работниками </w:t>
      </w:r>
      <w:r w:rsidR="00501A2F" w:rsidRPr="00F2131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ФР запретов, ограничений и требований, установленных в целях противодействия коррупции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2C99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531D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>Формирование у работников нетерпимости к коррупционному поведению.</w:t>
      </w:r>
    </w:p>
    <w:p w:rsid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служебных проверок по фактам нарушения </w:t>
      </w:r>
      <w:r w:rsidR="00525F01"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антикоррупционного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законодательства Российской</w:t>
      </w:r>
      <w:r w:rsidR="00525F01"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31F" w:rsidRPr="00F2131F" w:rsidRDefault="00F2131F" w:rsidP="0091082D">
      <w:pPr>
        <w:tabs>
          <w:tab w:val="left" w:pos="0"/>
          <w:tab w:val="left" w:pos="92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2A1503">
        <w:rPr>
          <w:rFonts w:ascii="Times New Roman" w:eastAsia="Times New Roman" w:hAnsi="Times New Roman" w:cs="Times New Roman"/>
          <w:sz w:val="28"/>
          <w:szCs w:val="28"/>
        </w:rPr>
        <w:t xml:space="preserve"> обращений, писем,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 жалоб</w:t>
      </w:r>
      <w:r w:rsidR="002A1503">
        <w:rPr>
          <w:rFonts w:ascii="Times New Roman" w:eastAsia="Times New Roman" w:hAnsi="Times New Roman" w:cs="Times New Roman"/>
          <w:sz w:val="28"/>
          <w:szCs w:val="28"/>
        </w:rPr>
        <w:t>, в том числе сообщений средств массовой информации, содержащих сведения о возможных коррупционных проявлениях среди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 работников системы СФР, </w:t>
      </w:r>
      <w:r w:rsidR="002A150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роведение соответствующих проверок по ним.</w:t>
      </w:r>
    </w:p>
    <w:p w:rsidR="00253257" w:rsidRDefault="00F2131F" w:rsidP="0091082D">
      <w:pPr>
        <w:tabs>
          <w:tab w:val="left" w:pos="0"/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D038D5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E0F28">
        <w:rPr>
          <w:rFonts w:ascii="Times New Roman" w:eastAsia="Times New Roman" w:hAnsi="Times New Roman" w:cs="Times New Roman"/>
          <w:sz w:val="28"/>
          <w:szCs w:val="28"/>
        </w:rPr>
        <w:t xml:space="preserve">соблюдением </w:t>
      </w:r>
      <w:r w:rsidRPr="00FE0F28">
        <w:rPr>
          <w:rFonts w:ascii="Times New Roman" w:eastAsia="Times New Roman" w:hAnsi="Times New Roman" w:cs="Times New Roman"/>
          <w:sz w:val="28"/>
          <w:szCs w:val="28"/>
        </w:rPr>
        <w:t>трудового 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D038D5" w:rsidRPr="00F213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2131F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 противодействии коррупции в 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центральном аппарате СФР</w:t>
      </w:r>
      <w:r w:rsidR="00D50757" w:rsidRPr="00D50757">
        <w:rPr>
          <w:rFonts w:ascii="Times New Roman" w:eastAsia="Times New Roman" w:hAnsi="Times New Roman" w:cs="Times New Roman"/>
          <w:sz w:val="28"/>
          <w:szCs w:val="28"/>
        </w:rPr>
        <w:t xml:space="preserve"> и Контрольно-ревизионной комиссии СФР (далее - </w:t>
      </w:r>
      <w:r w:rsidR="00D50757" w:rsidRPr="00D5075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центральные органы СФР</w:t>
      </w:r>
      <w:r w:rsidR="00D50757" w:rsidRPr="00D507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38D5" w:rsidRPr="00D50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D48" w:rsidRPr="00D50757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органах 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56D48" w:rsidRPr="00D50757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501A2F" w:rsidRPr="00D50757">
        <w:rPr>
          <w:rFonts w:ascii="Times New Roman" w:eastAsia="Times New Roman" w:hAnsi="Times New Roman" w:cs="Times New Roman"/>
          <w:sz w:val="28"/>
          <w:szCs w:val="28"/>
        </w:rPr>
        <w:t xml:space="preserve"> и п</w:t>
      </w:r>
      <w:r w:rsidR="00A0531D" w:rsidRPr="00D50757">
        <w:rPr>
          <w:rFonts w:ascii="Times New Roman" w:eastAsia="Times New Roman" w:hAnsi="Times New Roman" w:cs="Times New Roman"/>
          <w:sz w:val="28"/>
          <w:szCs w:val="28"/>
        </w:rPr>
        <w:t>одведомственных СФР</w:t>
      </w:r>
      <w:r w:rsidR="00A0531D" w:rsidRPr="00F2131F">
        <w:rPr>
          <w:rFonts w:ascii="Times New Roman" w:eastAsia="Times New Roman" w:hAnsi="Times New Roman" w:cs="Times New Roman"/>
          <w:sz w:val="28"/>
          <w:szCs w:val="28"/>
        </w:rPr>
        <w:t xml:space="preserve"> учреждениях, соблюдения работниками СФР запретов, ограничений и требований, установленных в целях противодействия коррупции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2FE8" w:rsidRPr="00082FE8" w:rsidRDefault="00082FE8" w:rsidP="0091082D">
      <w:pPr>
        <w:tabs>
          <w:tab w:val="left" w:pos="0"/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5.7. </w:t>
      </w:r>
      <w:r>
        <w:rPr>
          <w:rFonts w:ascii="Times New Roman" w:hAnsi="Times New Roman" w:cs="Times New Roman"/>
          <w:sz w:val="28"/>
        </w:rPr>
        <w:t>Р</w:t>
      </w:r>
      <w:r w:rsidRPr="00082FE8">
        <w:rPr>
          <w:rFonts w:ascii="Times New Roman" w:hAnsi="Times New Roman" w:cs="Times New Roman"/>
          <w:sz w:val="28"/>
        </w:rPr>
        <w:t xml:space="preserve">ассмотрение законопроектов, нормативных правовых актов и актов </w:t>
      </w:r>
      <w:r>
        <w:rPr>
          <w:rFonts w:ascii="Times New Roman" w:hAnsi="Times New Roman" w:cs="Times New Roman"/>
          <w:sz w:val="28"/>
        </w:rPr>
        <w:t>С</w:t>
      </w:r>
      <w:r w:rsidRPr="00082FE8">
        <w:rPr>
          <w:rFonts w:ascii="Times New Roman" w:hAnsi="Times New Roman" w:cs="Times New Roman"/>
          <w:sz w:val="28"/>
        </w:rPr>
        <w:t xml:space="preserve">ФР, разработка положений и нормативно-правовых документов по вопросам, относящимся к компетенции </w:t>
      </w:r>
      <w:r w:rsidR="00A34E12">
        <w:rPr>
          <w:rFonts w:ascii="Times New Roman" w:hAnsi="Times New Roman" w:cs="Times New Roman"/>
          <w:sz w:val="28"/>
        </w:rPr>
        <w:t>Отдела</w:t>
      </w:r>
      <w:r>
        <w:rPr>
          <w:rFonts w:ascii="Times New Roman" w:hAnsi="Times New Roman" w:cs="Times New Roman"/>
          <w:sz w:val="28"/>
        </w:rPr>
        <w:t>.</w:t>
      </w:r>
    </w:p>
    <w:p w:rsidR="00F2131F" w:rsidRPr="00F2131F" w:rsidRDefault="00F2131F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2FE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. Подготовка аналитических, справочных и информационных материалов для руководства </w:t>
      </w:r>
      <w:r w:rsidR="00D50757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F2131F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</w:p>
    <w:p w:rsidR="00F2131F" w:rsidRPr="00F2131F" w:rsidRDefault="00082FE8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 xml:space="preserve">. Организационно-методическое руководство кадровыми службами </w:t>
      </w:r>
      <w:r w:rsidR="00273B68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органов СФР и </w:t>
      </w:r>
      <w:r w:rsidR="00273B68" w:rsidRPr="00277DFA">
        <w:rPr>
          <w:rFonts w:ascii="Times New Roman" w:hAnsi="Times New Roman"/>
          <w:sz w:val="28"/>
          <w:szCs w:val="28"/>
        </w:rPr>
        <w:t>подведомственных СФР учреждени</w:t>
      </w:r>
      <w:r w:rsidR="00273B68">
        <w:rPr>
          <w:rFonts w:ascii="Times New Roman" w:hAnsi="Times New Roman"/>
          <w:sz w:val="28"/>
          <w:szCs w:val="28"/>
        </w:rPr>
        <w:t xml:space="preserve">й 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>по вопросам, относящимся к компетенции Отдела, оказание им практической помощи.</w:t>
      </w:r>
    </w:p>
    <w:p w:rsidR="00F2131F" w:rsidRPr="00F2131F" w:rsidRDefault="00082FE8" w:rsidP="0091082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</w:t>
      </w:r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 xml:space="preserve">. Участие в подготовке предложений и </w:t>
      </w:r>
      <w:proofErr w:type="gramStart"/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="00F2131F" w:rsidRPr="00F2131F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профилактических мер, направленных на выявление и предотвращение правонарушений в сфере противодействия коррупции.</w:t>
      </w:r>
    </w:p>
    <w:p w:rsidR="00DD3C95" w:rsidRPr="00256D48" w:rsidRDefault="00DD3C95" w:rsidP="00FF0F6F">
      <w:pPr>
        <w:tabs>
          <w:tab w:val="left" w:pos="121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257" w:rsidRDefault="00256D48" w:rsidP="00FF0F6F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Отдела</w:t>
      </w:r>
    </w:p>
    <w:p w:rsidR="00D7511F" w:rsidRPr="00D7511F" w:rsidRDefault="00D7511F" w:rsidP="00FF0F6F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0C40E5" w:rsidRDefault="000C40E5" w:rsidP="00F62D8A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Отдел в соответствии с возложенными на него задачами осуществляет следующие функции:</w:t>
      </w:r>
    </w:p>
    <w:p w:rsidR="00253257" w:rsidRPr="000C40E5" w:rsidRDefault="000C40E5" w:rsidP="00F62D8A">
      <w:pPr>
        <w:tabs>
          <w:tab w:val="left" w:pos="0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сбор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, хранени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, систематизаци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анализ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  <w:r w:rsidR="00F9245D" w:rsidRPr="000C40E5">
        <w:rPr>
          <w:rFonts w:ascii="Times New Roman" w:eastAsia="Times New Roman" w:hAnsi="Times New Roman" w:cs="Times New Roman"/>
          <w:sz w:val="28"/>
          <w:szCs w:val="28"/>
        </w:rPr>
        <w:br/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по вопросам, отнесенным к компетенции Отдела.</w:t>
      </w:r>
    </w:p>
    <w:p w:rsidR="00253257" w:rsidRPr="000C40E5" w:rsidRDefault="000C40E5" w:rsidP="00F62D8A">
      <w:pPr>
        <w:tabs>
          <w:tab w:val="left" w:pos="142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92599" w:rsidRPr="000C40E5">
        <w:rPr>
          <w:rFonts w:ascii="Times New Roman" w:eastAsia="Times New Roman" w:hAnsi="Times New Roman" w:cs="Times New Roman"/>
          <w:sz w:val="28"/>
          <w:szCs w:val="28"/>
        </w:rPr>
        <w:t>Обеспеч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AC8" w:rsidRPr="000C40E5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D2AC8"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онных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 xml:space="preserve">разъяснительных </w:t>
      </w:r>
      <w:r w:rsidR="00A0531D" w:rsidRPr="000C40E5">
        <w:rPr>
          <w:rFonts w:ascii="Times New Roman" w:eastAsia="Times New Roman" w:hAnsi="Times New Roman" w:cs="Times New Roman"/>
          <w:sz w:val="28"/>
          <w:szCs w:val="28"/>
        </w:rPr>
        <w:t>мероприятий, направленных на соблюдение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работниками </w:t>
      </w:r>
      <w:r w:rsidR="00CC0AAE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ФР запретов, ограничений и требований, установленных в целях противодействия коррупции.</w:t>
      </w:r>
    </w:p>
    <w:p w:rsidR="000A687D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Принятие мер по в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>ыявл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D2AC8">
        <w:rPr>
          <w:rFonts w:ascii="Times New Roman" w:eastAsia="Times New Roman" w:hAnsi="Times New Roman" w:cs="Times New Roman"/>
          <w:sz w:val="28"/>
          <w:szCs w:val="28"/>
        </w:rPr>
        <w:t>устранению причин и условий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>, способствующи</w:t>
      </w:r>
      <w:r w:rsidRPr="000C40E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B788C" w:rsidRPr="000C40E5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конфликта интересов.</w:t>
      </w:r>
    </w:p>
    <w:p w:rsidR="00862930" w:rsidRDefault="00A01531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</w:t>
      </w:r>
      <w:r w:rsidRPr="008D2A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2930" w:rsidRPr="008D2AC8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8D2AC8" w:rsidRPr="008D2AC8">
        <w:rPr>
          <w:rFonts w:ascii="Times New Roman" w:eastAsia="Times New Roman" w:hAnsi="Times New Roman" w:cs="Times New Roman"/>
          <w:sz w:val="28"/>
          <w:szCs w:val="28"/>
        </w:rPr>
        <w:t>едение</w:t>
      </w:r>
      <w:r w:rsidR="00862930" w:rsidRPr="008D2AC8">
        <w:rPr>
          <w:rFonts w:ascii="Times New Roman" w:eastAsia="Times New Roman" w:hAnsi="Times New Roman" w:cs="Times New Roman"/>
          <w:sz w:val="28"/>
          <w:szCs w:val="28"/>
        </w:rPr>
        <w:t xml:space="preserve"> провер</w:t>
      </w:r>
      <w:r w:rsidR="008D2AC8" w:rsidRPr="008D2AC8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862930" w:rsidRPr="008D2A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кадровой работы в территориальных органах СФР и подведомственных СФР учреждениях</w:t>
      </w:r>
      <w:r w:rsidR="008D2AC8" w:rsidRPr="008D2AC8">
        <w:rPr>
          <w:rFonts w:ascii="Times New Roman" w:eastAsia="Times New Roman" w:hAnsi="Times New Roman" w:cs="Times New Roman"/>
          <w:sz w:val="28"/>
          <w:szCs w:val="28"/>
        </w:rPr>
        <w:t xml:space="preserve"> в рамках соблюдения антикоррупционного законодательства</w:t>
      </w:r>
      <w:r w:rsidR="00862930" w:rsidRPr="008D2A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40E5" w:rsidRPr="000C40E5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2930" w:rsidRPr="00862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3EFA">
        <w:rPr>
          <w:rFonts w:ascii="Times New Roman" w:eastAsia="Times New Roman" w:hAnsi="Times New Roman" w:cs="Times New Roman"/>
          <w:sz w:val="28"/>
          <w:szCs w:val="28"/>
        </w:rPr>
        <w:t>беспечение о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>рганиз</w:t>
      </w:r>
      <w:r w:rsidR="00D63EFA"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и пров</w:t>
      </w:r>
      <w:r w:rsidR="00D63EFA">
        <w:rPr>
          <w:rFonts w:ascii="Times New Roman" w:eastAsia="Times New Roman" w:hAnsi="Times New Roman" w:cs="Times New Roman"/>
          <w:sz w:val="28"/>
          <w:szCs w:val="28"/>
        </w:rPr>
        <w:t>едения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провер</w:t>
      </w:r>
      <w:r w:rsidR="00D63EFA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по фактам, изложенным в обращениях</w:t>
      </w:r>
      <w:r w:rsidR="00D63E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4F67">
        <w:rPr>
          <w:rFonts w:ascii="Times New Roman" w:eastAsia="Times New Roman" w:hAnsi="Times New Roman" w:cs="Times New Roman"/>
          <w:sz w:val="28"/>
          <w:szCs w:val="28"/>
        </w:rPr>
        <w:t>поступивших в центральный аппар</w:t>
      </w:r>
      <w:r w:rsidR="00D63EFA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СФР, связанных с соблюдением ограничений, запретов и требований, установленных законодательством в сфере противодействия коррупции.</w:t>
      </w:r>
    </w:p>
    <w:p w:rsidR="00F20637" w:rsidRDefault="000C40E5" w:rsidP="00A01531">
      <w:pPr>
        <w:tabs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2930"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пределах своей компетенции рассмотрение обращений 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>федеральных органов исполнительной власти, органов государственной власти субъектов Российской Федерации, органов местного самоуправления, территориальных органов СФР, подведомственных СФР учреждений, иных организаций и граждан, а также принятие по ним решений и направление заявителям ответов в установленные законодательством Российской Федерации сроки.</w:t>
      </w:r>
    </w:p>
    <w:p w:rsidR="000C40E5" w:rsidRPr="000C40E5" w:rsidRDefault="000C40E5" w:rsidP="00F62D8A">
      <w:pPr>
        <w:tabs>
          <w:tab w:val="left" w:pos="142"/>
          <w:tab w:val="right" w:pos="851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A0153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Комиссии СФР по соблюдению требований 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br/>
        <w:t>к служебному поведению и урегулированию конфликта интересов.</w:t>
      </w:r>
    </w:p>
    <w:p w:rsidR="004B788C" w:rsidRPr="000C40E5" w:rsidRDefault="000C40E5" w:rsidP="00F62D8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015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Участ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в обеспечении реализации обязанности работник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ами центрального аппарата и Контрольно-ревизионной комиссии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СФР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, руководителями территориальных органов СФР и руководителями подведомственных СФР учреждений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уведомлять работодателя, органы прокуратуры Российской Федерации, иные федеральные государственные органы 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lastRenderedPageBreak/>
        <w:t>обо всех случаях обращения каких-либо лиц в целях склонения их к совершению коррупционных правонарушений.</w:t>
      </w:r>
    </w:p>
    <w:p w:rsidR="00253257" w:rsidRPr="000C40E5" w:rsidRDefault="000C40E5" w:rsidP="00F62D8A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>Обеспеч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своей компетенции соблюдени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в СФР законных прав и интересов работник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5431" w:rsidRPr="00A25431">
        <w:rPr>
          <w:rFonts w:ascii="Times New Roman" w:eastAsia="Times New Roman" w:hAnsi="Times New Roman" w:cs="Times New Roman"/>
          <w:sz w:val="28"/>
          <w:szCs w:val="28"/>
        </w:rPr>
        <w:t>центрального аппарата и Контрольно-ревизионной комиссии СФР, руководителями территориальных органов СФР и руководителями подведомственных СФР учреждений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>, сообщивш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работодателю, органам прокуратуры, другим государственным органам 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br/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их компетенцией о ставшем </w:t>
      </w:r>
      <w:r w:rsidR="00A25431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известном факте коррупции и (или) случаях обращения к ним каких-либо лиц в целях склонения их к совершению</w:t>
      </w:r>
      <w:proofErr w:type="gramEnd"/>
      <w:r w:rsidR="00862930" w:rsidRPr="00A01531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правонарушений.</w:t>
      </w:r>
    </w:p>
    <w:p w:rsidR="00775053" w:rsidRDefault="00BB7483" w:rsidP="00F62D8A">
      <w:pPr>
        <w:tabs>
          <w:tab w:val="left" w:pos="284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531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01531" w:rsidRPr="00A0153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C40E5" w:rsidRPr="00A015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>Обеспеч</w:t>
      </w:r>
      <w:r w:rsidR="00AC7C9D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AC7C9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работы по прием</w:t>
      </w:r>
      <w:r w:rsidR="0086293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и регистрации уведомлений от работников центрального аппарата СФР, Контрольно-ревизионной комиссии </w:t>
      </w:r>
      <w:r w:rsidR="00625C66">
        <w:rPr>
          <w:rFonts w:ascii="Times New Roman" w:eastAsia="Times New Roman" w:hAnsi="Times New Roman" w:cs="Times New Roman"/>
          <w:sz w:val="28"/>
          <w:szCs w:val="28"/>
        </w:rPr>
        <w:t>СФР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A48E6" w:rsidRPr="00FD238E" w:rsidRDefault="001A48E6" w:rsidP="00A015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38E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A01531" w:rsidRPr="00FD238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D23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 w:rsidR="00625C66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8629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>методическо</w:t>
      </w:r>
      <w:r w:rsidR="00625C6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обеспечени</w:t>
      </w:r>
      <w:r w:rsidR="00625C6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и координаци</w:t>
      </w:r>
      <w:r w:rsidR="00625C6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структурных подразделений центрального аппарата СФР, Контрольно-ревизионной комиссии </w:t>
      </w:r>
      <w:r w:rsidR="00DD466F">
        <w:rPr>
          <w:rFonts w:ascii="Times New Roman" w:eastAsia="Times New Roman" w:hAnsi="Times New Roman" w:cs="Times New Roman"/>
          <w:sz w:val="28"/>
          <w:szCs w:val="28"/>
        </w:rPr>
        <w:t>СФР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, территориальных органов СФР и подведомственных СФР учреждений </w:t>
      </w:r>
      <w:r w:rsidR="00DD466F">
        <w:rPr>
          <w:rFonts w:ascii="Times New Roman" w:eastAsia="Times New Roman" w:hAnsi="Times New Roman" w:cs="Times New Roman"/>
          <w:sz w:val="28"/>
          <w:szCs w:val="28"/>
        </w:rPr>
        <w:t>в рамках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работы по прием</w:t>
      </w:r>
      <w:r w:rsidR="0086293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66F">
        <w:rPr>
          <w:rFonts w:ascii="Times New Roman" w:eastAsia="Times New Roman" w:hAnsi="Times New Roman" w:cs="Times New Roman"/>
          <w:sz w:val="28"/>
          <w:szCs w:val="28"/>
        </w:rPr>
        <w:br/>
      </w:r>
      <w:r w:rsidR="00862930" w:rsidRPr="00FD238E">
        <w:rPr>
          <w:rFonts w:ascii="Times New Roman" w:eastAsia="Times New Roman" w:hAnsi="Times New Roman" w:cs="Times New Roman"/>
          <w:sz w:val="28"/>
          <w:szCs w:val="28"/>
        </w:rPr>
        <w:t>и регистрации уведомлений от работников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1A48E6" w:rsidRPr="00255F47" w:rsidRDefault="00A01531" w:rsidP="00255F47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66F">
        <w:rPr>
          <w:rFonts w:ascii="Times New Roman" w:eastAsia="Times New Roman" w:hAnsi="Times New Roman" w:cs="Times New Roman"/>
          <w:sz w:val="28"/>
          <w:szCs w:val="28"/>
        </w:rPr>
        <w:t xml:space="preserve">6.12. </w:t>
      </w:r>
      <w:proofErr w:type="gramStart"/>
      <w:r w:rsidR="00862930" w:rsidRPr="00DD466F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соблюдения в структурных подразделениях центрального аппарата СФР, Контрольно-ревизионной комиссии </w:t>
      </w:r>
      <w:r w:rsidR="00DD466F" w:rsidRPr="00DD466F">
        <w:rPr>
          <w:rFonts w:ascii="Times New Roman" w:eastAsia="Times New Roman" w:hAnsi="Times New Roman" w:cs="Times New Roman"/>
          <w:sz w:val="28"/>
          <w:szCs w:val="28"/>
        </w:rPr>
        <w:t>СФР</w:t>
      </w:r>
      <w:r w:rsidR="00862930" w:rsidRPr="00DD466F">
        <w:rPr>
          <w:rFonts w:ascii="Times New Roman" w:eastAsia="Times New Roman" w:hAnsi="Times New Roman" w:cs="Times New Roman"/>
          <w:sz w:val="28"/>
          <w:szCs w:val="28"/>
        </w:rPr>
        <w:t xml:space="preserve">, территориальных органах СФР и подведомственных СФР учреждениях обязанности сообщать представителю нанимателя (работодателю) по последнему месту службы граждан, замещавших должности государственной или муниципальной службы, </w:t>
      </w:r>
      <w:r w:rsidR="00862930" w:rsidRPr="00DD466F">
        <w:rPr>
          <w:rFonts w:ascii="Times New Roman" w:eastAsia="Times New Roman" w:hAnsi="Times New Roman" w:cs="Times New Roman"/>
          <w:sz w:val="28"/>
          <w:szCs w:val="28"/>
        </w:rPr>
        <w:br/>
        <w:t>о заключении с ними трудового договора в случаях, порядке и сроки, установленные нормативными правовыми актами Российской Федерации.</w:t>
      </w:r>
      <w:proofErr w:type="gramEnd"/>
    </w:p>
    <w:p w:rsidR="00B0329E" w:rsidRPr="00255F47" w:rsidRDefault="00255F47" w:rsidP="00255F47">
      <w:pPr>
        <w:tabs>
          <w:tab w:val="left" w:pos="567"/>
          <w:tab w:val="righ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F47">
        <w:rPr>
          <w:rFonts w:ascii="Times New Roman" w:eastAsia="Times New Roman" w:hAnsi="Times New Roman" w:cs="Times New Roman"/>
          <w:sz w:val="28"/>
          <w:szCs w:val="28"/>
        </w:rPr>
        <w:t xml:space="preserve">6.13. 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>Оказ</w:t>
      </w:r>
      <w:r w:rsidR="00771FD2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 xml:space="preserve"> работникам СФР консультативн</w:t>
      </w:r>
      <w:r w:rsidR="00771FD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 xml:space="preserve"> помощ</w:t>
      </w:r>
      <w:r w:rsidR="00771FD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связанным с применением законодательства Российской Федерации </w:t>
      </w:r>
      <w:r w:rsidR="00862930">
        <w:rPr>
          <w:rFonts w:ascii="Times New Roman" w:eastAsia="Times New Roman" w:hAnsi="Times New Roman" w:cs="Times New Roman"/>
          <w:sz w:val="28"/>
          <w:szCs w:val="28"/>
        </w:rPr>
        <w:br/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коррупции, в том числе с подготовкой сообщений о фактах коррупции.</w:t>
      </w:r>
    </w:p>
    <w:p w:rsidR="007165FB" w:rsidRDefault="00BB7483" w:rsidP="007165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0C40E5"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>Органи</w:t>
      </w:r>
      <w:r w:rsidR="00603E0C">
        <w:rPr>
          <w:rFonts w:ascii="Times New Roman" w:eastAsia="Times New Roman" w:hAnsi="Times New Roman" w:cs="Times New Roman"/>
          <w:sz w:val="28"/>
          <w:szCs w:val="28"/>
        </w:rPr>
        <w:t>зация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своей компетенции антикоррупционно</w:t>
      </w:r>
      <w:r w:rsidR="00A9421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 xml:space="preserve"> просвещени</w:t>
      </w:r>
      <w:r w:rsidR="00603E0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 xml:space="preserve"> работников СФР.</w:t>
      </w:r>
    </w:p>
    <w:p w:rsidR="002C4C72" w:rsidRDefault="00BB7483" w:rsidP="007165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>6.1</w:t>
      </w:r>
      <w:r w:rsidR="00846D50" w:rsidRPr="00846D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C40E5" w:rsidRPr="00846D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4C72">
        <w:rPr>
          <w:rFonts w:ascii="Times New Roman" w:eastAsia="Times New Roman" w:hAnsi="Times New Roman" w:cs="Times New Roman"/>
          <w:sz w:val="28"/>
          <w:szCs w:val="28"/>
        </w:rPr>
        <w:t>Участие в разработке и рассмотрении проектов законодательных и иных нормативных правовых актов Российской Федерации, поступивших в СФР на согласование, а также в подготовке заключений по таким проектам, по вопросам, отнесенным к компетенции Отдела.</w:t>
      </w:r>
    </w:p>
    <w:p w:rsidR="00EE64ED" w:rsidRPr="00846D50" w:rsidRDefault="002C4C72" w:rsidP="007165F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6.16.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Осуществление в пределах своей компетенции</w:t>
      </w:r>
      <w:r w:rsidR="009E7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 xml:space="preserve"> проектов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СФР в сфере противодействия коррупции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62930" w:rsidRPr="00846D50"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методических рекомендаций, инструктивных и информационных писем по вопросам, отнесенным к компетенции Отдела.</w:t>
      </w:r>
    </w:p>
    <w:p w:rsidR="00EE64ED" w:rsidRPr="000C40E5" w:rsidRDefault="004B6777" w:rsidP="007165FB">
      <w:pPr>
        <w:tabs>
          <w:tab w:val="left" w:pos="567"/>
          <w:tab w:val="righ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6.17. 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sz w:val="28"/>
          <w:szCs w:val="28"/>
        </w:rPr>
        <w:t>тие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в обеспечении реализации обязанности работников </w:t>
      </w:r>
      <w:r w:rsidRPr="004B6777">
        <w:rPr>
          <w:rFonts w:ascii="Times New Roman" w:eastAsia="Times New Roman" w:hAnsi="Times New Roman" w:cs="Times New Roman"/>
          <w:sz w:val="28"/>
          <w:szCs w:val="28"/>
        </w:rPr>
        <w:t>центрального аппарата и Контрольно-ревизионной комиссии СФР,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B6777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территориальных органов СФР и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B6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267">
        <w:rPr>
          <w:rFonts w:ascii="Times New Roman" w:eastAsia="Times New Roman" w:hAnsi="Times New Roman" w:cs="Times New Roman"/>
          <w:sz w:val="28"/>
          <w:szCs w:val="28"/>
        </w:rPr>
        <w:t>подведомственных СФР учреждений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уведомл</w:t>
      </w:r>
      <w:r>
        <w:rPr>
          <w:rFonts w:ascii="Times New Roman" w:eastAsia="Times New Roman" w:hAnsi="Times New Roman" w:cs="Times New Roman"/>
          <w:sz w:val="28"/>
          <w:szCs w:val="28"/>
        </w:rPr>
        <w:t>ению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E64ED" w:rsidRPr="000C40E5" w:rsidRDefault="00460267" w:rsidP="00460267">
      <w:pPr>
        <w:tabs>
          <w:tab w:val="left" w:pos="284"/>
          <w:tab w:val="right" w:pos="709"/>
          <w:tab w:val="left" w:pos="851"/>
          <w:tab w:val="left" w:pos="1134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6.18. 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фактов возникновения личной заинтересованности при исполнении должностных обязанностей</w:t>
      </w:r>
      <w:r w:rsidRPr="00460267">
        <w:t xml:space="preserve"> </w:t>
      </w:r>
      <w:r w:rsidRPr="00460267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460267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аппарата и Контрольно-ревизионной комиссии СФР,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460267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территориальных органов СФР и 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460267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СФР учреждений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8A499E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привод</w:t>
      </w:r>
      <w:r w:rsidR="008A49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т или мо</w:t>
      </w:r>
      <w:r w:rsidR="008A499E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привести к конфликту интересов.</w:t>
      </w:r>
    </w:p>
    <w:p w:rsidR="00EE64ED" w:rsidRPr="000C40E5" w:rsidRDefault="002B1F96" w:rsidP="00F62D8A">
      <w:pPr>
        <w:tabs>
          <w:tab w:val="left" w:pos="284"/>
          <w:tab w:val="right" w:pos="709"/>
          <w:tab w:val="left" w:pos="851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6.19. 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ение подготовки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мотивированных заключений по результатам рассмотрения уведомлений о возникновении личной заинтересованности при исполнении должностных обязанностей</w:t>
      </w:r>
      <w:r w:rsidRPr="002B1F96">
        <w:t xml:space="preserve"> </w:t>
      </w:r>
      <w:r w:rsidRPr="002B1F96">
        <w:rPr>
          <w:rFonts w:ascii="Times New Roman" w:eastAsia="Times New Roman" w:hAnsi="Times New Roman" w:cs="Times New Roman"/>
          <w:sz w:val="28"/>
          <w:szCs w:val="28"/>
        </w:rPr>
        <w:t>работниками центрального аппарата и Контрольно-ревизионной комиссии СФР, руководителями территориальных органов СФР и руководителями подведомственных СФР учреждений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приводит или может привести 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br/>
        <w:t>к конфликту интересов.</w:t>
      </w:r>
    </w:p>
    <w:p w:rsidR="00EE64ED" w:rsidRPr="000C40E5" w:rsidRDefault="00AB6357" w:rsidP="00F62D8A">
      <w:pPr>
        <w:tabs>
          <w:tab w:val="left" w:pos="284"/>
          <w:tab w:val="right" w:pos="709"/>
          <w:tab w:val="left" w:pos="851"/>
          <w:tab w:val="lef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6.20. 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ение подготовки</w:t>
      </w:r>
      <w:r w:rsidR="00862930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Плана противодействия коррупции в Фонде пенсионного и социального страхования Российской Федерации, его территориальных органах и подведомственных СФР учреждениях.</w:t>
      </w:r>
    </w:p>
    <w:p w:rsidR="008C391A" w:rsidRPr="000C40E5" w:rsidRDefault="00AB6357" w:rsidP="00F62D8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6.21. 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 оценки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рисков, возникающих при реализации СФР, его территориальными органами и подведомственными СФР учреждениями</w:t>
      </w:r>
      <w:r w:rsidR="002A60B4">
        <w:rPr>
          <w:rFonts w:ascii="Times New Roman" w:eastAsia="Times New Roman" w:hAnsi="Times New Roman" w:cs="Times New Roman"/>
          <w:sz w:val="28"/>
          <w:szCs w:val="28"/>
        </w:rPr>
        <w:t xml:space="preserve"> своих функций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1FE" w:rsidRPr="000C40E5" w:rsidRDefault="00AB635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6.22. 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sz w:val="28"/>
          <w:szCs w:val="28"/>
        </w:rPr>
        <w:t>есение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 xml:space="preserve"> руководств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 xml:space="preserve"> СФР предложения 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br/>
        <w:t>об устранении обстоятельств, способствующих возникновению коррупционных рисков в системе СФР или совершению коррупционных правонарушений в системе СФР.</w:t>
      </w:r>
    </w:p>
    <w:p w:rsidR="00F845B5" w:rsidRPr="000C40E5" w:rsidRDefault="00AB6357" w:rsidP="00F62D8A">
      <w:pPr>
        <w:tabs>
          <w:tab w:val="left" w:pos="104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CE4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C81CE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0B4" w:rsidRPr="00C81CE4">
        <w:rPr>
          <w:rFonts w:ascii="Times New Roman" w:eastAsia="Times New Roman" w:hAnsi="Times New Roman" w:cs="Times New Roman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="002A60B4" w:rsidRPr="00C81CE4">
        <w:rPr>
          <w:rFonts w:ascii="Times New Roman" w:eastAsia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eastAsia="Times New Roman" w:hAnsi="Times New Roman" w:cs="Times New Roman"/>
          <w:sz w:val="28"/>
          <w:szCs w:val="28"/>
        </w:rPr>
        <w:t>ой помощи</w:t>
      </w:r>
      <w:r w:rsidR="002A60B4" w:rsidRPr="00C81CE4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территориальным органами СФР и подведомственными СФР учреждениям,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2A60B4" w:rsidRPr="00C81CE4">
        <w:rPr>
          <w:rFonts w:ascii="Times New Roman" w:eastAsia="Times New Roman" w:hAnsi="Times New Roman" w:cs="Times New Roman"/>
          <w:sz w:val="28"/>
          <w:szCs w:val="28"/>
        </w:rPr>
        <w:t>консульт</w:t>
      </w:r>
      <w:r>
        <w:rPr>
          <w:rFonts w:ascii="Times New Roman" w:eastAsia="Times New Roman" w:hAnsi="Times New Roman" w:cs="Times New Roman"/>
          <w:sz w:val="28"/>
          <w:szCs w:val="28"/>
        </w:rPr>
        <w:t>аций</w:t>
      </w:r>
      <w:r w:rsidR="002A60B4" w:rsidRPr="00C81CE4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СФР </w:t>
      </w:r>
      <w:r w:rsidR="002A60B4" w:rsidRPr="00C81CE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A60B4" w:rsidRPr="000C40E5">
        <w:rPr>
          <w:rFonts w:ascii="Times New Roman" w:eastAsia="Times New Roman" w:hAnsi="Times New Roman" w:cs="Times New Roman"/>
          <w:sz w:val="28"/>
          <w:szCs w:val="28"/>
        </w:rPr>
        <w:t>вопросам, связанным с применением законодательства Российской Федерации о противодействии коррупции.</w:t>
      </w:r>
    </w:p>
    <w:p w:rsidR="004D75B5" w:rsidRPr="000C40E5" w:rsidRDefault="00AB6357" w:rsidP="00F62D8A">
      <w:pPr>
        <w:tabs>
          <w:tab w:val="left" w:pos="426"/>
          <w:tab w:val="right" w:pos="1276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6.24. </w:t>
      </w:r>
      <w:r w:rsidR="002A60B4" w:rsidRPr="004B2325">
        <w:rPr>
          <w:rFonts w:ascii="Times New Roman" w:eastAsia="Times New Roman" w:hAnsi="Times New Roman" w:cs="Times New Roman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</w:rPr>
        <w:t>ятие</w:t>
      </w:r>
      <w:r w:rsidR="002A60B4" w:rsidRPr="004B2325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60B4" w:rsidRPr="004B2325">
        <w:rPr>
          <w:rFonts w:ascii="Times New Roman" w:eastAsia="Times New Roman" w:hAnsi="Times New Roman" w:cs="Times New Roman"/>
          <w:sz w:val="28"/>
          <w:szCs w:val="28"/>
        </w:rPr>
        <w:t xml:space="preserve"> в выявлении и устранении причин и условий несоблюдения работниками системы </w:t>
      </w:r>
      <w:r w:rsidR="002A60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A60B4" w:rsidRPr="004B2325">
        <w:rPr>
          <w:rFonts w:ascii="Times New Roman" w:eastAsia="Times New Roman" w:hAnsi="Times New Roman" w:cs="Times New Roman"/>
          <w:sz w:val="28"/>
          <w:szCs w:val="28"/>
        </w:rPr>
        <w:t xml:space="preserve">ФР Кодекса этики и служебного поведения работника системы </w:t>
      </w:r>
      <w:r w:rsidR="002A60B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A60B4" w:rsidRPr="004B2325">
        <w:rPr>
          <w:rFonts w:ascii="Times New Roman" w:eastAsia="Times New Roman" w:hAnsi="Times New Roman" w:cs="Times New Roman"/>
          <w:sz w:val="28"/>
          <w:szCs w:val="28"/>
        </w:rPr>
        <w:t>ФР и других правил, накладывающих дополнительные ограничения и требования к служебному поведению.</w:t>
      </w:r>
    </w:p>
    <w:p w:rsidR="003136B5" w:rsidRDefault="00AB6357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6.25.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Осуществл</w:t>
      </w:r>
      <w:r w:rsid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ение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сбор</w:t>
      </w:r>
      <w:r w:rsid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хранени</w:t>
      </w:r>
      <w:r w:rsid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 и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проведени</w:t>
      </w:r>
      <w:r w:rsid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анализа сведений </w:t>
      </w:r>
      <w:r w:rsid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  <w:r w:rsid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</w:t>
      </w:r>
      <w:r w:rsidR="00C61066" w:rsidRP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том числе </w:t>
      </w:r>
      <w:r w:rsidR="00FD3F7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 использованием</w:t>
      </w:r>
      <w:r w:rsidR="00C61066" w:rsidRP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государственной информационной системы в области противодействия коррупции «Посейдон»</w:t>
      </w:r>
      <w:r w:rsidR="00C6106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представляемых гражданами, 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претендующими на должности, и работниками, замещающими должности в центральн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ом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аппарате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СФР, а также должности руководителей территориальных органов СФР и подведомственных СФР учреждений</w:t>
      </w:r>
      <w:r w:rsidR="00BA07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(далее – Работники)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их супруги (супруга) и несовершеннолетних</w:t>
      </w:r>
      <w:proofErr w:type="gramEnd"/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детей</w:t>
      </w:r>
      <w:r w:rsidR="006664C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6664C4" w:rsidRPr="006664C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сведений о соблюдении </w:t>
      </w:r>
      <w:r w:rsidR="006664C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данной категорией</w:t>
      </w:r>
      <w:r w:rsidR="006664C4" w:rsidRPr="006664C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</w:t>
      </w:r>
      <w:r w:rsidR="002A60B4" w:rsidRPr="00846D5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6090A" w:rsidRPr="00846D50" w:rsidRDefault="00746D4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6.26</w:t>
      </w:r>
      <w:r w:rsidR="008E0F3B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8E0F3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090A" w:rsidRPr="00846D50">
        <w:rPr>
          <w:rFonts w:ascii="Times New Roman" w:eastAsia="Times New Roman" w:hAnsi="Times New Roman" w:cs="Times New Roman"/>
          <w:sz w:val="28"/>
          <w:szCs w:val="28"/>
        </w:rPr>
        <w:t>роведение проверок</w:t>
      </w:r>
      <w:r w:rsidR="001B6373" w:rsidRPr="00846D50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B636E6" w:rsidRPr="00846D5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1B6373" w:rsidRPr="00846D50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DD1A4A" w:rsidRPr="00846D50">
        <w:rPr>
          <w:rFonts w:ascii="Times New Roman" w:eastAsia="Times New Roman" w:hAnsi="Times New Roman" w:cs="Times New Roman"/>
          <w:sz w:val="28"/>
          <w:szCs w:val="28"/>
        </w:rPr>
        <w:t xml:space="preserve">сударственной информационной системы </w:t>
      </w:r>
      <w:r w:rsidR="00DD1A4A" w:rsidRPr="00846D50">
        <w:rPr>
          <w:rFonts w:ascii="Times New Roman" w:hAnsi="Times New Roman" w:cs="Times New Roman"/>
          <w:sz w:val="28"/>
          <w:szCs w:val="28"/>
        </w:rPr>
        <w:t>в области противодействия коррупции «Посейдон»</w:t>
      </w:r>
      <w:r w:rsidR="0076090A" w:rsidRPr="00846D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E0F3B" w:rsidRDefault="008E0F3B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F3B">
        <w:rPr>
          <w:rFonts w:ascii="Times New Roman" w:eastAsia="Times New Roman" w:hAnsi="Times New Roman" w:cs="Times New Roman"/>
          <w:sz w:val="28"/>
          <w:szCs w:val="28"/>
        </w:rPr>
        <w:t>достоверности и полноты сведений о доходах,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расходах,</w:t>
      </w:r>
      <w:r w:rsidRPr="008E0F3B">
        <w:rPr>
          <w:rFonts w:ascii="Times New Roman" w:eastAsia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представленных работниками, замещающими 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8E0F3B">
        <w:rPr>
          <w:rFonts w:ascii="Times New Roman" w:eastAsia="Times New Roman" w:hAnsi="Times New Roman" w:cs="Times New Roman"/>
          <w:sz w:val="28"/>
          <w:szCs w:val="28"/>
        </w:rPr>
        <w:t xml:space="preserve"> центрально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E0F3B">
        <w:rPr>
          <w:rFonts w:ascii="Times New Roman" w:eastAsia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0F3B">
        <w:rPr>
          <w:rFonts w:ascii="Times New Roman" w:eastAsia="Times New Roman" w:hAnsi="Times New Roman" w:cs="Times New Roman"/>
          <w:sz w:val="28"/>
          <w:szCs w:val="28"/>
        </w:rPr>
        <w:t xml:space="preserve"> и Контрольно-ревизионной комиссии СФР, замещающими должности руководителей территориальных органов СФР и подведомственных СФР учреждений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5ECE" w:rsidRPr="00025ECE">
        <w:rPr>
          <w:rFonts w:ascii="Times New Roman" w:eastAsia="Times New Roman" w:hAnsi="Times New Roman" w:cs="Times New Roman"/>
          <w:sz w:val="28"/>
          <w:szCs w:val="28"/>
        </w:rPr>
        <w:t xml:space="preserve">гражданами, претендующими </w:t>
      </w:r>
      <w:r w:rsidR="00025ECE">
        <w:rPr>
          <w:rFonts w:ascii="Times New Roman" w:eastAsia="Times New Roman" w:hAnsi="Times New Roman" w:cs="Times New Roman"/>
          <w:sz w:val="28"/>
          <w:szCs w:val="28"/>
        </w:rPr>
        <w:t xml:space="preserve">на эти должности,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сведений</w:t>
      </w:r>
      <w:r w:rsidRPr="008E0F3B">
        <w:rPr>
          <w:rFonts w:ascii="Times New Roman" w:eastAsia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расходах,</w:t>
      </w:r>
      <w:r w:rsidRPr="008E0F3B">
        <w:rPr>
          <w:rFonts w:ascii="Times New Roman" w:eastAsia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указанных лиц в случаях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установленны</w:t>
      </w:r>
      <w:r w:rsidR="00D904BA"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приказами СФР в сфере противодействия коррупции;</w:t>
      </w:r>
    </w:p>
    <w:p w:rsidR="00D63F77" w:rsidRPr="00846D50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достоверности и полноты сведений (в части, касающейся профилактики коррупционных правонарушений), представляемых гражданами при приеме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на работу в</w:t>
      </w:r>
      <w:r w:rsidR="00E85759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структурные подразделения центрального аппарата СФР, Контрольно-ревизионную комиссию СФР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территориальны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и подведомственны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учреждени</w:t>
      </w:r>
      <w:r w:rsidR="001F7B33" w:rsidRPr="00846D5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3F77" w:rsidRPr="00846D50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соблюдения работниками 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ФР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</w:t>
      </w:r>
      <w:r w:rsidR="0039788D" w:rsidRPr="00846D50">
        <w:rPr>
          <w:rFonts w:ascii="Times New Roman" w:eastAsia="Times New Roman" w:hAnsi="Times New Roman" w:cs="Times New Roman"/>
          <w:sz w:val="28"/>
          <w:szCs w:val="28"/>
        </w:rPr>
        <w:t xml:space="preserve">аничений и запретов, требований </w:t>
      </w:r>
      <w:r w:rsidR="00216663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о предотвращении или урегулировании конфликта интересов, исполнения ими обязанностей, установленных Фед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t xml:space="preserve">еральным законом 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от 25 декабря 2008 г.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№ 273-ФЗ «О противодействии коррупции» и другими федеральными законами;</w:t>
      </w:r>
    </w:p>
    <w:p w:rsidR="000C40E5" w:rsidRDefault="00D63F77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6D50">
        <w:rPr>
          <w:rFonts w:ascii="Times New Roman" w:eastAsia="Times New Roman" w:hAnsi="Times New Roman" w:cs="Times New Roman"/>
          <w:sz w:val="28"/>
          <w:szCs w:val="28"/>
        </w:rPr>
        <w:t xml:space="preserve">соблюдения законодательства о противодействии коррупции </w:t>
      </w:r>
      <w:r w:rsidR="00AB507B" w:rsidRPr="00846D50">
        <w:rPr>
          <w:rFonts w:ascii="Times New Roman" w:eastAsia="Times New Roman" w:hAnsi="Times New Roman" w:cs="Times New Roman"/>
          <w:sz w:val="28"/>
          <w:szCs w:val="28"/>
        </w:rPr>
        <w:br/>
      </w:r>
      <w:r w:rsidR="00E85759" w:rsidRPr="00846D50">
        <w:rPr>
          <w:rFonts w:ascii="Times New Roman" w:eastAsia="Times New Roman" w:hAnsi="Times New Roman" w:cs="Times New Roman"/>
          <w:sz w:val="28"/>
          <w:szCs w:val="28"/>
        </w:rPr>
        <w:t xml:space="preserve">в структурных подразделениях центрального аппарата СФР, Контрольно-ревизионной комиссии СФР, 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территориальных органах</w:t>
      </w:r>
      <w:r w:rsidR="0015360D" w:rsidRPr="00846D50">
        <w:rPr>
          <w:rFonts w:ascii="Times New Roman" w:eastAsia="Times New Roman" w:hAnsi="Times New Roman" w:cs="Times New Roman"/>
          <w:sz w:val="28"/>
          <w:szCs w:val="28"/>
        </w:rPr>
        <w:t xml:space="preserve"> СФР и подведомственных СФР учреждениях</w:t>
      </w:r>
      <w:r w:rsidRPr="00846D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40E5" w:rsidRDefault="00BB7483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46D47">
        <w:rPr>
          <w:rFonts w:ascii="Times New Roman" w:hAnsi="Times New Roman" w:cs="Times New Roman"/>
          <w:sz w:val="28"/>
          <w:szCs w:val="28"/>
        </w:rPr>
        <w:t>27</w:t>
      </w:r>
      <w:r w:rsidR="000C40E5" w:rsidRPr="000C40E5">
        <w:rPr>
          <w:rFonts w:ascii="Times New Roman" w:hAnsi="Times New Roman" w:cs="Times New Roman"/>
          <w:sz w:val="28"/>
          <w:szCs w:val="28"/>
        </w:rPr>
        <w:t xml:space="preserve">. </w:t>
      </w:r>
      <w:r w:rsidR="00FA5562">
        <w:rPr>
          <w:rFonts w:ascii="Times New Roman" w:hAnsi="Times New Roman" w:cs="Times New Roman"/>
          <w:sz w:val="28"/>
          <w:szCs w:val="28"/>
        </w:rPr>
        <w:t>У</w:t>
      </w:r>
      <w:r w:rsidR="000C40E5" w:rsidRPr="000C40E5">
        <w:rPr>
          <w:rFonts w:ascii="Times New Roman" w:hAnsi="Times New Roman" w:cs="Times New Roman"/>
          <w:sz w:val="28"/>
          <w:szCs w:val="28"/>
        </w:rPr>
        <w:t xml:space="preserve">частие в формировании позиции СФР </w:t>
      </w:r>
      <w:r w:rsidR="00717042">
        <w:rPr>
          <w:rFonts w:ascii="Times New Roman" w:hAnsi="Times New Roman" w:cs="Times New Roman"/>
          <w:sz w:val="28"/>
          <w:szCs w:val="28"/>
        </w:rPr>
        <w:t>при рассмотрении</w:t>
      </w:r>
      <w:r w:rsidR="000C40E5" w:rsidRPr="000C40E5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17042">
        <w:rPr>
          <w:rFonts w:ascii="Times New Roman" w:hAnsi="Times New Roman" w:cs="Times New Roman"/>
          <w:sz w:val="28"/>
          <w:szCs w:val="28"/>
        </w:rPr>
        <w:t>х</w:t>
      </w:r>
      <w:r w:rsidR="000C40E5" w:rsidRPr="000C40E5">
        <w:rPr>
          <w:rFonts w:ascii="Times New Roman" w:hAnsi="Times New Roman" w:cs="Times New Roman"/>
          <w:sz w:val="28"/>
          <w:szCs w:val="28"/>
        </w:rPr>
        <w:t xml:space="preserve"> спор</w:t>
      </w:r>
      <w:r w:rsidR="00717042">
        <w:rPr>
          <w:rFonts w:ascii="Times New Roman" w:hAnsi="Times New Roman" w:cs="Times New Roman"/>
          <w:sz w:val="28"/>
          <w:szCs w:val="28"/>
        </w:rPr>
        <w:t>ов</w:t>
      </w:r>
      <w:r w:rsidR="000C40E5" w:rsidRPr="000C40E5">
        <w:rPr>
          <w:rFonts w:ascii="Times New Roman" w:hAnsi="Times New Roman" w:cs="Times New Roman"/>
          <w:sz w:val="28"/>
          <w:szCs w:val="28"/>
        </w:rPr>
        <w:t xml:space="preserve"> с работниками, </w:t>
      </w:r>
      <w:r w:rsidR="00FA5562">
        <w:rPr>
          <w:rFonts w:ascii="Times New Roman" w:hAnsi="Times New Roman" w:cs="Times New Roman"/>
          <w:sz w:val="28"/>
          <w:szCs w:val="28"/>
        </w:rPr>
        <w:t>по вопросам, входящим в компетенцию Отдела</w:t>
      </w:r>
      <w:r w:rsidR="000C40E5" w:rsidRPr="000C40E5">
        <w:rPr>
          <w:rFonts w:ascii="Times New Roman" w:hAnsi="Times New Roman" w:cs="Times New Roman"/>
          <w:sz w:val="28"/>
          <w:szCs w:val="28"/>
        </w:rPr>
        <w:t>.</w:t>
      </w:r>
    </w:p>
    <w:p w:rsidR="000C40E5" w:rsidRDefault="00746D47" w:rsidP="00F62D8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6.28</w:t>
      </w:r>
      <w:r w:rsidR="000C40E5" w:rsidRP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C40E5" w:rsidRPr="000C40E5">
        <w:rPr>
          <w:rFonts w:ascii="Times New Roman" w:eastAsia="Times New Roman" w:hAnsi="Times New Roman" w:cs="Times New Roman"/>
          <w:sz w:val="28"/>
          <w:szCs w:val="28"/>
        </w:rPr>
        <w:t>одготовк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C40E5" w:rsidRPr="000C40E5">
        <w:rPr>
          <w:rFonts w:ascii="Times New Roman" w:eastAsia="Times New Roman" w:hAnsi="Times New Roman" w:cs="Times New Roman"/>
          <w:sz w:val="28"/>
          <w:szCs w:val="28"/>
        </w:rPr>
        <w:t xml:space="preserve"> предложений по оптимизации и унификации проверочных процедур, построению эффективной системы контроля соблюдения законодательства в сфере противодействия коррупции в СФР.</w:t>
      </w:r>
    </w:p>
    <w:p w:rsidR="0076090A" w:rsidRPr="0076090A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E8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746D4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29</w:t>
      </w:r>
      <w:r w:rsid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Пров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едение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мониторинг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анализ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контрол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наполнени</w:t>
      </w:r>
      <w:r w:rsidR="00B636E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</w:t>
      </w:r>
      <w:r w:rsidR="0076090A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раздела 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  <w:t xml:space="preserve">«Противодействие коррупции» </w:t>
      </w:r>
      <w:r w:rsidR="00A131FE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официального сайта </w:t>
      </w:r>
      <w:r w:rsidR="00F46560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Фонда пенсионного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F46560" w:rsidRPr="00F465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социального страхования Российской Федерации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 компетенции Отдела,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также актуализаци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="00A131FE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сведений</w:t>
      </w:r>
      <w:r w:rsidR="00C824B5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данном разделе</w:t>
      </w:r>
      <w:r w:rsidR="00E97C18" w:rsidRPr="0015360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76090A" w:rsidRPr="003136B5" w:rsidRDefault="008E5F3E" w:rsidP="00F62D8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="00E819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</w:t>
      </w:r>
      <w:r w:rsidR="00746D4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</w:t>
      </w:r>
      <w:r w:rsid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 О</w:t>
      </w:r>
      <w:r w:rsidR="0076090A" w:rsidRP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рганиз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ация</w:t>
      </w:r>
      <w:r w:rsidR="0076090A" w:rsidRP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подготовк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="0076090A" w:rsidRP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направлени</w:t>
      </w:r>
      <w:r w:rsidR="00FA556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</w:t>
      </w:r>
      <w:r w:rsidR="0076090A" w:rsidRP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подразделение Аппарата Правительства Российской Федерации сведений о лицах, к которым применено </w:t>
      </w:r>
      <w:r w:rsidR="0076090A" w:rsidRPr="0076090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взыскание в виде увольнения в связи с утратой доверия за совершение коррупционного правонарушения, для включения их в реестр лиц, увол</w:t>
      </w:r>
      <w:r w:rsidR="0014576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енных </w:t>
      </w:r>
      <w:r w:rsidR="00AB5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14576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связи с утратой доверия.</w:t>
      </w:r>
    </w:p>
    <w:p w:rsidR="00253257" w:rsidRPr="00145763" w:rsidRDefault="008E5F3E" w:rsidP="00F62D8A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8192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9272E">
        <w:rPr>
          <w:rFonts w:ascii="Times New Roman" w:eastAsia="Times New Roman" w:hAnsi="Times New Roman" w:cs="Times New Roman"/>
          <w:sz w:val="28"/>
          <w:szCs w:val="28"/>
        </w:rPr>
        <w:t>1</w:t>
      </w:r>
      <w:r w:rsidR="001457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391A" w:rsidRPr="00145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81928">
        <w:rPr>
          <w:rFonts w:ascii="Times New Roman" w:eastAsia="Times New Roman" w:hAnsi="Times New Roman" w:cs="Times New Roman"/>
          <w:sz w:val="28"/>
          <w:szCs w:val="28"/>
        </w:rPr>
        <w:t>частие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636E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 обучения работников системы </w:t>
      </w:r>
      <w:r w:rsidR="0015360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 xml:space="preserve">ФР </w:t>
      </w:r>
      <w:r w:rsidR="00AB507B">
        <w:rPr>
          <w:rFonts w:ascii="Times New Roman" w:eastAsia="Times New Roman" w:hAnsi="Times New Roman" w:cs="Times New Roman"/>
          <w:sz w:val="28"/>
          <w:szCs w:val="28"/>
        </w:rPr>
        <w:br/>
      </w:r>
      <w:r w:rsidR="002C67E6" w:rsidRPr="00145763">
        <w:rPr>
          <w:rFonts w:ascii="Times New Roman" w:eastAsia="Times New Roman" w:hAnsi="Times New Roman" w:cs="Times New Roman"/>
          <w:sz w:val="28"/>
          <w:szCs w:val="28"/>
        </w:rPr>
        <w:t>по вопросам, отнесенным к компетенции Отдела.</w:t>
      </w:r>
    </w:p>
    <w:p w:rsidR="00253257" w:rsidRPr="008E5F3E" w:rsidRDefault="00BB7483" w:rsidP="00F62D8A">
      <w:pPr>
        <w:pStyle w:val="a7"/>
        <w:tabs>
          <w:tab w:val="right" w:pos="1276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927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64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FA5562" w:rsidRPr="008E5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928" w:rsidRPr="008E5F3E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информационных и справочных материалов </w:t>
      </w:r>
      <w:r w:rsidR="0015360D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5360D">
        <w:rPr>
          <w:rFonts w:ascii="Times New Roman" w:eastAsia="Times New Roman" w:hAnsi="Times New Roman" w:cs="Times New Roman"/>
          <w:sz w:val="28"/>
          <w:szCs w:val="28"/>
        </w:rPr>
        <w:t xml:space="preserve"> СФР</w:t>
      </w:r>
      <w:r w:rsidR="002A60B4">
        <w:rPr>
          <w:rFonts w:ascii="Times New Roman" w:eastAsia="Times New Roman" w:hAnsi="Times New Roman" w:cs="Times New Roman"/>
          <w:sz w:val="28"/>
          <w:szCs w:val="28"/>
        </w:rPr>
        <w:t>, курирующе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2A60B4">
        <w:rPr>
          <w:rFonts w:ascii="Times New Roman" w:eastAsia="Times New Roman" w:hAnsi="Times New Roman" w:cs="Times New Roman"/>
          <w:sz w:val="28"/>
          <w:szCs w:val="28"/>
        </w:rPr>
        <w:t xml:space="preserve"> заместител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A60B4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СФР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 xml:space="preserve"> и руков</w:t>
      </w:r>
      <w:r w:rsidR="00DD1F2F" w:rsidRPr="008E5F3E">
        <w:rPr>
          <w:rFonts w:ascii="Times New Roman" w:eastAsia="Times New Roman" w:hAnsi="Times New Roman" w:cs="Times New Roman"/>
          <w:sz w:val="28"/>
          <w:szCs w:val="28"/>
        </w:rPr>
        <w:t>одств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D1F2F" w:rsidRPr="008E5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2C67E6" w:rsidRPr="008E5F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0C40E5" w:rsidRDefault="00BB7483" w:rsidP="00F62D8A">
      <w:pPr>
        <w:tabs>
          <w:tab w:val="left" w:pos="96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29272E">
        <w:rPr>
          <w:rFonts w:ascii="Times New Roman" w:eastAsia="Times New Roman" w:hAnsi="Times New Roman" w:cs="Times New Roman"/>
          <w:sz w:val="28"/>
          <w:szCs w:val="28"/>
        </w:rPr>
        <w:t>3</w:t>
      </w:r>
      <w:r w:rsidR="000C4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ация и координация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органов системы </w:t>
      </w:r>
      <w:r w:rsidR="009C39B9" w:rsidRPr="000C40E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ФР по вопросам, отнесенным к к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омпетенции Отдела, а также прове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="00FA55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67E6" w:rsidRPr="000C40E5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принимаемых ими мер.</w:t>
      </w:r>
    </w:p>
    <w:p w:rsidR="00253257" w:rsidRPr="00FC78B5" w:rsidRDefault="008E5F3E" w:rsidP="00F62D8A">
      <w:pPr>
        <w:tabs>
          <w:tab w:val="left" w:pos="1246"/>
          <w:tab w:val="right" w:pos="1276"/>
          <w:tab w:val="righ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.3</w:t>
      </w:r>
      <w:r w:rsidR="0029272E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57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2C99" w:rsidRPr="00FC7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BD7BDE">
        <w:rPr>
          <w:rFonts w:ascii="Times New Roman" w:eastAsia="Times New Roman" w:hAnsi="Times New Roman" w:cs="Times New Roman"/>
          <w:sz w:val="28"/>
          <w:szCs w:val="28"/>
        </w:rPr>
        <w:t>ация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 xml:space="preserve"> и осуществл</w:t>
      </w:r>
      <w:r w:rsidR="00BD7BDE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</w:t>
      </w:r>
      <w:r w:rsidR="00BD7BD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 xml:space="preserve"> с органами государственной власти и местного самоуправления, контролирующими</w:t>
      </w:r>
      <w:r w:rsidR="008E5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>и правоохранительными структурами, общественными, научными и другими организациями, а также с физическими и юридическими лицами по вопросам, отнесенным к компетенции От</w:t>
      </w:r>
      <w:bookmarkStart w:id="0" w:name="_GoBack"/>
      <w:bookmarkEnd w:id="0"/>
      <w:r w:rsidR="002C67E6" w:rsidRPr="00FC78B5">
        <w:rPr>
          <w:rFonts w:ascii="Times New Roman" w:eastAsia="Times New Roman" w:hAnsi="Times New Roman" w:cs="Times New Roman"/>
          <w:sz w:val="28"/>
          <w:szCs w:val="28"/>
        </w:rPr>
        <w:t>дела.</w:t>
      </w:r>
    </w:p>
    <w:p w:rsidR="006A10ED" w:rsidRPr="000C40E5" w:rsidRDefault="00BB7483" w:rsidP="00F62D8A">
      <w:pPr>
        <w:tabs>
          <w:tab w:val="left" w:pos="994"/>
          <w:tab w:val="right" w:pos="141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29272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7BD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A10ED" w:rsidRPr="000C40E5">
        <w:rPr>
          <w:rFonts w:ascii="Times New Roman" w:eastAsia="Times New Roman" w:hAnsi="Times New Roman" w:cs="Times New Roman"/>
          <w:sz w:val="28"/>
          <w:szCs w:val="28"/>
        </w:rPr>
        <w:t>едение номенклатуры дел по делопроизводству Отдела.</w:t>
      </w:r>
    </w:p>
    <w:p w:rsidR="006A10ED" w:rsidRPr="000C40E5" w:rsidRDefault="00BB7483" w:rsidP="00F62D8A">
      <w:pPr>
        <w:tabs>
          <w:tab w:val="righ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29272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7BD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10ED" w:rsidRPr="000C40E5">
        <w:rPr>
          <w:rFonts w:ascii="Times New Roman" w:eastAsia="Times New Roman" w:hAnsi="Times New Roman" w:cs="Times New Roman"/>
          <w:sz w:val="28"/>
          <w:szCs w:val="28"/>
        </w:rPr>
        <w:t xml:space="preserve">сполнение иных задач и функций, возложенных на Отдел приказами СФР, указаниями и поручениями начальника </w:t>
      </w:r>
      <w:r w:rsidR="00A12F9D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6A10ED" w:rsidRPr="000C4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257" w:rsidRPr="00663727" w:rsidRDefault="0029272E" w:rsidP="00FF0F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3257" w:rsidRDefault="00256D48" w:rsidP="00FF0F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Отдела</w:t>
      </w:r>
    </w:p>
    <w:p w:rsidR="00663727" w:rsidRPr="00663727" w:rsidRDefault="00663727" w:rsidP="00FF0F6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Pr="002A60B4" w:rsidRDefault="002C67E6" w:rsidP="002A60B4">
      <w:pPr>
        <w:pStyle w:val="a7"/>
        <w:numPr>
          <w:ilvl w:val="0"/>
          <w:numId w:val="22"/>
        </w:numPr>
        <w:tabs>
          <w:tab w:val="right" w:pos="993"/>
        </w:tabs>
        <w:spacing w:after="0" w:line="240" w:lineRule="auto"/>
        <w:ind w:right="-1" w:firstLine="1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0B4">
        <w:rPr>
          <w:rFonts w:ascii="Times New Roman" w:eastAsia="Times New Roman" w:hAnsi="Times New Roman" w:cs="Times New Roman"/>
          <w:sz w:val="28"/>
          <w:szCs w:val="28"/>
        </w:rPr>
        <w:t xml:space="preserve">Отдел для решения возложенных на него задач </w:t>
      </w:r>
      <w:r w:rsidR="00D9059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A60B4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D9059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A60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D4E3E" w:rsidRPr="00174504" w:rsidRDefault="00D55F70" w:rsidP="006C529B">
      <w:pPr>
        <w:pStyle w:val="a7"/>
        <w:numPr>
          <w:ilvl w:val="1"/>
          <w:numId w:val="2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Вносить на рассмотрение руководству </w:t>
      </w:r>
      <w:r w:rsidR="00D90590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974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предложения </w:t>
      </w:r>
      <w:r w:rsidR="00414423" w:rsidRPr="00174504">
        <w:rPr>
          <w:rFonts w:ascii="Times New Roman" w:eastAsia="Times New Roman" w:hAnsi="Times New Roman" w:cs="Times New Roman"/>
          <w:sz w:val="28"/>
          <w:szCs w:val="28"/>
        </w:rPr>
        <w:br/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t xml:space="preserve">по повышению эффективности деятельности Отдела, переподготовки и обучению работников Отдела, а также иные предложения по вопросам, относящимся </w:t>
      </w:r>
      <w:r w:rsidR="00CD4E3E" w:rsidRPr="00174504">
        <w:rPr>
          <w:rFonts w:ascii="Times New Roman" w:eastAsia="Times New Roman" w:hAnsi="Times New Roman" w:cs="Times New Roman"/>
          <w:sz w:val="28"/>
          <w:szCs w:val="28"/>
        </w:rPr>
        <w:br/>
        <w:t>к компетенции Отдела.</w:t>
      </w:r>
    </w:p>
    <w:p w:rsidR="00CD4E3E" w:rsidRPr="008E5F3E" w:rsidRDefault="00174504" w:rsidP="006C529B">
      <w:pPr>
        <w:pStyle w:val="a7"/>
        <w:numPr>
          <w:ilvl w:val="1"/>
          <w:numId w:val="22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 xml:space="preserve">Участвовать в подготовке материалов для рассмотрения на совещаниях </w:t>
      </w:r>
      <w:r w:rsidR="00AB0755">
        <w:rPr>
          <w:rFonts w:ascii="Times New Roman" w:eastAsia="Times New Roman" w:hAnsi="Times New Roman" w:cs="Times New Roman"/>
          <w:sz w:val="28"/>
          <w:szCs w:val="28"/>
        </w:rPr>
        <w:br/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 xml:space="preserve">у руководства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E3E" w:rsidRPr="00CD4E3E">
        <w:rPr>
          <w:rFonts w:ascii="Times New Roman" w:eastAsia="Times New Roman" w:hAnsi="Times New Roman" w:cs="Times New Roman"/>
          <w:sz w:val="28"/>
          <w:szCs w:val="28"/>
        </w:rPr>
        <w:t>ФР по вопросам, отнесенным к компетенции Отдела.</w:t>
      </w:r>
    </w:p>
    <w:p w:rsidR="00253257" w:rsidRPr="00174504" w:rsidRDefault="00174504" w:rsidP="0057651D">
      <w:pPr>
        <w:pStyle w:val="a7"/>
        <w:numPr>
          <w:ilvl w:val="1"/>
          <w:numId w:val="22"/>
        </w:numPr>
        <w:tabs>
          <w:tab w:val="left" w:pos="426"/>
          <w:tab w:val="right" w:pos="1134"/>
        </w:tabs>
        <w:spacing w:after="0" w:line="240" w:lineRule="auto"/>
        <w:ind w:left="0" w:right="-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 xml:space="preserve">Получать </w:t>
      </w:r>
      <w:r w:rsidR="0057651D" w:rsidRPr="0057651D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своей компетенции </w:t>
      </w:r>
      <w:r w:rsidR="0057651D">
        <w:rPr>
          <w:rFonts w:ascii="Times New Roman" w:eastAsia="Times New Roman" w:hAnsi="Times New Roman" w:cs="Times New Roman"/>
          <w:sz w:val="28"/>
          <w:szCs w:val="28"/>
        </w:rPr>
        <w:t xml:space="preserve">информацию 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 xml:space="preserve">от работников органов системы </w:t>
      </w:r>
      <w:r w:rsidR="009C39B9" w:rsidRPr="001745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5765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651D" w:rsidRPr="0057651D">
        <w:rPr>
          <w:rFonts w:ascii="Times New Roman" w:eastAsia="Times New Roman" w:hAnsi="Times New Roman" w:cs="Times New Roman"/>
          <w:sz w:val="28"/>
          <w:szCs w:val="28"/>
        </w:rPr>
        <w:t>от физических и юридических лиц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51D" w:rsidRPr="0057651D">
        <w:rPr>
          <w:rFonts w:ascii="Times New Roman" w:eastAsia="Times New Roman" w:hAnsi="Times New Roman" w:cs="Times New Roman"/>
          <w:sz w:val="28"/>
          <w:szCs w:val="28"/>
        </w:rPr>
        <w:t>(с их согласия)</w:t>
      </w:r>
      <w:r w:rsidR="00576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174504">
        <w:rPr>
          <w:rFonts w:ascii="Times New Roman" w:eastAsia="Times New Roman" w:hAnsi="Times New Roman" w:cs="Times New Roman"/>
          <w:sz w:val="28"/>
          <w:szCs w:val="28"/>
        </w:rPr>
        <w:t>по вопросам, отнесенным к компетенции Отдела.</w:t>
      </w:r>
    </w:p>
    <w:p w:rsidR="00253257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Совместно с заинтересованными подразделениями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>ФР рассматривать обращения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 работников,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 граждан и организаций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 xml:space="preserve"> по вопросам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7483">
        <w:rPr>
          <w:rFonts w:ascii="Times New Roman" w:eastAsia="Times New Roman" w:hAnsi="Times New Roman" w:cs="Times New Roman"/>
          <w:sz w:val="28"/>
          <w:szCs w:val="28"/>
        </w:rPr>
        <w:t>отнесенным к компетенции Отдела</w:t>
      </w:r>
      <w:r w:rsidR="002C67E6" w:rsidRPr="0011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0ED" w:rsidRP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Взаимодействовать в установленном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со структурными подразделениями центральных органов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территориальными органами 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подведомственными СФР учреждениями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</w:p>
    <w:p w:rsid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Запрашивать в установленном порядке у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 центральн</w:t>
      </w:r>
      <w:r w:rsidR="00D90590">
        <w:rPr>
          <w:rFonts w:ascii="Times New Roman" w:eastAsia="Times New Roman" w:hAnsi="Times New Roman" w:cs="Times New Roman"/>
          <w:sz w:val="28"/>
          <w:szCs w:val="28"/>
        </w:rPr>
        <w:t>ого аппарата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</w:t>
      </w:r>
      <w:r w:rsidR="00D90590">
        <w:rPr>
          <w:rFonts w:ascii="Times New Roman" w:eastAsia="Times New Roman" w:hAnsi="Times New Roman" w:cs="Times New Roman"/>
          <w:sz w:val="28"/>
          <w:szCs w:val="28"/>
        </w:rPr>
        <w:t xml:space="preserve">Контрольно-ревизионной комиссии СФР,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органов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учреждений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Отделу для осуществления задач и функций, определенных настоящим Положением.</w:t>
      </w:r>
    </w:p>
    <w:p w:rsidR="00BA079C" w:rsidRDefault="00BA079C" w:rsidP="00BA079C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BA079C">
        <w:rPr>
          <w:rFonts w:ascii="Times New Roman" w:eastAsia="Times New Roman" w:hAnsi="Times New Roman" w:cs="Times New Roman"/>
          <w:sz w:val="28"/>
          <w:szCs w:val="28"/>
        </w:rPr>
        <w:t>роводит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A079C">
        <w:rPr>
          <w:rFonts w:ascii="Times New Roman" w:eastAsia="Times New Roman" w:hAnsi="Times New Roman" w:cs="Times New Roman"/>
          <w:sz w:val="28"/>
          <w:szCs w:val="28"/>
        </w:rPr>
        <w:t xml:space="preserve"> с гражданами и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Работниками</w:t>
      </w:r>
      <w:r w:rsidRPr="00BA079C">
        <w:rPr>
          <w:rFonts w:ascii="Times New Roman" w:eastAsia="Times New Roman" w:hAnsi="Times New Roman" w:cs="Times New Roman"/>
          <w:sz w:val="28"/>
          <w:szCs w:val="28"/>
        </w:rPr>
        <w:t xml:space="preserve"> с их согласия беседы, получа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BA079C">
        <w:rPr>
          <w:rFonts w:ascii="Times New Roman" w:eastAsia="Times New Roman" w:hAnsi="Times New Roman" w:cs="Times New Roman"/>
          <w:sz w:val="28"/>
          <w:szCs w:val="28"/>
        </w:rPr>
        <w:t xml:space="preserve">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651D" w:rsidRPr="006A10ED" w:rsidRDefault="0057651D" w:rsidP="0057651D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651D">
        <w:rPr>
          <w:rFonts w:ascii="Times New Roman" w:eastAsia="Times New Roman" w:hAnsi="Times New Roman" w:cs="Times New Roman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sz w:val="28"/>
          <w:szCs w:val="28"/>
        </w:rPr>
        <w:t>оваться</w:t>
      </w:r>
      <w:r w:rsidRPr="0057651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информационной системой в области противодействия коррупции "Посейдон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10ED" w:rsidRPr="006A10ED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контроле (проверке)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 центральных органов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ФР, территориальных органов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учреждений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</w:t>
      </w:r>
      <w:r w:rsidR="006A10ED">
        <w:rPr>
          <w:rFonts w:ascii="Times New Roman" w:eastAsia="Times New Roman" w:hAnsi="Times New Roman" w:cs="Times New Roman"/>
          <w:sz w:val="28"/>
          <w:szCs w:val="28"/>
        </w:rPr>
        <w:t>приказами С</w:t>
      </w:r>
      <w:r w:rsidR="006A10ED" w:rsidRPr="006A10ED">
        <w:rPr>
          <w:rFonts w:ascii="Times New Roman" w:eastAsia="Times New Roman" w:hAnsi="Times New Roman" w:cs="Times New Roman"/>
          <w:sz w:val="28"/>
          <w:szCs w:val="28"/>
        </w:rPr>
        <w:t>ФР по вопросам, относящимся к компетенции Отдела.</w:t>
      </w:r>
    </w:p>
    <w:p w:rsidR="00253257" w:rsidRPr="00DE334C" w:rsidRDefault="00174504" w:rsidP="006C529B">
      <w:pPr>
        <w:pStyle w:val="a7"/>
        <w:numPr>
          <w:ilvl w:val="1"/>
          <w:numId w:val="22"/>
        </w:numPr>
        <w:tabs>
          <w:tab w:val="left" w:pos="900"/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0ED" w:rsidRPr="00DE334C">
        <w:rPr>
          <w:rFonts w:ascii="Times New Roman" w:eastAsia="Times New Roman" w:hAnsi="Times New Roman" w:cs="Times New Roman"/>
          <w:sz w:val="28"/>
          <w:szCs w:val="28"/>
        </w:rPr>
        <w:t>Осуществлять иные полномочия в рамках задач и функций, возложенных на Отдел.</w:t>
      </w:r>
    </w:p>
    <w:p w:rsidR="00FF0F6F" w:rsidRPr="00E00E50" w:rsidRDefault="00FF0F6F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53257" w:rsidRDefault="00256D48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C67E6" w:rsidRPr="00726A9B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 Отдела</w:t>
      </w:r>
    </w:p>
    <w:p w:rsidR="00E00E50" w:rsidRPr="00E00E50" w:rsidRDefault="00E00E50" w:rsidP="00FF0F6F">
      <w:pPr>
        <w:tabs>
          <w:tab w:val="left" w:pos="3919"/>
        </w:tabs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3257" w:rsidRDefault="002C67E6" w:rsidP="00E00E50">
      <w:pPr>
        <w:pStyle w:val="a7"/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851">
        <w:rPr>
          <w:rFonts w:ascii="Times New Roman" w:eastAsia="Times New Roman" w:hAnsi="Times New Roman" w:cs="Times New Roman"/>
          <w:sz w:val="28"/>
          <w:szCs w:val="28"/>
        </w:rPr>
        <w:t xml:space="preserve">Отдел возглавляет начальник Отдела, который </w:t>
      </w:r>
      <w:r w:rsidR="00CD4E3E" w:rsidRPr="00CD4E3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назначается на должность и освобождается от должности в установленном порядке по представлению начальника </w:t>
      </w:r>
      <w:r w:rsidR="00D90590">
        <w:rPr>
          <w:rFonts w:ascii="Times New Roman" w:eastAsia="Times New Roman" w:hAnsi="Times New Roman" w:cs="Times New Roman"/>
          <w:bCs/>
          <w:sz w:val="28"/>
          <w:szCs w:val="28"/>
        </w:rPr>
        <w:t>Департамента</w:t>
      </w:r>
      <w:r w:rsidRPr="0011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34C" w:rsidRPr="00DE334C" w:rsidRDefault="00974BD2" w:rsidP="00E00E50">
      <w:pPr>
        <w:pStyle w:val="a7"/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75CF" w:rsidRPr="00112851">
        <w:rPr>
          <w:rFonts w:ascii="Times New Roman" w:eastAsia="Times New Roman" w:hAnsi="Times New Roman" w:cs="Times New Roman"/>
          <w:sz w:val="28"/>
          <w:szCs w:val="28"/>
        </w:rPr>
        <w:t>ачальник Отдела</w:t>
      </w:r>
      <w:r w:rsidR="00DE334C" w:rsidRPr="00DE334C">
        <w:rPr>
          <w:rFonts w:ascii="Times New Roman" w:hAnsi="Times New Roman" w:cs="Times New Roman"/>
          <w:sz w:val="28"/>
        </w:rPr>
        <w:t xml:space="preserve"> подчиняется непосредственно начальнику </w:t>
      </w:r>
      <w:r w:rsidR="00D90590">
        <w:rPr>
          <w:rFonts w:ascii="Times New Roman" w:hAnsi="Times New Roman" w:cs="Times New Roman"/>
          <w:sz w:val="28"/>
        </w:rPr>
        <w:t>Департамента</w:t>
      </w:r>
      <w:r w:rsidR="00DE334C" w:rsidRPr="00DE334C">
        <w:rPr>
          <w:rFonts w:ascii="Times New Roman" w:hAnsi="Times New Roman" w:cs="Times New Roman"/>
          <w:sz w:val="28"/>
        </w:rPr>
        <w:t>.</w:t>
      </w:r>
    </w:p>
    <w:p w:rsidR="00253257" w:rsidRPr="00FC78B5" w:rsidRDefault="00974BD2" w:rsidP="00E00E50">
      <w:pPr>
        <w:numPr>
          <w:ilvl w:val="0"/>
          <w:numId w:val="22"/>
        </w:numPr>
        <w:tabs>
          <w:tab w:val="left" w:pos="0"/>
          <w:tab w:val="righ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A775CF" w:rsidRPr="00112851">
        <w:rPr>
          <w:rFonts w:ascii="Times New Roman" w:eastAsia="Times New Roman" w:hAnsi="Times New Roman" w:cs="Times New Roman"/>
          <w:sz w:val="28"/>
          <w:szCs w:val="28"/>
        </w:rPr>
        <w:t>ачальник Отдела</w:t>
      </w:r>
      <w:r w:rsidR="00CD4E3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788D" w:rsidRDefault="00CD4E3E" w:rsidP="00E00E50">
      <w:pPr>
        <w:pStyle w:val="a7"/>
        <w:numPr>
          <w:ilvl w:val="1"/>
          <w:numId w:val="22"/>
        </w:numPr>
        <w:tabs>
          <w:tab w:val="right" w:pos="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3E">
        <w:rPr>
          <w:rFonts w:ascii="Times New Roman" w:eastAsia="Times New Roman" w:hAnsi="Times New Roman" w:cs="Times New Roman"/>
          <w:sz w:val="28"/>
          <w:szCs w:val="28"/>
        </w:rPr>
        <w:t>Руководит деятельностью Отдела, обеспечивает выполнение возложенных настоящим Положением задач и функций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110" w:rsidRPr="0039788D" w:rsidRDefault="00E00E50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39788D">
        <w:rPr>
          <w:rFonts w:ascii="Times New Roman" w:eastAsia="Times New Roman" w:hAnsi="Times New Roman" w:cs="Times New Roman"/>
          <w:sz w:val="28"/>
          <w:szCs w:val="28"/>
        </w:rPr>
        <w:t>Распределяет должностные обязанности между работниками Отдела.</w:t>
      </w:r>
    </w:p>
    <w:p w:rsidR="00793110" w:rsidRDefault="00E00E50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Вносит предложения о поощрении и применении дисциплинарных взысканий к работникам Отдела.</w:t>
      </w:r>
    </w:p>
    <w:p w:rsidR="00793110" w:rsidRDefault="00AB0755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Участвует в совещаниях, созываемых начальником </w:t>
      </w:r>
      <w:r w:rsidR="00D90590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br/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и руководством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ФР.</w:t>
      </w:r>
    </w:p>
    <w:p w:rsidR="00793110" w:rsidRDefault="00B13FA5" w:rsidP="00E00E50">
      <w:pPr>
        <w:pStyle w:val="a7"/>
        <w:numPr>
          <w:ilvl w:val="1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Вносит начальнику </w:t>
      </w:r>
      <w:r w:rsidR="00D90590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для включения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br/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 планы основных мероприятий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 по вопросам, относящимся к компетенции Отдела.</w:t>
      </w:r>
    </w:p>
    <w:p w:rsidR="00253257" w:rsidRPr="00CD4E3E" w:rsidRDefault="00B13FA5" w:rsidP="00E00E50">
      <w:pPr>
        <w:pStyle w:val="a7"/>
        <w:numPr>
          <w:ilvl w:val="1"/>
          <w:numId w:val="22"/>
        </w:numPr>
        <w:tabs>
          <w:tab w:val="right" w:pos="-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нарушений </w:t>
      </w:r>
      <w:r w:rsidR="00A775CF">
        <w:rPr>
          <w:rFonts w:ascii="Times New Roman" w:eastAsia="Times New Roman" w:hAnsi="Times New Roman" w:cs="Times New Roman"/>
          <w:sz w:val="28"/>
          <w:szCs w:val="28"/>
        </w:rPr>
        <w:t xml:space="preserve">трудового законодательства,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 противодействии коррупции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в деятельности структурных подразделений </w:t>
      </w:r>
      <w:r w:rsidR="009C39B9" w:rsidRPr="00E00E50">
        <w:rPr>
          <w:rFonts w:ascii="Times New Roman" w:eastAsia="Times New Roman" w:hAnsi="Times New Roman" w:cs="Times New Roman"/>
          <w:sz w:val="28"/>
          <w:szCs w:val="28"/>
        </w:rPr>
        <w:t>центральны</w:t>
      </w:r>
      <w:r w:rsidR="00FE6520" w:rsidRPr="00E00E5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C39B9" w:rsidRPr="00E00E5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FE6520" w:rsidRPr="00E00E5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 xml:space="preserve"> СФР, 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органов 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>ФР</w:t>
      </w:r>
      <w:r w:rsidR="009C39B9">
        <w:rPr>
          <w:rFonts w:ascii="Times New Roman" w:eastAsia="Times New Roman" w:hAnsi="Times New Roman" w:cs="Times New Roman"/>
          <w:sz w:val="28"/>
          <w:szCs w:val="28"/>
        </w:rPr>
        <w:t xml:space="preserve"> и подведомственных СФР учреждениях</w:t>
      </w:r>
      <w:r w:rsidR="00793110" w:rsidRPr="00793110">
        <w:rPr>
          <w:rFonts w:ascii="Times New Roman" w:eastAsia="Times New Roman" w:hAnsi="Times New Roman" w:cs="Times New Roman"/>
          <w:sz w:val="28"/>
          <w:szCs w:val="28"/>
        </w:rPr>
        <w:t xml:space="preserve"> докладывае</w:t>
      </w:r>
      <w:r w:rsidR="00793110">
        <w:rPr>
          <w:rFonts w:ascii="Times New Roman" w:eastAsia="Times New Roman" w:hAnsi="Times New Roman" w:cs="Times New Roman"/>
          <w:sz w:val="28"/>
          <w:szCs w:val="28"/>
        </w:rPr>
        <w:t xml:space="preserve">т о них начальнику </w:t>
      </w:r>
      <w:r w:rsidR="00987116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2C67E6" w:rsidRPr="00CD4E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3110" w:rsidRPr="00974BD2" w:rsidRDefault="00793110" w:rsidP="00E00E50">
      <w:pPr>
        <w:numPr>
          <w:ilvl w:val="0"/>
          <w:numId w:val="22"/>
        </w:numPr>
        <w:tabs>
          <w:tab w:val="right" w:pos="1134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Во время фактического отсутствия (командировка, отпуск, болезнь) </w:t>
      </w:r>
      <w:r w:rsidR="00A775CF" w:rsidRPr="00974BD2">
        <w:rPr>
          <w:rFonts w:ascii="Times New Roman" w:eastAsia="Times New Roman" w:hAnsi="Times New Roman" w:cs="Times New Roman"/>
          <w:sz w:val="28"/>
          <w:szCs w:val="28"/>
        </w:rPr>
        <w:t>начальника Отдела</w:t>
      </w: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 его обязанности исполняет заместител</w:t>
      </w:r>
      <w:r w:rsidR="00974BD2" w:rsidRPr="00974BD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74BD2"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</w:t>
      </w:r>
      <w:r w:rsidR="00974BD2" w:rsidRPr="00974B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4D3D" w:rsidRDefault="00414D3D" w:rsidP="00FF0F6F">
      <w:pPr>
        <w:tabs>
          <w:tab w:val="left" w:pos="0"/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977" w:rsidRDefault="00D40977" w:rsidP="00FF0F6F">
      <w:pPr>
        <w:tabs>
          <w:tab w:val="left" w:pos="0"/>
          <w:tab w:val="righ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257" w:rsidRPr="00EB4C77" w:rsidRDefault="0029272E" w:rsidP="00D90590">
      <w:pPr>
        <w:tabs>
          <w:tab w:val="left" w:pos="0"/>
          <w:tab w:val="right" w:pos="1134"/>
        </w:tabs>
        <w:spacing w:after="0" w:line="240" w:lineRule="auto"/>
        <w:jc w:val="both"/>
        <w:rPr>
          <w:rStyle w:val="CharStyle27"/>
          <w:rFonts w:eastAsiaTheme="minorEastAsia"/>
          <w:sz w:val="28"/>
          <w:szCs w:val="28"/>
        </w:rPr>
      </w:pPr>
    </w:p>
    <w:sectPr w:rsidR="00253257" w:rsidRPr="00EB4C77" w:rsidSect="00FD238E">
      <w:headerReference w:type="even" r:id="rId9"/>
      <w:headerReference w:type="default" r:id="rId10"/>
      <w:pgSz w:w="11905" w:h="16837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AD" w:rsidRDefault="00DE7BAD" w:rsidP="004D75B5">
      <w:pPr>
        <w:spacing w:after="0" w:line="240" w:lineRule="auto"/>
      </w:pPr>
      <w:r>
        <w:separator/>
      </w:r>
    </w:p>
  </w:endnote>
  <w:endnote w:type="continuationSeparator" w:id="0">
    <w:p w:rsidR="00DE7BAD" w:rsidRDefault="00DE7BAD" w:rsidP="004D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AD" w:rsidRDefault="00DE7BAD" w:rsidP="004D75B5">
      <w:pPr>
        <w:spacing w:after="0" w:line="240" w:lineRule="auto"/>
      </w:pPr>
      <w:r>
        <w:separator/>
      </w:r>
    </w:p>
  </w:footnote>
  <w:footnote w:type="continuationSeparator" w:id="0">
    <w:p w:rsidR="00DE7BAD" w:rsidRDefault="00DE7BAD" w:rsidP="004D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153" w:rsidRDefault="002C67E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67591"/>
      <w:docPartObj>
        <w:docPartGallery w:val="Page Numbers (Top of Page)"/>
        <w:docPartUnique/>
      </w:docPartObj>
    </w:sdtPr>
    <w:sdtEndPr/>
    <w:sdtContent>
      <w:p w:rsidR="00FD238E" w:rsidRDefault="00FD23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72E">
          <w:rPr>
            <w:noProof/>
          </w:rPr>
          <w:t>6</w:t>
        </w:r>
        <w:r>
          <w:fldChar w:fldCharType="end"/>
        </w:r>
      </w:p>
    </w:sdtContent>
  </w:sdt>
  <w:p w:rsidR="00711153" w:rsidRDefault="007111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EB6"/>
    <w:multiLevelType w:val="multilevel"/>
    <w:tmpl w:val="1388CBFC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CD03146"/>
    <w:multiLevelType w:val="multilevel"/>
    <w:tmpl w:val="2146C4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0CB6A3D"/>
    <w:multiLevelType w:val="multilevel"/>
    <w:tmpl w:val="D220CB8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15066DD"/>
    <w:multiLevelType w:val="multilevel"/>
    <w:tmpl w:val="D8FCEBBE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12777"/>
    <w:multiLevelType w:val="singleLevel"/>
    <w:tmpl w:val="9A8A13E0"/>
    <w:lvl w:ilvl="0">
      <w:start w:val="1"/>
      <w:numFmt w:val="decimal"/>
      <w:lvlText w:val="%1."/>
      <w:lvlJc w:val="left"/>
    </w:lvl>
  </w:abstractNum>
  <w:abstractNum w:abstractNumId="5">
    <w:nsid w:val="225B3EC2"/>
    <w:multiLevelType w:val="multilevel"/>
    <w:tmpl w:val="AF82B644"/>
    <w:lvl w:ilvl="0">
      <w:start w:val="6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3193538"/>
    <w:multiLevelType w:val="multilevel"/>
    <w:tmpl w:val="B3D2ECA0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06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2160"/>
      </w:pPr>
      <w:rPr>
        <w:rFonts w:hint="default"/>
      </w:rPr>
    </w:lvl>
  </w:abstractNum>
  <w:abstractNum w:abstractNumId="7">
    <w:nsid w:val="2381401E"/>
    <w:multiLevelType w:val="multilevel"/>
    <w:tmpl w:val="1BEC7802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DD17B0"/>
    <w:multiLevelType w:val="multilevel"/>
    <w:tmpl w:val="BD96BF42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2755C2"/>
    <w:multiLevelType w:val="singleLevel"/>
    <w:tmpl w:val="510811AA"/>
    <w:lvl w:ilvl="0">
      <w:numFmt w:val="bullet"/>
      <w:lvlText w:val="-"/>
      <w:lvlJc w:val="left"/>
    </w:lvl>
  </w:abstractNum>
  <w:abstractNum w:abstractNumId="10">
    <w:nsid w:val="300622A0"/>
    <w:multiLevelType w:val="multilevel"/>
    <w:tmpl w:val="07E0898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8BD60C6"/>
    <w:multiLevelType w:val="singleLevel"/>
    <w:tmpl w:val="8D50CB72"/>
    <w:lvl w:ilvl="0">
      <w:start w:val="1"/>
      <w:numFmt w:val="decimal"/>
      <w:lvlText w:val="%1."/>
      <w:lvlJc w:val="left"/>
    </w:lvl>
  </w:abstractNum>
  <w:abstractNum w:abstractNumId="12">
    <w:nsid w:val="4368416E"/>
    <w:multiLevelType w:val="multilevel"/>
    <w:tmpl w:val="265A8FEC"/>
    <w:lvl w:ilvl="0">
      <w:start w:val="4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522DB4"/>
    <w:multiLevelType w:val="singleLevel"/>
    <w:tmpl w:val="F7645A96"/>
    <w:lvl w:ilvl="0">
      <w:start w:val="1"/>
      <w:numFmt w:val="decimal"/>
      <w:lvlText w:val="%1."/>
      <w:lvlJc w:val="left"/>
    </w:lvl>
  </w:abstractNum>
  <w:abstractNum w:abstractNumId="14">
    <w:nsid w:val="49A208E8"/>
    <w:multiLevelType w:val="multilevel"/>
    <w:tmpl w:val="94D8BD0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FF772CF"/>
    <w:multiLevelType w:val="multilevel"/>
    <w:tmpl w:val="797AB0D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1457BDD"/>
    <w:multiLevelType w:val="multilevel"/>
    <w:tmpl w:val="5E1246D2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2DF0972"/>
    <w:multiLevelType w:val="singleLevel"/>
    <w:tmpl w:val="1910F07E"/>
    <w:lvl w:ilvl="0">
      <w:start w:val="3"/>
      <w:numFmt w:val="decimal"/>
      <w:lvlText w:val="%1."/>
      <w:lvlJc w:val="left"/>
    </w:lvl>
  </w:abstractNum>
  <w:abstractNum w:abstractNumId="18">
    <w:nsid w:val="55706363"/>
    <w:multiLevelType w:val="multilevel"/>
    <w:tmpl w:val="26CE2FC6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nsid w:val="58934B36"/>
    <w:multiLevelType w:val="multilevel"/>
    <w:tmpl w:val="57FA6D8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0">
    <w:nsid w:val="5A9971F3"/>
    <w:multiLevelType w:val="multilevel"/>
    <w:tmpl w:val="94CE0A72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ACC0086"/>
    <w:multiLevelType w:val="singleLevel"/>
    <w:tmpl w:val="7166D796"/>
    <w:lvl w:ilvl="0">
      <w:start w:val="13"/>
      <w:numFmt w:val="decimal"/>
      <w:lvlText w:val="%1."/>
      <w:lvlJc w:val="left"/>
    </w:lvl>
  </w:abstractNum>
  <w:abstractNum w:abstractNumId="22">
    <w:nsid w:val="5D4610D7"/>
    <w:multiLevelType w:val="multilevel"/>
    <w:tmpl w:val="84785F08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>
    <w:nsid w:val="661A3E07"/>
    <w:multiLevelType w:val="multilevel"/>
    <w:tmpl w:val="9D264E58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BEA47A5"/>
    <w:multiLevelType w:val="singleLevel"/>
    <w:tmpl w:val="7ECCC8B8"/>
    <w:lvl w:ilvl="0">
      <w:start w:val="4"/>
      <w:numFmt w:val="decimal"/>
      <w:lvlText w:val="%1."/>
      <w:lvlJc w:val="left"/>
    </w:lvl>
  </w:abstractNum>
  <w:abstractNum w:abstractNumId="25">
    <w:nsid w:val="73B4222C"/>
    <w:multiLevelType w:val="singleLevel"/>
    <w:tmpl w:val="735610EA"/>
    <w:lvl w:ilvl="0">
      <w:start w:val="1"/>
      <w:numFmt w:val="decimal"/>
      <w:lvlText w:val="%1."/>
      <w:lvlJc w:val="left"/>
    </w:lvl>
  </w:abstractNum>
  <w:abstractNum w:abstractNumId="26">
    <w:nsid w:val="77054205"/>
    <w:multiLevelType w:val="singleLevel"/>
    <w:tmpl w:val="EFBEF442"/>
    <w:lvl w:ilvl="0">
      <w:start w:val="6"/>
      <w:numFmt w:val="decimal"/>
      <w:lvlText w:val="%1."/>
      <w:lvlJc w:val="left"/>
    </w:lvl>
  </w:abstractNum>
  <w:abstractNum w:abstractNumId="27">
    <w:nsid w:val="7C0C236E"/>
    <w:multiLevelType w:val="multilevel"/>
    <w:tmpl w:val="B9D488DE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3"/>
  </w:num>
  <w:num w:numId="5">
    <w:abstractNumId w:val="17"/>
  </w:num>
  <w:num w:numId="6">
    <w:abstractNumId w:val="21"/>
  </w:num>
  <w:num w:numId="7">
    <w:abstractNumId w:val="4"/>
  </w:num>
  <w:num w:numId="8">
    <w:abstractNumId w:val="24"/>
  </w:num>
  <w:num w:numId="9">
    <w:abstractNumId w:val="25"/>
  </w:num>
  <w:num w:numId="10">
    <w:abstractNumId w:val="9"/>
  </w:num>
  <w:num w:numId="11">
    <w:abstractNumId w:val="26"/>
  </w:num>
  <w:num w:numId="12">
    <w:abstractNumId w:val="8"/>
  </w:num>
  <w:num w:numId="13">
    <w:abstractNumId w:val="20"/>
  </w:num>
  <w:num w:numId="14">
    <w:abstractNumId w:val="22"/>
  </w:num>
  <w:num w:numId="15">
    <w:abstractNumId w:val="3"/>
  </w:num>
  <w:num w:numId="16">
    <w:abstractNumId w:val="14"/>
  </w:num>
  <w:num w:numId="17">
    <w:abstractNumId w:val="18"/>
  </w:num>
  <w:num w:numId="18">
    <w:abstractNumId w:val="27"/>
  </w:num>
  <w:num w:numId="19">
    <w:abstractNumId w:val="23"/>
  </w:num>
  <w:num w:numId="20">
    <w:abstractNumId w:val="19"/>
  </w:num>
  <w:num w:numId="21">
    <w:abstractNumId w:val="7"/>
  </w:num>
  <w:num w:numId="22">
    <w:abstractNumId w:val="15"/>
  </w:num>
  <w:num w:numId="23">
    <w:abstractNumId w:val="2"/>
  </w:num>
  <w:num w:numId="24">
    <w:abstractNumId w:val="6"/>
  </w:num>
  <w:num w:numId="25">
    <w:abstractNumId w:val="0"/>
  </w:num>
  <w:num w:numId="26">
    <w:abstractNumId w:val="5"/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23"/>
    <w:rsid w:val="00025ECE"/>
    <w:rsid w:val="00026A54"/>
    <w:rsid w:val="00030FEA"/>
    <w:rsid w:val="000432E0"/>
    <w:rsid w:val="00046E10"/>
    <w:rsid w:val="00082FE8"/>
    <w:rsid w:val="000A687D"/>
    <w:rsid w:val="000C0C17"/>
    <w:rsid w:val="000C40E5"/>
    <w:rsid w:val="000E4A7F"/>
    <w:rsid w:val="000E5B96"/>
    <w:rsid w:val="00104858"/>
    <w:rsid w:val="00112851"/>
    <w:rsid w:val="001310D7"/>
    <w:rsid w:val="001330E6"/>
    <w:rsid w:val="00145763"/>
    <w:rsid w:val="0015360D"/>
    <w:rsid w:val="00174504"/>
    <w:rsid w:val="00187BCA"/>
    <w:rsid w:val="001A128B"/>
    <w:rsid w:val="001A48E6"/>
    <w:rsid w:val="001B6373"/>
    <w:rsid w:val="001D0FCC"/>
    <w:rsid w:val="001D6425"/>
    <w:rsid w:val="001D7E64"/>
    <w:rsid w:val="001E4CC4"/>
    <w:rsid w:val="001F7B33"/>
    <w:rsid w:val="00203088"/>
    <w:rsid w:val="00216663"/>
    <w:rsid w:val="00243A1B"/>
    <w:rsid w:val="00253CE1"/>
    <w:rsid w:val="00255F47"/>
    <w:rsid w:val="00256D48"/>
    <w:rsid w:val="00262C99"/>
    <w:rsid w:val="002638CD"/>
    <w:rsid w:val="0027075D"/>
    <w:rsid w:val="00273B68"/>
    <w:rsid w:val="002806CB"/>
    <w:rsid w:val="0029272E"/>
    <w:rsid w:val="002948EC"/>
    <w:rsid w:val="002A1503"/>
    <w:rsid w:val="002A60B4"/>
    <w:rsid w:val="002B1F96"/>
    <w:rsid w:val="002C1025"/>
    <w:rsid w:val="002C4C72"/>
    <w:rsid w:val="002C67E6"/>
    <w:rsid w:val="002D586D"/>
    <w:rsid w:val="00303E45"/>
    <w:rsid w:val="0031134F"/>
    <w:rsid w:val="003136B5"/>
    <w:rsid w:val="00315C22"/>
    <w:rsid w:val="00334F67"/>
    <w:rsid w:val="00387D6F"/>
    <w:rsid w:val="00392369"/>
    <w:rsid w:val="00392BD3"/>
    <w:rsid w:val="00393610"/>
    <w:rsid w:val="00395BCC"/>
    <w:rsid w:val="0039788D"/>
    <w:rsid w:val="003B228E"/>
    <w:rsid w:val="003B38E3"/>
    <w:rsid w:val="003C4B93"/>
    <w:rsid w:val="00414423"/>
    <w:rsid w:val="00414BF7"/>
    <w:rsid w:val="00414D3D"/>
    <w:rsid w:val="00460267"/>
    <w:rsid w:val="00485576"/>
    <w:rsid w:val="00493E43"/>
    <w:rsid w:val="004B2325"/>
    <w:rsid w:val="004B6777"/>
    <w:rsid w:val="004B788C"/>
    <w:rsid w:val="004C4C47"/>
    <w:rsid w:val="004D1B60"/>
    <w:rsid w:val="004D75B5"/>
    <w:rsid w:val="00501A2F"/>
    <w:rsid w:val="00517852"/>
    <w:rsid w:val="00525F01"/>
    <w:rsid w:val="00526BDB"/>
    <w:rsid w:val="00532B62"/>
    <w:rsid w:val="00533816"/>
    <w:rsid w:val="00533899"/>
    <w:rsid w:val="005643D1"/>
    <w:rsid w:val="00567C60"/>
    <w:rsid w:val="0057360F"/>
    <w:rsid w:val="0057651D"/>
    <w:rsid w:val="005B6223"/>
    <w:rsid w:val="005C36FE"/>
    <w:rsid w:val="005D4AC3"/>
    <w:rsid w:val="00603E0C"/>
    <w:rsid w:val="006110A1"/>
    <w:rsid w:val="00620B22"/>
    <w:rsid w:val="00625C66"/>
    <w:rsid w:val="00663727"/>
    <w:rsid w:val="006664C4"/>
    <w:rsid w:val="006A10ED"/>
    <w:rsid w:val="006B1AC9"/>
    <w:rsid w:val="006B231D"/>
    <w:rsid w:val="006C0111"/>
    <w:rsid w:val="006C06F9"/>
    <w:rsid w:val="006C529B"/>
    <w:rsid w:val="006C67E5"/>
    <w:rsid w:val="00711153"/>
    <w:rsid w:val="007165FB"/>
    <w:rsid w:val="00717042"/>
    <w:rsid w:val="007260BC"/>
    <w:rsid w:val="00726612"/>
    <w:rsid w:val="00726A9B"/>
    <w:rsid w:val="007311EA"/>
    <w:rsid w:val="00736416"/>
    <w:rsid w:val="00746D47"/>
    <w:rsid w:val="007552BF"/>
    <w:rsid w:val="0076090A"/>
    <w:rsid w:val="00764A7F"/>
    <w:rsid w:val="00771FD2"/>
    <w:rsid w:val="00775053"/>
    <w:rsid w:val="00793110"/>
    <w:rsid w:val="007C4A2A"/>
    <w:rsid w:val="007D0822"/>
    <w:rsid w:val="007E636F"/>
    <w:rsid w:val="0080383B"/>
    <w:rsid w:val="0082098F"/>
    <w:rsid w:val="00832838"/>
    <w:rsid w:val="00846D50"/>
    <w:rsid w:val="00860C70"/>
    <w:rsid w:val="00862930"/>
    <w:rsid w:val="00886082"/>
    <w:rsid w:val="0089269B"/>
    <w:rsid w:val="0089764D"/>
    <w:rsid w:val="008A0D6E"/>
    <w:rsid w:val="008A499E"/>
    <w:rsid w:val="008B62A1"/>
    <w:rsid w:val="008C391A"/>
    <w:rsid w:val="008D2AC8"/>
    <w:rsid w:val="008E0F3B"/>
    <w:rsid w:val="008E50E8"/>
    <w:rsid w:val="008E5F3E"/>
    <w:rsid w:val="0090034D"/>
    <w:rsid w:val="0091082D"/>
    <w:rsid w:val="00913772"/>
    <w:rsid w:val="00922CD5"/>
    <w:rsid w:val="00936B3A"/>
    <w:rsid w:val="0095300C"/>
    <w:rsid w:val="00974BD2"/>
    <w:rsid w:val="00987116"/>
    <w:rsid w:val="00990DFC"/>
    <w:rsid w:val="009C0196"/>
    <w:rsid w:val="009C39B9"/>
    <w:rsid w:val="009C4589"/>
    <w:rsid w:val="009C7D96"/>
    <w:rsid w:val="009D52A6"/>
    <w:rsid w:val="009E7107"/>
    <w:rsid w:val="00A01531"/>
    <w:rsid w:val="00A0531D"/>
    <w:rsid w:val="00A12F9D"/>
    <w:rsid w:val="00A131FE"/>
    <w:rsid w:val="00A17F3A"/>
    <w:rsid w:val="00A25431"/>
    <w:rsid w:val="00A26B66"/>
    <w:rsid w:val="00A34E12"/>
    <w:rsid w:val="00A7035D"/>
    <w:rsid w:val="00A775CF"/>
    <w:rsid w:val="00A94213"/>
    <w:rsid w:val="00AA090D"/>
    <w:rsid w:val="00AB0755"/>
    <w:rsid w:val="00AB507B"/>
    <w:rsid w:val="00AB6357"/>
    <w:rsid w:val="00AC7C9D"/>
    <w:rsid w:val="00AE4629"/>
    <w:rsid w:val="00B0157C"/>
    <w:rsid w:val="00B0329E"/>
    <w:rsid w:val="00B13FA5"/>
    <w:rsid w:val="00B14D16"/>
    <w:rsid w:val="00B262B4"/>
    <w:rsid w:val="00B272E7"/>
    <w:rsid w:val="00B44E2F"/>
    <w:rsid w:val="00B636E6"/>
    <w:rsid w:val="00B8596D"/>
    <w:rsid w:val="00B93305"/>
    <w:rsid w:val="00BA079C"/>
    <w:rsid w:val="00BA5BA1"/>
    <w:rsid w:val="00BB13BF"/>
    <w:rsid w:val="00BB7483"/>
    <w:rsid w:val="00BB7ED5"/>
    <w:rsid w:val="00BD7BDE"/>
    <w:rsid w:val="00BE3290"/>
    <w:rsid w:val="00BF0F6D"/>
    <w:rsid w:val="00C108FD"/>
    <w:rsid w:val="00C14418"/>
    <w:rsid w:val="00C16153"/>
    <w:rsid w:val="00C36B09"/>
    <w:rsid w:val="00C36D21"/>
    <w:rsid w:val="00C508A6"/>
    <w:rsid w:val="00C561A6"/>
    <w:rsid w:val="00C61066"/>
    <w:rsid w:val="00C75808"/>
    <w:rsid w:val="00C801B1"/>
    <w:rsid w:val="00C81CE4"/>
    <w:rsid w:val="00C824B5"/>
    <w:rsid w:val="00C924D2"/>
    <w:rsid w:val="00CB2D64"/>
    <w:rsid w:val="00CC0AAE"/>
    <w:rsid w:val="00CC5721"/>
    <w:rsid w:val="00CD4E3E"/>
    <w:rsid w:val="00D038D5"/>
    <w:rsid w:val="00D40977"/>
    <w:rsid w:val="00D45B1C"/>
    <w:rsid w:val="00D50757"/>
    <w:rsid w:val="00D55F70"/>
    <w:rsid w:val="00D607F1"/>
    <w:rsid w:val="00D63EFA"/>
    <w:rsid w:val="00D63F77"/>
    <w:rsid w:val="00D70099"/>
    <w:rsid w:val="00D70ED6"/>
    <w:rsid w:val="00D74DF6"/>
    <w:rsid w:val="00D7511F"/>
    <w:rsid w:val="00D825D2"/>
    <w:rsid w:val="00D86946"/>
    <w:rsid w:val="00D86CD7"/>
    <w:rsid w:val="00D904BA"/>
    <w:rsid w:val="00D90590"/>
    <w:rsid w:val="00D92599"/>
    <w:rsid w:val="00DA0874"/>
    <w:rsid w:val="00DD1A4A"/>
    <w:rsid w:val="00DD1F2F"/>
    <w:rsid w:val="00DD3C95"/>
    <w:rsid w:val="00DD466F"/>
    <w:rsid w:val="00DE334C"/>
    <w:rsid w:val="00DE7BAD"/>
    <w:rsid w:val="00E00E50"/>
    <w:rsid w:val="00E13708"/>
    <w:rsid w:val="00E27600"/>
    <w:rsid w:val="00E30BDA"/>
    <w:rsid w:val="00E41C95"/>
    <w:rsid w:val="00E43983"/>
    <w:rsid w:val="00E679D5"/>
    <w:rsid w:val="00E81928"/>
    <w:rsid w:val="00E85759"/>
    <w:rsid w:val="00E97C18"/>
    <w:rsid w:val="00EB4C77"/>
    <w:rsid w:val="00EB7EFB"/>
    <w:rsid w:val="00EC10B3"/>
    <w:rsid w:val="00EC13A9"/>
    <w:rsid w:val="00EC55DC"/>
    <w:rsid w:val="00ED65FB"/>
    <w:rsid w:val="00EE64ED"/>
    <w:rsid w:val="00EF42E9"/>
    <w:rsid w:val="00F0365B"/>
    <w:rsid w:val="00F20637"/>
    <w:rsid w:val="00F2131F"/>
    <w:rsid w:val="00F2437B"/>
    <w:rsid w:val="00F46560"/>
    <w:rsid w:val="00F61326"/>
    <w:rsid w:val="00F62D8A"/>
    <w:rsid w:val="00F75763"/>
    <w:rsid w:val="00F83FF0"/>
    <w:rsid w:val="00F845B5"/>
    <w:rsid w:val="00F9245D"/>
    <w:rsid w:val="00F93134"/>
    <w:rsid w:val="00FA5562"/>
    <w:rsid w:val="00FC78B5"/>
    <w:rsid w:val="00FD238E"/>
    <w:rsid w:val="00FD3F70"/>
    <w:rsid w:val="00FD6496"/>
    <w:rsid w:val="00FE0F28"/>
    <w:rsid w:val="00FE6520"/>
    <w:rsid w:val="00FF0F6F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spacing w:after="0" w:line="266" w:lineRule="exact"/>
      <w:ind w:hanging="9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pPr>
      <w:spacing w:after="0" w:line="336" w:lineRule="exact"/>
      <w:ind w:firstLine="59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pPr>
      <w:spacing w:after="0" w:line="334" w:lineRule="exact"/>
      <w:ind w:firstLine="4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pPr>
      <w:spacing w:after="0" w:line="40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after="0" w:line="410" w:lineRule="exact"/>
      <w:ind w:firstLine="55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pPr>
      <w:spacing w:after="0" w:line="396" w:lineRule="exact"/>
      <w:ind w:firstLine="6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pPr>
      <w:spacing w:after="0" w:line="403" w:lineRule="exact"/>
      <w:ind w:firstLine="53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Pr>
      <w:rFonts w:ascii="Times New Roman" w:eastAsia="Times New Roman" w:hAnsi="Times New Roman" w:cs="Times New Roman"/>
      <w:b/>
      <w:bCs/>
      <w:i/>
      <w:iCs/>
      <w:smallCaps w:val="0"/>
      <w:spacing w:val="-10"/>
      <w:sz w:val="14"/>
      <w:szCs w:val="14"/>
    </w:rPr>
  </w:style>
  <w:style w:type="character" w:customStyle="1" w:styleId="CharStyle1">
    <w:name w:val="CharStyle1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22"/>
      <w:szCs w:val="22"/>
    </w:rPr>
  </w:style>
  <w:style w:type="character" w:customStyle="1" w:styleId="CharStyle2">
    <w:name w:val="CharStyle2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1">
    <w:name w:val="CharStyle1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7">
    <w:name w:val="CharStyle2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D75B5"/>
  </w:style>
  <w:style w:type="paragraph" w:styleId="a5">
    <w:name w:val="header"/>
    <w:basedOn w:val="a"/>
    <w:link w:val="a6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5B5"/>
  </w:style>
  <w:style w:type="paragraph" w:styleId="a7">
    <w:name w:val="List Paragraph"/>
    <w:basedOn w:val="a"/>
    <w:uiPriority w:val="34"/>
    <w:qFormat/>
    <w:rsid w:val="00256D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19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semiHidden/>
    <w:rsid w:val="008926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89269B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spacing w:after="0" w:line="266" w:lineRule="exact"/>
      <w:ind w:hanging="9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a"/>
    <w:pPr>
      <w:spacing w:after="0" w:line="336" w:lineRule="exact"/>
      <w:ind w:firstLine="598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pPr>
      <w:spacing w:after="0" w:line="334" w:lineRule="exact"/>
      <w:ind w:firstLine="47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pPr>
      <w:spacing w:after="0" w:line="40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after="0" w:line="410" w:lineRule="exact"/>
      <w:ind w:firstLine="55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pPr>
      <w:spacing w:after="0" w:line="396" w:lineRule="exact"/>
      <w:ind w:firstLine="67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pPr>
      <w:spacing w:after="0" w:line="403" w:lineRule="exact"/>
      <w:ind w:firstLine="53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Pr>
      <w:rFonts w:ascii="Times New Roman" w:eastAsia="Times New Roman" w:hAnsi="Times New Roman" w:cs="Times New Roman"/>
      <w:b/>
      <w:bCs/>
      <w:i/>
      <w:iCs/>
      <w:smallCaps w:val="0"/>
      <w:spacing w:val="-10"/>
      <w:sz w:val="14"/>
      <w:szCs w:val="14"/>
    </w:rPr>
  </w:style>
  <w:style w:type="character" w:customStyle="1" w:styleId="CharStyle1">
    <w:name w:val="CharStyle1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pacing w:val="-10"/>
      <w:sz w:val="22"/>
      <w:szCs w:val="22"/>
    </w:rPr>
  </w:style>
  <w:style w:type="character" w:customStyle="1" w:styleId="CharStyle2">
    <w:name w:val="CharStyle2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1">
    <w:name w:val="CharStyle1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7">
    <w:name w:val="CharStyle2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3">
    <w:name w:val="footer"/>
    <w:basedOn w:val="a"/>
    <w:link w:val="a4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D75B5"/>
  </w:style>
  <w:style w:type="paragraph" w:styleId="a5">
    <w:name w:val="header"/>
    <w:basedOn w:val="a"/>
    <w:link w:val="a6"/>
    <w:uiPriority w:val="99"/>
    <w:unhideWhenUsed/>
    <w:rsid w:val="004D7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75B5"/>
  </w:style>
  <w:style w:type="paragraph" w:styleId="a7">
    <w:name w:val="List Paragraph"/>
    <w:basedOn w:val="a"/>
    <w:uiPriority w:val="34"/>
    <w:qFormat/>
    <w:rsid w:val="00256D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19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semiHidden/>
    <w:rsid w:val="008926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8926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31AF1-91F7-4463-A50D-87940370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Игорь Иванович</dc:creator>
  <cp:lastModifiedBy>Златопольская Наира Викторовна</cp:lastModifiedBy>
  <cp:revision>9</cp:revision>
  <cp:lastPrinted>2024-03-20T07:52:00Z</cp:lastPrinted>
  <dcterms:created xsi:type="dcterms:W3CDTF">2025-10-24T10:31:00Z</dcterms:created>
  <dcterms:modified xsi:type="dcterms:W3CDTF">2026-04-22T08:12:00Z</dcterms:modified>
</cp:coreProperties>
</file>