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72" w:rsidRPr="00F14472" w:rsidRDefault="00F14472" w:rsidP="00342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18 марта 2022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342194" w:rsidRDefault="00342194" w:rsidP="00342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2022</w:t>
      </w:r>
      <w:r w:rsidR="0017689B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F278E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9D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</w:t>
      </w:r>
      <w:r w:rsidR="0017689B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42194" w:rsidRDefault="00342194" w:rsidP="00342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94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9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194">
        <w:rPr>
          <w:rFonts w:ascii="Times New Roman" w:hAnsi="Times New Roman" w:cs="Times New Roman"/>
          <w:sz w:val="28"/>
          <w:szCs w:val="28"/>
        </w:rPr>
        <w:t xml:space="preserve"> Генерально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2194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атуры</w:t>
      </w:r>
      <w:r w:rsidRPr="00342194">
        <w:rPr>
          <w:rFonts w:ascii="Times New Roman" w:hAnsi="Times New Roman" w:cs="Times New Roman"/>
          <w:sz w:val="28"/>
          <w:szCs w:val="28"/>
        </w:rPr>
        <w:t xml:space="preserve"> Российской Федерации об устранении нарушений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представление)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42194">
        <w:rPr>
          <w:rFonts w:ascii="Times New Roman" w:eastAsia="Calibri" w:hAnsi="Times New Roman" w:cs="Times New Roman"/>
          <w:sz w:val="28"/>
          <w:szCs w:val="28"/>
        </w:rPr>
        <w:t xml:space="preserve"> статьи 11</w:t>
      </w:r>
      <w:r w:rsidRPr="00342194">
        <w:rPr>
          <w:rFonts w:ascii="Times New Roman" w:eastAsia="Calibri" w:hAnsi="Times New Roman" w:cs="Times New Roman"/>
          <w:position w:val="6"/>
          <w:sz w:val="28"/>
          <w:szCs w:val="28"/>
          <w:vertAlign w:val="superscript"/>
        </w:rPr>
        <w:t>1</w:t>
      </w:r>
      <w:r w:rsidRPr="0034219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25.11.2008 № 273-ФЗ «О противодействии коррупции», заключающ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42194">
        <w:rPr>
          <w:rFonts w:ascii="Times New Roman" w:eastAsia="Calibri" w:hAnsi="Times New Roman" w:cs="Times New Roman"/>
          <w:sz w:val="28"/>
          <w:szCs w:val="28"/>
        </w:rPr>
        <w:t>еся в несообщении</w:t>
      </w:r>
      <w:r w:rsidRPr="00342194">
        <w:rPr>
          <w:rFonts w:ascii="Times New Roman" w:hAnsi="Times New Roman" w:cs="Times New Roman"/>
          <w:sz w:val="28"/>
          <w:szCs w:val="28"/>
        </w:rPr>
        <w:t xml:space="preserve"> управляющим Государственным учреждением – региональным отделением Фонда </w:t>
      </w:r>
      <w:r>
        <w:rPr>
          <w:rFonts w:ascii="Times New Roman" w:hAnsi="Times New Roman" w:cs="Times New Roman"/>
          <w:sz w:val="28"/>
          <w:szCs w:val="28"/>
        </w:rPr>
        <w:t xml:space="preserve">(далее – управляющим) </w:t>
      </w:r>
      <w:r w:rsidRPr="00342194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служебных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а также материалы проведённой Фондом проверки в связи с представлением.</w:t>
      </w:r>
    </w:p>
    <w:p w:rsidR="00342194" w:rsidRDefault="00DC3627" w:rsidP="00342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проведённой Фондом проверки установлено,</w:t>
      </w:r>
      <w:r w:rsidR="00342194">
        <w:rPr>
          <w:rFonts w:ascii="Times New Roman" w:hAnsi="Times New Roman" w:cs="Times New Roman"/>
          <w:sz w:val="28"/>
          <w:szCs w:val="28"/>
        </w:rPr>
        <w:t xml:space="preserve"> что управляющий не уведомил о личной заинтересованности, возникшей в силу работы в том же региональном отделении племянницы – дочери родной сестры</w:t>
      </w:r>
      <w:r w:rsidR="00342194" w:rsidRPr="00342194">
        <w:rPr>
          <w:rFonts w:ascii="Times New Roman" w:hAnsi="Times New Roman" w:cs="Times New Roman"/>
          <w:sz w:val="28"/>
          <w:szCs w:val="28"/>
        </w:rPr>
        <w:t xml:space="preserve"> </w:t>
      </w:r>
      <w:r w:rsidR="00342194">
        <w:rPr>
          <w:rFonts w:ascii="Times New Roman" w:hAnsi="Times New Roman" w:cs="Times New Roman"/>
          <w:sz w:val="28"/>
          <w:szCs w:val="28"/>
        </w:rPr>
        <w:t xml:space="preserve">управляющего в течение свыше 14 лет, принятии управляющим в отношении </w:t>
      </w:r>
      <w:r w:rsidR="00EC4E6B">
        <w:rPr>
          <w:rFonts w:ascii="Times New Roman" w:hAnsi="Times New Roman" w:cs="Times New Roman"/>
          <w:sz w:val="28"/>
          <w:szCs w:val="28"/>
        </w:rPr>
        <w:t>родственницы кадровых решений и представлении к награждению руководством субъекта Федерации.</w:t>
      </w:r>
    </w:p>
    <w:p w:rsidR="00EC4E6B" w:rsidRDefault="00EC4E6B" w:rsidP="00342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установлено, что никакие нарушения при принятии кадровых решений не допускались, представление к наградам и сами награждения были обоснованными.</w:t>
      </w:r>
    </w:p>
    <w:p w:rsidR="00342194" w:rsidRPr="00342194" w:rsidRDefault="00EC4E6B" w:rsidP="00EC4E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Однако, п</w:t>
      </w:r>
      <w:r w:rsidR="00342194" w:rsidRPr="00342194">
        <w:rPr>
          <w:rFonts w:ascii="Times New Roman" w:hAnsi="Times New Roman" w:cs="Times New Roman"/>
          <w:color w:val="000000" w:themeColor="text1"/>
          <w:sz w:val="28"/>
          <w:szCs w:val="28"/>
        </w:rPr>
        <w:t>од личной заинтересованностью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части 2 </w:t>
      </w:r>
      <w:r w:rsidR="00342194" w:rsidRPr="00342194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Pr="00342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25.11.2008 № 273-ФЗ «О противодействии коррупции»</w:t>
      </w:r>
      <w:r w:rsidR="00342194" w:rsidRPr="0034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работ, каких-либо выгод (преимуществ) указанным лицом и (или) состоящими с ним в близком родстве или свойстве лицами (родителями, супругами, детьми, братьями, сестрами, братьями, сестрами, родителями, детьми супругов и </w:t>
      </w:r>
      <w:r w:rsidR="00342194" w:rsidRPr="00342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супругами детей), гражданами или организациями, с которыми это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2194" w:rsidRPr="00342194" w:rsidRDefault="00342194" w:rsidP="00EC4E6B">
      <w:pPr>
        <w:pStyle w:val="a5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194">
        <w:rPr>
          <w:rFonts w:ascii="Times New Roman" w:eastAsia="Calibri" w:hAnsi="Times New Roman" w:cs="Times New Roman"/>
          <w:sz w:val="28"/>
          <w:szCs w:val="28"/>
        </w:rPr>
        <w:t>Обязанность работника Фонда уведомить работодателя о личной заинтересованности при исполнении должностных обязанностей, которая приводит или может привести к конфликту интересов, как только ему стало об этом известно, и принимать меры по недопущению любой возможности возникновения конфликта интересов установлена статьёй 11</w:t>
      </w:r>
      <w:r w:rsidRPr="00342194">
        <w:rPr>
          <w:rFonts w:ascii="Times New Roman" w:eastAsia="Calibri" w:hAnsi="Times New Roman" w:cs="Times New Roman"/>
          <w:position w:val="6"/>
          <w:sz w:val="28"/>
          <w:szCs w:val="28"/>
          <w:vertAlign w:val="superscript"/>
        </w:rPr>
        <w:t>1</w:t>
      </w:r>
      <w:r w:rsidRPr="0034219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25.11.2008 № 273-ФЗ «О противодействии коррупции», абзацем 4 подпункта «в» пункта 1 постановления Правительства Российской Федерации </w:t>
      </w:r>
      <w:r w:rsidRPr="00342194">
        <w:rPr>
          <w:rFonts w:ascii="Times New Roman" w:hAnsi="Times New Roman" w:cs="Times New Roman"/>
          <w:sz w:val="28"/>
          <w:szCs w:val="28"/>
        </w:rPr>
        <w:t>от 5 июля 2013 г. № 568.</w:t>
      </w:r>
    </w:p>
    <w:p w:rsidR="00342194" w:rsidRPr="00342194" w:rsidRDefault="00342194" w:rsidP="00EC4E6B">
      <w:pPr>
        <w:pStyle w:val="a5"/>
        <w:spacing w:after="0" w:line="36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94">
        <w:rPr>
          <w:rFonts w:ascii="Times New Roman" w:hAnsi="Times New Roman" w:cs="Times New Roman"/>
          <w:sz w:val="28"/>
          <w:szCs w:val="28"/>
        </w:rPr>
        <w:t>Порядок уведомления установлен приказом Фонда от 20.04.2020 № 239 (ранее – приказами от 16.01.2017 № 3 и от 12.03.2014 № 100).</w:t>
      </w:r>
    </w:p>
    <w:p w:rsidR="00342194" w:rsidRPr="00342194" w:rsidRDefault="00342194" w:rsidP="00DC3627">
      <w:pPr>
        <w:pStyle w:val="a5"/>
        <w:spacing w:after="0" w:line="36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94">
        <w:rPr>
          <w:rFonts w:ascii="Times New Roman" w:hAnsi="Times New Roman" w:cs="Times New Roman"/>
          <w:sz w:val="28"/>
          <w:szCs w:val="28"/>
        </w:rPr>
        <w:t>Комиссия решила</w:t>
      </w:r>
      <w:r w:rsidR="00DC3627">
        <w:rPr>
          <w:rFonts w:ascii="Times New Roman" w:hAnsi="Times New Roman" w:cs="Times New Roman"/>
          <w:sz w:val="28"/>
          <w:szCs w:val="28"/>
        </w:rPr>
        <w:t>, что к</w:t>
      </w:r>
      <w:r w:rsidRPr="00342194">
        <w:rPr>
          <w:rFonts w:ascii="Times New Roman" w:eastAsia="Calibri" w:hAnsi="Times New Roman" w:cs="Times New Roman"/>
          <w:sz w:val="28"/>
          <w:szCs w:val="28"/>
        </w:rPr>
        <w:t xml:space="preserve">онфликта интересов в связи с изложенными обстоятельствами </w:t>
      </w:r>
      <w:r w:rsidR="00DC3627">
        <w:rPr>
          <w:rFonts w:ascii="Times New Roman" w:eastAsia="Calibri" w:hAnsi="Times New Roman" w:cs="Times New Roman"/>
          <w:sz w:val="28"/>
          <w:szCs w:val="28"/>
        </w:rPr>
        <w:t>в настоящее время не усматривается, однако, о</w:t>
      </w:r>
      <w:r w:rsidRPr="00342194">
        <w:rPr>
          <w:rFonts w:ascii="Times New Roman" w:eastAsia="Calibri" w:hAnsi="Times New Roman" w:cs="Times New Roman"/>
          <w:sz w:val="28"/>
          <w:szCs w:val="28"/>
        </w:rPr>
        <w:t xml:space="preserve">бязанность уведомить работодателя о личной заинтересованности </w:t>
      </w:r>
      <w:r w:rsidR="00DC3627">
        <w:rPr>
          <w:rFonts w:ascii="Times New Roman" w:eastAsia="Calibri" w:hAnsi="Times New Roman" w:cs="Times New Roman"/>
          <w:sz w:val="28"/>
          <w:szCs w:val="28"/>
        </w:rPr>
        <w:t>управляющим</w:t>
      </w:r>
      <w:r w:rsidRPr="00342194">
        <w:rPr>
          <w:rFonts w:ascii="Times New Roman" w:eastAsia="Calibri" w:hAnsi="Times New Roman" w:cs="Times New Roman"/>
          <w:sz w:val="28"/>
          <w:szCs w:val="28"/>
        </w:rPr>
        <w:t xml:space="preserve"> в нарушение требований антикоррупционного законодательства не была исполнена.</w:t>
      </w:r>
    </w:p>
    <w:p w:rsidR="00342194" w:rsidRPr="00342194" w:rsidRDefault="00DC3627" w:rsidP="00DC3627">
      <w:pPr>
        <w:pStyle w:val="a5"/>
        <w:spacing w:after="0" w:line="36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рекомендации Комиссии руководство Фонда применило к управляющему дисциплинарное взыскание -</w:t>
      </w:r>
      <w:r w:rsidR="00342194" w:rsidRPr="00342194">
        <w:rPr>
          <w:rFonts w:ascii="Times New Roman" w:eastAsia="Calibri" w:hAnsi="Times New Roman" w:cs="Times New Roman"/>
          <w:sz w:val="28"/>
          <w:szCs w:val="28"/>
        </w:rPr>
        <w:t xml:space="preserve"> замечание, а также указа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="00342194" w:rsidRPr="00342194">
        <w:rPr>
          <w:rFonts w:ascii="Times New Roman" w:eastAsia="Calibri" w:hAnsi="Times New Roman" w:cs="Times New Roman"/>
          <w:sz w:val="28"/>
          <w:szCs w:val="28"/>
        </w:rPr>
        <w:t xml:space="preserve"> на необходимость впредь уведомлять работодателя о любых решениях в рамках исполнения трудовых функций, принимаемых персонально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племянницы</w:t>
      </w:r>
      <w:r w:rsidR="00342194" w:rsidRPr="003421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2194" w:rsidRPr="00342194" w:rsidRDefault="00DC3627" w:rsidP="00DC3627">
      <w:pPr>
        <w:pStyle w:val="a5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Одновременно, руководство по предложению Комиссии п</w:t>
      </w:r>
      <w:r w:rsidR="00342194" w:rsidRPr="00342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оручи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342194" w:rsidRPr="00342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Департаменту </w:t>
      </w:r>
      <w:proofErr w:type="spellStart"/>
      <w:r w:rsidR="00342194" w:rsidRPr="00342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</w:t>
      </w:r>
      <w:proofErr w:type="spellEnd"/>
      <w:r w:rsidR="00342194" w:rsidRPr="00342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–ревизионной работы проверять </w:t>
      </w:r>
      <w:r w:rsidR="00342194" w:rsidRPr="00342194">
        <w:rPr>
          <w:rFonts w:ascii="Times New Roman" w:hAnsi="Times New Roman" w:cs="Times New Roman"/>
          <w:sz w:val="28"/>
          <w:szCs w:val="28"/>
        </w:rPr>
        <w:t xml:space="preserve">правомерность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родственнице управляющего </w:t>
      </w:r>
      <w:r w:rsidR="00342194" w:rsidRPr="00342194">
        <w:rPr>
          <w:rFonts w:ascii="Times New Roman" w:hAnsi="Times New Roman" w:cs="Times New Roman"/>
          <w:sz w:val="28"/>
          <w:szCs w:val="28"/>
        </w:rPr>
        <w:t>размера заработной платы, выплаты премий и иных поощрений, награждений, назначений на должности</w:t>
      </w:r>
      <w:r w:rsidR="00342194" w:rsidRPr="00342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194" w:rsidRPr="00342194">
        <w:rPr>
          <w:rFonts w:ascii="Times New Roman" w:hAnsi="Times New Roman" w:cs="Times New Roman"/>
          <w:sz w:val="28"/>
          <w:szCs w:val="28"/>
        </w:rPr>
        <w:t xml:space="preserve">в </w:t>
      </w:r>
      <w:r w:rsidR="00342194" w:rsidRPr="00342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ходе проведения выездных и документарных мероприятий в Государственном учреждении - региональном отделения Фонда.</w:t>
      </w:r>
    </w:p>
    <w:p w:rsidR="005905AF" w:rsidRPr="00342194" w:rsidRDefault="005905AF" w:rsidP="003421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05AF" w:rsidRPr="00342194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CD" w:rsidRDefault="00DE40CD">
      <w:pPr>
        <w:spacing w:after="0" w:line="240" w:lineRule="auto"/>
      </w:pPr>
      <w:r>
        <w:separator/>
      </w:r>
    </w:p>
  </w:endnote>
  <w:endnote w:type="continuationSeparator" w:id="0">
    <w:p w:rsidR="00DE40CD" w:rsidRDefault="00DE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CD" w:rsidRDefault="00DE40CD">
      <w:pPr>
        <w:spacing w:after="0" w:line="240" w:lineRule="auto"/>
      </w:pPr>
      <w:r>
        <w:separator/>
      </w:r>
    </w:p>
  </w:footnote>
  <w:footnote w:type="continuationSeparator" w:id="0">
    <w:p w:rsidR="00DE40CD" w:rsidRDefault="00DE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72">
          <w:rPr>
            <w:noProof/>
          </w:rPr>
          <w:t>2</w:t>
        </w:r>
        <w:r>
          <w:fldChar w:fldCharType="end"/>
        </w:r>
      </w:p>
    </w:sdtContent>
  </w:sdt>
  <w:p w:rsidR="003A0A79" w:rsidRDefault="00DE40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47ACD"/>
    <w:multiLevelType w:val="hybridMultilevel"/>
    <w:tmpl w:val="41D299D0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44AB6"/>
    <w:rsid w:val="000B4535"/>
    <w:rsid w:val="000D2E21"/>
    <w:rsid w:val="00106C97"/>
    <w:rsid w:val="00136DA6"/>
    <w:rsid w:val="00157B0C"/>
    <w:rsid w:val="0017689B"/>
    <w:rsid w:val="00211DB7"/>
    <w:rsid w:val="00281FCF"/>
    <w:rsid w:val="002E365D"/>
    <w:rsid w:val="002F3765"/>
    <w:rsid w:val="00305E96"/>
    <w:rsid w:val="00342194"/>
    <w:rsid w:val="00353665"/>
    <w:rsid w:val="00371F1E"/>
    <w:rsid w:val="003E42EE"/>
    <w:rsid w:val="00407CA0"/>
    <w:rsid w:val="00463663"/>
    <w:rsid w:val="00515DC2"/>
    <w:rsid w:val="00542103"/>
    <w:rsid w:val="005905AF"/>
    <w:rsid w:val="005945B1"/>
    <w:rsid w:val="005F278E"/>
    <w:rsid w:val="006500BF"/>
    <w:rsid w:val="006A0174"/>
    <w:rsid w:val="00734AA1"/>
    <w:rsid w:val="00740BFD"/>
    <w:rsid w:val="007F033A"/>
    <w:rsid w:val="008A5485"/>
    <w:rsid w:val="008C68BB"/>
    <w:rsid w:val="00901A40"/>
    <w:rsid w:val="009072EA"/>
    <w:rsid w:val="009E115A"/>
    <w:rsid w:val="00A03253"/>
    <w:rsid w:val="00A32552"/>
    <w:rsid w:val="00A33D38"/>
    <w:rsid w:val="00A4395B"/>
    <w:rsid w:val="00B16DC2"/>
    <w:rsid w:val="00BC6509"/>
    <w:rsid w:val="00BD6D5E"/>
    <w:rsid w:val="00BF0EB2"/>
    <w:rsid w:val="00BF7441"/>
    <w:rsid w:val="00C37920"/>
    <w:rsid w:val="00CB235E"/>
    <w:rsid w:val="00D338B2"/>
    <w:rsid w:val="00DC3627"/>
    <w:rsid w:val="00DC465C"/>
    <w:rsid w:val="00DE40CD"/>
    <w:rsid w:val="00E138C5"/>
    <w:rsid w:val="00E47499"/>
    <w:rsid w:val="00E65E80"/>
    <w:rsid w:val="00E808E5"/>
    <w:rsid w:val="00EC4E6B"/>
    <w:rsid w:val="00F06004"/>
    <w:rsid w:val="00F14472"/>
    <w:rsid w:val="00F44210"/>
    <w:rsid w:val="00F4641E"/>
    <w:rsid w:val="00F70255"/>
    <w:rsid w:val="00F8697D"/>
    <w:rsid w:val="00FC2F3C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D60A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9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3</cp:revision>
  <cp:lastPrinted>2021-10-05T08:13:00Z</cp:lastPrinted>
  <dcterms:created xsi:type="dcterms:W3CDTF">2022-04-11T13:27:00Z</dcterms:created>
  <dcterms:modified xsi:type="dcterms:W3CDTF">2023-01-13T11:49:00Z</dcterms:modified>
</cp:coreProperties>
</file>