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6A25" w:rsidRDefault="00A76A25">
      <w:pPr>
        <w:pStyle w:val="ConsPlusTitle"/>
        <w:jc w:val="center"/>
        <w:outlineLvl w:val="0"/>
      </w:pPr>
      <w:r>
        <w:t>ПРИКАЗ</w:t>
      </w:r>
    </w:p>
    <w:p w:rsidR="00A76A25" w:rsidRDefault="00A76A25">
      <w:pPr>
        <w:pStyle w:val="ConsPlusTitle"/>
        <w:jc w:val="center"/>
      </w:pPr>
      <w:r>
        <w:t>от 25 декабря 2025 г. N 1653</w:t>
      </w:r>
    </w:p>
    <w:p w:rsidR="00A76A25" w:rsidRDefault="00A76A25">
      <w:pPr>
        <w:pStyle w:val="ConsPlusTitle"/>
        <w:jc w:val="center"/>
      </w:pPr>
    </w:p>
    <w:p w:rsidR="00A76A25" w:rsidRDefault="00A76A25">
      <w:pPr>
        <w:pStyle w:val="ConsPlusTitle"/>
        <w:jc w:val="center"/>
      </w:pPr>
      <w:r>
        <w:t>О ВНЕСЕНИИ ИЗМЕНЕНИЙ В УЧЕТНУЮ ПОЛИТИКУ ПО ИСПОЛНЕНИЮ</w:t>
      </w:r>
    </w:p>
    <w:p w:rsidR="00A76A25" w:rsidRDefault="00A76A25">
      <w:pPr>
        <w:pStyle w:val="ConsPlusTitle"/>
        <w:jc w:val="center"/>
      </w:pPr>
      <w:r>
        <w:t>БЮДЖЕТА ФОНДА ПЕНСИОННОГО И СОЦИАЛЬНОГО СТРАХОВАНИЯ</w:t>
      </w:r>
    </w:p>
    <w:p w:rsidR="00A76A25" w:rsidRDefault="00A76A25">
      <w:pPr>
        <w:pStyle w:val="ConsPlusTitle"/>
        <w:jc w:val="center"/>
      </w:pPr>
      <w:r>
        <w:t>РОССИЙСКОЙ ФЕДЕРАЦИИ, УТВЕРЖДЕННУЮ ПРИКАЗОМ СФР</w:t>
      </w:r>
    </w:p>
    <w:p w:rsidR="00A76A25" w:rsidRDefault="00A76A25">
      <w:pPr>
        <w:pStyle w:val="ConsPlusTitle"/>
        <w:jc w:val="center"/>
      </w:pPr>
      <w:r>
        <w:t>ОТ 9 ЯНВАРЯ 2023 Г. N 14</w:t>
      </w:r>
    </w:p>
    <w:p w:rsidR="00A76A25" w:rsidRDefault="00A76A25">
      <w:pPr>
        <w:pStyle w:val="ConsPlusNormal"/>
        <w:jc w:val="both"/>
      </w:pPr>
    </w:p>
    <w:p w:rsidR="00A76A25" w:rsidRPr="007E174D" w:rsidRDefault="00A76A25">
      <w:pPr>
        <w:pStyle w:val="ConsPlusNormal"/>
        <w:ind w:firstLine="540"/>
        <w:jc w:val="both"/>
        <w:rPr>
          <w:color w:val="000000" w:themeColor="text1"/>
        </w:rPr>
      </w:pPr>
      <w:r w:rsidRPr="007E174D">
        <w:rPr>
          <w:color w:val="000000" w:themeColor="text1"/>
        </w:rPr>
        <w:t xml:space="preserve">В соответствии со </w:t>
      </w:r>
      <w:hyperlink r:id="rId5">
        <w:r w:rsidRPr="007E174D">
          <w:rPr>
            <w:color w:val="000000" w:themeColor="text1"/>
          </w:rPr>
          <w:t>статьей 8</w:t>
        </w:r>
      </w:hyperlink>
      <w:r w:rsidRPr="007E174D">
        <w:rPr>
          <w:color w:val="000000" w:themeColor="text1"/>
        </w:rPr>
        <w:t xml:space="preserve"> Федерального закона от 6 декабря 2011 г. N </w:t>
      </w:r>
      <w:hyperlink r:id="rId6">
        <w:r w:rsidRPr="007E174D">
          <w:rPr>
            <w:color w:val="000000" w:themeColor="text1"/>
          </w:rPr>
          <w:t>402-ФЗ</w:t>
        </w:r>
      </w:hyperlink>
      <w:r w:rsidRPr="007E174D">
        <w:rPr>
          <w:color w:val="000000" w:themeColor="text1"/>
        </w:rPr>
        <w:t xml:space="preserve"> "О бухгалтерском учете" </w:t>
      </w:r>
      <w:r w:rsidRPr="007E174D">
        <w:rPr>
          <w:b/>
          <w:color w:val="000000" w:themeColor="text1"/>
        </w:rPr>
        <w:t>приказываю</w:t>
      </w:r>
      <w:r w:rsidRPr="007E174D">
        <w:rPr>
          <w:color w:val="000000" w:themeColor="text1"/>
        </w:rPr>
        <w:t>:</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1. Внести в Учетную </w:t>
      </w:r>
      <w:hyperlink r:id="rId7">
        <w:r w:rsidRPr="007E174D">
          <w:rPr>
            <w:color w:val="000000" w:themeColor="text1"/>
          </w:rPr>
          <w:t>политику</w:t>
        </w:r>
      </w:hyperlink>
      <w:r w:rsidRPr="007E174D">
        <w:rPr>
          <w:color w:val="000000" w:themeColor="text1"/>
        </w:rPr>
        <w:t xml:space="preserve"> по исполнению бюджета Фонда пенсионного и социального страхования Российской Федерации, утвержденную приказом СФР от 9 января 2023 г. N </w:t>
      </w:r>
      <w:hyperlink r:id="rId8">
        <w:r w:rsidRPr="007E174D">
          <w:rPr>
            <w:color w:val="000000" w:themeColor="text1"/>
          </w:rPr>
          <w:t>14</w:t>
        </w:r>
      </w:hyperlink>
      <w:r w:rsidRPr="007E174D">
        <w:rPr>
          <w:color w:val="000000" w:themeColor="text1"/>
        </w:rPr>
        <w:t xml:space="preserve"> "Об утверждении Учетной политики по исполнению бюджета Фонда пенсионного и социального страхования Российской Федерации" (далее - Учетная </w:t>
      </w:r>
      <w:hyperlink r:id="rId9">
        <w:r w:rsidRPr="007E174D">
          <w:rPr>
            <w:color w:val="000000" w:themeColor="text1"/>
          </w:rPr>
          <w:t>политика</w:t>
        </w:r>
      </w:hyperlink>
      <w:r w:rsidRPr="007E174D">
        <w:rPr>
          <w:color w:val="000000" w:themeColor="text1"/>
        </w:rPr>
        <w:t xml:space="preserve">), изменения согласно </w:t>
      </w:r>
      <w:hyperlink w:anchor="P54">
        <w:r w:rsidRPr="007E174D">
          <w:rPr>
            <w:color w:val="000000" w:themeColor="text1"/>
          </w:rPr>
          <w:t>приложению N 1</w:t>
        </w:r>
      </w:hyperlink>
      <w:r w:rsidRPr="007E174D">
        <w:rPr>
          <w:color w:val="000000" w:themeColor="text1"/>
        </w:rPr>
        <w:t xml:space="preserve"> к настоящему приказу.</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2. </w:t>
      </w:r>
      <w:hyperlink r:id="rId10">
        <w:r w:rsidRPr="007E174D">
          <w:rPr>
            <w:color w:val="000000" w:themeColor="text1"/>
          </w:rPr>
          <w:t>Приложение N 2</w:t>
        </w:r>
      </w:hyperlink>
      <w:r w:rsidRPr="007E174D">
        <w:rPr>
          <w:color w:val="000000" w:themeColor="text1"/>
        </w:rPr>
        <w:t xml:space="preserve"> к Учетной </w:t>
      </w:r>
      <w:hyperlink r:id="rId11">
        <w:r w:rsidRPr="007E174D">
          <w:rPr>
            <w:color w:val="000000" w:themeColor="text1"/>
          </w:rPr>
          <w:t>политике</w:t>
        </w:r>
      </w:hyperlink>
      <w:r w:rsidRPr="007E174D">
        <w:rPr>
          <w:color w:val="000000" w:themeColor="text1"/>
        </w:rPr>
        <w:t xml:space="preserve"> изложить в новой редакции согласно </w:t>
      </w:r>
      <w:hyperlink w:anchor="P332">
        <w:r w:rsidRPr="007E174D">
          <w:rPr>
            <w:color w:val="000000" w:themeColor="text1"/>
          </w:rPr>
          <w:t>приложению N 2</w:t>
        </w:r>
      </w:hyperlink>
      <w:r w:rsidRPr="007E174D">
        <w:rPr>
          <w:color w:val="000000" w:themeColor="text1"/>
        </w:rPr>
        <w:t xml:space="preserve"> к настоящему приказу.</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3. </w:t>
      </w:r>
      <w:hyperlink r:id="rId12">
        <w:r w:rsidRPr="007E174D">
          <w:rPr>
            <w:color w:val="000000" w:themeColor="text1"/>
          </w:rPr>
          <w:t>Приложение N 3</w:t>
        </w:r>
      </w:hyperlink>
      <w:r w:rsidRPr="007E174D">
        <w:rPr>
          <w:color w:val="000000" w:themeColor="text1"/>
        </w:rPr>
        <w:t xml:space="preserve"> к Учетной </w:t>
      </w:r>
      <w:hyperlink r:id="rId13">
        <w:r w:rsidRPr="007E174D">
          <w:rPr>
            <w:color w:val="000000" w:themeColor="text1"/>
          </w:rPr>
          <w:t>политике</w:t>
        </w:r>
      </w:hyperlink>
      <w:r w:rsidRPr="007E174D">
        <w:rPr>
          <w:color w:val="000000" w:themeColor="text1"/>
        </w:rPr>
        <w:t xml:space="preserve"> изложить в новой редакции согласно </w:t>
      </w:r>
      <w:hyperlink w:anchor="P347">
        <w:r w:rsidRPr="007E174D">
          <w:rPr>
            <w:color w:val="000000" w:themeColor="text1"/>
          </w:rPr>
          <w:t>приложению N 3</w:t>
        </w:r>
      </w:hyperlink>
      <w:r w:rsidRPr="007E174D">
        <w:rPr>
          <w:color w:val="000000" w:themeColor="text1"/>
        </w:rPr>
        <w:t xml:space="preserve"> к настоящему приказу.</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4. </w:t>
      </w:r>
      <w:hyperlink r:id="rId14">
        <w:r w:rsidRPr="007E174D">
          <w:rPr>
            <w:color w:val="000000" w:themeColor="text1"/>
          </w:rPr>
          <w:t>Приложение N 4</w:t>
        </w:r>
      </w:hyperlink>
      <w:r w:rsidRPr="007E174D">
        <w:rPr>
          <w:color w:val="000000" w:themeColor="text1"/>
        </w:rPr>
        <w:t xml:space="preserve"> к Учетной </w:t>
      </w:r>
      <w:hyperlink r:id="rId15">
        <w:r w:rsidRPr="007E174D">
          <w:rPr>
            <w:color w:val="000000" w:themeColor="text1"/>
          </w:rPr>
          <w:t>политике</w:t>
        </w:r>
      </w:hyperlink>
      <w:r w:rsidRPr="007E174D">
        <w:rPr>
          <w:color w:val="000000" w:themeColor="text1"/>
        </w:rPr>
        <w:t xml:space="preserve"> изложить в новой редакции согласно </w:t>
      </w:r>
      <w:hyperlink w:anchor="P414">
        <w:r w:rsidRPr="007E174D">
          <w:rPr>
            <w:color w:val="000000" w:themeColor="text1"/>
          </w:rPr>
          <w:t>приложению N 4</w:t>
        </w:r>
      </w:hyperlink>
      <w:r w:rsidRPr="007E174D">
        <w:rPr>
          <w:color w:val="000000" w:themeColor="text1"/>
        </w:rPr>
        <w:t xml:space="preserve"> к настоящему приказу.</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5. </w:t>
      </w:r>
      <w:hyperlink r:id="rId16">
        <w:r w:rsidRPr="007E174D">
          <w:rPr>
            <w:color w:val="000000" w:themeColor="text1"/>
          </w:rPr>
          <w:t>Приложение N 9</w:t>
        </w:r>
      </w:hyperlink>
      <w:r w:rsidRPr="007E174D">
        <w:rPr>
          <w:color w:val="000000" w:themeColor="text1"/>
        </w:rPr>
        <w:t xml:space="preserve"> к Учетной </w:t>
      </w:r>
      <w:hyperlink r:id="rId17">
        <w:r w:rsidRPr="007E174D">
          <w:rPr>
            <w:color w:val="000000" w:themeColor="text1"/>
          </w:rPr>
          <w:t>политике</w:t>
        </w:r>
      </w:hyperlink>
      <w:r w:rsidRPr="007E174D">
        <w:rPr>
          <w:color w:val="000000" w:themeColor="text1"/>
        </w:rPr>
        <w:t xml:space="preserve"> изложить в новой редакции согласно </w:t>
      </w:r>
      <w:hyperlink w:anchor="P509">
        <w:r w:rsidRPr="007E174D">
          <w:rPr>
            <w:color w:val="000000" w:themeColor="text1"/>
          </w:rPr>
          <w:t>приложению N 5</w:t>
        </w:r>
      </w:hyperlink>
      <w:r w:rsidRPr="007E174D">
        <w:rPr>
          <w:color w:val="000000" w:themeColor="text1"/>
        </w:rPr>
        <w:t xml:space="preserve"> к настоящему приказу.</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6. </w:t>
      </w:r>
      <w:hyperlink r:id="rId18">
        <w:r w:rsidRPr="007E174D">
          <w:rPr>
            <w:color w:val="000000" w:themeColor="text1"/>
          </w:rPr>
          <w:t>Приложение N 14</w:t>
        </w:r>
      </w:hyperlink>
      <w:r w:rsidRPr="007E174D">
        <w:rPr>
          <w:color w:val="000000" w:themeColor="text1"/>
        </w:rPr>
        <w:t xml:space="preserve"> к Учетной </w:t>
      </w:r>
      <w:hyperlink r:id="rId19">
        <w:r w:rsidRPr="007E174D">
          <w:rPr>
            <w:color w:val="000000" w:themeColor="text1"/>
          </w:rPr>
          <w:t>политике</w:t>
        </w:r>
      </w:hyperlink>
      <w:r w:rsidRPr="007E174D">
        <w:rPr>
          <w:color w:val="000000" w:themeColor="text1"/>
        </w:rPr>
        <w:t xml:space="preserve"> изложить в новой редакции согласно </w:t>
      </w:r>
      <w:hyperlink w:anchor="P936">
        <w:r w:rsidRPr="007E174D">
          <w:rPr>
            <w:color w:val="000000" w:themeColor="text1"/>
          </w:rPr>
          <w:t>приложению N 6</w:t>
        </w:r>
      </w:hyperlink>
      <w:r w:rsidRPr="007E174D">
        <w:rPr>
          <w:color w:val="000000" w:themeColor="text1"/>
        </w:rPr>
        <w:t xml:space="preserve"> к настоящему приказу.</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7. </w:t>
      </w:r>
      <w:hyperlink r:id="rId20">
        <w:r w:rsidRPr="007E174D">
          <w:rPr>
            <w:color w:val="000000" w:themeColor="text1"/>
          </w:rPr>
          <w:t>Приложение N 16</w:t>
        </w:r>
      </w:hyperlink>
      <w:r w:rsidRPr="007E174D">
        <w:rPr>
          <w:color w:val="000000" w:themeColor="text1"/>
        </w:rPr>
        <w:t xml:space="preserve"> к Учетной </w:t>
      </w:r>
      <w:hyperlink r:id="rId21">
        <w:r w:rsidRPr="007E174D">
          <w:rPr>
            <w:color w:val="000000" w:themeColor="text1"/>
          </w:rPr>
          <w:t>политике</w:t>
        </w:r>
      </w:hyperlink>
      <w:r w:rsidRPr="007E174D">
        <w:rPr>
          <w:color w:val="000000" w:themeColor="text1"/>
        </w:rPr>
        <w:t xml:space="preserve"> изложить в новой редакции согласно </w:t>
      </w:r>
      <w:hyperlink w:anchor="P952">
        <w:r w:rsidRPr="007E174D">
          <w:rPr>
            <w:color w:val="000000" w:themeColor="text1"/>
          </w:rPr>
          <w:t>приложению N 7</w:t>
        </w:r>
      </w:hyperlink>
      <w:r w:rsidRPr="007E174D">
        <w:rPr>
          <w:color w:val="000000" w:themeColor="text1"/>
        </w:rPr>
        <w:t xml:space="preserve"> к настоящему приказу.</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8. </w:t>
      </w:r>
      <w:hyperlink r:id="rId22">
        <w:r w:rsidRPr="007E174D">
          <w:rPr>
            <w:color w:val="000000" w:themeColor="text1"/>
          </w:rPr>
          <w:t>Приложение N 17</w:t>
        </w:r>
      </w:hyperlink>
      <w:r w:rsidRPr="007E174D">
        <w:rPr>
          <w:color w:val="000000" w:themeColor="text1"/>
        </w:rPr>
        <w:t xml:space="preserve"> к Учетной </w:t>
      </w:r>
      <w:hyperlink r:id="rId23">
        <w:r w:rsidRPr="007E174D">
          <w:rPr>
            <w:color w:val="000000" w:themeColor="text1"/>
          </w:rPr>
          <w:t>политике</w:t>
        </w:r>
      </w:hyperlink>
      <w:r w:rsidRPr="007E174D">
        <w:rPr>
          <w:color w:val="000000" w:themeColor="text1"/>
        </w:rPr>
        <w:t xml:space="preserve"> изложить в новой редакции согласно </w:t>
      </w:r>
      <w:hyperlink w:anchor="P969">
        <w:r w:rsidRPr="007E174D">
          <w:rPr>
            <w:color w:val="000000" w:themeColor="text1"/>
          </w:rPr>
          <w:t>приложению N 8</w:t>
        </w:r>
      </w:hyperlink>
      <w:r w:rsidRPr="007E174D">
        <w:rPr>
          <w:color w:val="000000" w:themeColor="text1"/>
        </w:rPr>
        <w:t xml:space="preserve"> к настоящему приказу.</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9. </w:t>
      </w:r>
      <w:hyperlink r:id="rId24">
        <w:r w:rsidRPr="007E174D">
          <w:rPr>
            <w:color w:val="000000" w:themeColor="text1"/>
          </w:rPr>
          <w:t>Приложение N 19</w:t>
        </w:r>
      </w:hyperlink>
      <w:r w:rsidRPr="007E174D">
        <w:rPr>
          <w:color w:val="000000" w:themeColor="text1"/>
        </w:rPr>
        <w:t xml:space="preserve"> к Учетной </w:t>
      </w:r>
      <w:hyperlink r:id="rId25">
        <w:r w:rsidRPr="007E174D">
          <w:rPr>
            <w:color w:val="000000" w:themeColor="text1"/>
          </w:rPr>
          <w:t>политике</w:t>
        </w:r>
      </w:hyperlink>
      <w:r w:rsidRPr="007E174D">
        <w:rPr>
          <w:color w:val="000000" w:themeColor="text1"/>
        </w:rPr>
        <w:t xml:space="preserve"> изложить в новой редакции согласно </w:t>
      </w:r>
      <w:hyperlink w:anchor="P985">
        <w:r w:rsidRPr="007E174D">
          <w:rPr>
            <w:color w:val="000000" w:themeColor="text1"/>
          </w:rPr>
          <w:t>приложению N 9</w:t>
        </w:r>
      </w:hyperlink>
      <w:r w:rsidRPr="007E174D">
        <w:rPr>
          <w:color w:val="000000" w:themeColor="text1"/>
        </w:rPr>
        <w:t xml:space="preserve"> к настоящему приказу.</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10. </w:t>
      </w:r>
      <w:hyperlink r:id="rId26">
        <w:r w:rsidRPr="007E174D">
          <w:rPr>
            <w:color w:val="000000" w:themeColor="text1"/>
          </w:rPr>
          <w:t>Приложение N 20</w:t>
        </w:r>
      </w:hyperlink>
      <w:r w:rsidRPr="007E174D">
        <w:rPr>
          <w:color w:val="000000" w:themeColor="text1"/>
        </w:rPr>
        <w:t xml:space="preserve"> к Учетной </w:t>
      </w:r>
      <w:hyperlink r:id="rId27">
        <w:r w:rsidRPr="007E174D">
          <w:rPr>
            <w:color w:val="000000" w:themeColor="text1"/>
          </w:rPr>
          <w:t>политике</w:t>
        </w:r>
      </w:hyperlink>
      <w:r w:rsidRPr="007E174D">
        <w:rPr>
          <w:color w:val="000000" w:themeColor="text1"/>
        </w:rPr>
        <w:t xml:space="preserve"> изложить в новой редакции согласно </w:t>
      </w:r>
      <w:hyperlink w:anchor="P1148">
        <w:r w:rsidRPr="007E174D">
          <w:rPr>
            <w:color w:val="000000" w:themeColor="text1"/>
          </w:rPr>
          <w:t>приложению N 10</w:t>
        </w:r>
      </w:hyperlink>
      <w:r w:rsidRPr="007E174D">
        <w:rPr>
          <w:color w:val="000000" w:themeColor="text1"/>
        </w:rPr>
        <w:t xml:space="preserve"> к настоящему приказу.</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11. </w:t>
      </w:r>
      <w:hyperlink r:id="rId28">
        <w:r w:rsidRPr="007E174D">
          <w:rPr>
            <w:color w:val="000000" w:themeColor="text1"/>
          </w:rPr>
          <w:t>Приложение N 22</w:t>
        </w:r>
      </w:hyperlink>
      <w:r w:rsidRPr="007E174D">
        <w:rPr>
          <w:color w:val="000000" w:themeColor="text1"/>
        </w:rPr>
        <w:t xml:space="preserve"> к Учетной </w:t>
      </w:r>
      <w:hyperlink r:id="rId29">
        <w:r w:rsidRPr="007E174D">
          <w:rPr>
            <w:color w:val="000000" w:themeColor="text1"/>
          </w:rPr>
          <w:t>политике</w:t>
        </w:r>
      </w:hyperlink>
      <w:r w:rsidRPr="007E174D">
        <w:rPr>
          <w:color w:val="000000" w:themeColor="text1"/>
        </w:rPr>
        <w:t xml:space="preserve"> изложить в новой редакции согласно </w:t>
      </w:r>
      <w:hyperlink w:anchor="P1164">
        <w:r w:rsidRPr="007E174D">
          <w:rPr>
            <w:color w:val="000000" w:themeColor="text1"/>
          </w:rPr>
          <w:t>приложению N 11</w:t>
        </w:r>
      </w:hyperlink>
      <w:r w:rsidRPr="007E174D">
        <w:rPr>
          <w:color w:val="000000" w:themeColor="text1"/>
        </w:rPr>
        <w:t xml:space="preserve"> к настоящему приказу.</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12. </w:t>
      </w:r>
      <w:hyperlink r:id="rId30">
        <w:r w:rsidRPr="007E174D">
          <w:rPr>
            <w:color w:val="000000" w:themeColor="text1"/>
          </w:rPr>
          <w:t>Приложение N 32ЕЦП</w:t>
        </w:r>
      </w:hyperlink>
      <w:r w:rsidRPr="007E174D">
        <w:rPr>
          <w:color w:val="000000" w:themeColor="text1"/>
        </w:rPr>
        <w:t xml:space="preserve"> к Учетной </w:t>
      </w:r>
      <w:hyperlink r:id="rId31">
        <w:r w:rsidRPr="007E174D">
          <w:rPr>
            <w:color w:val="000000" w:themeColor="text1"/>
          </w:rPr>
          <w:t>политике</w:t>
        </w:r>
      </w:hyperlink>
      <w:r w:rsidRPr="007E174D">
        <w:rPr>
          <w:color w:val="000000" w:themeColor="text1"/>
        </w:rPr>
        <w:t xml:space="preserve"> изложить в новой редакции согласно </w:t>
      </w:r>
      <w:hyperlink w:anchor="P1180">
        <w:r w:rsidRPr="007E174D">
          <w:rPr>
            <w:color w:val="000000" w:themeColor="text1"/>
          </w:rPr>
          <w:t>приложению N 12</w:t>
        </w:r>
      </w:hyperlink>
      <w:r w:rsidRPr="007E174D">
        <w:rPr>
          <w:color w:val="000000" w:themeColor="text1"/>
        </w:rPr>
        <w:t xml:space="preserve"> к настоящему приказу.</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13. </w:t>
      </w:r>
      <w:hyperlink r:id="rId32">
        <w:r w:rsidRPr="007E174D">
          <w:rPr>
            <w:color w:val="000000" w:themeColor="text1"/>
          </w:rPr>
          <w:t>Приложение N 34</w:t>
        </w:r>
      </w:hyperlink>
      <w:r w:rsidRPr="007E174D">
        <w:rPr>
          <w:color w:val="000000" w:themeColor="text1"/>
        </w:rPr>
        <w:t xml:space="preserve"> к Учетной </w:t>
      </w:r>
      <w:hyperlink r:id="rId33">
        <w:r w:rsidRPr="007E174D">
          <w:rPr>
            <w:color w:val="000000" w:themeColor="text1"/>
          </w:rPr>
          <w:t>политике</w:t>
        </w:r>
      </w:hyperlink>
      <w:r w:rsidRPr="007E174D">
        <w:rPr>
          <w:color w:val="000000" w:themeColor="text1"/>
        </w:rPr>
        <w:t xml:space="preserve"> изложить в новой редакции согласно </w:t>
      </w:r>
      <w:hyperlink w:anchor="P1196">
        <w:r w:rsidRPr="007E174D">
          <w:rPr>
            <w:color w:val="000000" w:themeColor="text1"/>
          </w:rPr>
          <w:t>приложению N 13</w:t>
        </w:r>
      </w:hyperlink>
      <w:r w:rsidRPr="007E174D">
        <w:rPr>
          <w:color w:val="000000" w:themeColor="text1"/>
        </w:rPr>
        <w:t xml:space="preserve"> к настоящему приказу.</w:t>
      </w:r>
    </w:p>
    <w:p w:rsidR="00A76A25" w:rsidRPr="007E174D" w:rsidRDefault="00A76A25">
      <w:pPr>
        <w:pStyle w:val="ConsPlusNormal"/>
        <w:spacing w:before="220"/>
        <w:ind w:firstLine="540"/>
        <w:jc w:val="both"/>
        <w:rPr>
          <w:color w:val="000000" w:themeColor="text1"/>
        </w:rPr>
      </w:pPr>
      <w:r w:rsidRPr="007E174D">
        <w:rPr>
          <w:color w:val="000000" w:themeColor="text1"/>
        </w:rPr>
        <w:lastRenderedPageBreak/>
        <w:t xml:space="preserve">14. </w:t>
      </w:r>
      <w:hyperlink r:id="rId34">
        <w:r w:rsidRPr="007E174D">
          <w:rPr>
            <w:color w:val="000000" w:themeColor="text1"/>
          </w:rPr>
          <w:t>Приложение N 35</w:t>
        </w:r>
      </w:hyperlink>
      <w:r w:rsidRPr="007E174D">
        <w:rPr>
          <w:color w:val="000000" w:themeColor="text1"/>
        </w:rPr>
        <w:t xml:space="preserve"> к Учетной </w:t>
      </w:r>
      <w:hyperlink r:id="rId35">
        <w:r w:rsidRPr="007E174D">
          <w:rPr>
            <w:color w:val="000000" w:themeColor="text1"/>
          </w:rPr>
          <w:t>политике</w:t>
        </w:r>
      </w:hyperlink>
      <w:r w:rsidRPr="007E174D">
        <w:rPr>
          <w:color w:val="000000" w:themeColor="text1"/>
        </w:rPr>
        <w:t xml:space="preserve"> изложить в новой редакции согласно </w:t>
      </w:r>
      <w:hyperlink w:anchor="P1212">
        <w:r w:rsidRPr="007E174D">
          <w:rPr>
            <w:color w:val="000000" w:themeColor="text1"/>
          </w:rPr>
          <w:t>приложению N 14</w:t>
        </w:r>
      </w:hyperlink>
      <w:r w:rsidRPr="007E174D">
        <w:rPr>
          <w:color w:val="000000" w:themeColor="text1"/>
        </w:rPr>
        <w:t xml:space="preserve"> к настоящему приказу.</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15. </w:t>
      </w:r>
      <w:hyperlink r:id="rId36">
        <w:r w:rsidRPr="007E174D">
          <w:rPr>
            <w:color w:val="000000" w:themeColor="text1"/>
          </w:rPr>
          <w:t>Приложение N 36</w:t>
        </w:r>
      </w:hyperlink>
      <w:r w:rsidRPr="007E174D">
        <w:rPr>
          <w:color w:val="000000" w:themeColor="text1"/>
        </w:rPr>
        <w:t xml:space="preserve"> к Учетной </w:t>
      </w:r>
      <w:hyperlink r:id="rId37">
        <w:r w:rsidRPr="007E174D">
          <w:rPr>
            <w:color w:val="000000" w:themeColor="text1"/>
          </w:rPr>
          <w:t>политике</w:t>
        </w:r>
      </w:hyperlink>
      <w:r w:rsidRPr="007E174D">
        <w:rPr>
          <w:color w:val="000000" w:themeColor="text1"/>
        </w:rPr>
        <w:t xml:space="preserve"> изложить в новой редакции согласно </w:t>
      </w:r>
      <w:hyperlink w:anchor="P1228">
        <w:r w:rsidRPr="007E174D">
          <w:rPr>
            <w:color w:val="000000" w:themeColor="text1"/>
          </w:rPr>
          <w:t>приложению N 15</w:t>
        </w:r>
      </w:hyperlink>
      <w:r w:rsidRPr="007E174D">
        <w:rPr>
          <w:color w:val="000000" w:themeColor="text1"/>
        </w:rPr>
        <w:t xml:space="preserve"> к настоящему приказу.</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16. </w:t>
      </w:r>
      <w:hyperlink r:id="rId38">
        <w:r w:rsidRPr="007E174D">
          <w:rPr>
            <w:color w:val="000000" w:themeColor="text1"/>
          </w:rPr>
          <w:t>Приложение N 44</w:t>
        </w:r>
      </w:hyperlink>
      <w:r w:rsidRPr="007E174D">
        <w:rPr>
          <w:color w:val="000000" w:themeColor="text1"/>
        </w:rPr>
        <w:t xml:space="preserve"> к Учетной </w:t>
      </w:r>
      <w:hyperlink r:id="rId39">
        <w:r w:rsidRPr="007E174D">
          <w:rPr>
            <w:color w:val="000000" w:themeColor="text1"/>
          </w:rPr>
          <w:t>политике</w:t>
        </w:r>
      </w:hyperlink>
      <w:r w:rsidRPr="007E174D">
        <w:rPr>
          <w:color w:val="000000" w:themeColor="text1"/>
        </w:rPr>
        <w:t xml:space="preserve"> изложить в новой редакции согласно </w:t>
      </w:r>
      <w:hyperlink w:anchor="P1244">
        <w:r w:rsidRPr="007E174D">
          <w:rPr>
            <w:color w:val="000000" w:themeColor="text1"/>
          </w:rPr>
          <w:t>приложению N 16</w:t>
        </w:r>
      </w:hyperlink>
      <w:r w:rsidRPr="007E174D">
        <w:rPr>
          <w:color w:val="000000" w:themeColor="text1"/>
        </w:rPr>
        <w:t xml:space="preserve"> к настоящему приказу.</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17. </w:t>
      </w:r>
      <w:hyperlink r:id="rId40">
        <w:r w:rsidRPr="007E174D">
          <w:rPr>
            <w:color w:val="000000" w:themeColor="text1"/>
          </w:rPr>
          <w:t>Приложение N 49</w:t>
        </w:r>
      </w:hyperlink>
      <w:r w:rsidRPr="007E174D">
        <w:rPr>
          <w:color w:val="000000" w:themeColor="text1"/>
        </w:rPr>
        <w:t xml:space="preserve"> к Учетной </w:t>
      </w:r>
      <w:hyperlink r:id="rId41">
        <w:r w:rsidRPr="007E174D">
          <w:rPr>
            <w:color w:val="000000" w:themeColor="text1"/>
          </w:rPr>
          <w:t>политике</w:t>
        </w:r>
      </w:hyperlink>
      <w:r w:rsidRPr="007E174D">
        <w:rPr>
          <w:color w:val="000000" w:themeColor="text1"/>
        </w:rPr>
        <w:t xml:space="preserve"> изложить в новой редакции согласно </w:t>
      </w:r>
      <w:hyperlink w:anchor="P1260">
        <w:r w:rsidRPr="007E174D">
          <w:rPr>
            <w:color w:val="000000" w:themeColor="text1"/>
          </w:rPr>
          <w:t>приложению N 17</w:t>
        </w:r>
      </w:hyperlink>
      <w:r w:rsidRPr="007E174D">
        <w:rPr>
          <w:color w:val="000000" w:themeColor="text1"/>
        </w:rPr>
        <w:t xml:space="preserve"> к настоящему приказу.</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18. </w:t>
      </w:r>
      <w:hyperlink r:id="rId42">
        <w:r w:rsidRPr="007E174D">
          <w:rPr>
            <w:color w:val="000000" w:themeColor="text1"/>
          </w:rPr>
          <w:t>Приложение N 49а</w:t>
        </w:r>
      </w:hyperlink>
      <w:r w:rsidRPr="007E174D">
        <w:rPr>
          <w:color w:val="000000" w:themeColor="text1"/>
        </w:rPr>
        <w:t xml:space="preserve"> к Учетной </w:t>
      </w:r>
      <w:hyperlink r:id="rId43">
        <w:r w:rsidRPr="007E174D">
          <w:rPr>
            <w:color w:val="000000" w:themeColor="text1"/>
          </w:rPr>
          <w:t>политике</w:t>
        </w:r>
      </w:hyperlink>
      <w:r w:rsidRPr="007E174D">
        <w:rPr>
          <w:color w:val="000000" w:themeColor="text1"/>
        </w:rPr>
        <w:t xml:space="preserve"> изложить в новой редакции согласно </w:t>
      </w:r>
      <w:hyperlink w:anchor="P1276">
        <w:r w:rsidRPr="007E174D">
          <w:rPr>
            <w:color w:val="000000" w:themeColor="text1"/>
          </w:rPr>
          <w:t>приложению N 18</w:t>
        </w:r>
      </w:hyperlink>
      <w:r w:rsidRPr="007E174D">
        <w:rPr>
          <w:color w:val="000000" w:themeColor="text1"/>
        </w:rPr>
        <w:t xml:space="preserve"> к настоящему приказу.</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19. </w:t>
      </w:r>
      <w:hyperlink r:id="rId44">
        <w:r w:rsidRPr="007E174D">
          <w:rPr>
            <w:color w:val="000000" w:themeColor="text1"/>
          </w:rPr>
          <w:t>Приложение N 49б</w:t>
        </w:r>
      </w:hyperlink>
      <w:r w:rsidRPr="007E174D">
        <w:rPr>
          <w:color w:val="000000" w:themeColor="text1"/>
        </w:rPr>
        <w:t xml:space="preserve"> к Учетной </w:t>
      </w:r>
      <w:hyperlink r:id="rId45">
        <w:r w:rsidRPr="007E174D">
          <w:rPr>
            <w:color w:val="000000" w:themeColor="text1"/>
          </w:rPr>
          <w:t>политике</w:t>
        </w:r>
      </w:hyperlink>
      <w:r w:rsidRPr="007E174D">
        <w:rPr>
          <w:color w:val="000000" w:themeColor="text1"/>
        </w:rPr>
        <w:t xml:space="preserve"> исключить.</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20. </w:t>
      </w:r>
      <w:hyperlink r:id="rId46">
        <w:r w:rsidRPr="007E174D">
          <w:rPr>
            <w:color w:val="000000" w:themeColor="text1"/>
          </w:rPr>
          <w:t>Приложение N 49в</w:t>
        </w:r>
      </w:hyperlink>
      <w:r w:rsidRPr="007E174D">
        <w:rPr>
          <w:color w:val="000000" w:themeColor="text1"/>
        </w:rPr>
        <w:t xml:space="preserve"> к Учетной </w:t>
      </w:r>
      <w:hyperlink r:id="rId47">
        <w:r w:rsidRPr="007E174D">
          <w:rPr>
            <w:color w:val="000000" w:themeColor="text1"/>
          </w:rPr>
          <w:t>политике</w:t>
        </w:r>
      </w:hyperlink>
      <w:r w:rsidRPr="007E174D">
        <w:rPr>
          <w:color w:val="000000" w:themeColor="text1"/>
        </w:rPr>
        <w:t xml:space="preserve"> исключить.</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21. </w:t>
      </w:r>
      <w:hyperlink r:id="rId48">
        <w:r w:rsidRPr="007E174D">
          <w:rPr>
            <w:color w:val="000000" w:themeColor="text1"/>
          </w:rPr>
          <w:t>Приложение N 49г</w:t>
        </w:r>
      </w:hyperlink>
      <w:r w:rsidRPr="007E174D">
        <w:rPr>
          <w:color w:val="000000" w:themeColor="text1"/>
        </w:rPr>
        <w:t xml:space="preserve"> к Учетной </w:t>
      </w:r>
      <w:hyperlink r:id="rId49">
        <w:r w:rsidRPr="007E174D">
          <w:rPr>
            <w:color w:val="000000" w:themeColor="text1"/>
          </w:rPr>
          <w:t>политике</w:t>
        </w:r>
      </w:hyperlink>
      <w:r w:rsidRPr="007E174D">
        <w:rPr>
          <w:color w:val="000000" w:themeColor="text1"/>
        </w:rPr>
        <w:t xml:space="preserve"> исключить.</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22. </w:t>
      </w:r>
      <w:hyperlink r:id="rId50">
        <w:r w:rsidRPr="007E174D">
          <w:rPr>
            <w:color w:val="000000" w:themeColor="text1"/>
          </w:rPr>
          <w:t>Приложение N 49д</w:t>
        </w:r>
      </w:hyperlink>
      <w:r w:rsidRPr="007E174D">
        <w:rPr>
          <w:color w:val="000000" w:themeColor="text1"/>
        </w:rPr>
        <w:t xml:space="preserve"> к Учетной </w:t>
      </w:r>
      <w:hyperlink r:id="rId51">
        <w:r w:rsidRPr="007E174D">
          <w:rPr>
            <w:color w:val="000000" w:themeColor="text1"/>
          </w:rPr>
          <w:t>политике</w:t>
        </w:r>
      </w:hyperlink>
      <w:r w:rsidRPr="007E174D">
        <w:rPr>
          <w:color w:val="000000" w:themeColor="text1"/>
        </w:rPr>
        <w:t xml:space="preserve"> исключить.</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23. </w:t>
      </w:r>
      <w:hyperlink r:id="rId52">
        <w:r w:rsidRPr="007E174D">
          <w:rPr>
            <w:color w:val="000000" w:themeColor="text1"/>
          </w:rPr>
          <w:t>Приложение N 49е</w:t>
        </w:r>
      </w:hyperlink>
      <w:r w:rsidRPr="007E174D">
        <w:rPr>
          <w:color w:val="000000" w:themeColor="text1"/>
        </w:rPr>
        <w:t xml:space="preserve"> к Учетной </w:t>
      </w:r>
      <w:hyperlink r:id="rId53">
        <w:r w:rsidRPr="007E174D">
          <w:rPr>
            <w:color w:val="000000" w:themeColor="text1"/>
          </w:rPr>
          <w:t>политике</w:t>
        </w:r>
      </w:hyperlink>
      <w:r w:rsidRPr="007E174D">
        <w:rPr>
          <w:color w:val="000000" w:themeColor="text1"/>
        </w:rPr>
        <w:t xml:space="preserve"> исключить.</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24. </w:t>
      </w:r>
      <w:hyperlink r:id="rId54">
        <w:r w:rsidRPr="007E174D">
          <w:rPr>
            <w:color w:val="000000" w:themeColor="text1"/>
          </w:rPr>
          <w:t>Приложение N 53</w:t>
        </w:r>
      </w:hyperlink>
      <w:r w:rsidRPr="007E174D">
        <w:rPr>
          <w:color w:val="000000" w:themeColor="text1"/>
        </w:rPr>
        <w:t xml:space="preserve"> к Учетной </w:t>
      </w:r>
      <w:hyperlink r:id="rId55">
        <w:r w:rsidRPr="007E174D">
          <w:rPr>
            <w:color w:val="000000" w:themeColor="text1"/>
          </w:rPr>
          <w:t>политике</w:t>
        </w:r>
      </w:hyperlink>
      <w:r w:rsidRPr="007E174D">
        <w:rPr>
          <w:color w:val="000000" w:themeColor="text1"/>
        </w:rPr>
        <w:t xml:space="preserve"> изложить в новой редакции согласно </w:t>
      </w:r>
      <w:hyperlink w:anchor="P1292">
        <w:r w:rsidRPr="007E174D">
          <w:rPr>
            <w:color w:val="000000" w:themeColor="text1"/>
          </w:rPr>
          <w:t>приложению N 19</w:t>
        </w:r>
      </w:hyperlink>
      <w:r w:rsidRPr="007E174D">
        <w:rPr>
          <w:color w:val="000000" w:themeColor="text1"/>
        </w:rPr>
        <w:t xml:space="preserve"> к настоящему приказу.</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25. </w:t>
      </w:r>
      <w:hyperlink r:id="rId56">
        <w:r w:rsidRPr="007E174D">
          <w:rPr>
            <w:color w:val="000000" w:themeColor="text1"/>
          </w:rPr>
          <w:t>Приложение N 56</w:t>
        </w:r>
      </w:hyperlink>
      <w:r w:rsidRPr="007E174D">
        <w:rPr>
          <w:color w:val="000000" w:themeColor="text1"/>
        </w:rPr>
        <w:t xml:space="preserve"> к Учетной </w:t>
      </w:r>
      <w:hyperlink r:id="rId57">
        <w:r w:rsidRPr="007E174D">
          <w:rPr>
            <w:color w:val="000000" w:themeColor="text1"/>
          </w:rPr>
          <w:t>политике</w:t>
        </w:r>
      </w:hyperlink>
      <w:r w:rsidRPr="007E174D">
        <w:rPr>
          <w:color w:val="000000" w:themeColor="text1"/>
        </w:rPr>
        <w:t xml:space="preserve"> изложить в новой редакции согласно </w:t>
      </w:r>
      <w:hyperlink w:anchor="P1308">
        <w:r w:rsidRPr="007E174D">
          <w:rPr>
            <w:color w:val="000000" w:themeColor="text1"/>
          </w:rPr>
          <w:t>приложению N 20</w:t>
        </w:r>
      </w:hyperlink>
      <w:r w:rsidRPr="007E174D">
        <w:rPr>
          <w:color w:val="000000" w:themeColor="text1"/>
        </w:rPr>
        <w:t xml:space="preserve"> к настоящему приказу.</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26. </w:t>
      </w:r>
      <w:hyperlink r:id="rId58">
        <w:r w:rsidRPr="007E174D">
          <w:rPr>
            <w:color w:val="000000" w:themeColor="text1"/>
          </w:rPr>
          <w:t>Приложение N 57</w:t>
        </w:r>
      </w:hyperlink>
      <w:r w:rsidRPr="007E174D">
        <w:rPr>
          <w:color w:val="000000" w:themeColor="text1"/>
        </w:rPr>
        <w:t xml:space="preserve"> к Учетной </w:t>
      </w:r>
      <w:hyperlink r:id="rId59">
        <w:r w:rsidRPr="007E174D">
          <w:rPr>
            <w:color w:val="000000" w:themeColor="text1"/>
          </w:rPr>
          <w:t>политике</w:t>
        </w:r>
      </w:hyperlink>
      <w:r w:rsidRPr="007E174D">
        <w:rPr>
          <w:color w:val="000000" w:themeColor="text1"/>
        </w:rPr>
        <w:t xml:space="preserve"> изложить в новой редакции согласно </w:t>
      </w:r>
      <w:hyperlink w:anchor="P1324">
        <w:r w:rsidRPr="007E174D">
          <w:rPr>
            <w:color w:val="000000" w:themeColor="text1"/>
          </w:rPr>
          <w:t>приложению N 21</w:t>
        </w:r>
      </w:hyperlink>
      <w:r w:rsidRPr="007E174D">
        <w:rPr>
          <w:color w:val="000000" w:themeColor="text1"/>
        </w:rPr>
        <w:t xml:space="preserve"> к настоящему приказу.</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27. </w:t>
      </w:r>
      <w:hyperlink r:id="rId60">
        <w:r w:rsidRPr="007E174D">
          <w:rPr>
            <w:color w:val="000000" w:themeColor="text1"/>
          </w:rPr>
          <w:t>Приложение N 59</w:t>
        </w:r>
      </w:hyperlink>
      <w:r w:rsidRPr="007E174D">
        <w:rPr>
          <w:color w:val="000000" w:themeColor="text1"/>
        </w:rPr>
        <w:t xml:space="preserve"> к Учетной </w:t>
      </w:r>
      <w:hyperlink r:id="rId61">
        <w:r w:rsidRPr="007E174D">
          <w:rPr>
            <w:color w:val="000000" w:themeColor="text1"/>
          </w:rPr>
          <w:t>политике</w:t>
        </w:r>
      </w:hyperlink>
      <w:r w:rsidRPr="007E174D">
        <w:rPr>
          <w:color w:val="000000" w:themeColor="text1"/>
        </w:rPr>
        <w:t xml:space="preserve"> изложить в новой редакции согласно </w:t>
      </w:r>
      <w:hyperlink w:anchor="P1340">
        <w:r w:rsidRPr="007E174D">
          <w:rPr>
            <w:color w:val="000000" w:themeColor="text1"/>
          </w:rPr>
          <w:t>приложению N 22</w:t>
        </w:r>
      </w:hyperlink>
      <w:r w:rsidRPr="007E174D">
        <w:rPr>
          <w:color w:val="000000" w:themeColor="text1"/>
        </w:rPr>
        <w:t xml:space="preserve"> к настоящему приказу.</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28. </w:t>
      </w:r>
      <w:hyperlink r:id="rId62">
        <w:r w:rsidRPr="007E174D">
          <w:rPr>
            <w:color w:val="000000" w:themeColor="text1"/>
          </w:rPr>
          <w:t>Приложение N 67</w:t>
        </w:r>
      </w:hyperlink>
      <w:r w:rsidRPr="007E174D">
        <w:rPr>
          <w:color w:val="000000" w:themeColor="text1"/>
        </w:rPr>
        <w:t xml:space="preserve"> к Учетной </w:t>
      </w:r>
      <w:hyperlink r:id="rId63">
        <w:r w:rsidRPr="007E174D">
          <w:rPr>
            <w:color w:val="000000" w:themeColor="text1"/>
          </w:rPr>
          <w:t>политике</w:t>
        </w:r>
      </w:hyperlink>
      <w:r w:rsidRPr="007E174D">
        <w:rPr>
          <w:color w:val="000000" w:themeColor="text1"/>
        </w:rPr>
        <w:t xml:space="preserve"> исключить.</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29. </w:t>
      </w:r>
      <w:hyperlink r:id="rId64">
        <w:r w:rsidRPr="007E174D">
          <w:rPr>
            <w:color w:val="000000" w:themeColor="text1"/>
          </w:rPr>
          <w:t>Приложение N 71</w:t>
        </w:r>
      </w:hyperlink>
      <w:r w:rsidRPr="007E174D">
        <w:rPr>
          <w:color w:val="000000" w:themeColor="text1"/>
        </w:rPr>
        <w:t xml:space="preserve"> к Учетной </w:t>
      </w:r>
      <w:hyperlink r:id="rId65">
        <w:r w:rsidRPr="007E174D">
          <w:rPr>
            <w:color w:val="000000" w:themeColor="text1"/>
          </w:rPr>
          <w:t>политике</w:t>
        </w:r>
      </w:hyperlink>
      <w:r w:rsidRPr="007E174D">
        <w:rPr>
          <w:color w:val="000000" w:themeColor="text1"/>
        </w:rPr>
        <w:t xml:space="preserve"> изложить в новой редакции согласно </w:t>
      </w:r>
      <w:hyperlink w:anchor="P1356">
        <w:r w:rsidRPr="007E174D">
          <w:rPr>
            <w:color w:val="000000" w:themeColor="text1"/>
          </w:rPr>
          <w:t>приложению N 23</w:t>
        </w:r>
      </w:hyperlink>
      <w:r w:rsidRPr="007E174D">
        <w:rPr>
          <w:color w:val="000000" w:themeColor="text1"/>
        </w:rPr>
        <w:t xml:space="preserve"> к настоящему приказу.</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30. </w:t>
      </w:r>
      <w:hyperlink r:id="rId66">
        <w:r w:rsidRPr="007E174D">
          <w:rPr>
            <w:color w:val="000000" w:themeColor="text1"/>
          </w:rPr>
          <w:t>Приложение N 73</w:t>
        </w:r>
      </w:hyperlink>
      <w:r w:rsidRPr="007E174D">
        <w:rPr>
          <w:color w:val="000000" w:themeColor="text1"/>
        </w:rPr>
        <w:t xml:space="preserve"> к Учетной </w:t>
      </w:r>
      <w:hyperlink r:id="rId67">
        <w:r w:rsidRPr="007E174D">
          <w:rPr>
            <w:color w:val="000000" w:themeColor="text1"/>
          </w:rPr>
          <w:t>политике</w:t>
        </w:r>
      </w:hyperlink>
      <w:r w:rsidRPr="007E174D">
        <w:rPr>
          <w:color w:val="000000" w:themeColor="text1"/>
        </w:rPr>
        <w:t xml:space="preserve"> изложить в новой редакции согласно </w:t>
      </w:r>
      <w:hyperlink w:anchor="P1372">
        <w:r w:rsidRPr="007E174D">
          <w:rPr>
            <w:color w:val="000000" w:themeColor="text1"/>
          </w:rPr>
          <w:t>приложению N 24</w:t>
        </w:r>
      </w:hyperlink>
      <w:r w:rsidRPr="007E174D">
        <w:rPr>
          <w:color w:val="000000" w:themeColor="text1"/>
        </w:rPr>
        <w:t xml:space="preserve"> к настоящему приказу.</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31. </w:t>
      </w:r>
      <w:hyperlink r:id="rId68">
        <w:r w:rsidRPr="007E174D">
          <w:rPr>
            <w:color w:val="000000" w:themeColor="text1"/>
          </w:rPr>
          <w:t>Приложение N 77</w:t>
        </w:r>
      </w:hyperlink>
      <w:r w:rsidRPr="007E174D">
        <w:rPr>
          <w:color w:val="000000" w:themeColor="text1"/>
        </w:rPr>
        <w:t xml:space="preserve"> к Учетной </w:t>
      </w:r>
      <w:hyperlink r:id="rId69">
        <w:r w:rsidRPr="007E174D">
          <w:rPr>
            <w:color w:val="000000" w:themeColor="text1"/>
          </w:rPr>
          <w:t>политике</w:t>
        </w:r>
      </w:hyperlink>
      <w:r w:rsidRPr="007E174D">
        <w:rPr>
          <w:color w:val="000000" w:themeColor="text1"/>
        </w:rPr>
        <w:t xml:space="preserve"> исключить.</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32. </w:t>
      </w:r>
      <w:hyperlink r:id="rId70">
        <w:r w:rsidRPr="007E174D">
          <w:rPr>
            <w:color w:val="000000" w:themeColor="text1"/>
          </w:rPr>
          <w:t>Приложение N 79</w:t>
        </w:r>
      </w:hyperlink>
      <w:r w:rsidRPr="007E174D">
        <w:rPr>
          <w:color w:val="000000" w:themeColor="text1"/>
        </w:rPr>
        <w:t xml:space="preserve"> к Учетной </w:t>
      </w:r>
      <w:hyperlink r:id="rId71">
        <w:r w:rsidRPr="007E174D">
          <w:rPr>
            <w:color w:val="000000" w:themeColor="text1"/>
          </w:rPr>
          <w:t>политике</w:t>
        </w:r>
      </w:hyperlink>
      <w:r w:rsidRPr="007E174D">
        <w:rPr>
          <w:color w:val="000000" w:themeColor="text1"/>
        </w:rPr>
        <w:t xml:space="preserve"> изложить в новой редакции согласно </w:t>
      </w:r>
      <w:hyperlink w:anchor="P1388">
        <w:r w:rsidRPr="007E174D">
          <w:rPr>
            <w:color w:val="000000" w:themeColor="text1"/>
          </w:rPr>
          <w:t>приложению N 25</w:t>
        </w:r>
      </w:hyperlink>
      <w:r w:rsidRPr="007E174D">
        <w:rPr>
          <w:color w:val="000000" w:themeColor="text1"/>
        </w:rPr>
        <w:t xml:space="preserve"> к настоящему приказу.</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33. </w:t>
      </w:r>
      <w:hyperlink r:id="rId72">
        <w:r w:rsidRPr="007E174D">
          <w:rPr>
            <w:color w:val="000000" w:themeColor="text1"/>
          </w:rPr>
          <w:t>Приложение N 83</w:t>
        </w:r>
      </w:hyperlink>
      <w:r w:rsidRPr="007E174D">
        <w:rPr>
          <w:color w:val="000000" w:themeColor="text1"/>
        </w:rPr>
        <w:t xml:space="preserve"> к Учетной </w:t>
      </w:r>
      <w:hyperlink r:id="rId73">
        <w:r w:rsidRPr="007E174D">
          <w:rPr>
            <w:color w:val="000000" w:themeColor="text1"/>
          </w:rPr>
          <w:t>политике</w:t>
        </w:r>
      </w:hyperlink>
      <w:r w:rsidRPr="007E174D">
        <w:rPr>
          <w:color w:val="000000" w:themeColor="text1"/>
        </w:rPr>
        <w:t xml:space="preserve"> изложить в новой редакции согласно </w:t>
      </w:r>
      <w:hyperlink w:anchor="P2881">
        <w:r w:rsidRPr="007E174D">
          <w:rPr>
            <w:color w:val="000000" w:themeColor="text1"/>
          </w:rPr>
          <w:t>приложению N 26</w:t>
        </w:r>
      </w:hyperlink>
      <w:r w:rsidRPr="007E174D">
        <w:rPr>
          <w:color w:val="000000" w:themeColor="text1"/>
        </w:rPr>
        <w:t xml:space="preserve"> к настоящему приказу.</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34. </w:t>
      </w:r>
      <w:hyperlink r:id="rId74">
        <w:r w:rsidRPr="007E174D">
          <w:rPr>
            <w:color w:val="000000" w:themeColor="text1"/>
          </w:rPr>
          <w:t>Приложение N 86</w:t>
        </w:r>
      </w:hyperlink>
      <w:r w:rsidRPr="007E174D">
        <w:rPr>
          <w:color w:val="000000" w:themeColor="text1"/>
        </w:rPr>
        <w:t xml:space="preserve"> к Учетной </w:t>
      </w:r>
      <w:hyperlink r:id="rId75">
        <w:r w:rsidRPr="007E174D">
          <w:rPr>
            <w:color w:val="000000" w:themeColor="text1"/>
          </w:rPr>
          <w:t>политике</w:t>
        </w:r>
      </w:hyperlink>
      <w:r w:rsidRPr="007E174D">
        <w:rPr>
          <w:color w:val="000000" w:themeColor="text1"/>
        </w:rPr>
        <w:t xml:space="preserve"> исключить.</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35. </w:t>
      </w:r>
      <w:hyperlink r:id="rId76">
        <w:r w:rsidRPr="007E174D">
          <w:rPr>
            <w:color w:val="000000" w:themeColor="text1"/>
          </w:rPr>
          <w:t>Приложение N 87</w:t>
        </w:r>
      </w:hyperlink>
      <w:r w:rsidRPr="007E174D">
        <w:rPr>
          <w:color w:val="000000" w:themeColor="text1"/>
        </w:rPr>
        <w:t xml:space="preserve"> к Учетной </w:t>
      </w:r>
      <w:hyperlink r:id="rId77">
        <w:r w:rsidRPr="007E174D">
          <w:rPr>
            <w:color w:val="000000" w:themeColor="text1"/>
          </w:rPr>
          <w:t>политике</w:t>
        </w:r>
      </w:hyperlink>
      <w:r w:rsidRPr="007E174D">
        <w:rPr>
          <w:color w:val="000000" w:themeColor="text1"/>
        </w:rPr>
        <w:t xml:space="preserve"> изложить в новой редакции согласно </w:t>
      </w:r>
      <w:hyperlink w:anchor="P3131">
        <w:r w:rsidRPr="007E174D">
          <w:rPr>
            <w:color w:val="000000" w:themeColor="text1"/>
          </w:rPr>
          <w:t>приложению N 27</w:t>
        </w:r>
      </w:hyperlink>
      <w:r w:rsidRPr="007E174D">
        <w:rPr>
          <w:color w:val="000000" w:themeColor="text1"/>
        </w:rPr>
        <w:t xml:space="preserve"> к настоящему приказу.</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36. </w:t>
      </w:r>
      <w:hyperlink r:id="rId78">
        <w:r w:rsidRPr="007E174D">
          <w:rPr>
            <w:color w:val="000000" w:themeColor="text1"/>
          </w:rPr>
          <w:t>Приложение N 89</w:t>
        </w:r>
      </w:hyperlink>
      <w:r w:rsidRPr="007E174D">
        <w:rPr>
          <w:color w:val="000000" w:themeColor="text1"/>
        </w:rPr>
        <w:t xml:space="preserve"> к Учетной </w:t>
      </w:r>
      <w:hyperlink r:id="rId79">
        <w:r w:rsidRPr="007E174D">
          <w:rPr>
            <w:color w:val="000000" w:themeColor="text1"/>
          </w:rPr>
          <w:t>политике</w:t>
        </w:r>
      </w:hyperlink>
      <w:r w:rsidRPr="007E174D">
        <w:rPr>
          <w:color w:val="000000" w:themeColor="text1"/>
        </w:rPr>
        <w:t xml:space="preserve"> изложить в новой редакции согласно </w:t>
      </w:r>
      <w:hyperlink w:anchor="P4828">
        <w:r w:rsidRPr="007E174D">
          <w:rPr>
            <w:color w:val="000000" w:themeColor="text1"/>
          </w:rPr>
          <w:t>приложению N 28</w:t>
        </w:r>
      </w:hyperlink>
      <w:r w:rsidRPr="007E174D">
        <w:rPr>
          <w:color w:val="000000" w:themeColor="text1"/>
        </w:rPr>
        <w:t xml:space="preserve"> к настоящему приказу.</w:t>
      </w:r>
    </w:p>
    <w:p w:rsidR="00A76A25" w:rsidRPr="007E174D" w:rsidRDefault="00A76A25">
      <w:pPr>
        <w:pStyle w:val="ConsPlusNormal"/>
        <w:spacing w:before="220"/>
        <w:ind w:firstLine="540"/>
        <w:jc w:val="both"/>
        <w:rPr>
          <w:color w:val="000000" w:themeColor="text1"/>
        </w:rPr>
      </w:pPr>
      <w:r w:rsidRPr="007E174D">
        <w:rPr>
          <w:color w:val="000000" w:themeColor="text1"/>
        </w:rPr>
        <w:t>37. Настоящий приказ вступает в силу с 1 января 2026 года.</w:t>
      </w:r>
    </w:p>
    <w:p w:rsidR="00A76A25" w:rsidRPr="007E174D" w:rsidRDefault="00A76A25">
      <w:pPr>
        <w:pStyle w:val="ConsPlusNormal"/>
        <w:jc w:val="both"/>
        <w:rPr>
          <w:color w:val="000000" w:themeColor="text1"/>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A76A25" w:rsidRPr="007E174D">
        <w:tc>
          <w:tcPr>
            <w:tcW w:w="4677" w:type="dxa"/>
            <w:tcBorders>
              <w:top w:val="nil"/>
              <w:left w:val="nil"/>
              <w:bottom w:val="nil"/>
              <w:right w:val="nil"/>
            </w:tcBorders>
          </w:tcPr>
          <w:p w:rsidR="00A76A25" w:rsidRPr="007E174D" w:rsidRDefault="00A76A25">
            <w:pPr>
              <w:pStyle w:val="ConsPlusNormal"/>
              <w:rPr>
                <w:color w:val="000000" w:themeColor="text1"/>
              </w:rPr>
            </w:pPr>
            <w:r w:rsidRPr="007E174D">
              <w:rPr>
                <w:color w:val="000000" w:themeColor="text1"/>
              </w:rPr>
              <w:t>Председатель</w:t>
            </w:r>
          </w:p>
        </w:tc>
        <w:tc>
          <w:tcPr>
            <w:tcW w:w="4677" w:type="dxa"/>
            <w:tcBorders>
              <w:top w:val="nil"/>
              <w:left w:val="nil"/>
              <w:bottom w:val="nil"/>
              <w:right w:val="nil"/>
            </w:tcBorders>
          </w:tcPr>
          <w:p w:rsidR="00A76A25" w:rsidRPr="007E174D" w:rsidRDefault="00A76A25">
            <w:pPr>
              <w:pStyle w:val="ConsPlusNormal"/>
              <w:jc w:val="right"/>
              <w:rPr>
                <w:color w:val="000000" w:themeColor="text1"/>
              </w:rPr>
            </w:pPr>
            <w:r w:rsidRPr="007E174D">
              <w:rPr>
                <w:color w:val="000000" w:themeColor="text1"/>
              </w:rPr>
              <w:t>С. Чирков</w:t>
            </w:r>
          </w:p>
        </w:tc>
      </w:tr>
    </w:tbl>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right"/>
        <w:outlineLvl w:val="1"/>
        <w:rPr>
          <w:color w:val="000000" w:themeColor="text1"/>
        </w:rPr>
      </w:pPr>
      <w:bookmarkStart w:id="0" w:name="P54"/>
      <w:bookmarkEnd w:id="0"/>
      <w:r w:rsidRPr="007E174D">
        <w:rPr>
          <w:color w:val="000000" w:themeColor="text1"/>
        </w:rPr>
        <w:t>Приложение N 1</w:t>
      </w:r>
    </w:p>
    <w:p w:rsidR="00A76A25" w:rsidRPr="007E174D" w:rsidRDefault="00A76A25">
      <w:pPr>
        <w:pStyle w:val="ConsPlusNormal"/>
        <w:jc w:val="right"/>
        <w:rPr>
          <w:color w:val="000000" w:themeColor="text1"/>
        </w:rPr>
      </w:pPr>
      <w:r w:rsidRPr="007E174D">
        <w:rPr>
          <w:color w:val="000000" w:themeColor="text1"/>
        </w:rPr>
        <w:t>к приказу Фонда пенсионного и социального</w:t>
      </w:r>
    </w:p>
    <w:p w:rsidR="00A76A25" w:rsidRPr="007E174D" w:rsidRDefault="00A76A25">
      <w:pPr>
        <w:pStyle w:val="ConsPlusNormal"/>
        <w:jc w:val="right"/>
        <w:rPr>
          <w:color w:val="000000" w:themeColor="text1"/>
        </w:rPr>
      </w:pPr>
      <w:r w:rsidRPr="007E174D">
        <w:rPr>
          <w:color w:val="000000" w:themeColor="text1"/>
        </w:rPr>
        <w:t>страхования Российской Федерации</w:t>
      </w:r>
    </w:p>
    <w:p w:rsidR="00A76A25" w:rsidRPr="007E174D" w:rsidRDefault="00A76A25">
      <w:pPr>
        <w:pStyle w:val="ConsPlusNormal"/>
        <w:jc w:val="right"/>
        <w:rPr>
          <w:color w:val="000000" w:themeColor="text1"/>
        </w:rPr>
      </w:pPr>
      <w:r w:rsidRPr="007E174D">
        <w:rPr>
          <w:color w:val="000000" w:themeColor="text1"/>
        </w:rPr>
        <w:t>от 25 декабря 2025 г. N 1653</w:t>
      </w:r>
    </w:p>
    <w:p w:rsidR="00A76A25" w:rsidRPr="007E174D" w:rsidRDefault="00A76A25">
      <w:pPr>
        <w:pStyle w:val="ConsPlusNormal"/>
        <w:jc w:val="both"/>
        <w:rPr>
          <w:color w:val="000000" w:themeColor="text1"/>
        </w:rPr>
      </w:pPr>
    </w:p>
    <w:p w:rsidR="00A76A25" w:rsidRPr="007E174D" w:rsidRDefault="00A76A25">
      <w:pPr>
        <w:pStyle w:val="ConsPlusTitle"/>
        <w:jc w:val="center"/>
        <w:rPr>
          <w:color w:val="000000" w:themeColor="text1"/>
        </w:rPr>
      </w:pPr>
      <w:r w:rsidRPr="007E174D">
        <w:rPr>
          <w:color w:val="000000" w:themeColor="text1"/>
        </w:rPr>
        <w:t>Изменения</w:t>
      </w:r>
    </w:p>
    <w:p w:rsidR="00A76A25" w:rsidRPr="007E174D" w:rsidRDefault="00A76A25">
      <w:pPr>
        <w:pStyle w:val="ConsPlusTitle"/>
        <w:jc w:val="center"/>
        <w:rPr>
          <w:color w:val="000000" w:themeColor="text1"/>
        </w:rPr>
      </w:pPr>
      <w:r w:rsidRPr="007E174D">
        <w:rPr>
          <w:color w:val="000000" w:themeColor="text1"/>
        </w:rPr>
        <w:t>в Учетную политику по исполнению бюджета Фонда пенсионного и социального страхования Российской Федерации, утвержденную приказом СФР от 9 января 2023 г. N 14 "Об утверждении Учетной политики по исполнению бюджета Фонда пенсионного и социального страхования Российской Федерации"</w:t>
      </w: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ind w:firstLine="540"/>
        <w:jc w:val="both"/>
        <w:rPr>
          <w:color w:val="000000" w:themeColor="text1"/>
        </w:rPr>
      </w:pPr>
      <w:r w:rsidRPr="007E174D">
        <w:rPr>
          <w:color w:val="000000" w:themeColor="text1"/>
        </w:rPr>
        <w:t xml:space="preserve">1. В </w:t>
      </w:r>
      <w:hyperlink r:id="rId80">
        <w:r w:rsidRPr="007E174D">
          <w:rPr>
            <w:color w:val="000000" w:themeColor="text1"/>
          </w:rPr>
          <w:t>разделе I</w:t>
        </w:r>
      </w:hyperlink>
      <w:r w:rsidRPr="007E174D">
        <w:rPr>
          <w:color w:val="000000" w:themeColor="text1"/>
        </w:rPr>
        <w:t xml:space="preserve"> "Общие положения" Учетной </w:t>
      </w:r>
      <w:hyperlink r:id="rId81">
        <w:r w:rsidRPr="007E174D">
          <w:rPr>
            <w:color w:val="000000" w:themeColor="text1"/>
          </w:rPr>
          <w:t>политики</w:t>
        </w:r>
      </w:hyperlink>
      <w:r w:rsidRPr="007E174D">
        <w:rPr>
          <w:color w:val="000000" w:themeColor="text1"/>
        </w:rPr>
        <w:t>:</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1.1. В </w:t>
      </w:r>
      <w:hyperlink r:id="rId82">
        <w:r w:rsidRPr="007E174D">
          <w:rPr>
            <w:color w:val="000000" w:themeColor="text1"/>
          </w:rPr>
          <w:t>пункте 2</w:t>
        </w:r>
      </w:hyperlink>
      <w:r w:rsidRPr="007E174D">
        <w:rPr>
          <w:color w:val="000000" w:themeColor="text1"/>
        </w:rPr>
        <w:t>:</w:t>
      </w:r>
    </w:p>
    <w:p w:rsidR="00A76A25" w:rsidRPr="007E174D" w:rsidRDefault="007E174D">
      <w:pPr>
        <w:pStyle w:val="ConsPlusNormal"/>
        <w:spacing w:before="220"/>
        <w:ind w:firstLine="540"/>
        <w:jc w:val="both"/>
        <w:rPr>
          <w:color w:val="000000" w:themeColor="text1"/>
        </w:rPr>
      </w:pPr>
      <w:hyperlink r:id="rId83">
        <w:r w:rsidR="00A76A25" w:rsidRPr="007E174D">
          <w:rPr>
            <w:color w:val="000000" w:themeColor="text1"/>
          </w:rPr>
          <w:t>абзацы девятый</w:t>
        </w:r>
      </w:hyperlink>
      <w:r w:rsidR="00A76A25" w:rsidRPr="007E174D">
        <w:rPr>
          <w:color w:val="000000" w:themeColor="text1"/>
        </w:rPr>
        <w:t xml:space="preserve">, </w:t>
      </w:r>
      <w:hyperlink r:id="rId84">
        <w:r w:rsidR="00A76A25" w:rsidRPr="007E174D">
          <w:rPr>
            <w:color w:val="000000" w:themeColor="text1"/>
          </w:rPr>
          <w:t>десятый</w:t>
        </w:r>
      </w:hyperlink>
      <w:r w:rsidR="00A76A25" w:rsidRPr="007E174D">
        <w:rPr>
          <w:color w:val="000000" w:themeColor="text1"/>
        </w:rPr>
        <w:t xml:space="preserve">, </w:t>
      </w:r>
      <w:hyperlink r:id="rId85">
        <w:r w:rsidR="00A76A25" w:rsidRPr="007E174D">
          <w:rPr>
            <w:color w:val="000000" w:themeColor="text1"/>
          </w:rPr>
          <w:t>тридцать шестой</w:t>
        </w:r>
      </w:hyperlink>
      <w:r w:rsidR="00A76A25" w:rsidRPr="007E174D">
        <w:rPr>
          <w:color w:val="000000" w:themeColor="text1"/>
        </w:rPr>
        <w:t xml:space="preserve"> исключить;</w:t>
      </w:r>
    </w:p>
    <w:p w:rsidR="00A76A25" w:rsidRPr="007E174D" w:rsidRDefault="007E174D">
      <w:pPr>
        <w:pStyle w:val="ConsPlusNormal"/>
        <w:spacing w:before="220"/>
        <w:ind w:firstLine="540"/>
        <w:jc w:val="both"/>
        <w:rPr>
          <w:color w:val="000000" w:themeColor="text1"/>
        </w:rPr>
      </w:pPr>
      <w:hyperlink r:id="rId86">
        <w:r w:rsidR="00A76A25" w:rsidRPr="007E174D">
          <w:rPr>
            <w:color w:val="000000" w:themeColor="text1"/>
          </w:rPr>
          <w:t>дополнить</w:t>
        </w:r>
      </w:hyperlink>
      <w:r w:rsidR="00A76A25" w:rsidRPr="007E174D">
        <w:rPr>
          <w:color w:val="000000" w:themeColor="text1"/>
        </w:rPr>
        <w:t xml:space="preserve"> абзацами следующего содержания:</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"приказом Министерства финансов Российской Федерации от 30 августа 2024 г. N </w:t>
      </w:r>
      <w:hyperlink r:id="rId87">
        <w:r w:rsidRPr="007E174D">
          <w:rPr>
            <w:color w:val="000000" w:themeColor="text1"/>
          </w:rPr>
          <w:t>121н</w:t>
        </w:r>
      </w:hyperlink>
      <w:r w:rsidRPr="007E174D">
        <w:rPr>
          <w:color w:val="000000" w:themeColor="text1"/>
        </w:rPr>
        <w:t xml:space="preserve"> "Об утверждении федерального стандарта бухгалтерского учета государственных финансов "Единый план счетов бухгалтерского учета государственных финансов";</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приказом Министерства финансов Российской Федерации от 20 сентября 2024 г. N </w:t>
      </w:r>
      <w:hyperlink r:id="rId88">
        <w:r w:rsidRPr="007E174D">
          <w:rPr>
            <w:color w:val="000000" w:themeColor="text1"/>
          </w:rPr>
          <w:t>132н</w:t>
        </w:r>
      </w:hyperlink>
      <w:r w:rsidRPr="007E174D">
        <w:rPr>
          <w:color w:val="000000" w:themeColor="text1"/>
        </w:rPr>
        <w:t xml:space="preserve"> "Об утверждении федерального стандарта бухгалтерского учета государственных финансов "План счетов бюджетного учета";</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приказом Министерства финансов Российской Федерации от 10 июня 2025 г. N </w:t>
      </w:r>
      <w:hyperlink r:id="rId89">
        <w:r w:rsidRPr="007E174D">
          <w:rPr>
            <w:color w:val="000000" w:themeColor="text1"/>
          </w:rPr>
          <w:t>70н</w:t>
        </w:r>
      </w:hyperlink>
      <w:r w:rsidRPr="007E174D">
        <w:rPr>
          <w:color w:val="000000" w:themeColor="text1"/>
        </w:rPr>
        <w:t xml:space="preserve"> "Об утверждении кодов (перечней кодов) бюджетной классификации Российской Федерации на 2026 год (на 2026 год и на плановый период 2027 и 2028 годов)".".</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1.2. В </w:t>
      </w:r>
      <w:hyperlink r:id="rId90">
        <w:r w:rsidRPr="007E174D">
          <w:rPr>
            <w:color w:val="000000" w:themeColor="text1"/>
          </w:rPr>
          <w:t>пункте 5</w:t>
        </w:r>
      </w:hyperlink>
      <w:r w:rsidRPr="007E174D">
        <w:rPr>
          <w:color w:val="000000" w:themeColor="text1"/>
        </w:rPr>
        <w:t>:</w:t>
      </w:r>
    </w:p>
    <w:p w:rsidR="00A76A25" w:rsidRPr="007E174D" w:rsidRDefault="007E174D">
      <w:pPr>
        <w:pStyle w:val="ConsPlusNormal"/>
        <w:spacing w:before="220"/>
        <w:ind w:firstLine="540"/>
        <w:jc w:val="both"/>
        <w:rPr>
          <w:color w:val="000000" w:themeColor="text1"/>
        </w:rPr>
      </w:pPr>
      <w:hyperlink r:id="rId91">
        <w:r w:rsidR="00A76A25" w:rsidRPr="007E174D">
          <w:rPr>
            <w:color w:val="000000" w:themeColor="text1"/>
          </w:rPr>
          <w:t>абзац четвертый</w:t>
        </w:r>
      </w:hyperlink>
      <w:r w:rsidR="00A76A25" w:rsidRPr="007E174D">
        <w:rPr>
          <w:color w:val="000000" w:themeColor="text1"/>
        </w:rPr>
        <w:t xml:space="preserve"> изложить в следующей редакции:</w:t>
      </w:r>
    </w:p>
    <w:p w:rsidR="00A76A25" w:rsidRPr="007E174D" w:rsidRDefault="00A76A25">
      <w:pPr>
        <w:pStyle w:val="ConsPlusNormal"/>
        <w:spacing w:before="220"/>
        <w:ind w:firstLine="540"/>
        <w:jc w:val="both"/>
        <w:rPr>
          <w:color w:val="000000" w:themeColor="text1"/>
        </w:rPr>
      </w:pPr>
      <w:r w:rsidRPr="007E174D">
        <w:rPr>
          <w:color w:val="000000" w:themeColor="text1"/>
        </w:rPr>
        <w:t>"Лицо, на которое возложено ведение бухгалтерского учета, не несет ответственность за соответствие составленных другими лицами первичных учетных документов свершившимся фактам хозяйственной жизни.";</w:t>
      </w:r>
    </w:p>
    <w:p w:rsidR="00A76A25" w:rsidRPr="007E174D" w:rsidRDefault="007E174D">
      <w:pPr>
        <w:pStyle w:val="ConsPlusNormal"/>
        <w:spacing w:before="220"/>
        <w:ind w:firstLine="540"/>
        <w:jc w:val="both"/>
        <w:rPr>
          <w:color w:val="000000" w:themeColor="text1"/>
        </w:rPr>
      </w:pPr>
      <w:hyperlink r:id="rId92">
        <w:r w:rsidR="00A76A25" w:rsidRPr="007E174D">
          <w:rPr>
            <w:color w:val="000000" w:themeColor="text1"/>
          </w:rPr>
          <w:t>подпункт 5.1</w:t>
        </w:r>
      </w:hyperlink>
      <w:r w:rsidR="00A76A25" w:rsidRPr="007E174D">
        <w:rPr>
          <w:color w:val="000000" w:themeColor="text1"/>
        </w:rPr>
        <w:t xml:space="preserve"> изложить в следующей редакции:</w:t>
      </w:r>
    </w:p>
    <w:p w:rsidR="00A76A25" w:rsidRPr="007E174D" w:rsidRDefault="00A76A25">
      <w:pPr>
        <w:pStyle w:val="ConsPlusNormal"/>
        <w:spacing w:before="220"/>
        <w:ind w:firstLine="540"/>
        <w:jc w:val="both"/>
        <w:rPr>
          <w:color w:val="000000" w:themeColor="text1"/>
        </w:rPr>
      </w:pPr>
      <w:r w:rsidRPr="007E174D">
        <w:rPr>
          <w:color w:val="000000" w:themeColor="text1"/>
        </w:rPr>
        <w:t>"5.1. Правила документооборота и технология обработки учетной информации.</w:t>
      </w:r>
    </w:p>
    <w:p w:rsidR="00A76A25" w:rsidRPr="007E174D" w:rsidRDefault="00A76A25">
      <w:pPr>
        <w:pStyle w:val="ConsPlusNormal"/>
        <w:spacing w:before="220"/>
        <w:ind w:firstLine="540"/>
        <w:jc w:val="both"/>
        <w:rPr>
          <w:color w:val="000000" w:themeColor="text1"/>
        </w:rPr>
      </w:pPr>
      <w:r w:rsidRPr="007E174D">
        <w:rPr>
          <w:color w:val="000000" w:themeColor="text1"/>
        </w:rPr>
        <w:t>При оформлении фактов хозяйственной жизни применяются унифицированные формы первичных учетных документов, утвержденные соответствующими постановлениями Федеральной службы государственной статистики и приказами Министерства финансов Российской Федерации, первичные документы, утвержденные настоящей Учетной политикой, первичные документы, утвержденные субъектом учета в рамках формирования своей Учетной политики.</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Формы первичных (сводных) учетных документов, предусмотренные настоящей Учетной политикой, территориальным органом СФР в рамках формирования своей Учетной политики не </w:t>
      </w:r>
      <w:proofErr w:type="spellStart"/>
      <w:r w:rsidRPr="007E174D">
        <w:rPr>
          <w:color w:val="000000" w:themeColor="text1"/>
        </w:rPr>
        <w:t>переутверждаются</w:t>
      </w:r>
      <w:proofErr w:type="spellEnd"/>
      <w:r w:rsidRPr="007E174D">
        <w:rPr>
          <w:color w:val="000000" w:themeColor="text1"/>
        </w:rPr>
        <w:t>.</w:t>
      </w:r>
    </w:p>
    <w:p w:rsidR="00A76A25" w:rsidRPr="007E174D" w:rsidRDefault="00A76A25">
      <w:pPr>
        <w:pStyle w:val="ConsPlusNormal"/>
        <w:spacing w:before="220"/>
        <w:ind w:firstLine="540"/>
        <w:jc w:val="both"/>
        <w:rPr>
          <w:color w:val="000000" w:themeColor="text1"/>
        </w:rPr>
      </w:pPr>
      <w:r w:rsidRPr="007E174D">
        <w:rPr>
          <w:color w:val="000000" w:themeColor="text1"/>
        </w:rPr>
        <w:t>Первичные учетные документы оформляются в виде электронного документа с использованием соответствующего вида электронной подписи и (или) на бумажных носителях до момента перехода на электронный вид документа, а также в случае, если федеральными законами или принимаемыми в соответствии с ними нормативными правовыми актами установлено требование о необходимости составления (хранения) документа исключительно на бумажном носителе.</w:t>
      </w:r>
    </w:p>
    <w:p w:rsidR="00A76A25" w:rsidRPr="007E174D" w:rsidRDefault="00A76A25">
      <w:pPr>
        <w:pStyle w:val="ConsPlusNormal"/>
        <w:spacing w:before="220"/>
        <w:ind w:firstLine="540"/>
        <w:jc w:val="both"/>
        <w:rPr>
          <w:color w:val="000000" w:themeColor="text1"/>
        </w:rPr>
      </w:pPr>
      <w:r w:rsidRPr="007E174D">
        <w:rPr>
          <w:color w:val="000000" w:themeColor="text1"/>
        </w:rPr>
        <w:t>Заполнение первичных учетных документов на бумажных носителях осуществляется:</w:t>
      </w:r>
    </w:p>
    <w:p w:rsidR="00A76A25" w:rsidRPr="007E174D" w:rsidRDefault="00A76A25">
      <w:pPr>
        <w:pStyle w:val="ConsPlusNormal"/>
        <w:spacing w:before="220"/>
        <w:ind w:firstLine="540"/>
        <w:jc w:val="both"/>
        <w:rPr>
          <w:color w:val="000000" w:themeColor="text1"/>
        </w:rPr>
      </w:pPr>
      <w:r w:rsidRPr="007E174D">
        <w:rPr>
          <w:color w:val="000000" w:themeColor="text1"/>
        </w:rPr>
        <w:t>вручную;</w:t>
      </w:r>
    </w:p>
    <w:p w:rsidR="00A76A25" w:rsidRPr="007E174D" w:rsidRDefault="00A76A25">
      <w:pPr>
        <w:pStyle w:val="ConsPlusNormal"/>
        <w:spacing w:before="220"/>
        <w:ind w:firstLine="540"/>
        <w:jc w:val="both"/>
        <w:rPr>
          <w:color w:val="000000" w:themeColor="text1"/>
        </w:rPr>
      </w:pPr>
      <w:r w:rsidRPr="007E174D">
        <w:rPr>
          <w:color w:val="000000" w:themeColor="text1"/>
        </w:rPr>
        <w:t>с помощью компьютерной техники (в электронном виде);</w:t>
      </w:r>
    </w:p>
    <w:p w:rsidR="00A76A25" w:rsidRPr="007E174D" w:rsidRDefault="00A76A25">
      <w:pPr>
        <w:pStyle w:val="ConsPlusNormal"/>
        <w:spacing w:before="220"/>
        <w:ind w:firstLine="540"/>
        <w:jc w:val="both"/>
        <w:rPr>
          <w:color w:val="000000" w:themeColor="text1"/>
        </w:rPr>
      </w:pPr>
      <w:r w:rsidRPr="007E174D">
        <w:rPr>
          <w:color w:val="000000" w:themeColor="text1"/>
        </w:rPr>
        <w:t>смешанным способом.</w:t>
      </w:r>
    </w:p>
    <w:p w:rsidR="00A76A25" w:rsidRPr="007E174D" w:rsidRDefault="00A76A25">
      <w:pPr>
        <w:pStyle w:val="ConsPlusNormal"/>
        <w:spacing w:before="220"/>
        <w:ind w:firstLine="540"/>
        <w:jc w:val="both"/>
        <w:rPr>
          <w:color w:val="000000" w:themeColor="text1"/>
        </w:rPr>
      </w:pPr>
      <w:r w:rsidRPr="007E174D">
        <w:rPr>
          <w:color w:val="000000" w:themeColor="text1"/>
        </w:rPr>
        <w:t>Первичные (сводные) учетные документы, подтверждающие факты хозяйственной жизни, сформированные в государственной информационной системе "Единая централизованная цифровая платформа в социальной сфере" (далее - ЕЦП), подписанные электронной подписью, хранятся в электронном виде в архиве ЕЦП.</w:t>
      </w:r>
    </w:p>
    <w:p w:rsidR="00A76A25" w:rsidRPr="007E174D" w:rsidRDefault="00A76A25">
      <w:pPr>
        <w:pStyle w:val="ConsPlusNormal"/>
        <w:spacing w:before="220"/>
        <w:ind w:firstLine="540"/>
        <w:jc w:val="both"/>
        <w:rPr>
          <w:color w:val="000000" w:themeColor="text1"/>
        </w:rPr>
      </w:pPr>
      <w:r w:rsidRPr="007E174D">
        <w:rPr>
          <w:color w:val="000000" w:themeColor="text1"/>
        </w:rPr>
        <w:t>Первичные (сводные) учетные документы, подтверждающие факты хозяйственной жизни, сформированные в информационной системе "Единая информационная система автоматизации административно-хозяйственной деятельности" (далее - ЕИС АХД), подписанные электронной подписью, а также скан-копии первичных (сводных) учетных документов (документов, послуживших основанием для формирования первичных (сводных) учетных документов), содержащих собственноручные подписи (составленные на бумажном носителе), хранятся в электронном виде в информационной базе данных либо во внешних файловых томах с привязкой к первичным (сводным) учетным документам в ЕИС АХД.</w:t>
      </w:r>
    </w:p>
    <w:p w:rsidR="00A76A25" w:rsidRPr="007E174D" w:rsidRDefault="00A76A25">
      <w:pPr>
        <w:pStyle w:val="ConsPlusNormal"/>
        <w:spacing w:before="220"/>
        <w:ind w:firstLine="540"/>
        <w:jc w:val="both"/>
        <w:rPr>
          <w:color w:val="000000" w:themeColor="text1"/>
        </w:rPr>
      </w:pPr>
      <w:r w:rsidRPr="007E174D">
        <w:rPr>
          <w:color w:val="000000" w:themeColor="text1"/>
        </w:rPr>
        <w:t>Изготовление на бумажном носителе копии первичного учетного документа, оформленного в виде электронного документа, осуществляется в случае необходимости его использования на бумажном носителе.</w:t>
      </w:r>
    </w:p>
    <w:p w:rsidR="00A76A25" w:rsidRPr="007E174D" w:rsidRDefault="00A76A25">
      <w:pPr>
        <w:pStyle w:val="ConsPlusNormal"/>
        <w:spacing w:before="220"/>
        <w:ind w:firstLine="540"/>
        <w:jc w:val="both"/>
        <w:rPr>
          <w:color w:val="000000" w:themeColor="text1"/>
        </w:rPr>
      </w:pPr>
      <w:r w:rsidRPr="007E174D">
        <w:rPr>
          <w:color w:val="000000" w:themeColor="text1"/>
        </w:rPr>
        <w:t>Копия электронного первичного учетного документа на бумажном носителе должна содержать реквизиты сертификата ключа проверки электронной подписи (серийный номер сертификата ключа проверки электронной подписи, срок его действия, кому выдан) лица, необходимые для идентификации лица, подписавшего документ с использованием электронной подписи.</w:t>
      </w:r>
    </w:p>
    <w:p w:rsidR="00A76A25" w:rsidRPr="007E174D" w:rsidRDefault="00A76A25">
      <w:pPr>
        <w:pStyle w:val="ConsPlusNormal"/>
        <w:spacing w:before="220"/>
        <w:ind w:firstLine="540"/>
        <w:jc w:val="both"/>
        <w:rPr>
          <w:color w:val="000000" w:themeColor="text1"/>
        </w:rPr>
      </w:pPr>
      <w:r w:rsidRPr="007E174D">
        <w:rPr>
          <w:color w:val="000000" w:themeColor="text1"/>
        </w:rPr>
        <w:t>Первичные (сводные) учетные документы, подтверждающие произведенные расходы, составленные на иных языках, должны иметь построчный перевод на русский язык. Перевод осуществляется работником системы СФР в рамках исполнения своих должностных обязанностей.</w:t>
      </w:r>
    </w:p>
    <w:p w:rsidR="00A76A25" w:rsidRPr="007E174D" w:rsidRDefault="00A76A25">
      <w:pPr>
        <w:pStyle w:val="ConsPlusNormal"/>
        <w:spacing w:before="220"/>
        <w:ind w:firstLine="540"/>
        <w:jc w:val="both"/>
        <w:rPr>
          <w:color w:val="000000" w:themeColor="text1"/>
        </w:rPr>
      </w:pPr>
      <w:r w:rsidRPr="007E174D">
        <w:rPr>
          <w:color w:val="000000" w:themeColor="text1"/>
        </w:rPr>
        <w:t>В случае невозможности перевода документа привлекается профессиональный переводчик. Перевод денежных (финансовых) документов заверяется нотариусом.</w:t>
      </w:r>
    </w:p>
    <w:p w:rsidR="00A76A25" w:rsidRPr="007E174D" w:rsidRDefault="00A76A25">
      <w:pPr>
        <w:pStyle w:val="ConsPlusNormal"/>
        <w:spacing w:before="220"/>
        <w:ind w:firstLine="540"/>
        <w:jc w:val="both"/>
        <w:rPr>
          <w:color w:val="000000" w:themeColor="text1"/>
        </w:rPr>
      </w:pPr>
      <w:r w:rsidRPr="007E174D">
        <w:rPr>
          <w:color w:val="000000" w:themeColor="text1"/>
        </w:rPr>
        <w:t>Ответственность за своевременное оформление первичных учетных документов, передачу их в установленные сроки для отражения в бюджетном учете, а также достоверность содержащихся в них данных обеспечивают работники, составившие и подписавшие указанные документы.</w:t>
      </w:r>
    </w:p>
    <w:p w:rsidR="00A76A25" w:rsidRPr="007E174D" w:rsidRDefault="00A76A25">
      <w:pPr>
        <w:pStyle w:val="ConsPlusNormal"/>
        <w:spacing w:before="220"/>
        <w:ind w:firstLine="540"/>
        <w:jc w:val="both"/>
        <w:rPr>
          <w:color w:val="000000" w:themeColor="text1"/>
        </w:rPr>
      </w:pPr>
      <w:r w:rsidRPr="007E174D">
        <w:rPr>
          <w:color w:val="000000" w:themeColor="text1"/>
        </w:rPr>
        <w:t>Движение и технология обработки учетной информации (обработка первичных (сводных) учетных документов) осуществляются в соответствии с Графиком документооборота, утвержденным распорядительным актом органа системы СФР (приложение N 2 к настоящей Учетной политике).</w:t>
      </w:r>
    </w:p>
    <w:p w:rsidR="00A76A25" w:rsidRPr="007E174D" w:rsidRDefault="00A76A25">
      <w:pPr>
        <w:pStyle w:val="ConsPlusNormal"/>
        <w:spacing w:before="220"/>
        <w:ind w:firstLine="540"/>
        <w:jc w:val="both"/>
        <w:rPr>
          <w:color w:val="000000" w:themeColor="text1"/>
        </w:rPr>
      </w:pPr>
      <w:r w:rsidRPr="007E174D">
        <w:rPr>
          <w:color w:val="000000" w:themeColor="text1"/>
        </w:rPr>
        <w:t>В целях своевременного представления в структурное подразделение органа системы СФР, осуществляющее ведение бюджетного учета, первичных (сводных) учетных документов, График документооборота доводится главным бухгалтером до всех структурных подразделений органа системы СФР.</w:t>
      </w:r>
    </w:p>
    <w:p w:rsidR="00A76A25" w:rsidRPr="007E174D" w:rsidRDefault="00A76A25">
      <w:pPr>
        <w:pStyle w:val="ConsPlusNormal"/>
        <w:spacing w:before="220"/>
        <w:ind w:firstLine="540"/>
        <w:jc w:val="both"/>
        <w:rPr>
          <w:color w:val="000000" w:themeColor="text1"/>
        </w:rPr>
      </w:pPr>
      <w:r w:rsidRPr="007E174D">
        <w:rPr>
          <w:color w:val="000000" w:themeColor="text1"/>
        </w:rPr>
        <w:t>Порядок передачи документов бухгалтерского учета при смене руководителя органа системы СФР и (или) главного бухгалтера устанавливается органом системы СФР самостоятельно в рамках формирования Учетной политики.";</w:t>
      </w:r>
    </w:p>
    <w:p w:rsidR="00A76A25" w:rsidRPr="007E174D" w:rsidRDefault="007E174D">
      <w:pPr>
        <w:pStyle w:val="ConsPlusNormal"/>
        <w:spacing w:before="220"/>
        <w:ind w:left="540"/>
        <w:jc w:val="both"/>
        <w:rPr>
          <w:color w:val="000000" w:themeColor="text1"/>
        </w:rPr>
      </w:pPr>
      <w:hyperlink r:id="rId93">
        <w:r w:rsidR="00A76A25" w:rsidRPr="007E174D">
          <w:rPr>
            <w:color w:val="000000" w:themeColor="text1"/>
          </w:rPr>
          <w:t>подпункт 5.2</w:t>
        </w:r>
      </w:hyperlink>
      <w:r w:rsidR="00A76A25" w:rsidRPr="007E174D">
        <w:rPr>
          <w:color w:val="000000" w:themeColor="text1"/>
        </w:rPr>
        <w:t xml:space="preserve"> изложить в следующей редакции:</w:t>
      </w:r>
    </w:p>
    <w:p w:rsidR="00A76A25" w:rsidRPr="007E174D" w:rsidRDefault="00A76A25">
      <w:pPr>
        <w:pStyle w:val="ConsPlusNormal"/>
        <w:spacing w:before="220"/>
        <w:ind w:firstLine="540"/>
        <w:jc w:val="both"/>
        <w:rPr>
          <w:color w:val="000000" w:themeColor="text1"/>
        </w:rPr>
      </w:pPr>
      <w:r w:rsidRPr="007E174D">
        <w:rPr>
          <w:color w:val="000000" w:themeColor="text1"/>
        </w:rPr>
        <w:t>"5.2. Участники бюджетного процесса СФР ежемесячно формируют журналы операций (код формы по ОКУД 0504071), (код формы по ОКУД 0509213) (далее - Журнал операций) в соответствии с Перечнем регистров бюджетного учета участников бюджетного процесса (приложение N 3 к настоящей Учетной политике) на бумажных носителях и (или) в виде электронного документа с использованием соответствующего вида электронной подписи.</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Формирование Журнала операций по исправлению ошибок прошлых лет (код формы по ОКУД 0509213) и Журнала операций по </w:t>
      </w:r>
      <w:proofErr w:type="spellStart"/>
      <w:r w:rsidRPr="007E174D">
        <w:rPr>
          <w:color w:val="000000" w:themeColor="text1"/>
        </w:rPr>
        <w:t>забалансовому</w:t>
      </w:r>
      <w:proofErr w:type="spellEnd"/>
      <w:r w:rsidRPr="007E174D">
        <w:rPr>
          <w:color w:val="000000" w:themeColor="text1"/>
        </w:rPr>
        <w:t xml:space="preserve"> учету (код формы по ОКУД 0509213) осуществляются за тот период, в котором отражены операции.</w:t>
      </w:r>
    </w:p>
    <w:p w:rsidR="00A76A25" w:rsidRPr="007E174D" w:rsidRDefault="00A76A25">
      <w:pPr>
        <w:pStyle w:val="ConsPlusNormal"/>
        <w:spacing w:before="220"/>
        <w:ind w:firstLine="540"/>
        <w:jc w:val="both"/>
        <w:rPr>
          <w:color w:val="000000" w:themeColor="text1"/>
        </w:rPr>
      </w:pPr>
      <w:r w:rsidRPr="007E174D">
        <w:rPr>
          <w:color w:val="000000" w:themeColor="text1"/>
        </w:rPr>
        <w:t>Формирование Карточки капитальных вложений (код формы по ОКУД 0509211), Карточки учета права пользования нефинансовым активом (код формы по ОКУД 0509214), Инвентарной карточки учета нефинансовых активов (код формы по ОКУД 0509215) и Инвентарной карточки группового учета нефинансовых активов (код формы по ОКУД 0509216) осуществляется при поступлении или выбытии объектов и по требованию.</w:t>
      </w:r>
    </w:p>
    <w:p w:rsidR="00A76A25" w:rsidRPr="007E174D" w:rsidRDefault="00A76A25">
      <w:pPr>
        <w:pStyle w:val="ConsPlusNormal"/>
        <w:spacing w:before="220"/>
        <w:ind w:firstLine="540"/>
        <w:jc w:val="both"/>
        <w:rPr>
          <w:color w:val="000000" w:themeColor="text1"/>
        </w:rPr>
      </w:pPr>
      <w:r w:rsidRPr="007E174D">
        <w:rPr>
          <w:color w:val="000000" w:themeColor="text1"/>
        </w:rPr>
        <w:t>Главная книга (код формы по ОКУД 0504072) формируется ежемесячно и подписывается исполнителем и главным бухгалтером. В Главную книгу включаются операции по всем функциям, выполняемым участниками бюджетного процесса.</w:t>
      </w:r>
    </w:p>
    <w:p w:rsidR="00A76A25" w:rsidRPr="007E174D" w:rsidRDefault="00A76A25">
      <w:pPr>
        <w:pStyle w:val="ConsPlusNormal"/>
        <w:spacing w:before="220"/>
        <w:ind w:firstLine="540"/>
        <w:jc w:val="both"/>
        <w:rPr>
          <w:color w:val="000000" w:themeColor="text1"/>
        </w:rPr>
      </w:pPr>
      <w:r w:rsidRPr="007E174D">
        <w:rPr>
          <w:color w:val="000000" w:themeColor="text1"/>
        </w:rPr>
        <w:t>Принятые к учету первичные (сводные) учетные документы, указанные в Перечне основных первичных (сводных) учетных документов, прилагаемых к регистрам бюджетного учета (приложение N 4 к настоящей Учетной политике), и документы, послужившие основанием для их составления, по истечении каждого отчетного месяца брошюруются в хронологическом порядке (в случае составления документа на бумажном носителе) или переносятся в электронный архив (в случае составления электронного документа) и хранятся в течение сроков хранения, установленных в соответствии с номенклатурой дел.</w:t>
      </w:r>
    </w:p>
    <w:p w:rsidR="00A76A25" w:rsidRPr="007E174D" w:rsidRDefault="00A76A25">
      <w:pPr>
        <w:pStyle w:val="ConsPlusNormal"/>
        <w:spacing w:before="220"/>
        <w:ind w:firstLine="540"/>
        <w:jc w:val="both"/>
        <w:rPr>
          <w:color w:val="000000" w:themeColor="text1"/>
        </w:rPr>
      </w:pPr>
      <w:r w:rsidRPr="007E174D">
        <w:rPr>
          <w:color w:val="000000" w:themeColor="text1"/>
        </w:rPr>
        <w:t>В случае, когда указанным Перечнем предусмотрены взаимозаменяемые формы первичных (сводных) учетных документов, применяется одна из указанных форм.</w:t>
      </w:r>
    </w:p>
    <w:p w:rsidR="00A76A25" w:rsidRPr="007E174D" w:rsidRDefault="00A76A25">
      <w:pPr>
        <w:pStyle w:val="ConsPlusNormal"/>
        <w:spacing w:before="220"/>
        <w:ind w:firstLine="540"/>
        <w:jc w:val="both"/>
        <w:rPr>
          <w:color w:val="000000" w:themeColor="text1"/>
        </w:rPr>
      </w:pPr>
      <w:r w:rsidRPr="007E174D">
        <w:rPr>
          <w:color w:val="000000" w:themeColor="text1"/>
        </w:rPr>
        <w:t>В случае если данные, содержащиеся в первичном учетном документе, подлежат регистрации одновременно в нескольких регистрах бюджетного учета, первичный учетный документ прилагается к одному из указанных регистров бюджетного учета.</w:t>
      </w:r>
    </w:p>
    <w:p w:rsidR="00A76A25" w:rsidRPr="007E174D" w:rsidRDefault="00A76A25">
      <w:pPr>
        <w:pStyle w:val="ConsPlusNormal"/>
        <w:spacing w:before="220"/>
        <w:ind w:firstLine="540"/>
        <w:jc w:val="both"/>
        <w:rPr>
          <w:color w:val="000000" w:themeColor="text1"/>
        </w:rPr>
      </w:pPr>
      <w:r w:rsidRPr="007E174D">
        <w:rPr>
          <w:color w:val="000000" w:themeColor="text1"/>
        </w:rPr>
        <w:t>В условиях взаимодействия с территориальными органами Федерального казначейства посредством электронного документооборота и при наличии значительного количества платежных документов участниками бюджетного процесса применяется Реестр платежных документов по счету (приложение N 5 к настоящей Учетной политике) с целью санкционирования расходов, оплаты денежных обязательств, осуществляемых с лицевого счета получателя бюджетных средств.</w:t>
      </w:r>
    </w:p>
    <w:p w:rsidR="00A76A25" w:rsidRPr="007E174D" w:rsidRDefault="00A76A25">
      <w:pPr>
        <w:pStyle w:val="ConsPlusNormal"/>
        <w:spacing w:before="220"/>
        <w:ind w:firstLine="540"/>
        <w:jc w:val="both"/>
        <w:rPr>
          <w:color w:val="000000" w:themeColor="text1"/>
        </w:rPr>
      </w:pPr>
      <w:r w:rsidRPr="007E174D">
        <w:rPr>
          <w:color w:val="000000" w:themeColor="text1"/>
        </w:rPr>
        <w:t>Реестр платежных документов по счету (приложение N 5 к настоящей Учетной политике) хранится в электронном виде.</w:t>
      </w:r>
    </w:p>
    <w:p w:rsidR="00A76A25" w:rsidRPr="007E174D" w:rsidRDefault="00A76A25">
      <w:pPr>
        <w:pStyle w:val="ConsPlusNormal"/>
        <w:spacing w:before="220"/>
        <w:ind w:firstLine="540"/>
        <w:jc w:val="both"/>
        <w:rPr>
          <w:color w:val="000000" w:themeColor="text1"/>
        </w:rPr>
      </w:pPr>
      <w:r w:rsidRPr="007E174D">
        <w:rPr>
          <w:color w:val="000000" w:themeColor="text1"/>
        </w:rPr>
        <w:t>Реестр платежных документов по счету (приложение N 5 к настоящей Учетной политике) подписывается руководителем и главным бухгалтером органа СФР.</w:t>
      </w:r>
    </w:p>
    <w:p w:rsidR="00A76A25" w:rsidRPr="007E174D" w:rsidRDefault="00A76A25">
      <w:pPr>
        <w:pStyle w:val="ConsPlusNormal"/>
        <w:spacing w:before="220"/>
        <w:ind w:firstLine="540"/>
        <w:jc w:val="both"/>
        <w:rPr>
          <w:color w:val="000000" w:themeColor="text1"/>
        </w:rPr>
      </w:pPr>
      <w:r w:rsidRPr="007E174D">
        <w:rPr>
          <w:color w:val="000000" w:themeColor="text1"/>
        </w:rPr>
        <w:t>Первичные (сводные) учетные документы, регистры бухгалтерского учета хранятся на бумажных носителях или в архивных электронных файлах, подписанных с использованием соответствующего вида электронной подписи, защищенных от несанкционированного доступа третьих лиц, в течение сроков, предусмотренных правилами организации государственного архивного дела.".</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1.3. В таблице к </w:t>
      </w:r>
      <w:hyperlink r:id="rId94">
        <w:r w:rsidRPr="007E174D">
          <w:rPr>
            <w:color w:val="000000" w:themeColor="text1"/>
          </w:rPr>
          <w:t>пункту 9</w:t>
        </w:r>
      </w:hyperlink>
      <w:r w:rsidRPr="007E174D">
        <w:rPr>
          <w:color w:val="000000" w:themeColor="text1"/>
        </w:rPr>
        <w:t xml:space="preserve"> </w:t>
      </w:r>
      <w:hyperlink r:id="rId95">
        <w:r w:rsidRPr="007E174D">
          <w:rPr>
            <w:color w:val="000000" w:themeColor="text1"/>
          </w:rPr>
          <w:t>строку</w:t>
        </w:r>
      </w:hyperlink>
      <w:r w:rsidRPr="007E174D">
        <w:rPr>
          <w:color w:val="000000" w:themeColor="text1"/>
        </w:rPr>
        <w:t>:</w:t>
      </w:r>
    </w:p>
    <w:p w:rsidR="00A76A25" w:rsidRPr="007E174D" w:rsidRDefault="00A76A25">
      <w:pPr>
        <w:pStyle w:val="ConsPlusNormal"/>
        <w:rPr>
          <w:color w:val="000000" w:themeColor="text1"/>
        </w:rPr>
        <w:sectPr w:rsidR="00A76A25" w:rsidRPr="007E174D" w:rsidSect="007E174D">
          <w:pgSz w:w="11906" w:h="16838"/>
          <w:pgMar w:top="1134" w:right="850" w:bottom="851" w:left="1701" w:header="708" w:footer="708" w:gutter="0"/>
          <w:cols w:space="708"/>
          <w:docGrid w:linePitch="360"/>
        </w:sectPr>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
        <w:gridCol w:w="8107"/>
        <w:gridCol w:w="4819"/>
        <w:gridCol w:w="340"/>
      </w:tblGrid>
      <w:tr w:rsidR="00A76A25" w:rsidRPr="007E174D">
        <w:tc>
          <w:tcPr>
            <w:tcW w:w="340" w:type="dxa"/>
            <w:tcBorders>
              <w:top w:val="nil"/>
              <w:left w:val="nil"/>
              <w:bottom w:val="nil"/>
            </w:tcBorders>
          </w:tcPr>
          <w:p w:rsidR="00A76A25" w:rsidRPr="007E174D" w:rsidRDefault="00A76A25">
            <w:pPr>
              <w:pStyle w:val="ConsPlusNormal"/>
              <w:jc w:val="right"/>
              <w:rPr>
                <w:color w:val="000000" w:themeColor="text1"/>
              </w:rPr>
            </w:pPr>
            <w:r w:rsidRPr="007E174D">
              <w:rPr>
                <w:color w:val="000000" w:themeColor="text1"/>
              </w:rPr>
              <w:t>"</w:t>
            </w:r>
          </w:p>
        </w:tc>
        <w:tc>
          <w:tcPr>
            <w:tcW w:w="8107" w:type="dxa"/>
            <w:tcBorders>
              <w:top w:val="single" w:sz="4" w:space="0" w:color="auto"/>
              <w:bottom w:val="single" w:sz="4" w:space="0" w:color="auto"/>
            </w:tcBorders>
          </w:tcPr>
          <w:p w:rsidR="00A76A25" w:rsidRPr="007E174D" w:rsidRDefault="00A76A25">
            <w:pPr>
              <w:pStyle w:val="ConsPlusNormal"/>
              <w:jc w:val="both"/>
              <w:rPr>
                <w:color w:val="000000" w:themeColor="text1"/>
              </w:rPr>
            </w:pPr>
            <w:r w:rsidRPr="007E174D">
              <w:rPr>
                <w:color w:val="000000" w:themeColor="text1"/>
              </w:rPr>
              <w:t>Информация о техническом состоянии, эффективности использования, обеспеченности субъекта бюджетной отчетности и его структурных подразделений основными фондами (соответствия величины, состава и технического уровня фондов реальной потребности в них), основных мероприятиях по улучшению состояния и сохранности основных средств; информация об объектах основных средств, временно не эксплуатируемых (не используемых), характеристика комплектности)</w:t>
            </w:r>
          </w:p>
        </w:tc>
        <w:tc>
          <w:tcPr>
            <w:tcW w:w="4819" w:type="dxa"/>
            <w:tcBorders>
              <w:top w:val="single" w:sz="4" w:space="0" w:color="auto"/>
              <w:bottom w:val="single" w:sz="4" w:space="0" w:color="auto"/>
            </w:tcBorders>
          </w:tcPr>
          <w:p w:rsidR="00A76A25" w:rsidRPr="007E174D" w:rsidRDefault="00A76A25">
            <w:pPr>
              <w:pStyle w:val="ConsPlusNormal"/>
              <w:jc w:val="both"/>
              <w:rPr>
                <w:color w:val="000000" w:themeColor="text1"/>
              </w:rPr>
            </w:pPr>
            <w:r w:rsidRPr="007E174D">
              <w:rPr>
                <w:color w:val="000000" w:themeColor="text1"/>
              </w:rPr>
              <w:t>Административно-хозяйственная служба;</w:t>
            </w:r>
          </w:p>
          <w:p w:rsidR="00A76A25" w:rsidRPr="007E174D" w:rsidRDefault="00A76A25">
            <w:pPr>
              <w:pStyle w:val="ConsPlusNormal"/>
              <w:jc w:val="both"/>
              <w:rPr>
                <w:color w:val="000000" w:themeColor="text1"/>
              </w:rPr>
            </w:pPr>
            <w:r w:rsidRPr="007E174D">
              <w:rPr>
                <w:color w:val="000000" w:themeColor="text1"/>
              </w:rPr>
              <w:t>Управление информационных технологий</w:t>
            </w:r>
          </w:p>
        </w:tc>
        <w:tc>
          <w:tcPr>
            <w:tcW w:w="340" w:type="dxa"/>
            <w:tcBorders>
              <w:top w:val="nil"/>
              <w:bottom w:val="nil"/>
              <w:right w:val="nil"/>
            </w:tcBorders>
            <w:vAlign w:val="bottom"/>
          </w:tcPr>
          <w:p w:rsidR="00A76A25" w:rsidRPr="007E174D" w:rsidRDefault="00A76A25">
            <w:pPr>
              <w:pStyle w:val="ConsPlusNormal"/>
              <w:rPr>
                <w:color w:val="000000" w:themeColor="text1"/>
              </w:rPr>
            </w:pPr>
            <w:r w:rsidRPr="007E174D">
              <w:rPr>
                <w:color w:val="000000" w:themeColor="text1"/>
              </w:rPr>
              <w:t>"</w:t>
            </w:r>
          </w:p>
        </w:tc>
      </w:tr>
    </w:tbl>
    <w:p w:rsidR="00A76A25" w:rsidRPr="007E174D" w:rsidRDefault="00A76A25">
      <w:pPr>
        <w:pStyle w:val="ConsPlusNormal"/>
        <w:jc w:val="both"/>
        <w:rPr>
          <w:color w:val="000000" w:themeColor="text1"/>
        </w:rPr>
      </w:pPr>
    </w:p>
    <w:p w:rsidR="00A76A25" w:rsidRPr="007E174D" w:rsidRDefault="00A76A25">
      <w:pPr>
        <w:pStyle w:val="ConsPlusNormal"/>
        <w:ind w:firstLine="540"/>
        <w:jc w:val="both"/>
        <w:rPr>
          <w:color w:val="000000" w:themeColor="text1"/>
        </w:rPr>
      </w:pPr>
      <w:r w:rsidRPr="007E174D">
        <w:rPr>
          <w:color w:val="000000" w:themeColor="text1"/>
        </w:rPr>
        <w:t>изложить в следующей редакции:</w:t>
      </w:r>
    </w:p>
    <w:p w:rsidR="00A76A25" w:rsidRPr="007E174D" w:rsidRDefault="00A76A25">
      <w:pPr>
        <w:pStyle w:val="ConsPlusNormal"/>
        <w:spacing w:after="1"/>
        <w:rPr>
          <w:color w:val="000000" w:themeColor="text1"/>
        </w:rPr>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
        <w:gridCol w:w="8107"/>
        <w:gridCol w:w="4819"/>
        <w:gridCol w:w="340"/>
      </w:tblGrid>
      <w:tr w:rsidR="007E174D" w:rsidRPr="007E174D">
        <w:tc>
          <w:tcPr>
            <w:tcW w:w="340" w:type="dxa"/>
            <w:tcBorders>
              <w:top w:val="nil"/>
              <w:left w:val="nil"/>
              <w:bottom w:val="nil"/>
            </w:tcBorders>
          </w:tcPr>
          <w:p w:rsidR="00A76A25" w:rsidRPr="007E174D" w:rsidRDefault="00A76A25">
            <w:pPr>
              <w:pStyle w:val="ConsPlusNormal"/>
              <w:jc w:val="right"/>
              <w:rPr>
                <w:color w:val="000000" w:themeColor="text1"/>
              </w:rPr>
            </w:pPr>
            <w:r w:rsidRPr="007E174D">
              <w:rPr>
                <w:color w:val="000000" w:themeColor="text1"/>
              </w:rPr>
              <w:t>"</w:t>
            </w:r>
          </w:p>
        </w:tc>
        <w:tc>
          <w:tcPr>
            <w:tcW w:w="8107" w:type="dxa"/>
            <w:tcBorders>
              <w:top w:val="single" w:sz="4" w:space="0" w:color="auto"/>
              <w:bottom w:val="single" w:sz="4" w:space="0" w:color="auto"/>
            </w:tcBorders>
          </w:tcPr>
          <w:p w:rsidR="00A76A25" w:rsidRPr="007E174D" w:rsidRDefault="00A76A25">
            <w:pPr>
              <w:pStyle w:val="ConsPlusNormal"/>
              <w:jc w:val="both"/>
              <w:rPr>
                <w:color w:val="000000" w:themeColor="text1"/>
              </w:rPr>
            </w:pPr>
            <w:r w:rsidRPr="007E174D">
              <w:rPr>
                <w:color w:val="000000" w:themeColor="text1"/>
              </w:rPr>
              <w:t>Информация об объектах основных средств, временно не эксплуатируемых (не используемых)</w:t>
            </w:r>
          </w:p>
        </w:tc>
        <w:tc>
          <w:tcPr>
            <w:tcW w:w="4819" w:type="dxa"/>
            <w:tcBorders>
              <w:top w:val="single" w:sz="4" w:space="0" w:color="auto"/>
              <w:bottom w:val="single" w:sz="4" w:space="0" w:color="auto"/>
            </w:tcBorders>
          </w:tcPr>
          <w:p w:rsidR="00A76A25" w:rsidRPr="007E174D" w:rsidRDefault="00A76A25">
            <w:pPr>
              <w:pStyle w:val="ConsPlusNormal"/>
              <w:jc w:val="both"/>
              <w:rPr>
                <w:color w:val="000000" w:themeColor="text1"/>
              </w:rPr>
            </w:pPr>
            <w:r w:rsidRPr="007E174D">
              <w:rPr>
                <w:color w:val="000000" w:themeColor="text1"/>
              </w:rPr>
              <w:t>Департамент имущественных отношений;</w:t>
            </w:r>
          </w:p>
          <w:p w:rsidR="00A76A25" w:rsidRPr="007E174D" w:rsidRDefault="00A76A25">
            <w:pPr>
              <w:pStyle w:val="ConsPlusNormal"/>
              <w:jc w:val="both"/>
              <w:rPr>
                <w:color w:val="000000" w:themeColor="text1"/>
              </w:rPr>
            </w:pPr>
            <w:r w:rsidRPr="007E174D">
              <w:rPr>
                <w:color w:val="000000" w:themeColor="text1"/>
              </w:rPr>
              <w:t>Департамент информационных технологий</w:t>
            </w:r>
          </w:p>
        </w:tc>
        <w:tc>
          <w:tcPr>
            <w:tcW w:w="340" w:type="dxa"/>
            <w:tcBorders>
              <w:top w:val="nil"/>
              <w:bottom w:val="nil"/>
              <w:right w:val="nil"/>
            </w:tcBorders>
            <w:vAlign w:val="bottom"/>
          </w:tcPr>
          <w:p w:rsidR="00A76A25" w:rsidRPr="007E174D" w:rsidRDefault="00A76A25">
            <w:pPr>
              <w:pStyle w:val="ConsPlusNormal"/>
              <w:rPr>
                <w:color w:val="000000" w:themeColor="text1"/>
              </w:rPr>
            </w:pPr>
            <w:r w:rsidRPr="007E174D">
              <w:rPr>
                <w:color w:val="000000" w:themeColor="text1"/>
              </w:rPr>
              <w:t>".</w:t>
            </w:r>
          </w:p>
        </w:tc>
      </w:tr>
    </w:tbl>
    <w:p w:rsidR="00A76A25" w:rsidRPr="007E174D" w:rsidRDefault="00A76A25">
      <w:pPr>
        <w:pStyle w:val="ConsPlusNormal"/>
        <w:rPr>
          <w:color w:val="000000" w:themeColor="text1"/>
        </w:rPr>
        <w:sectPr w:rsidR="00A76A25" w:rsidRPr="007E174D">
          <w:pgSz w:w="16838" w:h="11905" w:orient="landscape"/>
          <w:pgMar w:top="1701" w:right="1134" w:bottom="850" w:left="1134" w:header="0" w:footer="0" w:gutter="0"/>
          <w:cols w:space="720"/>
          <w:titlePg/>
        </w:sectPr>
      </w:pPr>
    </w:p>
    <w:p w:rsidR="00A76A25" w:rsidRPr="007E174D" w:rsidRDefault="00A76A25">
      <w:pPr>
        <w:pStyle w:val="ConsPlusNormal"/>
        <w:jc w:val="both"/>
        <w:rPr>
          <w:color w:val="000000" w:themeColor="text1"/>
        </w:rPr>
      </w:pPr>
    </w:p>
    <w:p w:rsidR="00A76A25" w:rsidRPr="007E174D" w:rsidRDefault="00A76A25">
      <w:pPr>
        <w:pStyle w:val="ConsPlusNormal"/>
        <w:ind w:firstLine="540"/>
        <w:jc w:val="both"/>
        <w:rPr>
          <w:color w:val="000000" w:themeColor="text1"/>
        </w:rPr>
      </w:pPr>
      <w:r w:rsidRPr="007E174D">
        <w:rPr>
          <w:color w:val="000000" w:themeColor="text1"/>
        </w:rPr>
        <w:t xml:space="preserve">2. В </w:t>
      </w:r>
      <w:hyperlink r:id="rId96">
        <w:r w:rsidRPr="007E174D">
          <w:rPr>
            <w:color w:val="000000" w:themeColor="text1"/>
          </w:rPr>
          <w:t>разделе II</w:t>
        </w:r>
      </w:hyperlink>
      <w:r w:rsidRPr="007E174D">
        <w:rPr>
          <w:color w:val="000000" w:themeColor="text1"/>
        </w:rPr>
        <w:t xml:space="preserve"> "Учет операций финансового органа, главного распорядителя (распорядителя) бюджетных средств, главного администратора (администратора) источников финансирования дефицита бюджета, получателя бюджетных средств" Учетной </w:t>
      </w:r>
      <w:hyperlink r:id="rId97">
        <w:r w:rsidRPr="007E174D">
          <w:rPr>
            <w:color w:val="000000" w:themeColor="text1"/>
          </w:rPr>
          <w:t>политики</w:t>
        </w:r>
      </w:hyperlink>
      <w:r w:rsidRPr="007E174D">
        <w:rPr>
          <w:color w:val="000000" w:themeColor="text1"/>
        </w:rPr>
        <w:t>:</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в </w:t>
      </w:r>
      <w:hyperlink r:id="rId98">
        <w:r w:rsidRPr="007E174D">
          <w:rPr>
            <w:color w:val="000000" w:themeColor="text1"/>
          </w:rPr>
          <w:t>пункте 2</w:t>
        </w:r>
      </w:hyperlink>
      <w:r w:rsidRPr="007E174D">
        <w:rPr>
          <w:color w:val="000000" w:themeColor="text1"/>
        </w:rPr>
        <w:t>:</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в </w:t>
      </w:r>
      <w:hyperlink r:id="rId99">
        <w:r w:rsidRPr="007E174D">
          <w:rPr>
            <w:color w:val="000000" w:themeColor="text1"/>
          </w:rPr>
          <w:t>подпункте 2.2</w:t>
        </w:r>
      </w:hyperlink>
      <w:r w:rsidRPr="007E174D">
        <w:rPr>
          <w:color w:val="000000" w:themeColor="text1"/>
        </w:rPr>
        <w:t>:</w:t>
      </w:r>
    </w:p>
    <w:p w:rsidR="00A76A25" w:rsidRPr="007E174D" w:rsidRDefault="007E174D">
      <w:pPr>
        <w:pStyle w:val="ConsPlusNormal"/>
        <w:spacing w:before="220"/>
        <w:ind w:firstLine="540"/>
        <w:jc w:val="both"/>
        <w:rPr>
          <w:color w:val="000000" w:themeColor="text1"/>
        </w:rPr>
      </w:pPr>
      <w:hyperlink r:id="rId100">
        <w:r w:rsidR="00A76A25" w:rsidRPr="007E174D">
          <w:rPr>
            <w:color w:val="000000" w:themeColor="text1"/>
          </w:rPr>
          <w:t>абзац шестой</w:t>
        </w:r>
      </w:hyperlink>
      <w:r w:rsidR="00A76A25" w:rsidRPr="007E174D">
        <w:rPr>
          <w:color w:val="000000" w:themeColor="text1"/>
        </w:rPr>
        <w:t xml:space="preserve"> изложить в следующей редакции:</w:t>
      </w:r>
    </w:p>
    <w:p w:rsidR="00A76A25" w:rsidRPr="007E174D" w:rsidRDefault="00A76A25">
      <w:pPr>
        <w:pStyle w:val="ConsPlusNormal"/>
        <w:spacing w:before="220"/>
        <w:ind w:firstLine="540"/>
        <w:jc w:val="both"/>
        <w:rPr>
          <w:color w:val="000000" w:themeColor="text1"/>
        </w:rPr>
      </w:pPr>
      <w:r w:rsidRPr="007E174D">
        <w:rPr>
          <w:color w:val="000000" w:themeColor="text1"/>
        </w:rPr>
        <w:t>"Ведомость по принятию бюджетных обязательств по расходам на уплату налогов, сборов и иных платежей, исполнение судебных актов по возмещению причиненного вреда и иные выплаты (приложение N 14 к настоящей Учетной политике)</w:t>
      </w:r>
      <w:hyperlink r:id="rId101">
        <w:r w:rsidRPr="007E174D">
          <w:rPr>
            <w:color w:val="000000" w:themeColor="text1"/>
          </w:rPr>
          <w:t>;</w:t>
        </w:r>
      </w:hyperlink>
      <w:r w:rsidRPr="007E174D">
        <w:rPr>
          <w:color w:val="000000" w:themeColor="text1"/>
        </w:rPr>
        <w:t>";</w:t>
      </w:r>
    </w:p>
    <w:p w:rsidR="00A76A25" w:rsidRPr="007E174D" w:rsidRDefault="007E174D">
      <w:pPr>
        <w:pStyle w:val="ConsPlusNormal"/>
        <w:spacing w:before="220"/>
        <w:ind w:firstLine="540"/>
        <w:jc w:val="both"/>
        <w:rPr>
          <w:color w:val="000000" w:themeColor="text1"/>
        </w:rPr>
      </w:pPr>
      <w:hyperlink r:id="rId102">
        <w:r w:rsidR="00A76A25" w:rsidRPr="007E174D">
          <w:rPr>
            <w:color w:val="000000" w:themeColor="text1"/>
          </w:rPr>
          <w:t>дополнить</w:t>
        </w:r>
      </w:hyperlink>
      <w:r w:rsidR="00A76A25" w:rsidRPr="007E174D">
        <w:rPr>
          <w:color w:val="000000" w:themeColor="text1"/>
        </w:rPr>
        <w:t xml:space="preserve"> абзацем следующего содержания:</w:t>
      </w:r>
    </w:p>
    <w:p w:rsidR="00A76A25" w:rsidRPr="007E174D" w:rsidRDefault="00A76A25">
      <w:pPr>
        <w:pStyle w:val="ConsPlusNormal"/>
        <w:spacing w:before="220"/>
        <w:ind w:firstLine="540"/>
        <w:jc w:val="both"/>
        <w:rPr>
          <w:color w:val="000000" w:themeColor="text1"/>
        </w:rPr>
      </w:pPr>
      <w:r w:rsidRPr="007E174D">
        <w:rPr>
          <w:color w:val="000000" w:themeColor="text1"/>
        </w:rPr>
        <w:t>"Уведомление о несостоявшихся определениях поставщиков (подрядчиков, исполнителей) при осуществлении закупки товаров, работ, услуг для обеспечения государственных нужд с использованием конкурентных способов определения поставщиков (подрядчиков, исполнителей) (приложение N 20 к настоящей Учетной политике).";</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в </w:t>
      </w:r>
      <w:hyperlink r:id="rId103">
        <w:r w:rsidRPr="007E174D">
          <w:rPr>
            <w:color w:val="000000" w:themeColor="text1"/>
          </w:rPr>
          <w:t>подпункте 2.3</w:t>
        </w:r>
      </w:hyperlink>
      <w:r w:rsidRPr="007E174D">
        <w:rPr>
          <w:color w:val="000000" w:themeColor="text1"/>
        </w:rPr>
        <w:t>:</w:t>
      </w:r>
    </w:p>
    <w:p w:rsidR="00A76A25" w:rsidRPr="007E174D" w:rsidRDefault="007E174D">
      <w:pPr>
        <w:pStyle w:val="ConsPlusNormal"/>
        <w:spacing w:before="220"/>
        <w:ind w:firstLine="540"/>
        <w:jc w:val="both"/>
        <w:rPr>
          <w:color w:val="000000" w:themeColor="text1"/>
        </w:rPr>
      </w:pPr>
      <w:hyperlink r:id="rId104">
        <w:r w:rsidR="00A76A25" w:rsidRPr="007E174D">
          <w:rPr>
            <w:color w:val="000000" w:themeColor="text1"/>
          </w:rPr>
          <w:t>абзацы первый</w:t>
        </w:r>
      </w:hyperlink>
      <w:r w:rsidR="00A76A25" w:rsidRPr="007E174D">
        <w:rPr>
          <w:color w:val="000000" w:themeColor="text1"/>
        </w:rPr>
        <w:t xml:space="preserve">, </w:t>
      </w:r>
      <w:hyperlink r:id="rId105">
        <w:r w:rsidR="00A76A25" w:rsidRPr="007E174D">
          <w:rPr>
            <w:color w:val="000000" w:themeColor="text1"/>
          </w:rPr>
          <w:t>второй</w:t>
        </w:r>
      </w:hyperlink>
      <w:r w:rsidR="00A76A25" w:rsidRPr="007E174D">
        <w:rPr>
          <w:color w:val="000000" w:themeColor="text1"/>
        </w:rPr>
        <w:t xml:space="preserve"> </w:t>
      </w:r>
      <w:hyperlink r:id="rId106">
        <w:r w:rsidR="00A76A25" w:rsidRPr="007E174D">
          <w:rPr>
            <w:color w:val="000000" w:themeColor="text1"/>
          </w:rPr>
          <w:t>подпункта 2.3.2</w:t>
        </w:r>
      </w:hyperlink>
      <w:r w:rsidR="00A76A25" w:rsidRPr="007E174D">
        <w:rPr>
          <w:color w:val="000000" w:themeColor="text1"/>
        </w:rPr>
        <w:t xml:space="preserve"> изложить в следующей редакции:</w:t>
      </w:r>
    </w:p>
    <w:p w:rsidR="00A76A25" w:rsidRPr="007E174D" w:rsidRDefault="00A76A25">
      <w:pPr>
        <w:pStyle w:val="ConsPlusNormal"/>
        <w:spacing w:before="220"/>
        <w:ind w:firstLine="540"/>
        <w:jc w:val="both"/>
        <w:rPr>
          <w:color w:val="000000" w:themeColor="text1"/>
        </w:rPr>
      </w:pPr>
      <w:r w:rsidRPr="007E174D">
        <w:rPr>
          <w:color w:val="000000" w:themeColor="text1"/>
        </w:rPr>
        <w:t>"2.3.2. Принятие на учет вновь поступивших объектов нефинансовых активов и выбытие нефинансовых активов осуществляются постоянно действующей комиссией по поступлению и выбытию активов в соответствии с Порядком оформления поступления и выбытия объектов нефинансовых активов (приложение N 19 к настоящей Учетной политике).</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Принятие к бюджетному учету объектов основных средств осуществляется согласно требованиям Общероссийского классификатора основных фондов ОК 013-2014 (СНС 2008), утвержденного приказом Федерального агентства по техническому регулированию и метрологии от 12 декабря 2014 г. N </w:t>
      </w:r>
      <w:hyperlink r:id="rId107">
        <w:r w:rsidRPr="007E174D">
          <w:rPr>
            <w:color w:val="000000" w:themeColor="text1"/>
          </w:rPr>
          <w:t>2018-ст</w:t>
        </w:r>
      </w:hyperlink>
      <w:r w:rsidRPr="007E174D">
        <w:rPr>
          <w:color w:val="000000" w:themeColor="text1"/>
        </w:rPr>
        <w:t xml:space="preserve"> (далее - ОКОФ ОК 013-2014), к группировке объектов основных фондов по подразделам, пунктам 9 - 13 федерального стандарта бухгалтерского учета для организаций государственного сектора "Основные средства", утвержденного приказом Минфина России от 31 декабря 2016 г. N </w:t>
      </w:r>
      <w:hyperlink r:id="rId108">
        <w:r w:rsidRPr="007E174D">
          <w:rPr>
            <w:color w:val="000000" w:themeColor="text1"/>
          </w:rPr>
          <w:t>257н</w:t>
        </w:r>
      </w:hyperlink>
      <w:r w:rsidRPr="007E174D">
        <w:rPr>
          <w:color w:val="000000" w:themeColor="text1"/>
        </w:rPr>
        <w:t>, и Методическим рекомендациям по применению федерального стандарта бухгалтерского учета для организаций государственного сектора "Основные средства" с учетом следующих особенностей:";</w:t>
      </w:r>
    </w:p>
    <w:p w:rsidR="00A76A25" w:rsidRPr="007E174D" w:rsidRDefault="007E174D">
      <w:pPr>
        <w:pStyle w:val="ConsPlusNormal"/>
        <w:spacing w:before="220"/>
        <w:ind w:firstLine="540"/>
        <w:jc w:val="both"/>
        <w:rPr>
          <w:color w:val="000000" w:themeColor="text1"/>
        </w:rPr>
      </w:pPr>
      <w:hyperlink r:id="rId109">
        <w:r w:rsidR="00A76A25" w:rsidRPr="007E174D">
          <w:rPr>
            <w:color w:val="000000" w:themeColor="text1"/>
          </w:rPr>
          <w:t>подпункт 2.3.3</w:t>
        </w:r>
      </w:hyperlink>
      <w:r w:rsidR="00A76A25" w:rsidRPr="007E174D">
        <w:rPr>
          <w:color w:val="000000" w:themeColor="text1"/>
        </w:rPr>
        <w:t xml:space="preserve"> </w:t>
      </w:r>
      <w:hyperlink r:id="rId110">
        <w:r w:rsidR="00A76A25" w:rsidRPr="007E174D">
          <w:rPr>
            <w:color w:val="000000" w:themeColor="text1"/>
          </w:rPr>
          <w:t>дополнить</w:t>
        </w:r>
      </w:hyperlink>
      <w:r w:rsidR="00A76A25" w:rsidRPr="007E174D">
        <w:rPr>
          <w:color w:val="000000" w:themeColor="text1"/>
        </w:rPr>
        <w:t xml:space="preserve"> абзацем следующего содержания:</w:t>
      </w:r>
    </w:p>
    <w:p w:rsidR="00A76A25" w:rsidRPr="007E174D" w:rsidRDefault="00A76A25">
      <w:pPr>
        <w:pStyle w:val="ConsPlusNormal"/>
        <w:spacing w:before="220"/>
        <w:ind w:firstLine="540"/>
        <w:jc w:val="both"/>
        <w:rPr>
          <w:color w:val="000000" w:themeColor="text1"/>
        </w:rPr>
      </w:pPr>
      <w:r w:rsidRPr="007E174D">
        <w:rPr>
          <w:color w:val="000000" w:themeColor="text1"/>
        </w:rPr>
        <w:t>"Начисление амортизации начинается первого числа месяца, следующего за месяцем принятия объекта к бухгалтерскому учету, и производится ежемесячно до полного погашения стоимости этого объекта либо его выбытия (в том числе по основанию списания объекта с бухгалтерского учета).";</w:t>
      </w:r>
    </w:p>
    <w:p w:rsidR="00A76A25" w:rsidRPr="007E174D" w:rsidRDefault="007E174D">
      <w:pPr>
        <w:pStyle w:val="ConsPlusNormal"/>
        <w:spacing w:before="220"/>
        <w:ind w:firstLine="540"/>
        <w:jc w:val="both"/>
        <w:rPr>
          <w:color w:val="000000" w:themeColor="text1"/>
        </w:rPr>
      </w:pPr>
      <w:hyperlink r:id="rId111">
        <w:r w:rsidR="00A76A25" w:rsidRPr="007E174D">
          <w:rPr>
            <w:color w:val="000000" w:themeColor="text1"/>
          </w:rPr>
          <w:t>абзац второй</w:t>
        </w:r>
      </w:hyperlink>
      <w:r w:rsidR="00A76A25" w:rsidRPr="007E174D">
        <w:rPr>
          <w:color w:val="000000" w:themeColor="text1"/>
        </w:rPr>
        <w:t xml:space="preserve"> </w:t>
      </w:r>
      <w:hyperlink r:id="rId112">
        <w:r w:rsidR="00A76A25" w:rsidRPr="007E174D">
          <w:rPr>
            <w:color w:val="000000" w:themeColor="text1"/>
          </w:rPr>
          <w:t>подпункта 2.3.5</w:t>
        </w:r>
      </w:hyperlink>
      <w:r w:rsidR="00A76A25" w:rsidRPr="007E174D">
        <w:rPr>
          <w:color w:val="000000" w:themeColor="text1"/>
        </w:rPr>
        <w:t xml:space="preserve"> исключить;</w:t>
      </w:r>
    </w:p>
    <w:p w:rsidR="00A76A25" w:rsidRPr="007E174D" w:rsidRDefault="007E174D">
      <w:pPr>
        <w:pStyle w:val="ConsPlusNormal"/>
        <w:spacing w:before="220"/>
        <w:ind w:firstLine="540"/>
        <w:jc w:val="both"/>
        <w:rPr>
          <w:color w:val="000000" w:themeColor="text1"/>
        </w:rPr>
      </w:pPr>
      <w:hyperlink r:id="rId113">
        <w:r w:rsidR="00A76A25" w:rsidRPr="007E174D">
          <w:rPr>
            <w:color w:val="000000" w:themeColor="text1"/>
          </w:rPr>
          <w:t>подпункт 2.3.11</w:t>
        </w:r>
      </w:hyperlink>
      <w:r w:rsidR="00A76A25" w:rsidRPr="007E174D">
        <w:rPr>
          <w:color w:val="000000" w:themeColor="text1"/>
        </w:rPr>
        <w:t xml:space="preserve"> </w:t>
      </w:r>
      <w:hyperlink r:id="rId114">
        <w:r w:rsidR="00A76A25" w:rsidRPr="007E174D">
          <w:rPr>
            <w:color w:val="000000" w:themeColor="text1"/>
          </w:rPr>
          <w:t>дополнить</w:t>
        </w:r>
      </w:hyperlink>
      <w:r w:rsidR="00A76A25" w:rsidRPr="007E174D">
        <w:rPr>
          <w:color w:val="000000" w:themeColor="text1"/>
        </w:rPr>
        <w:t xml:space="preserve"> абзацем следующего содержания:</w:t>
      </w:r>
    </w:p>
    <w:p w:rsidR="00A76A25" w:rsidRPr="007E174D" w:rsidRDefault="00A76A25">
      <w:pPr>
        <w:pStyle w:val="ConsPlusNormal"/>
        <w:spacing w:before="220"/>
        <w:ind w:firstLine="540"/>
        <w:jc w:val="both"/>
        <w:rPr>
          <w:color w:val="000000" w:themeColor="text1"/>
        </w:rPr>
      </w:pPr>
      <w:r w:rsidRPr="007E174D">
        <w:rPr>
          <w:color w:val="000000" w:themeColor="text1"/>
        </w:rPr>
        <w:t>"Начисление амортизации начинается первого числа месяца, следующего за месяцем принятия объекта к бухгалтерскому учету, и производится ежемесячно до полного погашения стоимости этого объекта либо его выбытия (в том числе по основанию списания объекта с бухгалтерского учета).";</w:t>
      </w:r>
    </w:p>
    <w:p w:rsidR="00A76A25" w:rsidRPr="007E174D" w:rsidRDefault="007E174D">
      <w:pPr>
        <w:pStyle w:val="ConsPlusNormal"/>
        <w:spacing w:before="220"/>
        <w:ind w:firstLine="540"/>
        <w:jc w:val="both"/>
        <w:rPr>
          <w:color w:val="000000" w:themeColor="text1"/>
        </w:rPr>
      </w:pPr>
      <w:hyperlink r:id="rId115">
        <w:r w:rsidR="00A76A25" w:rsidRPr="007E174D">
          <w:rPr>
            <w:color w:val="000000" w:themeColor="text1"/>
          </w:rPr>
          <w:t>подпункт 2.3.12</w:t>
        </w:r>
      </w:hyperlink>
      <w:r w:rsidR="00A76A25" w:rsidRPr="007E174D">
        <w:rPr>
          <w:color w:val="000000" w:themeColor="text1"/>
        </w:rPr>
        <w:t xml:space="preserve"> </w:t>
      </w:r>
      <w:hyperlink r:id="rId116">
        <w:r w:rsidR="00A76A25" w:rsidRPr="007E174D">
          <w:rPr>
            <w:color w:val="000000" w:themeColor="text1"/>
          </w:rPr>
          <w:t>дополнить</w:t>
        </w:r>
      </w:hyperlink>
      <w:r w:rsidR="00A76A25" w:rsidRPr="007E174D">
        <w:rPr>
          <w:color w:val="000000" w:themeColor="text1"/>
        </w:rPr>
        <w:t xml:space="preserve"> абзацем следующего содержания:</w:t>
      </w:r>
    </w:p>
    <w:p w:rsidR="00A76A25" w:rsidRPr="007E174D" w:rsidRDefault="00A76A25">
      <w:pPr>
        <w:pStyle w:val="ConsPlusNormal"/>
        <w:spacing w:before="220"/>
        <w:ind w:firstLine="540"/>
        <w:jc w:val="both"/>
        <w:rPr>
          <w:color w:val="000000" w:themeColor="text1"/>
        </w:rPr>
      </w:pPr>
      <w:r w:rsidRPr="007E174D">
        <w:rPr>
          <w:color w:val="000000" w:themeColor="text1"/>
        </w:rPr>
        <w:t>"прочие материальные запасы, иная печатная продукция, в том числе бланки свидетельств пенсионера.";</w:t>
      </w:r>
    </w:p>
    <w:p w:rsidR="00A76A25" w:rsidRPr="007E174D" w:rsidRDefault="007E174D">
      <w:pPr>
        <w:pStyle w:val="ConsPlusNormal"/>
        <w:spacing w:before="220"/>
        <w:ind w:firstLine="540"/>
        <w:jc w:val="both"/>
        <w:rPr>
          <w:color w:val="000000" w:themeColor="text1"/>
        </w:rPr>
      </w:pPr>
      <w:hyperlink r:id="rId117">
        <w:r w:rsidR="00A76A25" w:rsidRPr="007E174D">
          <w:rPr>
            <w:color w:val="000000" w:themeColor="text1"/>
          </w:rPr>
          <w:t>подпункт 2.3.15</w:t>
        </w:r>
      </w:hyperlink>
      <w:r w:rsidR="00A76A25" w:rsidRPr="007E174D">
        <w:rPr>
          <w:color w:val="000000" w:themeColor="text1"/>
        </w:rPr>
        <w:t xml:space="preserve"> изложить в следующей редакции:</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"2.3.15. Для отражения в учете расходования горюче-смазочных материалов (далее - ГСМ) применяются формы первичных учетных документов по учету работ в автомобильном транспорте, которые утверждены постановлением Госкомстата от 28 ноября 1997 г. N </w:t>
      </w:r>
      <w:hyperlink r:id="rId118">
        <w:r w:rsidRPr="007E174D">
          <w:rPr>
            <w:color w:val="000000" w:themeColor="text1"/>
          </w:rPr>
          <w:t>78</w:t>
        </w:r>
      </w:hyperlink>
      <w:r w:rsidRPr="007E174D">
        <w:rPr>
          <w:color w:val="000000" w:themeColor="text1"/>
        </w:rPr>
        <w:t xml:space="preserve"> "Об утверждении унифицированных форм первичной учетной документации по учету работы строительных машин и механизмов, работ в автомобильном транспорте", с изменениями и дополнениями, отраженными в приказе Минтранса России от 28 сентября 2022 г. N </w:t>
      </w:r>
      <w:hyperlink r:id="rId119">
        <w:r w:rsidRPr="007E174D">
          <w:rPr>
            <w:color w:val="000000" w:themeColor="text1"/>
          </w:rPr>
          <w:t>390</w:t>
        </w:r>
      </w:hyperlink>
      <w:r w:rsidRPr="007E174D">
        <w:rPr>
          <w:color w:val="000000" w:themeColor="text1"/>
        </w:rPr>
        <w:t xml:space="preserve"> "Об утверждении Состава сведений, указанных в </w:t>
      </w:r>
      <w:hyperlink r:id="rId120">
        <w:r w:rsidRPr="007E174D">
          <w:rPr>
            <w:color w:val="000000" w:themeColor="text1"/>
          </w:rPr>
          <w:t>части 3</w:t>
        </w:r>
      </w:hyperlink>
      <w:r w:rsidRPr="007E174D">
        <w:rPr>
          <w:color w:val="000000" w:themeColor="text1"/>
        </w:rPr>
        <w:t xml:space="preserve"> </w:t>
      </w:r>
      <w:hyperlink r:id="rId121">
        <w:r w:rsidRPr="007E174D">
          <w:rPr>
            <w:color w:val="000000" w:themeColor="text1"/>
          </w:rPr>
          <w:t>статьи 6</w:t>
        </w:r>
      </w:hyperlink>
      <w:r w:rsidRPr="007E174D">
        <w:rPr>
          <w:color w:val="000000" w:themeColor="text1"/>
        </w:rPr>
        <w:t xml:space="preserve"> Федерального закона от 8 ноября 2007 г. N </w:t>
      </w:r>
      <w:hyperlink r:id="rId122">
        <w:r w:rsidRPr="007E174D">
          <w:rPr>
            <w:color w:val="000000" w:themeColor="text1"/>
          </w:rPr>
          <w:t>259-ФЗ</w:t>
        </w:r>
      </w:hyperlink>
      <w:r w:rsidRPr="007E174D">
        <w:rPr>
          <w:color w:val="000000" w:themeColor="text1"/>
        </w:rPr>
        <w:t xml:space="preserve"> "Устав автомобильного транспорта и городского наземного электрического транспорта", и порядок оформления или формирования путевого листа". Территориальный орган СФР в случае дополнения типовой формы листа утверждает измененную форму в рамках формирования своей Учетной политики.</w:t>
      </w:r>
    </w:p>
    <w:p w:rsidR="00A76A25" w:rsidRPr="007E174D" w:rsidRDefault="00A76A25">
      <w:pPr>
        <w:pStyle w:val="ConsPlusNormal"/>
        <w:spacing w:before="220"/>
        <w:ind w:firstLine="540"/>
        <w:jc w:val="both"/>
        <w:rPr>
          <w:color w:val="000000" w:themeColor="text1"/>
        </w:rPr>
      </w:pPr>
      <w:r w:rsidRPr="007E174D">
        <w:rPr>
          <w:color w:val="000000" w:themeColor="text1"/>
        </w:rPr>
        <w:t>Путевой лист действителен только на один день или смену. На более длительный срок он выдается только в случае командировки, когда водитель выполняет задание в течение более одних суток.";</w:t>
      </w:r>
    </w:p>
    <w:p w:rsidR="00A76A25" w:rsidRPr="007E174D" w:rsidRDefault="007E174D">
      <w:pPr>
        <w:pStyle w:val="ConsPlusNormal"/>
        <w:spacing w:before="220"/>
        <w:ind w:firstLine="540"/>
        <w:jc w:val="both"/>
        <w:rPr>
          <w:color w:val="000000" w:themeColor="text1"/>
        </w:rPr>
      </w:pPr>
      <w:hyperlink r:id="rId123">
        <w:r w:rsidR="00A76A25" w:rsidRPr="007E174D">
          <w:rPr>
            <w:color w:val="000000" w:themeColor="text1"/>
          </w:rPr>
          <w:t>дополнить</w:t>
        </w:r>
      </w:hyperlink>
      <w:r w:rsidR="00A76A25" w:rsidRPr="007E174D">
        <w:rPr>
          <w:color w:val="000000" w:themeColor="text1"/>
        </w:rPr>
        <w:t xml:space="preserve"> подпунктом 2.3.16 следующего содержания:</w:t>
      </w:r>
    </w:p>
    <w:p w:rsidR="00A76A25" w:rsidRPr="007E174D" w:rsidRDefault="00A76A25">
      <w:pPr>
        <w:pStyle w:val="ConsPlusNormal"/>
        <w:spacing w:before="220"/>
        <w:ind w:firstLine="540"/>
        <w:jc w:val="both"/>
        <w:rPr>
          <w:color w:val="000000" w:themeColor="text1"/>
        </w:rPr>
      </w:pPr>
      <w:r w:rsidRPr="007E174D">
        <w:rPr>
          <w:color w:val="000000" w:themeColor="text1"/>
        </w:rPr>
        <w:t>"2.3.16. Для отражения в бюджетном учете операций по передаче материальных ценностей сторонним учреждениям, организациям-получателям, организациям, в том числе с привлечением организаций, осуществляющих перевозку, на основании договоров (контрактов) и других документов применяется Накладная на отпуск материальных ценностей на сторону (ф. 0510458) (далее - Накладная (ф. 0510458).</w:t>
      </w:r>
    </w:p>
    <w:p w:rsidR="00A76A25" w:rsidRPr="007E174D" w:rsidRDefault="00A76A25">
      <w:pPr>
        <w:pStyle w:val="ConsPlusNormal"/>
        <w:spacing w:before="220"/>
        <w:ind w:firstLine="540"/>
        <w:jc w:val="both"/>
        <w:rPr>
          <w:color w:val="000000" w:themeColor="text1"/>
        </w:rPr>
      </w:pPr>
      <w:r w:rsidRPr="007E174D">
        <w:rPr>
          <w:color w:val="000000" w:themeColor="text1"/>
        </w:rPr>
        <w:t>Накладная (ф. 0510458) составляется в электронном виде на основании договоров (контрактов), нарядов и других соответствующих документов при предъявлении представителем организации-получателя (исполнителя); организации, осуществляющей перевозку, на основании доверенности на получение материальных ценностей, заполненной в установленном законодательством порядке.</w:t>
      </w:r>
    </w:p>
    <w:p w:rsidR="00A76A25" w:rsidRPr="007E174D" w:rsidRDefault="00A76A25">
      <w:pPr>
        <w:pStyle w:val="ConsPlusNormal"/>
        <w:spacing w:before="220"/>
        <w:ind w:firstLine="540"/>
        <w:jc w:val="both"/>
        <w:rPr>
          <w:color w:val="000000" w:themeColor="text1"/>
        </w:rPr>
      </w:pPr>
      <w:r w:rsidRPr="007E174D">
        <w:rPr>
          <w:color w:val="000000" w:themeColor="text1"/>
        </w:rPr>
        <w:t>Для анализа эффективности расходования материальных запасов используется Отчет об использовании горюче-смазочных материалов (приложение N 22 к настоящей Учетной политике).</w:t>
      </w:r>
    </w:p>
    <w:p w:rsidR="00A76A25" w:rsidRPr="007E174D" w:rsidRDefault="00A76A25">
      <w:pPr>
        <w:pStyle w:val="ConsPlusNormal"/>
        <w:spacing w:before="220"/>
        <w:ind w:firstLine="540"/>
        <w:jc w:val="both"/>
        <w:rPr>
          <w:color w:val="000000" w:themeColor="text1"/>
        </w:rPr>
      </w:pPr>
      <w:r w:rsidRPr="007E174D">
        <w:rPr>
          <w:color w:val="000000" w:themeColor="text1"/>
        </w:rPr>
        <w:t>Талоны на ГСМ, выдаются водителю ответственным работником на основании Ведомости на выдачу талонов ГСМ (приложение N 23 к настоящей Учетной политике) (применяется при необходимости).";</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в </w:t>
      </w:r>
      <w:hyperlink r:id="rId124">
        <w:r w:rsidRPr="007E174D">
          <w:rPr>
            <w:color w:val="000000" w:themeColor="text1"/>
          </w:rPr>
          <w:t>подпункте 2.4</w:t>
        </w:r>
      </w:hyperlink>
      <w:r w:rsidRPr="007E174D">
        <w:rPr>
          <w:color w:val="000000" w:themeColor="text1"/>
        </w:rPr>
        <w:t>:</w:t>
      </w:r>
    </w:p>
    <w:p w:rsidR="00A76A25" w:rsidRPr="007E174D" w:rsidRDefault="007E174D">
      <w:pPr>
        <w:pStyle w:val="ConsPlusNormal"/>
        <w:spacing w:before="220"/>
        <w:ind w:firstLine="540"/>
        <w:jc w:val="both"/>
        <w:rPr>
          <w:color w:val="000000" w:themeColor="text1"/>
        </w:rPr>
      </w:pPr>
      <w:hyperlink r:id="rId125">
        <w:r w:rsidR="00A76A25" w:rsidRPr="007E174D">
          <w:rPr>
            <w:color w:val="000000" w:themeColor="text1"/>
          </w:rPr>
          <w:t>подпункт 2.4.4</w:t>
        </w:r>
      </w:hyperlink>
      <w:r w:rsidR="00A76A25" w:rsidRPr="007E174D">
        <w:rPr>
          <w:color w:val="000000" w:themeColor="text1"/>
        </w:rPr>
        <w:t xml:space="preserve"> изложить в следующей редакции:</w:t>
      </w:r>
    </w:p>
    <w:p w:rsidR="00A76A25" w:rsidRPr="007E174D" w:rsidRDefault="00A76A25">
      <w:pPr>
        <w:pStyle w:val="ConsPlusNormal"/>
        <w:spacing w:before="220"/>
        <w:ind w:firstLine="540"/>
        <w:jc w:val="both"/>
        <w:rPr>
          <w:color w:val="000000" w:themeColor="text1"/>
        </w:rPr>
      </w:pPr>
      <w:r w:rsidRPr="007E174D">
        <w:rPr>
          <w:color w:val="000000" w:themeColor="text1"/>
        </w:rPr>
        <w:t>"2.4.4. Получатель бюджетных средств ведет одну Кассовую книгу (код формы по ОКУД 0504514) по учету наличных денежных средств и по учету денежных документов. Учет операций с денежными документами ведется на отдельных листах Кассовой книги (код формы по ОКУД 0504514) с проставлением на них записи "Фондовый".</w:t>
      </w:r>
    </w:p>
    <w:p w:rsidR="00A76A25" w:rsidRPr="007E174D" w:rsidRDefault="00A76A25">
      <w:pPr>
        <w:pStyle w:val="ConsPlusNormal"/>
        <w:spacing w:before="220"/>
        <w:ind w:firstLine="540"/>
        <w:jc w:val="both"/>
        <w:rPr>
          <w:color w:val="000000" w:themeColor="text1"/>
        </w:rPr>
      </w:pPr>
      <w:r w:rsidRPr="007E174D">
        <w:rPr>
          <w:color w:val="000000" w:themeColor="text1"/>
        </w:rPr>
        <w:t>Нумерация листов Кассовой книги, расходных кассовых ордеров и приходных кассовых ордеров осуществляется с применением буквенного обозначения в номере: А - документов, формируемых в ЕИС АХД: С - документов, формируемых в Федеральной государственной информационной системе Единая интеграционная информационная система "Соцстрах".";</w:t>
      </w:r>
    </w:p>
    <w:p w:rsidR="00A76A25" w:rsidRPr="007E174D" w:rsidRDefault="007E174D">
      <w:pPr>
        <w:pStyle w:val="ConsPlusNormal"/>
        <w:spacing w:before="220"/>
        <w:ind w:firstLine="540"/>
        <w:jc w:val="both"/>
        <w:rPr>
          <w:color w:val="000000" w:themeColor="text1"/>
        </w:rPr>
      </w:pPr>
      <w:hyperlink r:id="rId126">
        <w:r w:rsidR="00A76A25" w:rsidRPr="007E174D">
          <w:rPr>
            <w:color w:val="000000" w:themeColor="text1"/>
          </w:rPr>
          <w:t>дополнить</w:t>
        </w:r>
      </w:hyperlink>
      <w:r w:rsidR="00A76A25" w:rsidRPr="007E174D">
        <w:rPr>
          <w:color w:val="000000" w:themeColor="text1"/>
        </w:rPr>
        <w:t xml:space="preserve"> подпунктом 2.4.4.1 следующего содержания:</w:t>
      </w:r>
    </w:p>
    <w:p w:rsidR="00A76A25" w:rsidRPr="007E174D" w:rsidRDefault="00A76A25">
      <w:pPr>
        <w:pStyle w:val="ConsPlusNormal"/>
        <w:spacing w:before="220"/>
        <w:ind w:firstLine="540"/>
        <w:jc w:val="both"/>
        <w:rPr>
          <w:color w:val="000000" w:themeColor="text1"/>
        </w:rPr>
      </w:pPr>
      <w:r w:rsidRPr="007E174D">
        <w:rPr>
          <w:color w:val="000000" w:themeColor="text1"/>
        </w:rPr>
        <w:t>"2.4.4.1. Формирование за соответствующий финансовый год электронной Кассовой книги (код формы по ОКУД 0504514) электронных листов Кассовой книги) (далее - Кассовая книга) осуществляется ежедневно начиная с даты, по состоянию на которую в кассе имеются наличные деньги и (или) денежные документы или в котором совершены операции с наличными деньгами и (или) денежными документами, включая рабочие дни, в которые кассовые операции не проводились, до конца отчетного года.</w:t>
      </w:r>
    </w:p>
    <w:p w:rsidR="00A76A25" w:rsidRPr="007E174D" w:rsidRDefault="00A76A25">
      <w:pPr>
        <w:pStyle w:val="ConsPlusNormal"/>
        <w:spacing w:before="220"/>
        <w:ind w:firstLine="540"/>
        <w:jc w:val="both"/>
        <w:rPr>
          <w:color w:val="000000" w:themeColor="text1"/>
        </w:rPr>
      </w:pPr>
      <w:r w:rsidRPr="007E174D">
        <w:rPr>
          <w:color w:val="000000" w:themeColor="text1"/>
        </w:rPr>
        <w:t>Кассовая книга формируется ежемесячно электронным документом, подписанным электронной цифровой подписью главного бухгалтера (уполномоченным лицом) и руководителем территориального органа СФР (уполномоченным лицом).</w:t>
      </w:r>
    </w:p>
    <w:p w:rsidR="00A76A25" w:rsidRPr="007E174D" w:rsidRDefault="00A76A25">
      <w:pPr>
        <w:pStyle w:val="ConsPlusNormal"/>
        <w:spacing w:before="220"/>
        <w:ind w:firstLine="540"/>
        <w:jc w:val="both"/>
        <w:rPr>
          <w:color w:val="000000" w:themeColor="text1"/>
        </w:rPr>
      </w:pPr>
      <w:r w:rsidRPr="007E174D">
        <w:rPr>
          <w:color w:val="000000" w:themeColor="text1"/>
        </w:rPr>
        <w:t>Журнал регистрации приходных и расходных кассовых ордеров и Журнал регистрации приходных кассовых ордеров (фондовых) и расходных кассовых ордеров (фондовых) (код формы по ОКУД 0504093) формируются в виде электронного документа, подписанного электронной подписью ответственным исполнителем структурного подразделения, осуществляющего ведение бюджетного учета, в срок, установленный руководителем органа системы СФР в рамках формирования своей Учетной политики, но не реже одного раза в год.</w:t>
      </w:r>
    </w:p>
    <w:p w:rsidR="00A76A25" w:rsidRPr="007E174D" w:rsidRDefault="00A76A25">
      <w:pPr>
        <w:pStyle w:val="ConsPlusNormal"/>
        <w:spacing w:before="220"/>
        <w:ind w:firstLine="540"/>
        <w:jc w:val="both"/>
        <w:rPr>
          <w:color w:val="000000" w:themeColor="text1"/>
        </w:rPr>
      </w:pPr>
      <w:r w:rsidRPr="007E174D">
        <w:rPr>
          <w:color w:val="000000" w:themeColor="text1"/>
        </w:rPr>
        <w:t>Закрытие Журнала регистрации приходных и расходных кассовых ордеров и Журнала регистрации приходных кассовых ордеров (фондовых) и расходных кассовых ордеров (фондовых) (код формы по ОКУД 0504093) осуществляется по завершении отчетного финансового года и подписываются уполномоченным лицом электронной цифровой подписью.";</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в </w:t>
      </w:r>
      <w:hyperlink r:id="rId127">
        <w:r w:rsidRPr="007E174D">
          <w:rPr>
            <w:color w:val="000000" w:themeColor="text1"/>
          </w:rPr>
          <w:t>абзаце седьмом</w:t>
        </w:r>
      </w:hyperlink>
      <w:r w:rsidRPr="007E174D">
        <w:rPr>
          <w:color w:val="000000" w:themeColor="text1"/>
        </w:rPr>
        <w:t xml:space="preserve"> </w:t>
      </w:r>
      <w:hyperlink r:id="rId128">
        <w:r w:rsidRPr="007E174D">
          <w:rPr>
            <w:color w:val="000000" w:themeColor="text1"/>
          </w:rPr>
          <w:t>подпункта 2.4.5.1</w:t>
        </w:r>
      </w:hyperlink>
      <w:r w:rsidRPr="007E174D">
        <w:rPr>
          <w:color w:val="000000" w:themeColor="text1"/>
        </w:rPr>
        <w:t xml:space="preserve"> слова "постановлением Правительства Российской Федерации от 13 октября 2008 г. N 749" заменить словами "постановлением Правительства Российской Федерации от 16 апреля 2025 г. N 501";</w:t>
      </w:r>
    </w:p>
    <w:p w:rsidR="00A76A25" w:rsidRPr="007E174D" w:rsidRDefault="007E174D">
      <w:pPr>
        <w:pStyle w:val="ConsPlusNormal"/>
        <w:spacing w:before="220"/>
        <w:ind w:firstLine="540"/>
        <w:jc w:val="both"/>
        <w:rPr>
          <w:color w:val="000000" w:themeColor="text1"/>
        </w:rPr>
      </w:pPr>
      <w:hyperlink r:id="rId129">
        <w:r w:rsidR="00A76A25" w:rsidRPr="007E174D">
          <w:rPr>
            <w:color w:val="000000" w:themeColor="text1"/>
          </w:rPr>
          <w:t>сноску</w:t>
        </w:r>
      </w:hyperlink>
      <w:r w:rsidR="00A76A25" w:rsidRPr="007E174D">
        <w:rPr>
          <w:color w:val="000000" w:themeColor="text1"/>
        </w:rPr>
        <w:t xml:space="preserve"> "</w:t>
      </w:r>
      <w:r w:rsidR="00A76A25" w:rsidRPr="007E174D">
        <w:rPr>
          <w:color w:val="000000" w:themeColor="text1"/>
          <w:vertAlign w:val="superscript"/>
        </w:rPr>
        <w:t>3</w:t>
      </w:r>
      <w:r w:rsidR="00A76A25" w:rsidRPr="007E174D">
        <w:rPr>
          <w:color w:val="000000" w:themeColor="text1"/>
        </w:rPr>
        <w:t xml:space="preserve"> По денежным средствам, полученным под отчет до 01.01.2025, представляется авансовый отчет (код формы по ОКУД 0504505)." к </w:t>
      </w:r>
      <w:hyperlink r:id="rId130">
        <w:r w:rsidR="00A76A25" w:rsidRPr="007E174D">
          <w:rPr>
            <w:color w:val="000000" w:themeColor="text1"/>
          </w:rPr>
          <w:t>подпункту 2.4.5.2</w:t>
        </w:r>
      </w:hyperlink>
      <w:r w:rsidR="00A76A25" w:rsidRPr="007E174D">
        <w:rPr>
          <w:color w:val="000000" w:themeColor="text1"/>
        </w:rPr>
        <w:t xml:space="preserve"> исключить;</w:t>
      </w:r>
    </w:p>
    <w:p w:rsidR="00A76A25" w:rsidRPr="007E174D" w:rsidRDefault="007E174D">
      <w:pPr>
        <w:pStyle w:val="ConsPlusNormal"/>
        <w:spacing w:before="220"/>
        <w:ind w:firstLine="540"/>
        <w:jc w:val="both"/>
        <w:rPr>
          <w:color w:val="000000" w:themeColor="text1"/>
        </w:rPr>
      </w:pPr>
      <w:hyperlink r:id="rId131">
        <w:r w:rsidR="00A76A25" w:rsidRPr="007E174D">
          <w:rPr>
            <w:color w:val="000000" w:themeColor="text1"/>
          </w:rPr>
          <w:t>подпункт 2.4.5.3</w:t>
        </w:r>
      </w:hyperlink>
      <w:r w:rsidR="00A76A25" w:rsidRPr="007E174D">
        <w:rPr>
          <w:color w:val="000000" w:themeColor="text1"/>
        </w:rPr>
        <w:t xml:space="preserve"> изложить в следующей редакции:</w:t>
      </w:r>
    </w:p>
    <w:p w:rsidR="00A76A25" w:rsidRPr="007E174D" w:rsidRDefault="00A76A25">
      <w:pPr>
        <w:pStyle w:val="ConsPlusNormal"/>
        <w:spacing w:before="220"/>
        <w:ind w:firstLine="540"/>
        <w:jc w:val="both"/>
        <w:rPr>
          <w:color w:val="000000" w:themeColor="text1"/>
        </w:rPr>
      </w:pPr>
      <w:r w:rsidRPr="007E174D">
        <w:rPr>
          <w:color w:val="000000" w:themeColor="text1"/>
        </w:rPr>
        <w:t>"2.4.5.3. Работники, работающие и проживающие в районах Крайнего Севера и приравненных к ним местностях, получившие денежные средства под отчет для приобретения билетов для проезда к месту отдыха и обратно, обязаны в течение трех рабочих дней со дня выхода на работу из отпуска представить Отчет о расходах.";</w:t>
      </w:r>
    </w:p>
    <w:p w:rsidR="00A76A25" w:rsidRPr="007E174D" w:rsidRDefault="007E174D">
      <w:pPr>
        <w:pStyle w:val="ConsPlusNormal"/>
        <w:spacing w:before="220"/>
        <w:ind w:firstLine="540"/>
        <w:jc w:val="both"/>
        <w:rPr>
          <w:color w:val="000000" w:themeColor="text1"/>
        </w:rPr>
      </w:pPr>
      <w:hyperlink r:id="rId132">
        <w:r w:rsidR="00A76A25" w:rsidRPr="007E174D">
          <w:rPr>
            <w:color w:val="000000" w:themeColor="text1"/>
          </w:rPr>
          <w:t>абзац третий</w:t>
        </w:r>
      </w:hyperlink>
      <w:r w:rsidR="00A76A25" w:rsidRPr="007E174D">
        <w:rPr>
          <w:color w:val="000000" w:themeColor="text1"/>
        </w:rPr>
        <w:t xml:space="preserve"> </w:t>
      </w:r>
      <w:hyperlink r:id="rId133">
        <w:r w:rsidR="00A76A25" w:rsidRPr="007E174D">
          <w:rPr>
            <w:color w:val="000000" w:themeColor="text1"/>
          </w:rPr>
          <w:t>подпункта 2.4.5.5</w:t>
        </w:r>
      </w:hyperlink>
      <w:r w:rsidR="00A76A25" w:rsidRPr="007E174D">
        <w:rPr>
          <w:color w:val="000000" w:themeColor="text1"/>
        </w:rPr>
        <w:t xml:space="preserve"> изложить в следующей редакции:</w:t>
      </w:r>
    </w:p>
    <w:p w:rsidR="00A76A25" w:rsidRPr="007E174D" w:rsidRDefault="00A76A25">
      <w:pPr>
        <w:pStyle w:val="ConsPlusNormal"/>
        <w:spacing w:before="220"/>
        <w:ind w:firstLine="540"/>
        <w:jc w:val="both"/>
        <w:rPr>
          <w:color w:val="000000" w:themeColor="text1"/>
        </w:rPr>
      </w:pPr>
      <w:r w:rsidRPr="007E174D">
        <w:rPr>
          <w:color w:val="000000" w:themeColor="text1"/>
        </w:rPr>
        <w:t>"Основанием для выплаты работнику перерасхода или внесения в кассу неиспользованного аванса служит Отчет о расходах, утвержденный руководителем органа системы СФР (уполномоченным лицом).";</w:t>
      </w:r>
    </w:p>
    <w:p w:rsidR="00A76A25" w:rsidRPr="007E174D" w:rsidRDefault="007E174D">
      <w:pPr>
        <w:pStyle w:val="ConsPlusNormal"/>
        <w:spacing w:before="220"/>
        <w:ind w:firstLine="540"/>
        <w:jc w:val="both"/>
        <w:rPr>
          <w:color w:val="000000" w:themeColor="text1"/>
        </w:rPr>
      </w:pPr>
      <w:hyperlink r:id="rId134">
        <w:r w:rsidR="00A76A25" w:rsidRPr="007E174D">
          <w:rPr>
            <w:color w:val="000000" w:themeColor="text1"/>
          </w:rPr>
          <w:t>сноску</w:t>
        </w:r>
      </w:hyperlink>
      <w:r w:rsidR="00A76A25" w:rsidRPr="007E174D">
        <w:rPr>
          <w:color w:val="000000" w:themeColor="text1"/>
        </w:rPr>
        <w:t xml:space="preserve"> "</w:t>
      </w:r>
      <w:r w:rsidR="00A76A25" w:rsidRPr="007E174D">
        <w:rPr>
          <w:color w:val="000000" w:themeColor="text1"/>
          <w:vertAlign w:val="superscript"/>
        </w:rPr>
        <w:t>4</w:t>
      </w:r>
      <w:r w:rsidR="00A76A25" w:rsidRPr="007E174D">
        <w:rPr>
          <w:color w:val="000000" w:themeColor="text1"/>
        </w:rPr>
        <w:t xml:space="preserve"> По денежным средствам, полученным под отчет до 01.01.2025, представляется Авансовый отчет (код формы по ОКУД 0504505)." к </w:t>
      </w:r>
      <w:hyperlink r:id="rId135">
        <w:r w:rsidR="00A76A25" w:rsidRPr="007E174D">
          <w:rPr>
            <w:color w:val="000000" w:themeColor="text1"/>
          </w:rPr>
          <w:t>подпункту 2.4.5.5</w:t>
        </w:r>
      </w:hyperlink>
      <w:r w:rsidR="00A76A25" w:rsidRPr="007E174D">
        <w:rPr>
          <w:color w:val="000000" w:themeColor="text1"/>
        </w:rPr>
        <w:t xml:space="preserve"> исключить;</w:t>
      </w:r>
    </w:p>
    <w:p w:rsidR="00A76A25" w:rsidRPr="007E174D" w:rsidRDefault="007E174D">
      <w:pPr>
        <w:pStyle w:val="ConsPlusNormal"/>
        <w:spacing w:before="220"/>
        <w:ind w:firstLine="540"/>
        <w:jc w:val="both"/>
        <w:rPr>
          <w:color w:val="000000" w:themeColor="text1"/>
        </w:rPr>
      </w:pPr>
      <w:hyperlink r:id="rId136">
        <w:r w:rsidR="00A76A25" w:rsidRPr="007E174D">
          <w:rPr>
            <w:color w:val="000000" w:themeColor="text1"/>
          </w:rPr>
          <w:t>подпункт 2.4.6</w:t>
        </w:r>
      </w:hyperlink>
      <w:r w:rsidR="00A76A25" w:rsidRPr="007E174D">
        <w:rPr>
          <w:color w:val="000000" w:themeColor="text1"/>
        </w:rPr>
        <w:t xml:space="preserve"> изложить в следующей редакции:</w:t>
      </w:r>
    </w:p>
    <w:p w:rsidR="00A76A25" w:rsidRPr="007E174D" w:rsidRDefault="00A76A25">
      <w:pPr>
        <w:pStyle w:val="ConsPlusNormal"/>
        <w:spacing w:before="220"/>
        <w:ind w:firstLine="540"/>
        <w:jc w:val="both"/>
        <w:rPr>
          <w:color w:val="000000" w:themeColor="text1"/>
        </w:rPr>
      </w:pPr>
      <w:r w:rsidRPr="007E174D">
        <w:rPr>
          <w:color w:val="000000" w:themeColor="text1"/>
        </w:rPr>
        <w:t>"2.4.6. Переплаты текущего финансового года получателями пенсий, пособий и иных социальных выплат подлежат возврату на лицевой счет территориального органа СФР и учитываются как восстановление кассового расхода с отражением по тем же кодам бюджетной классификации, по которым ранее был произведен кассовый расход. Денежные средства направляются на последующее предоставление пенсий, пособий и иных социальных выплат в текущем финансовом году.</w:t>
      </w:r>
    </w:p>
    <w:p w:rsidR="00A76A25" w:rsidRPr="007E174D" w:rsidRDefault="00A76A25">
      <w:pPr>
        <w:pStyle w:val="ConsPlusNormal"/>
        <w:spacing w:before="220"/>
        <w:ind w:firstLine="540"/>
        <w:jc w:val="both"/>
        <w:rPr>
          <w:color w:val="000000" w:themeColor="text1"/>
        </w:rPr>
      </w:pPr>
      <w:r w:rsidRPr="007E174D">
        <w:rPr>
          <w:color w:val="000000" w:themeColor="text1"/>
        </w:rPr>
        <w:t>Отражение в бюджетном учете пенсий, пособий и иных социальных выплат, излишне выплаченных в текущем финансовом году, осуществляется на основании Ведомости выявленных и погашенных переплат пенсий, пособий и иных социальных выплат текущего года (по вине получателя) (приложение N 59 к настоящей Учетной политике), которая формируется структурным подразделением территориального органа СФР, осуществляющим расчеты с получателями пенсий, пособий и иных социальных выплат, и направляется в структурное подразделение территориального органа СФР, осуществляющее ведение бюджетного учета, в сроки, предусмотренные графиком документооборота.</w:t>
      </w:r>
    </w:p>
    <w:p w:rsidR="00A76A25" w:rsidRPr="007E174D" w:rsidRDefault="00A76A25">
      <w:pPr>
        <w:pStyle w:val="ConsPlusNormal"/>
        <w:spacing w:before="220"/>
        <w:ind w:firstLine="540"/>
        <w:jc w:val="both"/>
        <w:rPr>
          <w:color w:val="000000" w:themeColor="text1"/>
        </w:rPr>
      </w:pPr>
      <w:r w:rsidRPr="007E174D">
        <w:rPr>
          <w:color w:val="000000" w:themeColor="text1"/>
        </w:rPr>
        <w:t>Учет расчетов с получателями пенсий, пособий и иных социальных выплат по суммам, излишне выплаченным в текущем финансовом году (по вине получателя), ведется на счете 1 209 34 000 "Расчеты по доходам от компенсации затрат" с использованием КРБ в 1 - 17 разрядах номера счета.</w:t>
      </w:r>
    </w:p>
    <w:p w:rsidR="00A76A25" w:rsidRPr="007E174D" w:rsidRDefault="00A76A25">
      <w:pPr>
        <w:pStyle w:val="ConsPlusNormal"/>
        <w:spacing w:before="220"/>
        <w:ind w:firstLine="540"/>
        <w:jc w:val="both"/>
        <w:rPr>
          <w:color w:val="000000" w:themeColor="text1"/>
        </w:rPr>
      </w:pPr>
      <w:r w:rsidRPr="007E174D">
        <w:rPr>
          <w:color w:val="000000" w:themeColor="text1"/>
        </w:rPr>
        <w:t>При завершении текущего финансового года остатки непогашенных излишне выплаченных пенсий, пособий и иных социальных выплат переносятся на соответствующий счет аналитического учета расчетов по доходам. Операции по переносу остатков осуществляются до закрытия счетов по завершении отчетного финансового года.";</w:t>
      </w:r>
    </w:p>
    <w:p w:rsidR="00A76A25" w:rsidRPr="007E174D" w:rsidRDefault="007E174D">
      <w:pPr>
        <w:pStyle w:val="ConsPlusNormal"/>
        <w:spacing w:before="220"/>
        <w:ind w:firstLine="540"/>
        <w:jc w:val="both"/>
        <w:rPr>
          <w:color w:val="000000" w:themeColor="text1"/>
        </w:rPr>
      </w:pPr>
      <w:hyperlink r:id="rId137">
        <w:r w:rsidR="00A76A25" w:rsidRPr="007E174D">
          <w:rPr>
            <w:color w:val="000000" w:themeColor="text1"/>
          </w:rPr>
          <w:t>подпункт 2.4.8</w:t>
        </w:r>
      </w:hyperlink>
      <w:r w:rsidR="00A76A25" w:rsidRPr="007E174D">
        <w:rPr>
          <w:color w:val="000000" w:themeColor="text1"/>
        </w:rPr>
        <w:t xml:space="preserve"> изложить в следующей редакции:</w:t>
      </w:r>
    </w:p>
    <w:p w:rsidR="00A76A25" w:rsidRPr="007E174D" w:rsidRDefault="00A76A25">
      <w:pPr>
        <w:pStyle w:val="ConsPlusNormal"/>
        <w:spacing w:before="220"/>
        <w:ind w:firstLine="540"/>
        <w:jc w:val="both"/>
        <w:rPr>
          <w:color w:val="000000" w:themeColor="text1"/>
        </w:rPr>
      </w:pPr>
      <w:r w:rsidRPr="007E174D">
        <w:rPr>
          <w:color w:val="000000" w:themeColor="text1"/>
        </w:rPr>
        <w:t>"2.4.8. При заключении государственных контрактов на поставку отдельных видов технических средств реабилитации и протезно-ортопедических изделий в рамках их доставки и выдачи инвалидам и пострадавшим на производстве территориальными органами СФР в бюджетном учете операции отражаются с использованием:</w:t>
      </w:r>
    </w:p>
    <w:p w:rsidR="00A76A25" w:rsidRPr="007E174D" w:rsidRDefault="00A76A25">
      <w:pPr>
        <w:pStyle w:val="ConsPlusNormal"/>
        <w:spacing w:before="220"/>
        <w:ind w:firstLine="540"/>
        <w:jc w:val="both"/>
        <w:rPr>
          <w:color w:val="000000" w:themeColor="text1"/>
        </w:rPr>
      </w:pPr>
      <w:r w:rsidRPr="007E174D">
        <w:rPr>
          <w:color w:val="000000" w:themeColor="text1"/>
        </w:rPr>
        <w:t>КОСГУ 340 "Увеличение стоимости прочих материальных запасов" - при оплате расходов по государственному контракту на поставку ТСР;</w:t>
      </w:r>
    </w:p>
    <w:p w:rsidR="00A76A25" w:rsidRPr="007E174D" w:rsidRDefault="00A76A25">
      <w:pPr>
        <w:pStyle w:val="ConsPlusNormal"/>
        <w:spacing w:before="220"/>
        <w:ind w:firstLine="540"/>
        <w:jc w:val="both"/>
        <w:rPr>
          <w:color w:val="000000" w:themeColor="text1"/>
        </w:rPr>
      </w:pPr>
      <w:r w:rsidRPr="007E174D">
        <w:rPr>
          <w:color w:val="000000" w:themeColor="text1"/>
        </w:rPr>
        <w:t>КОСГУ 263 "Пособия по социальной помощи населению в натуральной форме" - при списании выданных ТСР инвалидам и пострадавшим на производстве.";</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в </w:t>
      </w:r>
      <w:hyperlink r:id="rId138">
        <w:r w:rsidRPr="007E174D">
          <w:rPr>
            <w:color w:val="000000" w:themeColor="text1"/>
          </w:rPr>
          <w:t>подпункте 2.5</w:t>
        </w:r>
      </w:hyperlink>
      <w:r w:rsidRPr="007E174D">
        <w:rPr>
          <w:color w:val="000000" w:themeColor="text1"/>
        </w:rPr>
        <w:t>:</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в </w:t>
      </w:r>
      <w:hyperlink r:id="rId139">
        <w:r w:rsidRPr="007E174D">
          <w:rPr>
            <w:color w:val="000000" w:themeColor="text1"/>
          </w:rPr>
          <w:t>подпункте</w:t>
        </w:r>
      </w:hyperlink>
      <w:r w:rsidRPr="007E174D">
        <w:rPr>
          <w:color w:val="000000" w:themeColor="text1"/>
        </w:rPr>
        <w:t xml:space="preserve"> </w:t>
      </w:r>
      <w:hyperlink r:id="rId140">
        <w:r w:rsidRPr="007E174D">
          <w:rPr>
            <w:color w:val="000000" w:themeColor="text1"/>
          </w:rPr>
          <w:t>2.5.2</w:t>
        </w:r>
      </w:hyperlink>
      <w:r w:rsidRPr="007E174D">
        <w:rPr>
          <w:color w:val="000000" w:themeColor="text1"/>
        </w:rPr>
        <w:t xml:space="preserve"> после </w:t>
      </w:r>
      <w:hyperlink r:id="rId141">
        <w:r w:rsidRPr="007E174D">
          <w:rPr>
            <w:color w:val="000000" w:themeColor="text1"/>
          </w:rPr>
          <w:t>абзаца третьего</w:t>
        </w:r>
      </w:hyperlink>
      <w:r w:rsidRPr="007E174D">
        <w:rPr>
          <w:color w:val="000000" w:themeColor="text1"/>
        </w:rPr>
        <w:t xml:space="preserve"> "Расчетная ведомость (код формы по ОКУД 0504402);" </w:t>
      </w:r>
      <w:hyperlink r:id="rId142">
        <w:r w:rsidRPr="007E174D">
          <w:rPr>
            <w:color w:val="000000" w:themeColor="text1"/>
          </w:rPr>
          <w:t>дополнить</w:t>
        </w:r>
      </w:hyperlink>
      <w:r w:rsidRPr="007E174D">
        <w:rPr>
          <w:color w:val="000000" w:themeColor="text1"/>
        </w:rPr>
        <w:t xml:space="preserve"> </w:t>
      </w:r>
      <w:hyperlink r:id="rId143">
        <w:r w:rsidRPr="007E174D">
          <w:rPr>
            <w:color w:val="000000" w:themeColor="text1"/>
          </w:rPr>
          <w:t>абзацем</w:t>
        </w:r>
      </w:hyperlink>
      <w:r w:rsidRPr="007E174D">
        <w:rPr>
          <w:color w:val="000000" w:themeColor="text1"/>
        </w:rPr>
        <w:t xml:space="preserve"> "Приказ о материальном стимулировании студентов (материальное стимулирование студентов осуществляется по факту предоставления документов на выплату);";</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в </w:t>
      </w:r>
      <w:hyperlink r:id="rId144">
        <w:r w:rsidRPr="007E174D">
          <w:rPr>
            <w:color w:val="000000" w:themeColor="text1"/>
          </w:rPr>
          <w:t>абзаце пятом</w:t>
        </w:r>
      </w:hyperlink>
      <w:r w:rsidRPr="007E174D">
        <w:rPr>
          <w:color w:val="000000" w:themeColor="text1"/>
        </w:rPr>
        <w:t xml:space="preserve"> </w:t>
      </w:r>
      <w:hyperlink r:id="rId145">
        <w:r w:rsidRPr="007E174D">
          <w:rPr>
            <w:color w:val="000000" w:themeColor="text1"/>
          </w:rPr>
          <w:t>подпункта 2.5.6.2</w:t>
        </w:r>
      </w:hyperlink>
      <w:r w:rsidRPr="007E174D">
        <w:rPr>
          <w:color w:val="000000" w:themeColor="text1"/>
        </w:rPr>
        <w:t xml:space="preserve"> слова "Уведомления о возврате средств (приложение N 44 к настоящей Учетной политике)" заменить словами "Уведомления о возврате средств, снятии с начисления (приложение N 44 к настоящей Учетной политике)";</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в </w:t>
      </w:r>
      <w:hyperlink r:id="rId146">
        <w:r w:rsidRPr="007E174D">
          <w:rPr>
            <w:color w:val="000000" w:themeColor="text1"/>
          </w:rPr>
          <w:t>подпункте 2.5.6.3</w:t>
        </w:r>
      </w:hyperlink>
      <w:r w:rsidRPr="007E174D">
        <w:rPr>
          <w:color w:val="000000" w:themeColor="text1"/>
        </w:rPr>
        <w:t xml:space="preserve"> слова "Уведомление о возврате средств (приложение N 44 к настоящей Учетной политике)" заменить словами "Уведомление о возврате средств, снятии с начисления (приложение N 44 к настоящей Учетной политике)";</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в </w:t>
      </w:r>
      <w:hyperlink r:id="rId147">
        <w:r w:rsidRPr="007E174D">
          <w:rPr>
            <w:color w:val="000000" w:themeColor="text1"/>
          </w:rPr>
          <w:t>абзаце первом</w:t>
        </w:r>
      </w:hyperlink>
      <w:r w:rsidRPr="007E174D">
        <w:rPr>
          <w:color w:val="000000" w:themeColor="text1"/>
        </w:rPr>
        <w:t xml:space="preserve"> </w:t>
      </w:r>
      <w:hyperlink r:id="rId148">
        <w:r w:rsidRPr="007E174D">
          <w:rPr>
            <w:color w:val="000000" w:themeColor="text1"/>
          </w:rPr>
          <w:t>подпункта 2.5.6.4</w:t>
        </w:r>
      </w:hyperlink>
      <w:r w:rsidRPr="007E174D">
        <w:rPr>
          <w:color w:val="000000" w:themeColor="text1"/>
        </w:rPr>
        <w:t xml:space="preserve"> слова "Уведомление о возврате средств (приложение N 44 к настоящей Учетной политике)" заменить словами "Уведомление о возврате средств, снятии с начисления (приложение N 44 к настоящей Учетной политике)"; слова "с заполненными графами 1 - 5" заменить словами "с заполненными графами 1 - 6.1";</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в </w:t>
      </w:r>
      <w:hyperlink r:id="rId149">
        <w:r w:rsidRPr="007E174D">
          <w:rPr>
            <w:color w:val="000000" w:themeColor="text1"/>
          </w:rPr>
          <w:t>абзаце втором</w:t>
        </w:r>
      </w:hyperlink>
      <w:r w:rsidRPr="007E174D">
        <w:rPr>
          <w:color w:val="000000" w:themeColor="text1"/>
        </w:rPr>
        <w:t xml:space="preserve"> </w:t>
      </w:r>
      <w:hyperlink r:id="rId150">
        <w:r w:rsidRPr="007E174D">
          <w:rPr>
            <w:color w:val="000000" w:themeColor="text1"/>
          </w:rPr>
          <w:t>подпункта 2.5.6.4</w:t>
        </w:r>
      </w:hyperlink>
      <w:r w:rsidRPr="007E174D">
        <w:rPr>
          <w:color w:val="000000" w:themeColor="text1"/>
        </w:rPr>
        <w:t xml:space="preserve"> слова "Уведомления о возврате средств (приложение N 44 к настоящей Учетной политике)" заменить словами "Уведомления о возврате средств, снятии с начисления (приложение N 44 к настоящей Учетной политике)";</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в </w:t>
      </w:r>
      <w:hyperlink r:id="rId151">
        <w:r w:rsidRPr="007E174D">
          <w:rPr>
            <w:color w:val="000000" w:themeColor="text1"/>
          </w:rPr>
          <w:t>абзаце третьем</w:t>
        </w:r>
      </w:hyperlink>
      <w:r w:rsidRPr="007E174D">
        <w:rPr>
          <w:color w:val="000000" w:themeColor="text1"/>
        </w:rPr>
        <w:t xml:space="preserve"> </w:t>
      </w:r>
      <w:hyperlink r:id="rId152">
        <w:r w:rsidRPr="007E174D">
          <w:rPr>
            <w:color w:val="000000" w:themeColor="text1"/>
          </w:rPr>
          <w:t>подпункта 2.5.6.4</w:t>
        </w:r>
      </w:hyperlink>
      <w:r w:rsidRPr="007E174D">
        <w:rPr>
          <w:color w:val="000000" w:themeColor="text1"/>
        </w:rPr>
        <w:t xml:space="preserve"> слова "Уведомление о возврате средств (приложение N 44 к настоящей Учетной политике)" заменить словами "Уведомление о возврате средств, снятии с начисления (приложение N 44 к настоящей Учетной политике)"; слова "с заполненными графами 1 - 5" заменить словами "с заполненными графами 1 - 6.1";</w:t>
      </w:r>
    </w:p>
    <w:p w:rsidR="00A76A25" w:rsidRPr="007E174D" w:rsidRDefault="007E174D">
      <w:pPr>
        <w:pStyle w:val="ConsPlusNormal"/>
        <w:spacing w:before="220"/>
        <w:ind w:firstLine="540"/>
        <w:jc w:val="both"/>
        <w:rPr>
          <w:color w:val="000000" w:themeColor="text1"/>
        </w:rPr>
      </w:pPr>
      <w:hyperlink r:id="rId153">
        <w:r w:rsidR="00A76A25" w:rsidRPr="007E174D">
          <w:rPr>
            <w:color w:val="000000" w:themeColor="text1"/>
          </w:rPr>
          <w:t>абзац четвертый</w:t>
        </w:r>
      </w:hyperlink>
      <w:r w:rsidR="00A76A25" w:rsidRPr="007E174D">
        <w:rPr>
          <w:color w:val="000000" w:themeColor="text1"/>
        </w:rPr>
        <w:t xml:space="preserve"> </w:t>
      </w:r>
      <w:hyperlink r:id="rId154">
        <w:r w:rsidR="00A76A25" w:rsidRPr="007E174D">
          <w:rPr>
            <w:color w:val="000000" w:themeColor="text1"/>
          </w:rPr>
          <w:t>подпункта 2.5.7</w:t>
        </w:r>
      </w:hyperlink>
      <w:r w:rsidR="00A76A25" w:rsidRPr="007E174D">
        <w:rPr>
          <w:color w:val="000000" w:themeColor="text1"/>
        </w:rPr>
        <w:t xml:space="preserve"> изложить в следующей редакции:</w:t>
      </w:r>
    </w:p>
    <w:p w:rsidR="00A76A25" w:rsidRPr="007E174D" w:rsidRDefault="00A76A25">
      <w:pPr>
        <w:pStyle w:val="ConsPlusNormal"/>
        <w:spacing w:before="220"/>
        <w:ind w:firstLine="540"/>
        <w:jc w:val="both"/>
        <w:rPr>
          <w:color w:val="000000" w:themeColor="text1"/>
        </w:rPr>
      </w:pPr>
      <w:r w:rsidRPr="007E174D">
        <w:rPr>
          <w:color w:val="000000" w:themeColor="text1"/>
        </w:rPr>
        <w:t>"по социальному обеспечению населения, в том числе пособия на случай временной нетрудоспособности и в связи с материнством, пособия по временной нетрудоспособности в связи с несчастным случаем на производстве и профессиональным заболеванием, мероприятия по здравоохранению;";</w:t>
      </w:r>
    </w:p>
    <w:p w:rsidR="00A76A25" w:rsidRPr="007E174D" w:rsidRDefault="007E174D">
      <w:pPr>
        <w:pStyle w:val="ConsPlusNormal"/>
        <w:spacing w:before="220"/>
        <w:ind w:firstLine="540"/>
        <w:jc w:val="both"/>
        <w:rPr>
          <w:color w:val="000000" w:themeColor="text1"/>
        </w:rPr>
      </w:pPr>
      <w:hyperlink r:id="rId155">
        <w:r w:rsidR="00A76A25" w:rsidRPr="007E174D">
          <w:rPr>
            <w:color w:val="000000" w:themeColor="text1"/>
          </w:rPr>
          <w:t>подпункт 2.5.7.2</w:t>
        </w:r>
      </w:hyperlink>
      <w:r w:rsidR="00A76A25" w:rsidRPr="007E174D">
        <w:rPr>
          <w:color w:val="000000" w:themeColor="text1"/>
        </w:rPr>
        <w:t xml:space="preserve"> изложить в следующей редакции:</w:t>
      </w:r>
    </w:p>
    <w:p w:rsidR="00A76A25" w:rsidRPr="007E174D" w:rsidRDefault="00A76A25">
      <w:pPr>
        <w:pStyle w:val="ConsPlusNormal"/>
        <w:spacing w:before="220"/>
        <w:ind w:firstLine="540"/>
        <w:jc w:val="both"/>
        <w:rPr>
          <w:color w:val="000000" w:themeColor="text1"/>
        </w:rPr>
      </w:pPr>
      <w:r w:rsidRPr="007E174D">
        <w:rPr>
          <w:color w:val="000000" w:themeColor="text1"/>
        </w:rPr>
        <w:t>"2.5.7.2. Учет начисления, удержания и выплат сумм пенсий, пособий и иных социальных выплат, в том числе накопительной пенсии, срочной пенсионной выплаты и единовременной выплаты, осуществляется на основании первичных учетных документов:</w:t>
      </w:r>
    </w:p>
    <w:p w:rsidR="00A76A25" w:rsidRPr="007E174D" w:rsidRDefault="00A76A25">
      <w:pPr>
        <w:pStyle w:val="ConsPlusNormal"/>
        <w:spacing w:before="220"/>
        <w:ind w:firstLine="540"/>
        <w:jc w:val="both"/>
        <w:rPr>
          <w:color w:val="000000" w:themeColor="text1"/>
        </w:rPr>
      </w:pPr>
      <w:r w:rsidRPr="007E174D">
        <w:rPr>
          <w:color w:val="000000" w:themeColor="text1"/>
        </w:rPr>
        <w:t>Реестра сумм пенсий, пособий и иных социальных выплат, отозванных со счета доставщика (приложение N 31 к настоящей Учетной политике);</w:t>
      </w:r>
    </w:p>
    <w:p w:rsidR="00A76A25" w:rsidRPr="007E174D" w:rsidRDefault="00A76A25">
      <w:pPr>
        <w:pStyle w:val="ConsPlusNormal"/>
        <w:spacing w:before="220"/>
        <w:ind w:firstLine="540"/>
        <w:jc w:val="both"/>
        <w:rPr>
          <w:color w:val="000000" w:themeColor="text1"/>
        </w:rPr>
      </w:pPr>
      <w:r w:rsidRPr="007E174D">
        <w:rPr>
          <w:color w:val="000000" w:themeColor="text1"/>
        </w:rPr>
        <w:t>Расчетной ведомости по начислению пенсий, пособий и иных социальных выплат (приложение N 32 к настоящей Учетной политике) (в ЕЦП не применяется);</w:t>
      </w:r>
    </w:p>
    <w:p w:rsidR="00A76A25" w:rsidRPr="007E174D" w:rsidRDefault="00A76A25">
      <w:pPr>
        <w:pStyle w:val="ConsPlusNormal"/>
        <w:spacing w:before="220"/>
        <w:ind w:firstLine="540"/>
        <w:jc w:val="both"/>
        <w:rPr>
          <w:color w:val="000000" w:themeColor="text1"/>
        </w:rPr>
      </w:pPr>
      <w:r w:rsidRPr="007E174D">
        <w:rPr>
          <w:color w:val="000000" w:themeColor="text1"/>
        </w:rPr>
        <w:t>Расчетной ведомости по начислению пенсий, пособий и иных социальных выплат с Реестром получателей пенсий, пособий и иных социальных выплат к расчетной ведомости (приложение N 32ЕЦП к настоящей Учетной политике);</w:t>
      </w:r>
    </w:p>
    <w:p w:rsidR="00A76A25" w:rsidRPr="007E174D" w:rsidRDefault="00A76A25">
      <w:pPr>
        <w:pStyle w:val="ConsPlusNormal"/>
        <w:spacing w:before="220"/>
        <w:ind w:firstLine="540"/>
        <w:jc w:val="both"/>
        <w:rPr>
          <w:color w:val="000000" w:themeColor="text1"/>
        </w:rPr>
      </w:pPr>
      <w:r w:rsidRPr="007E174D">
        <w:rPr>
          <w:color w:val="000000" w:themeColor="text1"/>
        </w:rPr>
        <w:t>Сводной ведомости по отдельным операциям органов системы СФР (приложение N 33 к настоящей Учетной политике);</w:t>
      </w:r>
    </w:p>
    <w:p w:rsidR="00A76A25" w:rsidRPr="007E174D" w:rsidRDefault="00A76A25">
      <w:pPr>
        <w:pStyle w:val="ConsPlusNormal"/>
        <w:spacing w:before="220"/>
        <w:ind w:firstLine="540"/>
        <w:jc w:val="both"/>
        <w:rPr>
          <w:color w:val="000000" w:themeColor="text1"/>
        </w:rPr>
      </w:pPr>
      <w:r w:rsidRPr="007E174D">
        <w:rPr>
          <w:color w:val="000000" w:themeColor="text1"/>
        </w:rPr>
        <w:t>Ведомости сумм неоплаты пенсий, пособий и иных социальных выплат (приложение N 34 к настоящей Учетной политике);</w:t>
      </w:r>
    </w:p>
    <w:p w:rsidR="00A76A25" w:rsidRPr="007E174D" w:rsidRDefault="00A76A25">
      <w:pPr>
        <w:pStyle w:val="ConsPlusNormal"/>
        <w:spacing w:before="220"/>
        <w:ind w:firstLine="540"/>
        <w:jc w:val="both"/>
        <w:rPr>
          <w:color w:val="000000" w:themeColor="text1"/>
        </w:rPr>
      </w:pPr>
      <w:r w:rsidRPr="007E174D">
        <w:rPr>
          <w:color w:val="000000" w:themeColor="text1"/>
        </w:rPr>
        <w:t>Расчетной ведомости по доставке пенсий, пособий и иных социальных выплат (приложение N 35 к настоящей Учетной политике);</w:t>
      </w:r>
    </w:p>
    <w:p w:rsidR="00A76A25" w:rsidRPr="007E174D" w:rsidRDefault="00A76A25">
      <w:pPr>
        <w:pStyle w:val="ConsPlusNormal"/>
        <w:spacing w:before="220"/>
        <w:ind w:firstLine="540"/>
        <w:jc w:val="both"/>
        <w:rPr>
          <w:color w:val="000000" w:themeColor="text1"/>
        </w:rPr>
      </w:pPr>
      <w:r w:rsidRPr="007E174D">
        <w:rPr>
          <w:color w:val="000000" w:themeColor="text1"/>
        </w:rPr>
        <w:t>Реестра сумм, удержанных по исполнительным документам и прочим основаниям (приложение N 36 к настоящей Учетной политике) (в ЕЦП не применяется);</w:t>
      </w:r>
    </w:p>
    <w:p w:rsidR="00A76A25" w:rsidRPr="007E174D" w:rsidRDefault="00A76A25">
      <w:pPr>
        <w:pStyle w:val="ConsPlusNormal"/>
        <w:spacing w:before="220"/>
        <w:ind w:firstLine="540"/>
        <w:jc w:val="both"/>
        <w:rPr>
          <w:color w:val="000000" w:themeColor="text1"/>
        </w:rPr>
      </w:pPr>
      <w:r w:rsidRPr="007E174D">
        <w:rPr>
          <w:color w:val="000000" w:themeColor="text1"/>
        </w:rPr>
        <w:t>Реестра сумм, удержанных по исполнительным документам и прочим основаниям (приложение N 36ЕЦП к настоящей Учетной политике);</w:t>
      </w:r>
    </w:p>
    <w:p w:rsidR="00A76A25" w:rsidRPr="007E174D" w:rsidRDefault="00A76A25">
      <w:pPr>
        <w:pStyle w:val="ConsPlusNormal"/>
        <w:spacing w:before="220"/>
        <w:ind w:firstLine="540"/>
        <w:jc w:val="both"/>
        <w:rPr>
          <w:color w:val="000000" w:themeColor="text1"/>
        </w:rPr>
      </w:pPr>
      <w:r w:rsidRPr="007E174D">
        <w:rPr>
          <w:color w:val="000000" w:themeColor="text1"/>
        </w:rPr>
        <w:t>Сводного реестра по отдельным операциям по перечислению средств органов системы СФР (приложение N 41 к настоящей Учетной политике);</w:t>
      </w:r>
    </w:p>
    <w:p w:rsidR="00A76A25" w:rsidRPr="007E174D" w:rsidRDefault="00A76A25">
      <w:pPr>
        <w:pStyle w:val="ConsPlusNormal"/>
        <w:spacing w:before="220"/>
        <w:ind w:firstLine="540"/>
        <w:jc w:val="both"/>
        <w:rPr>
          <w:color w:val="000000" w:themeColor="text1"/>
        </w:rPr>
      </w:pPr>
      <w:r w:rsidRPr="007E174D">
        <w:rPr>
          <w:color w:val="000000" w:themeColor="text1"/>
        </w:rPr>
        <w:t>Уведомления о возврате средств, снятии с начисления (приложение N 44 к настоящей Учетной политике);</w:t>
      </w:r>
    </w:p>
    <w:p w:rsidR="00A76A25" w:rsidRPr="007E174D" w:rsidRDefault="00A76A25">
      <w:pPr>
        <w:pStyle w:val="ConsPlusNormal"/>
        <w:spacing w:before="220"/>
        <w:ind w:firstLine="540"/>
        <w:jc w:val="both"/>
        <w:rPr>
          <w:color w:val="000000" w:themeColor="text1"/>
        </w:rPr>
      </w:pPr>
      <w:r w:rsidRPr="007E174D">
        <w:rPr>
          <w:color w:val="000000" w:themeColor="text1"/>
        </w:rPr>
        <w:t>Реестра сумм пенсий, пособий и иных социальных выплат, не полученных получателем в связи с переездом в другой регион (приложение N 57 к настоящей Учетной политике);</w:t>
      </w:r>
    </w:p>
    <w:p w:rsidR="00A76A25" w:rsidRPr="007E174D" w:rsidRDefault="00A76A25">
      <w:pPr>
        <w:pStyle w:val="ConsPlusNormal"/>
        <w:spacing w:before="220"/>
        <w:ind w:firstLine="540"/>
        <w:jc w:val="both"/>
        <w:rPr>
          <w:color w:val="000000" w:themeColor="text1"/>
        </w:rPr>
      </w:pPr>
      <w:r w:rsidRPr="007E174D">
        <w:rPr>
          <w:color w:val="000000" w:themeColor="text1"/>
        </w:rPr>
        <w:t>Реестра возвратов сумм, удержанных из пенсий, пособий и иных социальных выплат (приложение N 63 к настоящей Учетной политике);</w:t>
      </w:r>
    </w:p>
    <w:p w:rsidR="00A76A25" w:rsidRPr="007E174D" w:rsidRDefault="00A76A25">
      <w:pPr>
        <w:pStyle w:val="ConsPlusNormal"/>
        <w:spacing w:before="220"/>
        <w:ind w:firstLine="540"/>
        <w:jc w:val="both"/>
        <w:rPr>
          <w:color w:val="000000" w:themeColor="text1"/>
        </w:rPr>
      </w:pPr>
      <w:r w:rsidRPr="007E174D">
        <w:rPr>
          <w:color w:val="000000" w:themeColor="text1"/>
        </w:rPr>
        <w:t>Ведомости сумм пенсий, пособий и иных социальных выплат, не включенных в доставочные документы (приложение N 65 к настоящей Учетной политике).</w:t>
      </w:r>
    </w:p>
    <w:p w:rsidR="00A76A25" w:rsidRPr="007E174D" w:rsidRDefault="00A76A25">
      <w:pPr>
        <w:pStyle w:val="ConsPlusNormal"/>
        <w:spacing w:before="220"/>
        <w:ind w:firstLine="540"/>
        <w:jc w:val="both"/>
        <w:rPr>
          <w:color w:val="000000" w:themeColor="text1"/>
        </w:rPr>
      </w:pPr>
      <w:r w:rsidRPr="007E174D">
        <w:rPr>
          <w:color w:val="000000" w:themeColor="text1"/>
        </w:rPr>
        <w:t>Регистрация принятых к учету расчетных ведомостей, ведомостей и реестров ведется в Журнале регистрации (приложение N 45 к настоящей Учетной политике).</w:t>
      </w:r>
    </w:p>
    <w:p w:rsidR="00A76A25" w:rsidRPr="007E174D" w:rsidRDefault="00A76A25">
      <w:pPr>
        <w:pStyle w:val="ConsPlusNormal"/>
        <w:spacing w:before="220"/>
        <w:ind w:firstLine="540"/>
        <w:jc w:val="both"/>
        <w:rPr>
          <w:color w:val="000000" w:themeColor="text1"/>
        </w:rPr>
      </w:pPr>
      <w:r w:rsidRPr="007E174D">
        <w:rPr>
          <w:color w:val="000000" w:themeColor="text1"/>
        </w:rPr>
        <w:t>Первичные учетные документы формируются с учетом следующих терминов:</w:t>
      </w:r>
    </w:p>
    <w:p w:rsidR="00A76A25" w:rsidRPr="007E174D" w:rsidRDefault="00A76A25">
      <w:pPr>
        <w:pStyle w:val="ConsPlusNormal"/>
        <w:spacing w:before="220"/>
        <w:ind w:firstLine="540"/>
        <w:jc w:val="both"/>
        <w:rPr>
          <w:color w:val="000000" w:themeColor="text1"/>
        </w:rPr>
      </w:pPr>
      <w:r w:rsidRPr="007E174D">
        <w:rPr>
          <w:color w:val="000000" w:themeColor="text1"/>
        </w:rPr>
        <w:t>текущая неоплата - это суммы неоплаты, которые образовались в предыдущем (текущем) месяце (месяцах) по данной организации, занимающейся доставкой пенсий, пособий и иных социальных выплат, и в текущем месяце будут направлены на выплату и включены в доставочные документы для той же организации, занимающейся доставкой пенсий пособий и иных социальных выплат;</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неоплата приостановленных выплат - суммы неоплаты, которые не будут включены в доставочные документы следующего отчетного месяца в связи с приостановлением выплаты пенсий согласно </w:t>
      </w:r>
      <w:hyperlink r:id="rId156">
        <w:r w:rsidRPr="007E174D">
          <w:rPr>
            <w:color w:val="000000" w:themeColor="text1"/>
          </w:rPr>
          <w:t>части 1</w:t>
        </w:r>
      </w:hyperlink>
      <w:r w:rsidRPr="007E174D">
        <w:rPr>
          <w:color w:val="000000" w:themeColor="text1"/>
        </w:rPr>
        <w:t xml:space="preserve"> </w:t>
      </w:r>
      <w:hyperlink r:id="rId157">
        <w:r w:rsidRPr="007E174D">
          <w:rPr>
            <w:color w:val="000000" w:themeColor="text1"/>
          </w:rPr>
          <w:t>статьи 24</w:t>
        </w:r>
      </w:hyperlink>
      <w:r w:rsidRPr="007E174D">
        <w:rPr>
          <w:color w:val="000000" w:themeColor="text1"/>
        </w:rPr>
        <w:t xml:space="preserve"> Федерального закона от 28 декабря 2013 г. N </w:t>
      </w:r>
      <w:hyperlink r:id="rId158">
        <w:r w:rsidRPr="007E174D">
          <w:rPr>
            <w:color w:val="000000" w:themeColor="text1"/>
          </w:rPr>
          <w:t>400-ФЗ</w:t>
        </w:r>
      </w:hyperlink>
      <w:r w:rsidRPr="007E174D">
        <w:rPr>
          <w:color w:val="000000" w:themeColor="text1"/>
        </w:rPr>
        <w:t xml:space="preserve"> "О страховых пенсиях", </w:t>
      </w:r>
      <w:hyperlink r:id="rId159">
        <w:r w:rsidRPr="007E174D">
          <w:rPr>
            <w:color w:val="000000" w:themeColor="text1"/>
          </w:rPr>
          <w:t>части 1</w:t>
        </w:r>
      </w:hyperlink>
      <w:r w:rsidRPr="007E174D">
        <w:rPr>
          <w:color w:val="000000" w:themeColor="text1"/>
        </w:rPr>
        <w:t xml:space="preserve"> </w:t>
      </w:r>
      <w:hyperlink r:id="rId160">
        <w:r w:rsidRPr="007E174D">
          <w:rPr>
            <w:color w:val="000000" w:themeColor="text1"/>
          </w:rPr>
          <w:t>статьи 11</w:t>
        </w:r>
      </w:hyperlink>
      <w:r w:rsidRPr="007E174D">
        <w:rPr>
          <w:color w:val="000000" w:themeColor="text1"/>
        </w:rPr>
        <w:t xml:space="preserve"> Федерального закона от 28 декабря 2013 г. N </w:t>
      </w:r>
      <w:hyperlink r:id="rId161">
        <w:r w:rsidRPr="007E174D">
          <w:rPr>
            <w:color w:val="000000" w:themeColor="text1"/>
          </w:rPr>
          <w:t>424-ФЗ</w:t>
        </w:r>
      </w:hyperlink>
      <w:r w:rsidRPr="007E174D">
        <w:rPr>
          <w:color w:val="000000" w:themeColor="text1"/>
        </w:rPr>
        <w:t xml:space="preserve"> "О накопительной пенсии";</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неоплата, возобновленная из приостановленных выплат, - суммы неоплаты, выплата которых была приостановлена согласно </w:t>
      </w:r>
      <w:hyperlink r:id="rId162">
        <w:r w:rsidRPr="007E174D">
          <w:rPr>
            <w:color w:val="000000" w:themeColor="text1"/>
          </w:rPr>
          <w:t>части 1</w:t>
        </w:r>
      </w:hyperlink>
      <w:r w:rsidRPr="007E174D">
        <w:rPr>
          <w:color w:val="000000" w:themeColor="text1"/>
        </w:rPr>
        <w:t xml:space="preserve"> </w:t>
      </w:r>
      <w:hyperlink r:id="rId163">
        <w:r w:rsidRPr="007E174D">
          <w:rPr>
            <w:color w:val="000000" w:themeColor="text1"/>
          </w:rPr>
          <w:t>статьи 24</w:t>
        </w:r>
      </w:hyperlink>
      <w:r w:rsidRPr="007E174D">
        <w:rPr>
          <w:color w:val="000000" w:themeColor="text1"/>
        </w:rPr>
        <w:t xml:space="preserve"> Федерального закона от 28 декабря 2013 г. N </w:t>
      </w:r>
      <w:hyperlink r:id="rId164">
        <w:r w:rsidRPr="007E174D">
          <w:rPr>
            <w:color w:val="000000" w:themeColor="text1"/>
          </w:rPr>
          <w:t>400-ФЗ</w:t>
        </w:r>
      </w:hyperlink>
      <w:r w:rsidRPr="007E174D">
        <w:rPr>
          <w:color w:val="000000" w:themeColor="text1"/>
        </w:rPr>
        <w:t xml:space="preserve"> "О страховых пенсиях", </w:t>
      </w:r>
      <w:hyperlink r:id="rId165">
        <w:r w:rsidRPr="007E174D">
          <w:rPr>
            <w:color w:val="000000" w:themeColor="text1"/>
          </w:rPr>
          <w:t>части 1</w:t>
        </w:r>
      </w:hyperlink>
      <w:r w:rsidRPr="007E174D">
        <w:rPr>
          <w:color w:val="000000" w:themeColor="text1"/>
        </w:rPr>
        <w:t xml:space="preserve"> </w:t>
      </w:r>
      <w:hyperlink r:id="rId166">
        <w:r w:rsidRPr="007E174D">
          <w:rPr>
            <w:color w:val="000000" w:themeColor="text1"/>
          </w:rPr>
          <w:t>статьи 11</w:t>
        </w:r>
      </w:hyperlink>
      <w:r w:rsidRPr="007E174D">
        <w:rPr>
          <w:color w:val="000000" w:themeColor="text1"/>
        </w:rPr>
        <w:t xml:space="preserve"> Федерального закона от 28 декабря 2013 г. N </w:t>
      </w:r>
      <w:hyperlink r:id="rId167">
        <w:r w:rsidRPr="007E174D">
          <w:rPr>
            <w:color w:val="000000" w:themeColor="text1"/>
          </w:rPr>
          <w:t>424-ФЗ</w:t>
        </w:r>
      </w:hyperlink>
      <w:r w:rsidRPr="007E174D">
        <w:rPr>
          <w:color w:val="000000" w:themeColor="text1"/>
        </w:rPr>
        <w:t xml:space="preserve"> "О накопительной пенсии", и далее возобновлена согласно </w:t>
      </w:r>
      <w:hyperlink r:id="rId168">
        <w:r w:rsidRPr="007E174D">
          <w:rPr>
            <w:color w:val="000000" w:themeColor="text1"/>
          </w:rPr>
          <w:t>части 2</w:t>
        </w:r>
      </w:hyperlink>
      <w:r w:rsidRPr="007E174D">
        <w:rPr>
          <w:color w:val="000000" w:themeColor="text1"/>
        </w:rPr>
        <w:t xml:space="preserve"> </w:t>
      </w:r>
      <w:hyperlink r:id="rId169">
        <w:r w:rsidRPr="007E174D">
          <w:rPr>
            <w:color w:val="000000" w:themeColor="text1"/>
          </w:rPr>
          <w:t>статьи 24</w:t>
        </w:r>
      </w:hyperlink>
      <w:r w:rsidRPr="007E174D">
        <w:rPr>
          <w:color w:val="000000" w:themeColor="text1"/>
        </w:rPr>
        <w:t xml:space="preserve"> Федерального закона от 28 декабря 2013 г. N </w:t>
      </w:r>
      <w:hyperlink r:id="rId170">
        <w:r w:rsidRPr="007E174D">
          <w:rPr>
            <w:color w:val="000000" w:themeColor="text1"/>
          </w:rPr>
          <w:t>400-ФЗ</w:t>
        </w:r>
      </w:hyperlink>
      <w:r w:rsidRPr="007E174D">
        <w:rPr>
          <w:color w:val="000000" w:themeColor="text1"/>
        </w:rPr>
        <w:t xml:space="preserve"> "О страховых пенсиях", </w:t>
      </w:r>
      <w:hyperlink r:id="rId171">
        <w:r w:rsidRPr="007E174D">
          <w:rPr>
            <w:color w:val="000000" w:themeColor="text1"/>
          </w:rPr>
          <w:t>части 2</w:t>
        </w:r>
      </w:hyperlink>
      <w:r w:rsidRPr="007E174D">
        <w:rPr>
          <w:color w:val="000000" w:themeColor="text1"/>
        </w:rPr>
        <w:t xml:space="preserve"> </w:t>
      </w:r>
      <w:hyperlink r:id="rId172">
        <w:r w:rsidRPr="007E174D">
          <w:rPr>
            <w:color w:val="000000" w:themeColor="text1"/>
          </w:rPr>
          <w:t>статьи 11</w:t>
        </w:r>
      </w:hyperlink>
      <w:r w:rsidRPr="007E174D">
        <w:rPr>
          <w:color w:val="000000" w:themeColor="text1"/>
        </w:rPr>
        <w:t xml:space="preserve"> Федерального закона от 28 декабря 2013 г. N </w:t>
      </w:r>
      <w:hyperlink r:id="rId173">
        <w:r w:rsidRPr="007E174D">
          <w:rPr>
            <w:color w:val="000000" w:themeColor="text1"/>
          </w:rPr>
          <w:t>424-ФЗ</w:t>
        </w:r>
      </w:hyperlink>
      <w:r w:rsidRPr="007E174D">
        <w:rPr>
          <w:color w:val="000000" w:themeColor="text1"/>
        </w:rPr>
        <w:t xml:space="preserve"> "О накопительной пенсии";</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неоплата прекращенных выплат - суммы неоплаты, которые не будут включены в доставочные документы следующего отчетного месяца в связи с прекращением выплаты пенсий согласно </w:t>
      </w:r>
      <w:hyperlink r:id="rId174">
        <w:r w:rsidRPr="007E174D">
          <w:rPr>
            <w:color w:val="000000" w:themeColor="text1"/>
          </w:rPr>
          <w:t>пунктам 1</w:t>
        </w:r>
      </w:hyperlink>
      <w:r w:rsidRPr="007E174D">
        <w:rPr>
          <w:color w:val="000000" w:themeColor="text1"/>
        </w:rPr>
        <w:t xml:space="preserve">, </w:t>
      </w:r>
      <w:hyperlink r:id="rId175">
        <w:r w:rsidRPr="007E174D">
          <w:rPr>
            <w:color w:val="000000" w:themeColor="text1"/>
          </w:rPr>
          <w:t>3</w:t>
        </w:r>
      </w:hyperlink>
      <w:r w:rsidRPr="007E174D">
        <w:rPr>
          <w:color w:val="000000" w:themeColor="text1"/>
        </w:rPr>
        <w:t xml:space="preserve"> </w:t>
      </w:r>
      <w:hyperlink r:id="rId176">
        <w:r w:rsidRPr="007E174D">
          <w:rPr>
            <w:color w:val="000000" w:themeColor="text1"/>
          </w:rPr>
          <w:t>части 1</w:t>
        </w:r>
      </w:hyperlink>
      <w:r w:rsidRPr="007E174D">
        <w:rPr>
          <w:color w:val="000000" w:themeColor="text1"/>
        </w:rPr>
        <w:t xml:space="preserve"> </w:t>
      </w:r>
      <w:hyperlink r:id="rId177">
        <w:r w:rsidRPr="007E174D">
          <w:rPr>
            <w:color w:val="000000" w:themeColor="text1"/>
          </w:rPr>
          <w:t>статьи 25</w:t>
        </w:r>
      </w:hyperlink>
      <w:r w:rsidRPr="007E174D">
        <w:rPr>
          <w:color w:val="000000" w:themeColor="text1"/>
        </w:rPr>
        <w:t xml:space="preserve"> Федерального закона от 28 декабря 2013 г. N </w:t>
      </w:r>
      <w:hyperlink r:id="rId178">
        <w:r w:rsidRPr="007E174D">
          <w:rPr>
            <w:color w:val="000000" w:themeColor="text1"/>
          </w:rPr>
          <w:t>400-ФЗ</w:t>
        </w:r>
      </w:hyperlink>
      <w:r w:rsidRPr="007E174D">
        <w:rPr>
          <w:color w:val="000000" w:themeColor="text1"/>
        </w:rPr>
        <w:t xml:space="preserve"> "О страховых пенсиях", </w:t>
      </w:r>
      <w:hyperlink r:id="rId179">
        <w:r w:rsidRPr="007E174D">
          <w:rPr>
            <w:color w:val="000000" w:themeColor="text1"/>
          </w:rPr>
          <w:t>пунктам 1</w:t>
        </w:r>
      </w:hyperlink>
      <w:r w:rsidRPr="007E174D">
        <w:rPr>
          <w:color w:val="000000" w:themeColor="text1"/>
        </w:rPr>
        <w:t xml:space="preserve">, </w:t>
      </w:r>
      <w:hyperlink r:id="rId180">
        <w:r w:rsidRPr="007E174D">
          <w:rPr>
            <w:color w:val="000000" w:themeColor="text1"/>
          </w:rPr>
          <w:t>3</w:t>
        </w:r>
      </w:hyperlink>
      <w:r w:rsidRPr="007E174D">
        <w:rPr>
          <w:color w:val="000000" w:themeColor="text1"/>
        </w:rPr>
        <w:t xml:space="preserve"> </w:t>
      </w:r>
      <w:hyperlink r:id="rId181">
        <w:r w:rsidRPr="007E174D">
          <w:rPr>
            <w:color w:val="000000" w:themeColor="text1"/>
          </w:rPr>
          <w:t>части 1</w:t>
        </w:r>
      </w:hyperlink>
      <w:r w:rsidRPr="007E174D">
        <w:rPr>
          <w:color w:val="000000" w:themeColor="text1"/>
        </w:rPr>
        <w:t xml:space="preserve"> </w:t>
      </w:r>
      <w:hyperlink r:id="rId182">
        <w:r w:rsidRPr="007E174D">
          <w:rPr>
            <w:color w:val="000000" w:themeColor="text1"/>
          </w:rPr>
          <w:t>статьи 12</w:t>
        </w:r>
      </w:hyperlink>
      <w:r w:rsidRPr="007E174D">
        <w:rPr>
          <w:color w:val="000000" w:themeColor="text1"/>
        </w:rPr>
        <w:t xml:space="preserve"> Федерального закона от 28 декабря 2013 г. N </w:t>
      </w:r>
      <w:hyperlink r:id="rId183">
        <w:r w:rsidRPr="007E174D">
          <w:rPr>
            <w:color w:val="000000" w:themeColor="text1"/>
          </w:rPr>
          <w:t>424-ФЗ</w:t>
        </w:r>
      </w:hyperlink>
      <w:r w:rsidRPr="007E174D">
        <w:rPr>
          <w:color w:val="000000" w:themeColor="text1"/>
        </w:rPr>
        <w:t xml:space="preserve"> "О накопительной пенсии".</w:t>
      </w:r>
    </w:p>
    <w:p w:rsidR="00A76A25" w:rsidRPr="007E174D" w:rsidRDefault="00A76A25">
      <w:pPr>
        <w:pStyle w:val="ConsPlusNormal"/>
        <w:spacing w:before="220"/>
        <w:ind w:firstLine="540"/>
        <w:jc w:val="both"/>
        <w:rPr>
          <w:color w:val="000000" w:themeColor="text1"/>
        </w:rPr>
      </w:pPr>
      <w:r w:rsidRPr="007E174D">
        <w:rPr>
          <w:color w:val="000000" w:themeColor="text1"/>
        </w:rPr>
        <w:t>Учет расчетов пенсий, пособий и иных социальных выплат отражается на счете 1 302 00 000 "Расчеты по принятым обязательствам".";</w:t>
      </w:r>
    </w:p>
    <w:p w:rsidR="00A76A25" w:rsidRPr="007E174D" w:rsidRDefault="007E174D">
      <w:pPr>
        <w:pStyle w:val="ConsPlusNormal"/>
        <w:spacing w:before="220"/>
        <w:ind w:firstLine="540"/>
        <w:jc w:val="both"/>
        <w:rPr>
          <w:color w:val="000000" w:themeColor="text1"/>
        </w:rPr>
      </w:pPr>
      <w:hyperlink r:id="rId184">
        <w:r w:rsidR="00A76A25" w:rsidRPr="007E174D">
          <w:rPr>
            <w:color w:val="000000" w:themeColor="text1"/>
          </w:rPr>
          <w:t>подпункт 2.5.7.3</w:t>
        </w:r>
      </w:hyperlink>
      <w:r w:rsidR="00A76A25" w:rsidRPr="007E174D">
        <w:rPr>
          <w:color w:val="000000" w:themeColor="text1"/>
        </w:rPr>
        <w:t xml:space="preserve"> изложить в следующей редакции:</w:t>
      </w:r>
    </w:p>
    <w:p w:rsidR="00A76A25" w:rsidRPr="007E174D" w:rsidRDefault="00A76A25">
      <w:pPr>
        <w:pStyle w:val="ConsPlusNormal"/>
        <w:spacing w:before="220"/>
        <w:ind w:firstLine="540"/>
        <w:jc w:val="both"/>
        <w:rPr>
          <w:color w:val="000000" w:themeColor="text1"/>
        </w:rPr>
      </w:pPr>
      <w:r w:rsidRPr="007E174D">
        <w:rPr>
          <w:color w:val="000000" w:themeColor="text1"/>
        </w:rPr>
        <w:t>"2.5.7.3. Для контроля начисленных, доставленных, удержанных сумм пенсий, пособий и иных социальных выплат применяются (в ЕЦП не применяются):</w:t>
      </w:r>
    </w:p>
    <w:p w:rsidR="00A76A25" w:rsidRPr="007E174D" w:rsidRDefault="00A76A25">
      <w:pPr>
        <w:pStyle w:val="ConsPlusNormal"/>
        <w:spacing w:before="220"/>
        <w:ind w:firstLine="540"/>
        <w:jc w:val="both"/>
        <w:rPr>
          <w:color w:val="000000" w:themeColor="text1"/>
        </w:rPr>
      </w:pPr>
      <w:r w:rsidRPr="007E174D">
        <w:rPr>
          <w:color w:val="000000" w:themeColor="text1"/>
        </w:rPr>
        <w:t>Сводный реестр расчетных ведомостей по начислению пенсий, пособий и иных социальных выплат (приложение N 37 к настоящей Учетной политике);</w:t>
      </w:r>
    </w:p>
    <w:p w:rsidR="00A76A25" w:rsidRPr="007E174D" w:rsidRDefault="00A76A25">
      <w:pPr>
        <w:pStyle w:val="ConsPlusNormal"/>
        <w:spacing w:before="220"/>
        <w:ind w:firstLine="540"/>
        <w:jc w:val="both"/>
        <w:rPr>
          <w:color w:val="000000" w:themeColor="text1"/>
        </w:rPr>
      </w:pPr>
      <w:r w:rsidRPr="007E174D">
        <w:rPr>
          <w:color w:val="000000" w:themeColor="text1"/>
        </w:rPr>
        <w:t>Сводный реестр ведомостей сумм неоплаты пенсий, пособий и иных социальных выплат (приложение N 38 к настоящей Учетной политике);</w:t>
      </w:r>
    </w:p>
    <w:p w:rsidR="00A76A25" w:rsidRPr="007E174D" w:rsidRDefault="00A76A25">
      <w:pPr>
        <w:pStyle w:val="ConsPlusNormal"/>
        <w:spacing w:before="220"/>
        <w:ind w:firstLine="540"/>
        <w:jc w:val="both"/>
        <w:rPr>
          <w:color w:val="000000" w:themeColor="text1"/>
        </w:rPr>
      </w:pPr>
      <w:r w:rsidRPr="007E174D">
        <w:rPr>
          <w:color w:val="000000" w:themeColor="text1"/>
        </w:rPr>
        <w:t>Сводный реестр расчетных ведомостей по доставке пенсий, пособий и иных социальных выплат (приложение N 39 к настоящей Учетной политике);</w:t>
      </w:r>
    </w:p>
    <w:p w:rsidR="00A76A25" w:rsidRPr="007E174D" w:rsidRDefault="00A76A25">
      <w:pPr>
        <w:pStyle w:val="ConsPlusNormal"/>
        <w:spacing w:before="220"/>
        <w:ind w:firstLine="540"/>
        <w:jc w:val="both"/>
        <w:rPr>
          <w:color w:val="000000" w:themeColor="text1"/>
        </w:rPr>
      </w:pPr>
      <w:r w:rsidRPr="007E174D">
        <w:rPr>
          <w:color w:val="000000" w:themeColor="text1"/>
        </w:rPr>
        <w:t>Сводный реестр сумм, удержанных по исполнительным документам и прочим основаниям (приложение N 40 к настоящей Учетной политике);</w:t>
      </w:r>
    </w:p>
    <w:p w:rsidR="00A76A25" w:rsidRPr="007E174D" w:rsidRDefault="00A76A25">
      <w:pPr>
        <w:pStyle w:val="ConsPlusNormal"/>
        <w:spacing w:before="220"/>
        <w:ind w:firstLine="540"/>
        <w:jc w:val="both"/>
        <w:rPr>
          <w:color w:val="000000" w:themeColor="text1"/>
        </w:rPr>
      </w:pPr>
      <w:r w:rsidRPr="007E174D">
        <w:rPr>
          <w:color w:val="000000" w:themeColor="text1"/>
        </w:rPr>
        <w:t>Сводный реестр аналитических сведений по использованию резерва предстоящих расходов по претензионным требованиям и искам по осуществлению социальных выплат (приложение N 42 к настоящей Учетной политике);</w:t>
      </w:r>
    </w:p>
    <w:p w:rsidR="00A76A25" w:rsidRPr="007E174D" w:rsidRDefault="00A76A25">
      <w:pPr>
        <w:pStyle w:val="ConsPlusNormal"/>
        <w:spacing w:before="220"/>
        <w:ind w:firstLine="540"/>
        <w:jc w:val="both"/>
        <w:rPr>
          <w:color w:val="000000" w:themeColor="text1"/>
        </w:rPr>
      </w:pPr>
      <w:r w:rsidRPr="007E174D">
        <w:rPr>
          <w:color w:val="000000" w:themeColor="text1"/>
        </w:rPr>
        <w:t>Сводный реестр ведомостей по выявленным переплатам пенсий, пособий и иных социальных выплат (за исключением переплат, образовавшихся по вине получателя) (приложение N 47 к настоящей Учетной политике);</w:t>
      </w:r>
    </w:p>
    <w:p w:rsidR="00A76A25" w:rsidRPr="007E174D" w:rsidRDefault="00A76A25">
      <w:pPr>
        <w:pStyle w:val="ConsPlusNormal"/>
        <w:spacing w:before="220"/>
        <w:ind w:firstLine="540"/>
        <w:jc w:val="both"/>
        <w:rPr>
          <w:color w:val="000000" w:themeColor="text1"/>
        </w:rPr>
      </w:pPr>
      <w:r w:rsidRPr="007E174D">
        <w:rPr>
          <w:color w:val="000000" w:themeColor="text1"/>
        </w:rPr>
        <w:t>Сводный реестр сумм пенсий, пособий и иных социальных выплат, не полученных получателем в связи с переездом в другой регион (приложение N 48 к настоящей Учетной политике);</w:t>
      </w:r>
    </w:p>
    <w:p w:rsidR="00A76A25" w:rsidRPr="007E174D" w:rsidRDefault="00A76A25">
      <w:pPr>
        <w:pStyle w:val="ConsPlusNormal"/>
        <w:spacing w:before="220"/>
        <w:ind w:firstLine="540"/>
        <w:jc w:val="both"/>
        <w:rPr>
          <w:color w:val="000000" w:themeColor="text1"/>
        </w:rPr>
      </w:pPr>
      <w:r w:rsidRPr="007E174D">
        <w:rPr>
          <w:color w:val="000000" w:themeColor="text1"/>
        </w:rPr>
        <w:t>Сводный реестр сумм пенсий, пособий и иных социальных выплат, отозванных со счета доставщика (приложение N 50 к настоящей Учетной политике);</w:t>
      </w:r>
    </w:p>
    <w:p w:rsidR="00A76A25" w:rsidRPr="007E174D" w:rsidRDefault="00A76A25">
      <w:pPr>
        <w:pStyle w:val="ConsPlusNormal"/>
        <w:spacing w:before="220"/>
        <w:ind w:firstLine="540"/>
        <w:jc w:val="both"/>
        <w:rPr>
          <w:color w:val="000000" w:themeColor="text1"/>
        </w:rPr>
      </w:pPr>
      <w:r w:rsidRPr="007E174D">
        <w:rPr>
          <w:color w:val="000000" w:themeColor="text1"/>
        </w:rPr>
        <w:t>Сводный реестр аналитических сведений по выявленным и погашенным переплатам пенсий, пособий и иных социальных выплат (по вине получателя) (приложение N 58 к настоящей Учетной политике).</w:t>
      </w:r>
    </w:p>
    <w:p w:rsidR="00A76A25" w:rsidRPr="007E174D" w:rsidRDefault="00A76A25">
      <w:pPr>
        <w:pStyle w:val="ConsPlusNormal"/>
        <w:spacing w:before="220"/>
        <w:ind w:firstLine="540"/>
        <w:jc w:val="both"/>
        <w:rPr>
          <w:color w:val="000000" w:themeColor="text1"/>
        </w:rPr>
      </w:pPr>
      <w:r w:rsidRPr="007E174D">
        <w:rPr>
          <w:color w:val="000000" w:themeColor="text1"/>
        </w:rPr>
        <w:t>Сводный реестр ведомостей выявленных и погашенных переплат пенсий, назначенных по предложению органов службы занятости, текущего года (по вине пенсионера) (приложение N 60 к настоящей Учетной политике).</w:t>
      </w:r>
    </w:p>
    <w:p w:rsidR="00A76A25" w:rsidRPr="007E174D" w:rsidRDefault="00A76A25">
      <w:pPr>
        <w:pStyle w:val="ConsPlusNormal"/>
        <w:spacing w:before="220"/>
        <w:ind w:firstLine="540"/>
        <w:jc w:val="both"/>
        <w:rPr>
          <w:color w:val="000000" w:themeColor="text1"/>
        </w:rPr>
      </w:pPr>
      <w:r w:rsidRPr="007E174D">
        <w:rPr>
          <w:color w:val="000000" w:themeColor="text1"/>
        </w:rPr>
        <w:t>Сводный реестр возвратов сумм, удержанных из пенсий, пособий и иных социальных выплат (приложение N 64 к настоящей Учетной политике);</w:t>
      </w:r>
    </w:p>
    <w:p w:rsidR="00A76A25" w:rsidRPr="007E174D" w:rsidRDefault="00A76A25">
      <w:pPr>
        <w:pStyle w:val="ConsPlusNormal"/>
        <w:spacing w:before="220"/>
        <w:ind w:firstLine="540"/>
        <w:jc w:val="both"/>
        <w:rPr>
          <w:color w:val="000000" w:themeColor="text1"/>
        </w:rPr>
      </w:pPr>
      <w:r w:rsidRPr="007E174D">
        <w:rPr>
          <w:color w:val="000000" w:themeColor="text1"/>
        </w:rPr>
        <w:t>Сводный реестр ведомостей сумм пенсий, пособий и иных социальных выплат, не включенных в доставочные документы (приложение N 66 к настоящей Учетной политике).";</w:t>
      </w:r>
    </w:p>
    <w:p w:rsidR="00A76A25" w:rsidRPr="007E174D" w:rsidRDefault="007E174D">
      <w:pPr>
        <w:pStyle w:val="ConsPlusNormal"/>
        <w:spacing w:before="220"/>
        <w:ind w:firstLine="540"/>
        <w:jc w:val="both"/>
        <w:rPr>
          <w:color w:val="000000" w:themeColor="text1"/>
        </w:rPr>
      </w:pPr>
      <w:hyperlink r:id="rId185">
        <w:r w:rsidR="00A76A25" w:rsidRPr="007E174D">
          <w:rPr>
            <w:color w:val="000000" w:themeColor="text1"/>
          </w:rPr>
          <w:t>подпункт 2.5.7.8</w:t>
        </w:r>
      </w:hyperlink>
      <w:r w:rsidR="00A76A25" w:rsidRPr="007E174D">
        <w:rPr>
          <w:color w:val="000000" w:themeColor="text1"/>
        </w:rPr>
        <w:t xml:space="preserve"> изложить в следующей редакции:</w:t>
      </w:r>
    </w:p>
    <w:p w:rsidR="00A76A25" w:rsidRPr="007E174D" w:rsidRDefault="00A76A25">
      <w:pPr>
        <w:pStyle w:val="ConsPlusNormal"/>
        <w:spacing w:before="220"/>
        <w:ind w:firstLine="540"/>
        <w:jc w:val="both"/>
        <w:rPr>
          <w:color w:val="000000" w:themeColor="text1"/>
        </w:rPr>
      </w:pPr>
      <w:r w:rsidRPr="007E174D">
        <w:rPr>
          <w:color w:val="000000" w:themeColor="text1"/>
        </w:rPr>
        <w:t>"2.5.7.8. При выявлении факта излишней выплаты в текущем финансовом году пенсии, назначенной по предложению органов службы занятости, образовавшейся по вине получателя, указанная сумма пенсии подлежит возврату на лицевой счет территориального органа СФР и учитывается как восстановление кассового расхода с отражением по тем же кодам бюджетной классификации, по которым ранее был произведен кассовый расход.</w:t>
      </w:r>
    </w:p>
    <w:p w:rsidR="00A76A25" w:rsidRPr="007E174D" w:rsidRDefault="00A76A25">
      <w:pPr>
        <w:pStyle w:val="ConsPlusNormal"/>
        <w:spacing w:before="220"/>
        <w:ind w:firstLine="540"/>
        <w:jc w:val="both"/>
        <w:rPr>
          <w:color w:val="000000" w:themeColor="text1"/>
        </w:rPr>
      </w:pPr>
      <w:r w:rsidRPr="007E174D">
        <w:rPr>
          <w:color w:val="000000" w:themeColor="text1"/>
        </w:rPr>
        <w:t>Реквизиты территориального органа СФР и порядок заполнения полей расчетных документов на перечисление задолженности, подлежащей восстановлению, доводятся до гражданина-должника территориальным органом СФР (обособленным подразделением территориального органа СФР).</w:t>
      </w:r>
    </w:p>
    <w:p w:rsidR="00A76A25" w:rsidRPr="007E174D" w:rsidRDefault="00A76A25">
      <w:pPr>
        <w:pStyle w:val="ConsPlusNormal"/>
        <w:spacing w:before="220"/>
        <w:ind w:firstLine="540"/>
        <w:jc w:val="both"/>
        <w:rPr>
          <w:color w:val="000000" w:themeColor="text1"/>
        </w:rPr>
      </w:pPr>
      <w:r w:rsidRPr="007E174D">
        <w:rPr>
          <w:color w:val="000000" w:themeColor="text1"/>
        </w:rPr>
        <w:t>Отражение в бюджетном учете сумм пенсий, назначенных по предложению органов службы занятости и излишне выплаченных в текущем финансовом году, осуществляется на основании Ведомости выявленных и погашенных переплат пенсий, пособий и иных социальных выплат текущего года (по вине получателя) (приложение N 59 к настоящей Учетной политике), которая формируется структурным подразделением, осуществляющим выплату пенсий, территориального органа СФР, и направляется в структурное подразделение, осуществляющее ведение бюджетного учета, территориального органа СФР в сроки, предусмотренные в графике документооборота.</w:t>
      </w:r>
    </w:p>
    <w:p w:rsidR="00A76A25" w:rsidRPr="007E174D" w:rsidRDefault="00A76A25">
      <w:pPr>
        <w:pStyle w:val="ConsPlusNormal"/>
        <w:spacing w:before="220"/>
        <w:ind w:firstLine="540"/>
        <w:jc w:val="both"/>
        <w:rPr>
          <w:color w:val="000000" w:themeColor="text1"/>
        </w:rPr>
      </w:pPr>
      <w:r w:rsidRPr="007E174D">
        <w:rPr>
          <w:color w:val="000000" w:themeColor="text1"/>
        </w:rPr>
        <w:t>По завершении текущего финансового года остатки непогашенных переплат пенсий, назначенных досрочно, переносятся на соответствующий счет аналитического учета расчетов по доходам. Операции по переносу остатков осуществляются до закрытия счетов по завершении отчетного финансового года.</w:t>
      </w:r>
    </w:p>
    <w:p w:rsidR="00A76A25" w:rsidRPr="007E174D" w:rsidRDefault="00A76A25">
      <w:pPr>
        <w:pStyle w:val="ConsPlusNormal"/>
        <w:spacing w:before="220"/>
        <w:ind w:firstLine="540"/>
        <w:jc w:val="both"/>
        <w:rPr>
          <w:color w:val="000000" w:themeColor="text1"/>
        </w:rPr>
      </w:pPr>
      <w:r w:rsidRPr="007E174D">
        <w:rPr>
          <w:color w:val="000000" w:themeColor="text1"/>
        </w:rPr>
        <w:t>При изменении места жительства пенсионером:</w:t>
      </w:r>
    </w:p>
    <w:p w:rsidR="00A76A25" w:rsidRPr="007E174D" w:rsidRDefault="00A76A25">
      <w:pPr>
        <w:pStyle w:val="ConsPlusNormal"/>
        <w:spacing w:before="220"/>
        <w:ind w:firstLine="540"/>
        <w:jc w:val="both"/>
        <w:rPr>
          <w:color w:val="000000" w:themeColor="text1"/>
        </w:rPr>
      </w:pPr>
      <w:r w:rsidRPr="007E174D">
        <w:rPr>
          <w:color w:val="000000" w:themeColor="text1"/>
        </w:rPr>
        <w:t>суммы переплаты пенсий, назначенных по предложению органов службы занятости, выявленной за прошлый финансовый год и не погашенной на момент переезда, передаются по внутриведомственным расчетам Извещением (код формы по ОКУД 0504805);</w:t>
      </w:r>
    </w:p>
    <w:p w:rsidR="00A76A25" w:rsidRPr="007E174D" w:rsidRDefault="00A76A25">
      <w:pPr>
        <w:pStyle w:val="ConsPlusNormal"/>
        <w:spacing w:before="220"/>
        <w:ind w:firstLine="540"/>
        <w:jc w:val="both"/>
        <w:rPr>
          <w:color w:val="000000" w:themeColor="text1"/>
        </w:rPr>
      </w:pPr>
      <w:r w:rsidRPr="007E174D">
        <w:rPr>
          <w:color w:val="000000" w:themeColor="text1"/>
        </w:rPr>
        <w:t>на сумму переплаты текущего года территориальный орган СФР по прежнему месту жительства производит начисление задолженности в бюджет в сумме остатка переплаты и передает по внутриведомственным расчетам, оформляя Извещение (код формы по ОКУД 0504805).</w:t>
      </w:r>
    </w:p>
    <w:p w:rsidR="00A76A25" w:rsidRPr="007E174D" w:rsidRDefault="00A76A25">
      <w:pPr>
        <w:pStyle w:val="ConsPlusNormal"/>
        <w:spacing w:before="220"/>
        <w:ind w:firstLine="540"/>
        <w:jc w:val="both"/>
        <w:rPr>
          <w:color w:val="000000" w:themeColor="text1"/>
        </w:rPr>
      </w:pPr>
      <w:r w:rsidRPr="007E174D">
        <w:rPr>
          <w:color w:val="000000" w:themeColor="text1"/>
        </w:rPr>
        <w:t>В территориальном органе СФР по новому месту жительства получателя при погашении данной задолженности все суммы подлежат возврату в бюджет субъекта Российской Федерации в порядке, предусмотренном для возврата неиспользованного остатка межбюджетных трансфертов прошлых лет.</w:t>
      </w:r>
    </w:p>
    <w:p w:rsidR="00A76A25" w:rsidRPr="007E174D" w:rsidRDefault="00A76A25">
      <w:pPr>
        <w:pStyle w:val="ConsPlusNormal"/>
        <w:spacing w:before="220"/>
        <w:ind w:firstLine="540"/>
        <w:jc w:val="both"/>
        <w:rPr>
          <w:color w:val="000000" w:themeColor="text1"/>
        </w:rPr>
      </w:pPr>
      <w:r w:rsidRPr="007E174D">
        <w:rPr>
          <w:color w:val="000000" w:themeColor="text1"/>
        </w:rPr>
        <w:t>Порядок отражения в бюджетном учете операций по выявленным фактам излишней выплаты пенсии, назначенной досрочно по предложению органов службы занятости, приведен в Корреспонденции счетов бюджетного учета распорядителя бюджетных средств как получателя бюджетных средств и администратора доходов по учету межбюджетных трансфертов СФР (приложение N 85 к настоящей Учетной политике).</w:t>
      </w:r>
    </w:p>
    <w:p w:rsidR="00A76A25" w:rsidRPr="007E174D" w:rsidRDefault="00A76A25">
      <w:pPr>
        <w:pStyle w:val="ConsPlusNormal"/>
        <w:spacing w:before="220"/>
        <w:ind w:firstLine="540"/>
        <w:jc w:val="both"/>
        <w:rPr>
          <w:color w:val="000000" w:themeColor="text1"/>
        </w:rPr>
      </w:pPr>
      <w:r w:rsidRPr="007E174D">
        <w:rPr>
          <w:color w:val="000000" w:themeColor="text1"/>
        </w:rPr>
        <w:t>Списание сумм переплат пенсий, назначенных по предложению органов службы занятости и излишне выплаченных в текущем финансовом году, осуществляется в порядке, установленном приказом Фонда пенсионного и социального страхования Российской Федерации от 17 июля 2024 г. N 1236 "Об утверждении Порядка организации работы по списанию Фондом пенсионного и социального страхования Российской Федерации, его территориальными органами безнадежной к взысканию задолженности по платежам в бюджет Фонда пенсионного и социального страхования Российской Федерации" (далее - приказ СФР от 17 июля 2024 г. N 1236), на основании Акта о признании безнадежной к взысканию задолженности по доходам (код формы по ОКУД 0510436), оформленного в соответствии с Протоколом комиссии, и отражается в Ведомости выявленных и погашенных переплат пенсий, пособий и иных социальных выплат текущего года (по вине получателя) (приложение N 59 к настоящей Учетной политике).";</w:t>
      </w:r>
    </w:p>
    <w:p w:rsidR="00A76A25" w:rsidRPr="007E174D" w:rsidRDefault="007E174D">
      <w:pPr>
        <w:pStyle w:val="ConsPlusNormal"/>
        <w:spacing w:before="220"/>
        <w:ind w:firstLine="540"/>
        <w:jc w:val="both"/>
        <w:rPr>
          <w:color w:val="000000" w:themeColor="text1"/>
        </w:rPr>
      </w:pPr>
      <w:hyperlink r:id="rId186">
        <w:r w:rsidR="00A76A25" w:rsidRPr="007E174D">
          <w:rPr>
            <w:color w:val="000000" w:themeColor="text1"/>
          </w:rPr>
          <w:t>абзац первый</w:t>
        </w:r>
      </w:hyperlink>
      <w:r w:rsidR="00A76A25" w:rsidRPr="007E174D">
        <w:rPr>
          <w:color w:val="000000" w:themeColor="text1"/>
        </w:rPr>
        <w:t xml:space="preserve"> </w:t>
      </w:r>
      <w:hyperlink r:id="rId187">
        <w:r w:rsidR="00A76A25" w:rsidRPr="007E174D">
          <w:rPr>
            <w:color w:val="000000" w:themeColor="text1"/>
          </w:rPr>
          <w:t>подпункта 2.5.7.13</w:t>
        </w:r>
      </w:hyperlink>
      <w:r w:rsidR="00A76A25" w:rsidRPr="007E174D">
        <w:rPr>
          <w:color w:val="000000" w:themeColor="text1"/>
        </w:rPr>
        <w:t xml:space="preserve"> слова "междугородних договоров" заменить словами "международных договоров";</w:t>
      </w:r>
    </w:p>
    <w:p w:rsidR="00A76A25" w:rsidRPr="007E174D" w:rsidRDefault="007E174D">
      <w:pPr>
        <w:pStyle w:val="ConsPlusNormal"/>
        <w:spacing w:before="220"/>
        <w:ind w:firstLine="540"/>
        <w:jc w:val="both"/>
        <w:rPr>
          <w:color w:val="000000" w:themeColor="text1"/>
        </w:rPr>
      </w:pPr>
      <w:hyperlink r:id="rId188">
        <w:r w:rsidR="00A76A25" w:rsidRPr="007E174D">
          <w:rPr>
            <w:color w:val="000000" w:themeColor="text1"/>
          </w:rPr>
          <w:t>подпункты 2.5.8 - 2.5.8.7</w:t>
        </w:r>
      </w:hyperlink>
      <w:r w:rsidR="00A76A25" w:rsidRPr="007E174D">
        <w:rPr>
          <w:color w:val="000000" w:themeColor="text1"/>
        </w:rPr>
        <w:t xml:space="preserve"> изложить в следующей редакции:</w:t>
      </w:r>
    </w:p>
    <w:p w:rsidR="00A76A25" w:rsidRPr="007E174D" w:rsidRDefault="00A76A25">
      <w:pPr>
        <w:pStyle w:val="ConsPlusNormal"/>
        <w:spacing w:before="220"/>
        <w:ind w:firstLine="540"/>
        <w:jc w:val="both"/>
        <w:rPr>
          <w:color w:val="000000" w:themeColor="text1"/>
        </w:rPr>
      </w:pPr>
      <w:r w:rsidRPr="007E174D">
        <w:rPr>
          <w:color w:val="000000" w:themeColor="text1"/>
        </w:rPr>
        <w:t>"2.5.8. Учет операций по средствам (части средств) материнского (семейного) капитала, средствам родовых сертификатов.</w:t>
      </w:r>
    </w:p>
    <w:p w:rsidR="00A76A25" w:rsidRPr="007E174D" w:rsidRDefault="00A76A25">
      <w:pPr>
        <w:pStyle w:val="ConsPlusNormal"/>
        <w:spacing w:before="220"/>
        <w:ind w:firstLine="540"/>
        <w:jc w:val="both"/>
        <w:rPr>
          <w:color w:val="000000" w:themeColor="text1"/>
        </w:rPr>
      </w:pPr>
      <w:r w:rsidRPr="007E174D">
        <w:rPr>
          <w:color w:val="000000" w:themeColor="text1"/>
        </w:rPr>
        <w:t>2.5.8.1. Структурное подразделение органа системы СФР, осуществляющее расчеты по средствам (части средств) материнского (семейного) капитала, по средствам родовых сертификатов, формирует и представляет для отражения в бюджетном учете в структурное подразделение органа системы СФР, осуществляющее ведение бюджетного учета Расчетную ведомость начисления и перечисления социальных выплат (приложение N 56 к настоящей Учетной политике) по средствам (части средств) материнского (семейного) капитала (за исключением ежемесячного пособия), по средствам родовых сертификатов в сроки, предусмотренные графиком документооборота.</w:t>
      </w:r>
    </w:p>
    <w:p w:rsidR="00A76A25" w:rsidRPr="007E174D" w:rsidRDefault="00A76A25">
      <w:pPr>
        <w:pStyle w:val="ConsPlusNormal"/>
        <w:spacing w:before="220"/>
        <w:ind w:firstLine="540"/>
        <w:jc w:val="both"/>
        <w:rPr>
          <w:color w:val="000000" w:themeColor="text1"/>
        </w:rPr>
      </w:pPr>
      <w:r w:rsidRPr="007E174D">
        <w:rPr>
          <w:color w:val="000000" w:themeColor="text1"/>
        </w:rPr>
        <w:t>2.5.8.2. Отражение в учете операций по средствам (части средств) материнского (семейного) капитала (за исключением ежемесячного пособия), средствам родовых сертификатов осуществляется на основании следующих первичных учетных документов:</w:t>
      </w:r>
    </w:p>
    <w:p w:rsidR="00A76A25" w:rsidRPr="007E174D" w:rsidRDefault="00A76A25">
      <w:pPr>
        <w:pStyle w:val="ConsPlusNormal"/>
        <w:spacing w:before="220"/>
        <w:ind w:firstLine="540"/>
        <w:jc w:val="both"/>
        <w:rPr>
          <w:color w:val="000000" w:themeColor="text1"/>
        </w:rPr>
      </w:pPr>
      <w:r w:rsidRPr="007E174D">
        <w:rPr>
          <w:color w:val="000000" w:themeColor="text1"/>
        </w:rPr>
        <w:t>Расчетной ведомости начисления и перечисления социальных выплат (приложение N 56 к настоящей Учетной политике);</w:t>
      </w:r>
    </w:p>
    <w:p w:rsidR="00A76A25" w:rsidRPr="007E174D" w:rsidRDefault="00A76A25">
      <w:pPr>
        <w:pStyle w:val="ConsPlusNormal"/>
        <w:spacing w:before="220"/>
        <w:ind w:firstLine="540"/>
        <w:jc w:val="both"/>
        <w:rPr>
          <w:color w:val="000000" w:themeColor="text1"/>
        </w:rPr>
      </w:pPr>
      <w:r w:rsidRPr="007E174D">
        <w:rPr>
          <w:color w:val="000000" w:themeColor="text1"/>
        </w:rPr>
        <w:t>Уведомления о возврате средств, снятии с начисления (приложение N 44 к настоящей Учетной политике).</w:t>
      </w:r>
    </w:p>
    <w:p w:rsidR="00A76A25" w:rsidRPr="007E174D" w:rsidRDefault="00A76A25">
      <w:pPr>
        <w:pStyle w:val="ConsPlusNormal"/>
        <w:spacing w:before="220"/>
        <w:ind w:firstLine="540"/>
        <w:jc w:val="both"/>
        <w:rPr>
          <w:color w:val="000000" w:themeColor="text1"/>
        </w:rPr>
      </w:pPr>
      <w:r w:rsidRPr="007E174D">
        <w:rPr>
          <w:color w:val="000000" w:themeColor="text1"/>
        </w:rPr>
        <w:t>2.5.8.3. Учет расчетов по средствам (части средств) материнского (семейного) капитала, средствам родовых сертификатов отражается на счете 1 302 00 000 "Расчеты по принятым обязательствам".</w:t>
      </w:r>
    </w:p>
    <w:p w:rsidR="00A76A25" w:rsidRPr="007E174D" w:rsidRDefault="00A76A25">
      <w:pPr>
        <w:pStyle w:val="ConsPlusNormal"/>
        <w:spacing w:before="220"/>
        <w:ind w:firstLine="540"/>
        <w:jc w:val="both"/>
        <w:rPr>
          <w:color w:val="000000" w:themeColor="text1"/>
        </w:rPr>
      </w:pPr>
      <w:r w:rsidRPr="007E174D">
        <w:rPr>
          <w:color w:val="000000" w:themeColor="text1"/>
        </w:rPr>
        <w:t>В случае изменения реквизитов для перечисления средств (части средств) материнского (семейного) капитала (за исключением ежемесячного пособия), средств родовых сертификатов структурное подразделение органа системы СФР, осуществляющее расчеты с получателями средств материнского (семейного) капитала (за исключением ежемесячного пособия), средств родовых сертификатов, формирует и направляет в структурное подразделение, осуществляющее ведение бюджетного учета, корректировочную Расчетную ведомость начисления и перечисления социальных выплат (приложение N 56 к настоящей Учетной политике), заполняя показатель в графе 5 "Начислено за счет расходов текущего финансового года" со знаком "минус" по старым реквизитам получателя и со знаком "плюс" по новым реквизитам получателя.</w:t>
      </w:r>
    </w:p>
    <w:p w:rsidR="00A76A25" w:rsidRPr="007E174D" w:rsidRDefault="00A76A25">
      <w:pPr>
        <w:pStyle w:val="ConsPlusNormal"/>
        <w:spacing w:before="220"/>
        <w:ind w:firstLine="540"/>
        <w:jc w:val="both"/>
        <w:rPr>
          <w:color w:val="000000" w:themeColor="text1"/>
        </w:rPr>
      </w:pPr>
      <w:r w:rsidRPr="007E174D">
        <w:rPr>
          <w:color w:val="000000" w:themeColor="text1"/>
        </w:rPr>
        <w:t>2.5.8.4. Структурное подразделение органа системы СФР, осуществляющее ведение бюджетного учета, получив платежное поручение о возврате средств материнского (семейного) капитала (за исключением ежемесячного пособия), средств родовых сертификатов передает структурному подразделению органа системы СФР, осуществляющему расчеты с получателями средств материнского (семейного) капитала (за исключением ежемесячного пособия), средств родовых сертификатов Уведомление о возврате средств, снятии с начисления (приложение N 44 к настоящей Учетной политике) для уточнения сведений о получателе, способе доставки и банковских реквизитах.</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2.5.8.5. При изменении фамилии, имени, отчества получателя, наименования организации и суммы структурное подразделение органа системы СФР, осуществляющее расчеты с получателями по средствам материнского (семейного) капитала (за исключением ежемесячного пособия), средствам родовых сертификатов передает Уведомление о возврате средств, снятии с начисления (приложение N 44 к настоящей Учетной политике) структурному подразделению органа системы СФР, осуществляющему ведение бюджетного учета, с заполненными графами 1 - 5 в разделе "Отметка о распоряжении полученными средствами", а в поле "Сумма возврата подлежит" указывается "снятие с начисления". На основании данного Уведомления осуществляется корректировка расчетов по способу "Красное </w:t>
      </w:r>
      <w:proofErr w:type="spellStart"/>
      <w:r w:rsidRPr="007E174D">
        <w:rPr>
          <w:color w:val="000000" w:themeColor="text1"/>
        </w:rPr>
        <w:t>сторно</w:t>
      </w:r>
      <w:proofErr w:type="spellEnd"/>
      <w:r w:rsidRPr="007E174D">
        <w:rPr>
          <w:color w:val="000000" w:themeColor="text1"/>
        </w:rPr>
        <w:t>". Повторное перечисление осуществляется на основании Расчетной ведомости начисления и перечисления социальных выплат (приложение N 56 к настоящей Учетной политике).</w:t>
      </w:r>
    </w:p>
    <w:p w:rsidR="00A76A25" w:rsidRPr="007E174D" w:rsidRDefault="00A76A25">
      <w:pPr>
        <w:pStyle w:val="ConsPlusNormal"/>
        <w:spacing w:before="220"/>
        <w:ind w:firstLine="540"/>
        <w:jc w:val="both"/>
        <w:rPr>
          <w:color w:val="000000" w:themeColor="text1"/>
        </w:rPr>
      </w:pPr>
      <w:r w:rsidRPr="007E174D">
        <w:rPr>
          <w:color w:val="000000" w:themeColor="text1"/>
        </w:rPr>
        <w:t>При изменении номера счета получателя (физического или юридического лица) структурное подразделение, осуществляющее расчеты с получателями по средствам материнского (семейного) капитала (за исключением ежемесячного пособия), средствам родовых сертификатов передает уточненную информацию с заполненными графами 1 - 6 в разделе "Отметка о распоряжении полученными средствами" Уведомления о возврате средств, снятии с начисления (приложение N 44 к настоящей Учетной политике) структурному подразделению органа системы СФР, осуществляющему ведение бюджетного учета, а в поле "Сумма возврата подлежит" указывается "повторное перечисление".</w:t>
      </w:r>
    </w:p>
    <w:p w:rsidR="00A76A25" w:rsidRPr="007E174D" w:rsidRDefault="00A76A25">
      <w:pPr>
        <w:pStyle w:val="ConsPlusNormal"/>
        <w:spacing w:before="220"/>
        <w:ind w:firstLine="540"/>
        <w:jc w:val="both"/>
        <w:rPr>
          <w:color w:val="000000" w:themeColor="text1"/>
        </w:rPr>
      </w:pPr>
      <w:r w:rsidRPr="007E174D">
        <w:rPr>
          <w:color w:val="000000" w:themeColor="text1"/>
        </w:rPr>
        <w:t>При возврате остатков излишне перечисленных средств структурное подразделение органа системы СФР, осуществляющее расчеты с получателями по средствам материнского (семейного) капитала (за исключением ежемесячного пособия), средствам родовых сертификатов передает Уведомление о возврате средств, снятии с начисления (приложение N 44 к настоящей Учетной политике) структурному подразделению органа системы СФР, осуществляющему ведение бюджетного учета, с заполненными графами 1 - 5 в разделе "Отметка о распоряжении полученными средствами", а в поле "Сумма возврата подлежит" при возврате средств, начисленных в текущем финансовом году, указывается "снятие с начисления", при возврате средств, начисленных в предыдущем финансовом году, - "перечисление в доход бюджета СФР".</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При изменении номера, даты договора, номера закладной, фамилии, имени, отчества обучающегося, фамилии, имени, отчества заемщика структурное подразделение органа системы СФР, осуществляющее расчеты с получателями по средствам материнского (семейного) капитала (за исключением ежемесячного пособия), средствам родовых сертификатов передает Уведомление о возврате средств, снятии с начисления (приложение N 44 к настоящей Учетной политике) структурному подразделению органа системы СФР, осуществляющему ведение бюджетного учета, с заполненными графами 1 - 5, 7 в разделе "Отметка о распоряжении полученными средствами", а в поле "Сумма возврата подлежит" указывается "снятие с начисления". На основании данного Уведомления осуществляется корректировка расчетов по способу "Красное </w:t>
      </w:r>
      <w:proofErr w:type="spellStart"/>
      <w:r w:rsidRPr="007E174D">
        <w:rPr>
          <w:color w:val="000000" w:themeColor="text1"/>
        </w:rPr>
        <w:t>сторно</w:t>
      </w:r>
      <w:proofErr w:type="spellEnd"/>
      <w:r w:rsidRPr="007E174D">
        <w:rPr>
          <w:color w:val="000000" w:themeColor="text1"/>
        </w:rPr>
        <w:t>". Повторное перечисление осуществляется на основании Расчетной ведомости начисления и перечисления социальных выплат (приложение N 56 к настоящей Учетной политике).</w:t>
      </w:r>
    </w:p>
    <w:p w:rsidR="00A76A25" w:rsidRPr="007E174D" w:rsidRDefault="00A76A25">
      <w:pPr>
        <w:pStyle w:val="ConsPlusNormal"/>
        <w:spacing w:before="220"/>
        <w:ind w:firstLine="540"/>
        <w:jc w:val="both"/>
        <w:rPr>
          <w:color w:val="000000" w:themeColor="text1"/>
        </w:rPr>
      </w:pPr>
      <w:r w:rsidRPr="007E174D">
        <w:rPr>
          <w:color w:val="000000" w:themeColor="text1"/>
        </w:rPr>
        <w:t>2.5.8.6. Отражение в бюджетном учете средств материнского (семейного) капитала, средств родовых сертификатов излишне выплаченных в текущем финансовом году, осуществляется на основании Ведомости выявленных и погашенных переплат пенсий, пособий и иных социальных выплат текущего года (по вине получателя) (приложение N 59 к настоящей Учетной политике), которая формируется структурным подразделением территориального органа СФР, осуществляющим расчеты с получателями по средствам материнского (семейного) капитала, средств родовых сертификатов и направляется в структурное подразделение территориального органа СФР, осуществляющее ведение бюджетного учета, в сроки, предусмотренные графиком документооборота.</w:t>
      </w:r>
    </w:p>
    <w:p w:rsidR="00A76A25" w:rsidRPr="007E174D" w:rsidRDefault="00A76A25">
      <w:pPr>
        <w:pStyle w:val="ConsPlusNormal"/>
        <w:spacing w:before="220"/>
        <w:ind w:firstLine="540"/>
        <w:jc w:val="both"/>
        <w:rPr>
          <w:color w:val="000000" w:themeColor="text1"/>
        </w:rPr>
      </w:pPr>
      <w:r w:rsidRPr="007E174D">
        <w:rPr>
          <w:color w:val="000000" w:themeColor="text1"/>
        </w:rPr>
        <w:t>Переплаты средств материнского (семейного) капитала, средств родовых сертификатов образовавшиеся в текущем финансовом году, подлежат возврату на лицевой счет территориального органа СФР и учитываются как восстановление кассового расхода с отражением по тем же кодам бюджетной классификации, по которым ранее был произведен кассовый расход. Денежные средства направляются на последующее предоставление средств материнского (семейного) капитала в текущем финансовом году.</w:t>
      </w:r>
    </w:p>
    <w:p w:rsidR="00A76A25" w:rsidRPr="007E174D" w:rsidRDefault="00A76A25">
      <w:pPr>
        <w:pStyle w:val="ConsPlusNormal"/>
        <w:spacing w:before="220"/>
        <w:ind w:firstLine="540"/>
        <w:jc w:val="both"/>
        <w:rPr>
          <w:color w:val="000000" w:themeColor="text1"/>
        </w:rPr>
      </w:pPr>
      <w:r w:rsidRPr="007E174D">
        <w:rPr>
          <w:color w:val="000000" w:themeColor="text1"/>
        </w:rPr>
        <w:t>Банковские реквизиты территориального органа СФР и порядок заполнения полей расчетных документов на перечисление задолженности, подлежащей восстановлению, доводятся до должника территориальным органом СФР (обособленным подразделением территориального органа СФР).</w:t>
      </w:r>
    </w:p>
    <w:p w:rsidR="00A76A25" w:rsidRPr="007E174D" w:rsidRDefault="00A76A25">
      <w:pPr>
        <w:pStyle w:val="ConsPlusNormal"/>
        <w:spacing w:before="220"/>
        <w:ind w:firstLine="540"/>
        <w:jc w:val="both"/>
        <w:rPr>
          <w:color w:val="000000" w:themeColor="text1"/>
        </w:rPr>
      </w:pPr>
      <w:r w:rsidRPr="007E174D">
        <w:rPr>
          <w:color w:val="000000" w:themeColor="text1"/>
        </w:rPr>
        <w:t>При завершении текущего финансового года остатки непогашенных излишне выплаченных средств материнского (семейного) капитала, средств родовых сертификатов переносятся на соответствующий счет аналитического учета расчетов по доходам. Операции по переносу остатков осуществляются до закрытия счетов по завершении отчетного финансового года.</w:t>
      </w:r>
    </w:p>
    <w:p w:rsidR="00A76A25" w:rsidRPr="007E174D" w:rsidRDefault="00A76A25">
      <w:pPr>
        <w:pStyle w:val="ConsPlusNormal"/>
        <w:spacing w:before="220"/>
        <w:ind w:firstLine="540"/>
        <w:jc w:val="both"/>
        <w:rPr>
          <w:color w:val="000000" w:themeColor="text1"/>
        </w:rPr>
      </w:pPr>
      <w:r w:rsidRPr="007E174D">
        <w:rPr>
          <w:color w:val="000000" w:themeColor="text1"/>
        </w:rPr>
        <w:t>2.5.8.7. Списание переплат средств материнского (семейного) капитала, средств родовых сертификатов излишне выплаченных в текущем финансовом году, осуществляется в порядке, установленном приказом СФР от 17 июля 2024 г. N 1236, и отражается в Ведомости выявленных и погашенных излишне выплаченных средств (части средств) материнского (семейного) капитала текущего года (приложение N 59 к настоящей Учетной политике).";</w:t>
      </w:r>
    </w:p>
    <w:p w:rsidR="00A76A25" w:rsidRPr="007E174D" w:rsidRDefault="007E174D">
      <w:pPr>
        <w:pStyle w:val="ConsPlusNormal"/>
        <w:spacing w:before="220"/>
        <w:ind w:firstLine="540"/>
        <w:jc w:val="both"/>
        <w:rPr>
          <w:color w:val="000000" w:themeColor="text1"/>
        </w:rPr>
      </w:pPr>
      <w:hyperlink r:id="rId189">
        <w:r w:rsidR="00A76A25" w:rsidRPr="007E174D">
          <w:rPr>
            <w:color w:val="000000" w:themeColor="text1"/>
          </w:rPr>
          <w:t>подпункт 2.5.10.1</w:t>
        </w:r>
      </w:hyperlink>
      <w:r w:rsidR="00A76A25" w:rsidRPr="007E174D">
        <w:rPr>
          <w:color w:val="000000" w:themeColor="text1"/>
        </w:rPr>
        <w:t xml:space="preserve"> изложить в следующей редакции:</w:t>
      </w:r>
    </w:p>
    <w:p w:rsidR="00A76A25" w:rsidRPr="007E174D" w:rsidRDefault="00A76A25">
      <w:pPr>
        <w:pStyle w:val="ConsPlusNormal"/>
        <w:spacing w:before="220"/>
        <w:ind w:firstLine="540"/>
        <w:jc w:val="both"/>
        <w:rPr>
          <w:color w:val="000000" w:themeColor="text1"/>
        </w:rPr>
      </w:pPr>
      <w:r w:rsidRPr="007E174D">
        <w:rPr>
          <w:color w:val="000000" w:themeColor="text1"/>
        </w:rPr>
        <w:t>"2.5.10.1. В целях оформления расчетов между бюджетами в части межбюджетных трансфертов, передаваемых СФР бюджетам субъектов Российской Федерации на социальную поддержку Героев Советского Союза, Героев Российской Федерации и полных кавалеров ордена Славы, Героев Социалистического Труда, Героев Труда Российской Федерации и полных кавалеров ордена Трудовой Славы, женщин, удостоенных звания "Мать-героиня", распорядитель бюджетных средств как получатель бюджетных средств, получатель бюджетных средств, которому предоставлено право исполнения части бюджета по предоставлению межбюджетных трансфертов, имеющих целевое назначение (территориальный орган СФР), формирует Уведомление по расчетам между бюджетами (код формы по ОКУД 0504817) по каждому межбюджетному трансферту на сумму:</w:t>
      </w:r>
    </w:p>
    <w:p w:rsidR="00A76A25" w:rsidRPr="007E174D" w:rsidRDefault="00A76A25">
      <w:pPr>
        <w:pStyle w:val="ConsPlusNormal"/>
        <w:spacing w:before="220"/>
        <w:ind w:firstLine="540"/>
        <w:jc w:val="both"/>
        <w:rPr>
          <w:color w:val="000000" w:themeColor="text1"/>
        </w:rPr>
      </w:pPr>
      <w:r w:rsidRPr="007E174D">
        <w:rPr>
          <w:color w:val="000000" w:themeColor="text1"/>
        </w:rPr>
        <w:t>утвержденных бюджетной росписью бюджета СФР на предоставление межбюджетного трансферта бюджетных ассигнований, подлежащих передаче бюджету субъекта Российской Федерации, а также на суммы изменений в утвержденный объем бюджетных ассигнований по предоставлению межбюджетного трансферта;</w:t>
      </w:r>
    </w:p>
    <w:p w:rsidR="00A76A25" w:rsidRPr="007E174D" w:rsidRDefault="00A76A25">
      <w:pPr>
        <w:pStyle w:val="ConsPlusNormal"/>
        <w:spacing w:before="220"/>
        <w:ind w:firstLine="540"/>
        <w:jc w:val="both"/>
        <w:rPr>
          <w:color w:val="000000" w:themeColor="text1"/>
        </w:rPr>
      </w:pPr>
      <w:r w:rsidRPr="007E174D">
        <w:rPr>
          <w:color w:val="000000" w:themeColor="text1"/>
        </w:rPr>
        <w:t>произведенных расходов, источником финансового обеспечения которых является межбюджетный трансферт, подтвержденный отчетом уполномоченного органа субъекта Российской Федерации;</w:t>
      </w:r>
    </w:p>
    <w:p w:rsidR="00A76A25" w:rsidRPr="007E174D" w:rsidRDefault="00A76A25">
      <w:pPr>
        <w:pStyle w:val="ConsPlusNormal"/>
        <w:spacing w:before="220"/>
        <w:ind w:firstLine="540"/>
        <w:jc w:val="both"/>
        <w:rPr>
          <w:color w:val="000000" w:themeColor="text1"/>
        </w:rPr>
      </w:pPr>
      <w:r w:rsidRPr="007E174D">
        <w:rPr>
          <w:color w:val="000000" w:themeColor="text1"/>
        </w:rPr>
        <w:t>неиспользованного остатка межбюджетного трансферта, подлежащего возврату.</w:t>
      </w:r>
    </w:p>
    <w:p w:rsidR="00A76A25" w:rsidRPr="007E174D" w:rsidRDefault="00A76A25">
      <w:pPr>
        <w:pStyle w:val="ConsPlusNormal"/>
        <w:spacing w:before="220"/>
        <w:ind w:firstLine="540"/>
        <w:jc w:val="both"/>
        <w:rPr>
          <w:color w:val="000000" w:themeColor="text1"/>
        </w:rPr>
      </w:pPr>
      <w:r w:rsidRPr="007E174D">
        <w:rPr>
          <w:color w:val="000000" w:themeColor="text1"/>
        </w:rPr>
        <w:t>Территориальный орган СФР формирует Уведомление по расчетам между бюджетами (код формы по ОКУД 0504817) в двух экземплярах, один из которых не позднее рабочего дня, следующего за днем подписания уполномоченными лицами, направляет в адрес уполномоченного органа субъекта Российской Федерации с одновременным направлением его заверенной копии финансовому органу бюджета субъекта Российской Федерации.</w:t>
      </w:r>
    </w:p>
    <w:p w:rsidR="00A76A25" w:rsidRPr="007E174D" w:rsidRDefault="00A76A25">
      <w:pPr>
        <w:pStyle w:val="ConsPlusNormal"/>
        <w:spacing w:before="220"/>
        <w:ind w:firstLine="540"/>
        <w:jc w:val="both"/>
        <w:rPr>
          <w:color w:val="000000" w:themeColor="text1"/>
        </w:rPr>
      </w:pPr>
      <w:r w:rsidRPr="007E174D">
        <w:rPr>
          <w:color w:val="000000" w:themeColor="text1"/>
        </w:rPr>
        <w:t>Основанием для подтверждения кассовых расходов, произведенных уполномоченными органами субъектов Российской Федерации, является Отчет о кассовых расходах, осуществляемых за счет межбюджетных трансфертов, получаемых из бюджета СФР на реализацию законов Российской Федерации "О статусе Героев Советского Союза, Героев Российской Федерации и полных кавалеров ордена Славы", "О предоставлении социальных гарантий Героям Социалистического Труда, Героям Труда Российской Федерации и полным кавалерам ордена Трудовой Славы", "О предоставлении социальных гарантий женщинам, удостоенным звания "Мать-героиня" (приложение N 53 к настоящей Учетной политике), данные которого отражаются в графе 4 "Расходы, подтвержденные документами" Уведомления по расчетам между бюджетами (код формы по ОКУД 0504817).</w:t>
      </w:r>
    </w:p>
    <w:p w:rsidR="00A76A25" w:rsidRPr="007E174D" w:rsidRDefault="00A76A25">
      <w:pPr>
        <w:pStyle w:val="ConsPlusNormal"/>
        <w:spacing w:before="220"/>
        <w:ind w:firstLine="540"/>
        <w:jc w:val="both"/>
        <w:rPr>
          <w:color w:val="000000" w:themeColor="text1"/>
        </w:rPr>
      </w:pPr>
      <w:r w:rsidRPr="007E174D">
        <w:rPr>
          <w:color w:val="000000" w:themeColor="text1"/>
        </w:rPr>
        <w:t>Перечисление межбюджетных трансфертов, передаваемых СФР бюджетам субъектов Российской Федерации на социальную поддержку Героев Советского Союза, Героев Российской Федерации и полных кавалеров ордена Славы, Героев Социалистического Труда, Героев Труда Российской Федерации и полных кавалеров ордена Трудовой Славы, женщин, удостоенных звания "Мать-героиня", осуществляется в порядке авансирования.";</w:t>
      </w:r>
    </w:p>
    <w:p w:rsidR="00A76A25" w:rsidRPr="007E174D" w:rsidRDefault="007E174D">
      <w:pPr>
        <w:pStyle w:val="ConsPlusNormal"/>
        <w:spacing w:before="220"/>
        <w:ind w:firstLine="540"/>
        <w:jc w:val="both"/>
        <w:rPr>
          <w:color w:val="000000" w:themeColor="text1"/>
        </w:rPr>
      </w:pPr>
      <w:hyperlink r:id="rId190">
        <w:r w:rsidR="00A76A25" w:rsidRPr="007E174D">
          <w:rPr>
            <w:color w:val="000000" w:themeColor="text1"/>
          </w:rPr>
          <w:t>абзац второй</w:t>
        </w:r>
      </w:hyperlink>
      <w:r w:rsidR="00A76A25" w:rsidRPr="007E174D">
        <w:rPr>
          <w:color w:val="000000" w:themeColor="text1"/>
        </w:rPr>
        <w:t xml:space="preserve"> </w:t>
      </w:r>
      <w:hyperlink r:id="rId191">
        <w:r w:rsidR="00A76A25" w:rsidRPr="007E174D">
          <w:rPr>
            <w:color w:val="000000" w:themeColor="text1"/>
          </w:rPr>
          <w:t>подпункта 2.5.11</w:t>
        </w:r>
      </w:hyperlink>
      <w:r w:rsidR="00A76A25" w:rsidRPr="007E174D">
        <w:rPr>
          <w:color w:val="000000" w:themeColor="text1"/>
        </w:rPr>
        <w:t xml:space="preserve"> изложить в следующей редакции:</w:t>
      </w:r>
    </w:p>
    <w:p w:rsidR="00A76A25" w:rsidRPr="007E174D" w:rsidRDefault="00A76A25">
      <w:pPr>
        <w:pStyle w:val="ConsPlusNormal"/>
        <w:spacing w:before="220"/>
        <w:ind w:firstLine="540"/>
        <w:jc w:val="both"/>
        <w:rPr>
          <w:color w:val="000000" w:themeColor="text1"/>
        </w:rPr>
      </w:pPr>
      <w:r w:rsidRPr="007E174D">
        <w:rPr>
          <w:color w:val="000000" w:themeColor="text1"/>
        </w:rPr>
        <w:t>"Реестр расходов на возмещение государственной пошлины, судебных издержек (приложение N 61 к настоящей Учетной политике) формируется юридической службой органа системы СФР на основании вступившего в силу судебного акта, исполнительного документа, направленного органом Федерального казначейства, и представляется в структурное подразделение, осуществляющее ведение бюджетного учета.";</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в </w:t>
      </w:r>
      <w:hyperlink r:id="rId192">
        <w:r w:rsidRPr="007E174D">
          <w:rPr>
            <w:color w:val="000000" w:themeColor="text1"/>
          </w:rPr>
          <w:t>подпункте 2.7</w:t>
        </w:r>
      </w:hyperlink>
      <w:r w:rsidRPr="007E174D">
        <w:rPr>
          <w:color w:val="000000" w:themeColor="text1"/>
        </w:rPr>
        <w:t>:</w:t>
      </w:r>
    </w:p>
    <w:p w:rsidR="00A76A25" w:rsidRPr="007E174D" w:rsidRDefault="007E174D">
      <w:pPr>
        <w:pStyle w:val="ConsPlusNormal"/>
        <w:spacing w:before="220"/>
        <w:ind w:firstLine="540"/>
        <w:jc w:val="both"/>
        <w:rPr>
          <w:color w:val="000000" w:themeColor="text1"/>
        </w:rPr>
      </w:pPr>
      <w:hyperlink r:id="rId193">
        <w:r w:rsidR="00A76A25" w:rsidRPr="007E174D">
          <w:rPr>
            <w:color w:val="000000" w:themeColor="text1"/>
          </w:rPr>
          <w:t>подпункт 2.7.2</w:t>
        </w:r>
      </w:hyperlink>
      <w:r w:rsidR="00A76A25" w:rsidRPr="007E174D">
        <w:rPr>
          <w:color w:val="000000" w:themeColor="text1"/>
        </w:rPr>
        <w:t xml:space="preserve"> изложить в следующей редакции:</w:t>
      </w:r>
    </w:p>
    <w:p w:rsidR="00A76A25" w:rsidRPr="007E174D" w:rsidRDefault="00A76A25">
      <w:pPr>
        <w:pStyle w:val="ConsPlusNormal"/>
        <w:spacing w:before="220"/>
        <w:ind w:firstLine="540"/>
        <w:jc w:val="both"/>
        <w:rPr>
          <w:color w:val="000000" w:themeColor="text1"/>
        </w:rPr>
      </w:pPr>
      <w:r w:rsidRPr="007E174D">
        <w:rPr>
          <w:color w:val="000000" w:themeColor="text1"/>
        </w:rPr>
        <w:t>"2.7.2. Оценочное обязательство в виде резерва предстоящих расходов по претензионным требованиям и искам определяется на основании Сведений об ожидаемых расходах по искам (претензиям), предъявленным к органу системы СФР (приложение N 62 к настоящей Учетной политике).</w:t>
      </w:r>
    </w:p>
    <w:p w:rsidR="00A76A25" w:rsidRPr="007E174D" w:rsidRDefault="00A76A25">
      <w:pPr>
        <w:pStyle w:val="ConsPlusNormal"/>
        <w:spacing w:before="220"/>
        <w:ind w:firstLine="540"/>
        <w:jc w:val="both"/>
        <w:rPr>
          <w:color w:val="000000" w:themeColor="text1"/>
        </w:rPr>
      </w:pPr>
      <w:r w:rsidRPr="007E174D">
        <w:rPr>
          <w:color w:val="000000" w:themeColor="text1"/>
        </w:rPr>
        <w:t>Сведения об ожидаемых расходах по искам (претензиям), предъявленным к органу системы СФР (приложение N 62 к настоящей Учетной политике) формируются юридической службой органа системы СФР, согласовываются со структурным подразделением, осуществляющим бюджетное планирование, и представляются в структурное подразделение, осуществляющее ведение бюджетного учета.</w:t>
      </w:r>
    </w:p>
    <w:p w:rsidR="00A76A25" w:rsidRPr="007E174D" w:rsidRDefault="00A76A25">
      <w:pPr>
        <w:pStyle w:val="ConsPlusNormal"/>
        <w:spacing w:before="220"/>
        <w:ind w:firstLine="540"/>
        <w:jc w:val="both"/>
        <w:rPr>
          <w:color w:val="000000" w:themeColor="text1"/>
        </w:rPr>
      </w:pPr>
      <w:r w:rsidRPr="007E174D">
        <w:rPr>
          <w:color w:val="000000" w:themeColor="text1"/>
        </w:rPr>
        <w:t>В случае изменения правового статуса (уменьшения оценочного обязательства) юридической службой представляются Сведения об ожидаемых расходах по искам (претензиям), предъявленным к органу системы СФР (приложение N 62 к настоящей Учетной политике) со знаком "минус" для корректировки оценочного обязательства, ранее учтенного в бюджетном учете.</w:t>
      </w:r>
    </w:p>
    <w:p w:rsidR="00A76A25" w:rsidRPr="007E174D" w:rsidRDefault="00A76A25">
      <w:pPr>
        <w:pStyle w:val="ConsPlusNormal"/>
        <w:spacing w:before="220"/>
        <w:ind w:firstLine="540"/>
        <w:jc w:val="both"/>
        <w:rPr>
          <w:color w:val="000000" w:themeColor="text1"/>
        </w:rPr>
      </w:pPr>
      <w:r w:rsidRPr="007E174D">
        <w:rPr>
          <w:color w:val="000000" w:themeColor="text1"/>
        </w:rPr>
        <w:t>Оценочное обязательство в виде резерва предстоящих расходов по претензионным требованиям и искам неимущественного характера (в том числе по исковым заявлениям об отмене решений органов системы СФР о назначении (отказе в назначении) пенсии, пособия, иной социальной выплаты), результатом рассмотрения которых является восстановление гарантированных законодательством прав, не формируется. Претензионные требования и иски в отношении нарушения неимущественных прав, в качестве компенсации которых выступают денежные средства, а также требования и иски в части осуществления выплат, не относящихся к публичным нормативным обязательствам, подлежат оценке на вероятность ожидаемых расходов.</w:t>
      </w:r>
    </w:p>
    <w:p w:rsidR="00A76A25" w:rsidRPr="007E174D" w:rsidRDefault="00A76A25">
      <w:pPr>
        <w:pStyle w:val="ConsPlusNormal"/>
        <w:spacing w:before="220"/>
        <w:ind w:firstLine="540"/>
        <w:jc w:val="both"/>
        <w:rPr>
          <w:color w:val="000000" w:themeColor="text1"/>
        </w:rPr>
      </w:pPr>
      <w:r w:rsidRPr="007E174D">
        <w:rPr>
          <w:color w:val="000000" w:themeColor="text1"/>
        </w:rPr>
        <w:t>Копия Сведений об ожидаемых расходах по искам (претензиям), предъявленным к органу системы СФР (приложение N 62 к настоящей Учетной политике), направляется одновременно в структурное подразделение, осуществляющее выплату пенсий, пособий и иных социальных выплат.</w:t>
      </w:r>
    </w:p>
    <w:p w:rsidR="00A76A25" w:rsidRPr="007E174D" w:rsidRDefault="00A76A25">
      <w:pPr>
        <w:pStyle w:val="ConsPlusNormal"/>
        <w:spacing w:before="220"/>
        <w:ind w:firstLine="540"/>
        <w:jc w:val="both"/>
        <w:rPr>
          <w:color w:val="000000" w:themeColor="text1"/>
        </w:rPr>
      </w:pPr>
      <w:r w:rsidRPr="007E174D">
        <w:rPr>
          <w:color w:val="000000" w:themeColor="text1"/>
        </w:rPr>
        <w:t>Начисление расходов по оплате судебных решений, претензионных требований в текущем финансовом году осуществляется за счет сумм сформированного резерва (при наличии полного комплекта подтверждающих документов, в том числе исполнительного листа) до окончания объема резерва. Начисление расходов по оплате судебных решений, претензионных требований в текущем году сверх сформированного резерва отражается как расходы текущего финансового года.";</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в </w:t>
      </w:r>
      <w:hyperlink r:id="rId194">
        <w:r w:rsidRPr="007E174D">
          <w:rPr>
            <w:color w:val="000000" w:themeColor="text1"/>
          </w:rPr>
          <w:t>подпункте 2.8</w:t>
        </w:r>
      </w:hyperlink>
      <w:r w:rsidRPr="007E174D">
        <w:rPr>
          <w:color w:val="000000" w:themeColor="text1"/>
        </w:rPr>
        <w:t>:</w:t>
      </w:r>
    </w:p>
    <w:p w:rsidR="00A76A25" w:rsidRPr="007E174D" w:rsidRDefault="007E174D">
      <w:pPr>
        <w:pStyle w:val="ConsPlusNormal"/>
        <w:spacing w:before="220"/>
        <w:ind w:firstLine="540"/>
        <w:jc w:val="both"/>
        <w:rPr>
          <w:color w:val="000000" w:themeColor="text1"/>
        </w:rPr>
      </w:pPr>
      <w:hyperlink r:id="rId195">
        <w:r w:rsidR="00A76A25" w:rsidRPr="007E174D">
          <w:rPr>
            <w:color w:val="000000" w:themeColor="text1"/>
          </w:rPr>
          <w:t>абзац третий</w:t>
        </w:r>
      </w:hyperlink>
      <w:r w:rsidR="00A76A25" w:rsidRPr="007E174D">
        <w:rPr>
          <w:color w:val="000000" w:themeColor="text1"/>
        </w:rPr>
        <w:t xml:space="preserve"> </w:t>
      </w:r>
      <w:hyperlink r:id="rId196">
        <w:r w:rsidR="00A76A25" w:rsidRPr="007E174D">
          <w:rPr>
            <w:color w:val="000000" w:themeColor="text1"/>
          </w:rPr>
          <w:t>подпункта 2.8.3</w:t>
        </w:r>
      </w:hyperlink>
      <w:r w:rsidR="00A76A25" w:rsidRPr="007E174D">
        <w:rPr>
          <w:color w:val="000000" w:themeColor="text1"/>
        </w:rPr>
        <w:t xml:space="preserve"> изложить в следующей редакции:</w:t>
      </w:r>
    </w:p>
    <w:p w:rsidR="00A76A25" w:rsidRPr="007E174D" w:rsidRDefault="00A76A25">
      <w:pPr>
        <w:pStyle w:val="ConsPlusNormal"/>
        <w:spacing w:before="220"/>
        <w:ind w:firstLine="540"/>
        <w:jc w:val="both"/>
        <w:rPr>
          <w:color w:val="000000" w:themeColor="text1"/>
        </w:rPr>
      </w:pPr>
      <w:r w:rsidRPr="007E174D">
        <w:rPr>
          <w:color w:val="000000" w:themeColor="text1"/>
        </w:rPr>
        <w:t>"К бланкам строгой отчетности относятся бланки, у которых типографским способом отпечатаны серии и номера, в том числе: бланки трудовых книжек и вкладыши к ним, талоны на проезд, и т. п.";</w:t>
      </w:r>
    </w:p>
    <w:p w:rsidR="00A76A25" w:rsidRPr="007E174D" w:rsidRDefault="007E174D">
      <w:pPr>
        <w:pStyle w:val="ConsPlusNormal"/>
        <w:spacing w:before="220"/>
        <w:ind w:firstLine="540"/>
        <w:jc w:val="both"/>
        <w:rPr>
          <w:color w:val="000000" w:themeColor="text1"/>
        </w:rPr>
      </w:pPr>
      <w:hyperlink r:id="rId197">
        <w:r w:rsidR="00A76A25" w:rsidRPr="007E174D">
          <w:rPr>
            <w:color w:val="000000" w:themeColor="text1"/>
          </w:rPr>
          <w:t>абзац третий</w:t>
        </w:r>
      </w:hyperlink>
      <w:r w:rsidR="00A76A25" w:rsidRPr="007E174D">
        <w:rPr>
          <w:color w:val="000000" w:themeColor="text1"/>
        </w:rPr>
        <w:t xml:space="preserve"> </w:t>
      </w:r>
      <w:hyperlink r:id="rId198">
        <w:r w:rsidR="00A76A25" w:rsidRPr="007E174D">
          <w:rPr>
            <w:color w:val="000000" w:themeColor="text1"/>
          </w:rPr>
          <w:t>подпункта 2.8.7</w:t>
        </w:r>
      </w:hyperlink>
      <w:r w:rsidR="00A76A25" w:rsidRPr="007E174D">
        <w:rPr>
          <w:color w:val="000000" w:themeColor="text1"/>
        </w:rPr>
        <w:t xml:space="preserve"> изложить в следующей редакции:</w:t>
      </w:r>
    </w:p>
    <w:p w:rsidR="00A76A25" w:rsidRPr="007E174D" w:rsidRDefault="00A76A25">
      <w:pPr>
        <w:pStyle w:val="ConsPlusNormal"/>
        <w:spacing w:before="220"/>
        <w:ind w:firstLine="540"/>
        <w:jc w:val="both"/>
        <w:rPr>
          <w:color w:val="000000" w:themeColor="text1"/>
        </w:rPr>
      </w:pPr>
      <w:r w:rsidRPr="007E174D">
        <w:rPr>
          <w:color w:val="000000" w:themeColor="text1"/>
        </w:rPr>
        <w:t>"Принятие к учету сумм переплат пенсий, пособий и иных социальных выплат, возникших вследствие неправильного применения законодательства о пенсиях, пособиях и иных социальных выплатах, счетных ошибок, осуществляется на основании Ведомости выявленных переплат пенсий, пособий и иных социальных выплат (за исключением переплат, образовавшихся по вине получателя) (приложение N 46 к настоящей Учетной политике).";</w:t>
      </w:r>
    </w:p>
    <w:p w:rsidR="00A76A25" w:rsidRPr="007E174D" w:rsidRDefault="007E174D">
      <w:pPr>
        <w:pStyle w:val="ConsPlusNormal"/>
        <w:spacing w:before="220"/>
        <w:ind w:firstLine="540"/>
        <w:jc w:val="both"/>
        <w:rPr>
          <w:color w:val="000000" w:themeColor="text1"/>
        </w:rPr>
      </w:pPr>
      <w:hyperlink r:id="rId199">
        <w:r w:rsidR="00A76A25" w:rsidRPr="007E174D">
          <w:rPr>
            <w:color w:val="000000" w:themeColor="text1"/>
          </w:rPr>
          <w:t>с первого по девятый абзацы подпункта</w:t>
        </w:r>
      </w:hyperlink>
      <w:r w:rsidR="00A76A25" w:rsidRPr="007E174D">
        <w:rPr>
          <w:color w:val="000000" w:themeColor="text1"/>
        </w:rPr>
        <w:t xml:space="preserve"> </w:t>
      </w:r>
      <w:hyperlink r:id="rId200">
        <w:r w:rsidR="00A76A25" w:rsidRPr="007E174D">
          <w:rPr>
            <w:color w:val="000000" w:themeColor="text1"/>
          </w:rPr>
          <w:t>2.8.8</w:t>
        </w:r>
      </w:hyperlink>
      <w:r w:rsidR="00A76A25" w:rsidRPr="007E174D">
        <w:rPr>
          <w:color w:val="000000" w:themeColor="text1"/>
        </w:rPr>
        <w:t xml:space="preserve"> изложить в следующей редакции:</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"2.8.8. Учет на </w:t>
      </w:r>
      <w:proofErr w:type="spellStart"/>
      <w:r w:rsidRPr="007E174D">
        <w:rPr>
          <w:color w:val="000000" w:themeColor="text1"/>
        </w:rPr>
        <w:t>забалансовом</w:t>
      </w:r>
      <w:proofErr w:type="spellEnd"/>
      <w:r w:rsidRPr="007E174D">
        <w:rPr>
          <w:color w:val="000000" w:themeColor="text1"/>
        </w:rPr>
        <w:t xml:space="preserve"> счете 20 "Задолженность, не востребованная кредиторами".</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На </w:t>
      </w:r>
      <w:proofErr w:type="spellStart"/>
      <w:r w:rsidRPr="007E174D">
        <w:rPr>
          <w:color w:val="000000" w:themeColor="text1"/>
        </w:rPr>
        <w:t>забалансовом</w:t>
      </w:r>
      <w:proofErr w:type="spellEnd"/>
      <w:r w:rsidRPr="007E174D">
        <w:rPr>
          <w:color w:val="000000" w:themeColor="text1"/>
        </w:rPr>
        <w:t xml:space="preserve"> счете ведется учет кредиторской задолженности, списанной с балансового учета, в течение срока исковой давности с момента списания задолженности с балансового учета (3 года).</w:t>
      </w:r>
    </w:p>
    <w:p w:rsidR="00A76A25" w:rsidRPr="007E174D" w:rsidRDefault="00A76A25">
      <w:pPr>
        <w:pStyle w:val="ConsPlusNormal"/>
        <w:spacing w:before="220"/>
        <w:ind w:firstLine="540"/>
        <w:jc w:val="both"/>
        <w:rPr>
          <w:color w:val="000000" w:themeColor="text1"/>
        </w:rPr>
      </w:pPr>
      <w:r w:rsidRPr="007E174D">
        <w:rPr>
          <w:color w:val="000000" w:themeColor="text1"/>
        </w:rPr>
        <w:t>Аналитический учет по счету ведется в Карточке учета средств и расчетов (код формы по ОКУД 0504051) в разрезе видов выплат (поступлений), по которым на балансе учреждения учитывалась задолженность по кредиторам, кроме того:</w:t>
      </w:r>
    </w:p>
    <w:p w:rsidR="00A76A25" w:rsidRPr="007E174D" w:rsidRDefault="00A76A25">
      <w:pPr>
        <w:pStyle w:val="ConsPlusNormal"/>
        <w:spacing w:before="220"/>
        <w:ind w:firstLine="540"/>
        <w:jc w:val="both"/>
        <w:rPr>
          <w:color w:val="000000" w:themeColor="text1"/>
        </w:rPr>
      </w:pPr>
      <w:r w:rsidRPr="007E174D">
        <w:rPr>
          <w:color w:val="000000" w:themeColor="text1"/>
        </w:rPr>
        <w:t>в части задолженности по выплате пенсий, пособий и иных социальных выплат по группам получателей;</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в части страховых взносов, излишне уплаченных, невыясненных, </w:t>
      </w:r>
      <w:proofErr w:type="spellStart"/>
      <w:r w:rsidRPr="007E174D">
        <w:rPr>
          <w:color w:val="000000" w:themeColor="text1"/>
        </w:rPr>
        <w:t>неидентифицированных</w:t>
      </w:r>
      <w:proofErr w:type="spellEnd"/>
      <w:r w:rsidRPr="007E174D">
        <w:rPr>
          <w:color w:val="000000" w:themeColor="text1"/>
        </w:rPr>
        <w:t>, а также не принятых Федеральной налоговой службой, в разрезе видов платежей.</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При истечении срока исковой давности (3 года) списание кредиторской задолженности с </w:t>
      </w:r>
      <w:proofErr w:type="spellStart"/>
      <w:r w:rsidRPr="007E174D">
        <w:rPr>
          <w:color w:val="000000" w:themeColor="text1"/>
        </w:rPr>
        <w:t>забалансового</w:t>
      </w:r>
      <w:proofErr w:type="spellEnd"/>
      <w:r w:rsidRPr="007E174D">
        <w:rPr>
          <w:color w:val="000000" w:themeColor="text1"/>
        </w:rPr>
        <w:t xml:space="preserve"> счета 20 "Задолженность, не востребованная кредиторами" проводится на основании:</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решения инвентаризационной комиссии органа системы СФР, принятого по результатам проведенной инвентаризации в соответствии с приказом Минфина России от 30 декабря 2017 г. N </w:t>
      </w:r>
      <w:hyperlink r:id="rId201">
        <w:r w:rsidRPr="007E174D">
          <w:rPr>
            <w:color w:val="000000" w:themeColor="text1"/>
          </w:rPr>
          <w:t>274н</w:t>
        </w:r>
      </w:hyperlink>
      <w:r w:rsidRPr="007E174D">
        <w:rPr>
          <w:color w:val="000000" w:themeColor="text1"/>
        </w:rPr>
        <w:t xml:space="preserve"> "Об утверждении федерального стандарта бухгалтерского учета для организаций государственного сектора "Учетная политика, оценочные значения и ошибки";</w:t>
      </w:r>
    </w:p>
    <w:p w:rsidR="00A76A25" w:rsidRPr="007E174D" w:rsidRDefault="00A76A25">
      <w:pPr>
        <w:pStyle w:val="ConsPlusNormal"/>
        <w:spacing w:before="220"/>
        <w:ind w:firstLine="540"/>
        <w:jc w:val="both"/>
        <w:rPr>
          <w:color w:val="000000" w:themeColor="text1"/>
        </w:rPr>
      </w:pPr>
      <w:r w:rsidRPr="007E174D">
        <w:rPr>
          <w:color w:val="000000" w:themeColor="text1"/>
        </w:rPr>
        <w:t>решения комиссии по признанию безнадежными к взысканию и списанию финансовых санкций и задолженности по обязательному социальному страхованию, признанию сомнительной задолженности по финансовым санкциям и задолженности по обязательному социальному страхованию, по возобновлению процедуры взыскания задолженности по финансовым санкциям и задолженности по обязательному социальному страхованию и оформляется ими Решением о списании задолженности, невостребованной кредиторами со счета (код формы по ОКУД 0510437).</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Порядок списания задолженности, невостребованной кредиторами, с </w:t>
      </w:r>
      <w:proofErr w:type="spellStart"/>
      <w:r w:rsidRPr="007E174D">
        <w:rPr>
          <w:color w:val="000000" w:themeColor="text1"/>
        </w:rPr>
        <w:t>забалансового</w:t>
      </w:r>
      <w:proofErr w:type="spellEnd"/>
      <w:r w:rsidRPr="007E174D">
        <w:rPr>
          <w:color w:val="000000" w:themeColor="text1"/>
        </w:rPr>
        <w:t xml:space="preserve"> учета, в том числе перечень документов, подтверждающих истечение срока исковой давности и рассматриваемых инвентаризационной комиссией, устанавливается территориальным органом СФР самостоятельно в рамках формирования Учетной политики.";</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в </w:t>
      </w:r>
      <w:hyperlink r:id="rId202">
        <w:r w:rsidRPr="007E174D">
          <w:rPr>
            <w:color w:val="000000" w:themeColor="text1"/>
          </w:rPr>
          <w:t>абзаце втором</w:t>
        </w:r>
      </w:hyperlink>
      <w:r w:rsidRPr="007E174D">
        <w:rPr>
          <w:color w:val="000000" w:themeColor="text1"/>
        </w:rPr>
        <w:t xml:space="preserve"> </w:t>
      </w:r>
      <w:hyperlink r:id="rId203">
        <w:r w:rsidRPr="007E174D">
          <w:rPr>
            <w:color w:val="000000" w:themeColor="text1"/>
          </w:rPr>
          <w:t>подпункта 2.8.13</w:t>
        </w:r>
      </w:hyperlink>
      <w:r w:rsidRPr="007E174D">
        <w:rPr>
          <w:color w:val="000000" w:themeColor="text1"/>
        </w:rPr>
        <w:t xml:space="preserve"> слова ", </w:t>
      </w:r>
      <w:hyperlink r:id="rId204">
        <w:r w:rsidRPr="007E174D">
          <w:rPr>
            <w:color w:val="000000" w:themeColor="text1"/>
          </w:rPr>
          <w:t>и</w:t>
        </w:r>
      </w:hyperlink>
      <w:r w:rsidRPr="007E174D">
        <w:rPr>
          <w:color w:val="000000" w:themeColor="text1"/>
        </w:rPr>
        <w:t xml:space="preserve"> получаемых от федеральных бюджетных учреждений центров реабилитации Фонда" исключить;</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в </w:t>
      </w:r>
      <w:hyperlink r:id="rId205">
        <w:r w:rsidRPr="007E174D">
          <w:rPr>
            <w:color w:val="000000" w:themeColor="text1"/>
          </w:rPr>
          <w:t>абзаце третьем</w:t>
        </w:r>
      </w:hyperlink>
      <w:r w:rsidRPr="007E174D">
        <w:rPr>
          <w:color w:val="000000" w:themeColor="text1"/>
        </w:rPr>
        <w:t xml:space="preserve"> </w:t>
      </w:r>
      <w:hyperlink r:id="rId206">
        <w:r w:rsidRPr="007E174D">
          <w:rPr>
            <w:color w:val="000000" w:themeColor="text1"/>
          </w:rPr>
          <w:t>подпункта 2.8.15</w:t>
        </w:r>
      </w:hyperlink>
      <w:r w:rsidRPr="007E174D">
        <w:rPr>
          <w:color w:val="000000" w:themeColor="text1"/>
        </w:rPr>
        <w:t xml:space="preserve"> слова ", </w:t>
      </w:r>
      <w:hyperlink r:id="rId207">
        <w:r w:rsidRPr="007E174D">
          <w:rPr>
            <w:color w:val="000000" w:themeColor="text1"/>
          </w:rPr>
          <w:t>в</w:t>
        </w:r>
      </w:hyperlink>
      <w:r w:rsidRPr="007E174D">
        <w:rPr>
          <w:color w:val="000000" w:themeColor="text1"/>
        </w:rPr>
        <w:t xml:space="preserve"> том числе сумм переплат пенсий, назначенных по предложению органов службы </w:t>
      </w:r>
      <w:hyperlink r:id="rId208">
        <w:r w:rsidRPr="007E174D">
          <w:rPr>
            <w:color w:val="000000" w:themeColor="text1"/>
          </w:rPr>
          <w:t>занятости</w:t>
        </w:r>
      </w:hyperlink>
      <w:r w:rsidRPr="007E174D">
        <w:rPr>
          <w:color w:val="000000" w:themeColor="text1"/>
        </w:rPr>
        <w:t>," исключить;</w:t>
      </w:r>
    </w:p>
    <w:p w:rsidR="00A76A25" w:rsidRPr="007E174D" w:rsidRDefault="007E174D">
      <w:pPr>
        <w:pStyle w:val="ConsPlusNormal"/>
        <w:spacing w:before="220"/>
        <w:ind w:firstLine="540"/>
        <w:jc w:val="both"/>
        <w:rPr>
          <w:color w:val="000000" w:themeColor="text1"/>
        </w:rPr>
      </w:pPr>
      <w:hyperlink r:id="rId209">
        <w:r w:rsidR="00A76A25" w:rsidRPr="007E174D">
          <w:rPr>
            <w:color w:val="000000" w:themeColor="text1"/>
          </w:rPr>
          <w:t>подпункт 2.8.16</w:t>
        </w:r>
      </w:hyperlink>
      <w:r w:rsidR="00A76A25" w:rsidRPr="007E174D">
        <w:rPr>
          <w:color w:val="000000" w:themeColor="text1"/>
        </w:rPr>
        <w:t xml:space="preserve"> изложить в следующей редакции:</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"2.8.16. Учет на </w:t>
      </w:r>
      <w:proofErr w:type="spellStart"/>
      <w:r w:rsidRPr="007E174D">
        <w:rPr>
          <w:color w:val="000000" w:themeColor="text1"/>
        </w:rPr>
        <w:t>забалансовом</w:t>
      </w:r>
      <w:proofErr w:type="spellEnd"/>
      <w:r w:rsidRPr="007E174D">
        <w:rPr>
          <w:color w:val="000000" w:themeColor="text1"/>
        </w:rPr>
        <w:t xml:space="preserve"> счете С34 "Электронные билеты".</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Осуществление управленческого учета авиабилетов и железнодорожных билетов, приобретенных в бездокументарной форме, осуществляется на </w:t>
      </w:r>
      <w:proofErr w:type="spellStart"/>
      <w:r w:rsidRPr="007E174D">
        <w:rPr>
          <w:color w:val="000000" w:themeColor="text1"/>
        </w:rPr>
        <w:t>забалансовом</w:t>
      </w:r>
      <w:proofErr w:type="spellEnd"/>
      <w:r w:rsidRPr="007E174D">
        <w:rPr>
          <w:color w:val="000000" w:themeColor="text1"/>
        </w:rPr>
        <w:t xml:space="preserve"> счете С34 "Электронные билеты".</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Аналитический учет по </w:t>
      </w:r>
      <w:proofErr w:type="spellStart"/>
      <w:r w:rsidRPr="007E174D">
        <w:rPr>
          <w:color w:val="000000" w:themeColor="text1"/>
        </w:rPr>
        <w:t>забалансовому</w:t>
      </w:r>
      <w:proofErr w:type="spellEnd"/>
      <w:r w:rsidRPr="007E174D">
        <w:rPr>
          <w:color w:val="000000" w:themeColor="text1"/>
        </w:rPr>
        <w:t xml:space="preserve"> счету С34 "Электронные билеты" ведется в разрезе видов электронных билетов, подотчетных лиц, серий и номеров электронных билетов, направлений перевозки.".</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3. В </w:t>
      </w:r>
      <w:hyperlink r:id="rId210">
        <w:r w:rsidRPr="007E174D">
          <w:rPr>
            <w:color w:val="000000" w:themeColor="text1"/>
          </w:rPr>
          <w:t>разделе III</w:t>
        </w:r>
      </w:hyperlink>
      <w:r w:rsidRPr="007E174D">
        <w:rPr>
          <w:color w:val="000000" w:themeColor="text1"/>
        </w:rPr>
        <w:t xml:space="preserve"> "Учет операций по осуществлению функций администратора доходов бюджета СФР" Учетной </w:t>
      </w:r>
      <w:hyperlink r:id="rId211">
        <w:r w:rsidRPr="007E174D">
          <w:rPr>
            <w:color w:val="000000" w:themeColor="text1"/>
          </w:rPr>
          <w:t>политики</w:t>
        </w:r>
      </w:hyperlink>
      <w:r w:rsidRPr="007E174D">
        <w:rPr>
          <w:color w:val="000000" w:themeColor="text1"/>
        </w:rPr>
        <w:t>:</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в </w:t>
      </w:r>
      <w:hyperlink r:id="rId212">
        <w:r w:rsidRPr="007E174D">
          <w:rPr>
            <w:color w:val="000000" w:themeColor="text1"/>
          </w:rPr>
          <w:t>пункте 3</w:t>
        </w:r>
      </w:hyperlink>
      <w:r w:rsidRPr="007E174D">
        <w:rPr>
          <w:color w:val="000000" w:themeColor="text1"/>
        </w:rPr>
        <w:t>:</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в </w:t>
      </w:r>
      <w:hyperlink r:id="rId213">
        <w:r w:rsidRPr="007E174D">
          <w:rPr>
            <w:color w:val="000000" w:themeColor="text1"/>
          </w:rPr>
          <w:t>подпункте 3.4</w:t>
        </w:r>
      </w:hyperlink>
      <w:r w:rsidRPr="007E174D">
        <w:rPr>
          <w:color w:val="000000" w:themeColor="text1"/>
        </w:rPr>
        <w:t>:</w:t>
      </w:r>
    </w:p>
    <w:p w:rsidR="00A76A25" w:rsidRPr="007E174D" w:rsidRDefault="007E174D">
      <w:pPr>
        <w:pStyle w:val="ConsPlusNormal"/>
        <w:spacing w:before="220"/>
        <w:ind w:firstLine="540"/>
        <w:jc w:val="both"/>
        <w:rPr>
          <w:color w:val="000000" w:themeColor="text1"/>
        </w:rPr>
      </w:pPr>
      <w:hyperlink r:id="rId214">
        <w:r w:rsidR="00A76A25" w:rsidRPr="007E174D">
          <w:rPr>
            <w:color w:val="000000" w:themeColor="text1"/>
          </w:rPr>
          <w:t>подпункт 3.4.3</w:t>
        </w:r>
      </w:hyperlink>
      <w:r w:rsidR="00A76A25" w:rsidRPr="007E174D">
        <w:rPr>
          <w:color w:val="000000" w:themeColor="text1"/>
        </w:rPr>
        <w:t xml:space="preserve"> изложить в следующей редакции:</w:t>
      </w:r>
    </w:p>
    <w:p w:rsidR="00A76A25" w:rsidRPr="007E174D" w:rsidRDefault="00A76A25">
      <w:pPr>
        <w:pStyle w:val="ConsPlusNormal"/>
        <w:spacing w:before="220"/>
        <w:ind w:firstLine="540"/>
        <w:jc w:val="both"/>
        <w:rPr>
          <w:color w:val="000000" w:themeColor="text1"/>
        </w:rPr>
      </w:pPr>
      <w:r w:rsidRPr="007E174D">
        <w:rPr>
          <w:color w:val="000000" w:themeColor="text1"/>
        </w:rPr>
        <w:t>"3.4.3. Администратор доходов принимает к бюджетному учету средства бюджета в пути, находящиеся на отчетную дату на счете органа Федерального казначейства, подлежащие зачислению на счет бюджета СФР в следующем отчетном периоде в разрезе кодов доходов бюджета СФР на основании графы 23 "Остаток на счете" Справки о перечислении поступлений в бюджеты (код формы по КФД 0531468) (графы 25 "Остаток на счете" Справки о перечислении поступлений в бюджеты (код формы по КФД 0533005).";</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в таблице </w:t>
      </w:r>
      <w:hyperlink r:id="rId215">
        <w:r w:rsidRPr="007E174D">
          <w:rPr>
            <w:color w:val="000000" w:themeColor="text1"/>
          </w:rPr>
          <w:t>подпункта 3.4.5</w:t>
        </w:r>
      </w:hyperlink>
      <w:r w:rsidRPr="007E174D">
        <w:rPr>
          <w:color w:val="000000" w:themeColor="text1"/>
        </w:rPr>
        <w:t xml:space="preserve"> в </w:t>
      </w:r>
      <w:hyperlink r:id="rId216">
        <w:r w:rsidRPr="007E174D">
          <w:rPr>
            <w:color w:val="000000" w:themeColor="text1"/>
          </w:rPr>
          <w:t>графе</w:t>
        </w:r>
      </w:hyperlink>
      <w:r w:rsidRPr="007E174D">
        <w:rPr>
          <w:color w:val="000000" w:themeColor="text1"/>
        </w:rPr>
        <w:t xml:space="preserve"> "Подгруппа доходов" после слов "204 "Безвозмездные поступления от негосударственных организаций";" дополнить словами:</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 </w:t>
      </w:r>
      <w:hyperlink r:id="rId217">
        <w:r w:rsidRPr="007E174D">
          <w:rPr>
            <w:color w:val="000000" w:themeColor="text1"/>
          </w:rPr>
          <w:t>218</w:t>
        </w:r>
      </w:hyperlink>
      <w:r w:rsidRPr="007E174D">
        <w:rPr>
          <w:color w:val="000000" w:themeColor="text1"/>
        </w:rPr>
        <w:t xml:space="preserve"> "Доходы бюджета Фонда пенсионного и социального страхования Российской Федерации от возврата остатка прочих субсидий, субвенций и иных межбюджетных трансфертов, имеющих целевое значение, прошлых лет";</w:t>
      </w:r>
    </w:p>
    <w:p w:rsidR="00A76A25" w:rsidRPr="007E174D" w:rsidRDefault="00A76A25">
      <w:pPr>
        <w:pStyle w:val="ConsPlusNormal"/>
        <w:spacing w:before="220"/>
        <w:ind w:firstLine="540"/>
        <w:jc w:val="both"/>
        <w:rPr>
          <w:color w:val="000000" w:themeColor="text1"/>
        </w:rPr>
      </w:pPr>
      <w:r w:rsidRPr="007E174D">
        <w:rPr>
          <w:color w:val="000000" w:themeColor="text1"/>
        </w:rPr>
        <w:t>219 "Возврат остатков прочих субсидий, субвенций и иных межбюджетных трансфертов, имеющих целевое значение, прошлых лет из бюджета Фонда пенсионного и социального страхования Российской Федерации в бюджеты субъектов Российской Федерации";</w:t>
      </w:r>
    </w:p>
    <w:p w:rsidR="00A76A25" w:rsidRPr="007E174D" w:rsidRDefault="007E174D">
      <w:pPr>
        <w:pStyle w:val="ConsPlusNormal"/>
        <w:spacing w:before="220"/>
        <w:ind w:firstLine="540"/>
        <w:jc w:val="both"/>
        <w:rPr>
          <w:color w:val="000000" w:themeColor="text1"/>
        </w:rPr>
      </w:pPr>
      <w:hyperlink r:id="rId218">
        <w:r w:rsidR="00A76A25" w:rsidRPr="007E174D">
          <w:rPr>
            <w:color w:val="000000" w:themeColor="text1"/>
          </w:rPr>
          <w:t>подпункт 3.4.12</w:t>
        </w:r>
      </w:hyperlink>
      <w:r w:rsidR="00A76A25" w:rsidRPr="007E174D">
        <w:rPr>
          <w:color w:val="000000" w:themeColor="text1"/>
        </w:rPr>
        <w:t xml:space="preserve"> изложить в следующей редакции:</w:t>
      </w:r>
    </w:p>
    <w:p w:rsidR="00A76A25" w:rsidRPr="007E174D" w:rsidRDefault="00A76A25">
      <w:pPr>
        <w:pStyle w:val="ConsPlusNormal"/>
        <w:spacing w:before="220"/>
        <w:ind w:firstLine="540"/>
        <w:jc w:val="both"/>
        <w:rPr>
          <w:color w:val="000000" w:themeColor="text1"/>
        </w:rPr>
      </w:pPr>
      <w:r w:rsidRPr="007E174D">
        <w:rPr>
          <w:color w:val="000000" w:themeColor="text1"/>
        </w:rPr>
        <w:t>"3.4.12. Расчеты по погашению переплат прошлых лет (по вине получателя) получателями пенсий, пособий и иных социальных выплат осуществляются путем перечисления денежных средств на лицевой счет администратора доходов бюджета.";</w:t>
      </w:r>
    </w:p>
    <w:p w:rsidR="00A76A25" w:rsidRPr="007E174D" w:rsidRDefault="007E174D">
      <w:pPr>
        <w:pStyle w:val="ConsPlusNormal"/>
        <w:spacing w:before="220"/>
        <w:ind w:firstLine="540"/>
        <w:jc w:val="both"/>
        <w:rPr>
          <w:color w:val="000000" w:themeColor="text1"/>
        </w:rPr>
      </w:pPr>
      <w:hyperlink r:id="rId219">
        <w:r w:rsidR="00A76A25" w:rsidRPr="007E174D">
          <w:rPr>
            <w:color w:val="000000" w:themeColor="text1"/>
          </w:rPr>
          <w:t>с первого по восьмой абзацы подпункта</w:t>
        </w:r>
      </w:hyperlink>
      <w:r w:rsidR="00A76A25" w:rsidRPr="007E174D">
        <w:rPr>
          <w:color w:val="000000" w:themeColor="text1"/>
        </w:rPr>
        <w:t xml:space="preserve"> </w:t>
      </w:r>
      <w:hyperlink r:id="rId220">
        <w:r w:rsidR="00A76A25" w:rsidRPr="007E174D">
          <w:rPr>
            <w:color w:val="000000" w:themeColor="text1"/>
          </w:rPr>
          <w:t>3.9</w:t>
        </w:r>
      </w:hyperlink>
      <w:r w:rsidR="00A76A25" w:rsidRPr="007E174D">
        <w:rPr>
          <w:color w:val="000000" w:themeColor="text1"/>
        </w:rPr>
        <w:t xml:space="preserve"> изложить в следующей редакции:</w:t>
      </w:r>
    </w:p>
    <w:p w:rsidR="00A76A25" w:rsidRPr="007E174D" w:rsidRDefault="00A76A25">
      <w:pPr>
        <w:pStyle w:val="ConsPlusNormal"/>
        <w:spacing w:before="220"/>
        <w:ind w:firstLine="540"/>
        <w:jc w:val="both"/>
        <w:rPr>
          <w:color w:val="000000" w:themeColor="text1"/>
        </w:rPr>
      </w:pPr>
      <w:r w:rsidRPr="007E174D">
        <w:rPr>
          <w:color w:val="000000" w:themeColor="text1"/>
        </w:rPr>
        <w:t>"3.9. Расчеты по суммам выявленных переплат пенсий, пособий и иных социальных выплат, образовавшихся по вине получателя в прошлом финансовом году и поступлениям в бюджет в счет погашения указанных переплат учитываются на счете КДБ 1 209 34 000 "Расчеты по доходам от компенсации затрат".</w:t>
      </w:r>
    </w:p>
    <w:p w:rsidR="00A76A25" w:rsidRPr="007E174D" w:rsidRDefault="00A76A25">
      <w:pPr>
        <w:pStyle w:val="ConsPlusNormal"/>
        <w:spacing w:before="220"/>
        <w:ind w:firstLine="540"/>
        <w:jc w:val="both"/>
        <w:rPr>
          <w:color w:val="000000" w:themeColor="text1"/>
        </w:rPr>
      </w:pPr>
      <w:r w:rsidRPr="007E174D">
        <w:rPr>
          <w:color w:val="000000" w:themeColor="text1"/>
        </w:rPr>
        <w:t>Структурные подразделения органа системы СФР, осуществляющие расчеты по пенсиям, пособиям и иным социальным выплатам, формируют Ведомость группового начисления доходов (код формы по ОКУД 0510431) и направляют в структурное подразделение органа системы СФР, осуществляющее ведение бюджетного учета.</w:t>
      </w:r>
    </w:p>
    <w:p w:rsidR="00A76A25" w:rsidRPr="007E174D" w:rsidRDefault="00A76A25">
      <w:pPr>
        <w:pStyle w:val="ConsPlusNormal"/>
        <w:spacing w:before="220"/>
        <w:ind w:firstLine="540"/>
        <w:jc w:val="both"/>
        <w:rPr>
          <w:color w:val="000000" w:themeColor="text1"/>
        </w:rPr>
      </w:pPr>
      <w:r w:rsidRPr="007E174D">
        <w:rPr>
          <w:color w:val="000000" w:themeColor="text1"/>
        </w:rPr>
        <w:t>Аналитический учет расчетов по суммам переплат пенсий, пособий и иных социальных выплат администратором доходов ведется территориальными органами СФР в Аналитических сведениях по выявленным и погашенным переплатам пенсий, пособий и иных социальных выплат (по вине получателя) (приложение N 51 к настоящей Учетной политике).</w:t>
      </w:r>
    </w:p>
    <w:p w:rsidR="00A76A25" w:rsidRPr="007E174D" w:rsidRDefault="00A76A25">
      <w:pPr>
        <w:pStyle w:val="ConsPlusNormal"/>
        <w:spacing w:before="220"/>
        <w:ind w:firstLine="540"/>
        <w:jc w:val="both"/>
        <w:rPr>
          <w:color w:val="000000" w:themeColor="text1"/>
        </w:rPr>
      </w:pPr>
      <w:r w:rsidRPr="007E174D">
        <w:rPr>
          <w:color w:val="000000" w:themeColor="text1"/>
        </w:rPr>
        <w:t>В случае переезда получателя пенсий, пособий и иных социальных выплат (в другой регион в связи с изменением места жительства территориальный орган СФР по прежнему месту жительства передает переплату территориальному органу СФР по новому месту жительства внутриведомственными расчетами, оформляя Извещение (код формы по ОКУД 0504805), используя счет аналитического учета 0 304 04 134 "Внутриведомственные расчеты" в корреспонденции со счетом аналитического учета 1 209 34 000 "Расчеты по доходам от компенсации затрат". При этом задолженность перед получателем в части сумм, излишне внесенных получателем в счет погашения переплаты пенсий, пособий и иных социальных выплат, в случае отсутствия заявления получателя по возврату и (или) отказу от возврата указанных сумм на дату изменения получателем места жительства внутриведомственными расчетами не передается.</w:t>
      </w:r>
    </w:p>
    <w:p w:rsidR="00A76A25" w:rsidRPr="007E174D" w:rsidRDefault="00A76A25">
      <w:pPr>
        <w:pStyle w:val="ConsPlusNormal"/>
        <w:spacing w:before="220"/>
        <w:ind w:firstLine="540"/>
        <w:jc w:val="both"/>
        <w:rPr>
          <w:color w:val="000000" w:themeColor="text1"/>
        </w:rPr>
      </w:pPr>
      <w:r w:rsidRPr="007E174D">
        <w:rPr>
          <w:color w:val="000000" w:themeColor="text1"/>
        </w:rPr>
        <w:t>В случае переезда получателя в другой район внутри региона в связи с изменением места жительства способ отражения в бюджетном учете передачи переплат пенсий, пособий и иных социальных выплат определяется территориальным органом СФР самостоятельно в рамках формирования Учетной политики.</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Списание сумм переплат пенсий, пособий и иных социальных выплат, образовавшихся по вине получателя и вследствие злоупотреблений со стороны получателя, осуществляется в порядке, установленном приказом СФР от 17 июля 2024 г. N </w:t>
      </w:r>
      <w:hyperlink r:id="rId221">
        <w:r w:rsidRPr="007E174D">
          <w:rPr>
            <w:color w:val="000000" w:themeColor="text1"/>
          </w:rPr>
          <w:t>1236</w:t>
        </w:r>
      </w:hyperlink>
      <w:r w:rsidRPr="007E174D">
        <w:rPr>
          <w:color w:val="000000" w:themeColor="text1"/>
        </w:rPr>
        <w:t>, и оформляется первичными документами:</w:t>
      </w:r>
    </w:p>
    <w:p w:rsidR="00A76A25" w:rsidRPr="007E174D" w:rsidRDefault="00A76A25">
      <w:pPr>
        <w:pStyle w:val="ConsPlusNormal"/>
        <w:spacing w:before="220"/>
        <w:ind w:firstLine="540"/>
        <w:jc w:val="both"/>
        <w:rPr>
          <w:color w:val="000000" w:themeColor="text1"/>
        </w:rPr>
      </w:pPr>
      <w:r w:rsidRPr="007E174D">
        <w:rPr>
          <w:color w:val="000000" w:themeColor="text1"/>
        </w:rPr>
        <w:t>- Реестром безнадежной к взысканию задолженности по платежам в бюджет СФР, подлежащей списанию (приложение N 97 к настоящей Учетной политике)</w:t>
      </w:r>
    </w:p>
    <w:p w:rsidR="00A76A25" w:rsidRPr="007E174D" w:rsidRDefault="00A76A25">
      <w:pPr>
        <w:pStyle w:val="ConsPlusNormal"/>
        <w:spacing w:before="220"/>
        <w:ind w:firstLine="540"/>
        <w:jc w:val="both"/>
        <w:rPr>
          <w:color w:val="000000" w:themeColor="text1"/>
        </w:rPr>
      </w:pPr>
      <w:r w:rsidRPr="007E174D">
        <w:rPr>
          <w:color w:val="000000" w:themeColor="text1"/>
        </w:rPr>
        <w:t>Актом о признании безнадежной к взысканию задолженности по доходам (код формы по ОКУД 0510436),</w:t>
      </w:r>
    </w:p>
    <w:p w:rsidR="00A76A25" w:rsidRPr="007E174D" w:rsidRDefault="00A76A25">
      <w:pPr>
        <w:pStyle w:val="ConsPlusNormal"/>
        <w:spacing w:before="220"/>
        <w:ind w:firstLine="540"/>
        <w:jc w:val="both"/>
        <w:rPr>
          <w:color w:val="000000" w:themeColor="text1"/>
        </w:rPr>
      </w:pPr>
      <w:r w:rsidRPr="007E174D">
        <w:rPr>
          <w:color w:val="000000" w:themeColor="text1"/>
        </w:rPr>
        <w:t>сформированным структурным подразделением территориального органа системы СФР, осуществляющим выплату пенсий, пособий и иных социальных выплат.</w:t>
      </w:r>
    </w:p>
    <w:p w:rsidR="00A76A25" w:rsidRPr="007E174D" w:rsidRDefault="00A76A25">
      <w:pPr>
        <w:pStyle w:val="ConsPlusNormal"/>
        <w:spacing w:before="220"/>
        <w:ind w:firstLine="540"/>
        <w:jc w:val="both"/>
        <w:rPr>
          <w:color w:val="000000" w:themeColor="text1"/>
        </w:rPr>
      </w:pPr>
      <w:r w:rsidRPr="007E174D">
        <w:rPr>
          <w:color w:val="000000" w:themeColor="text1"/>
        </w:rPr>
        <w:t>Возврат получателю сумм, излишне внесенных им в погашение переплат пенсий, пособий и иных социальных выплат, осуществляется на основании заявления получателя о возврате излишне уплаченных сумм, оформленного резолюцией руководителя территориального органа СФР (обособленного подразделения территориального органа СФР) с прилагаемой справкой из лицевого счета получателя о факте выявления и погашения переплаты пенсий, пособий и иных социальных выплат (в произвольной форме), представленной структурным подразделением органа системы СФР, осуществляющим выплату пенсий, и оформляется распоряжением о совершении казначейских платежей.";</w:t>
      </w:r>
    </w:p>
    <w:p w:rsidR="00A76A25" w:rsidRPr="007E174D" w:rsidRDefault="007E174D">
      <w:pPr>
        <w:pStyle w:val="ConsPlusNormal"/>
        <w:spacing w:before="220"/>
        <w:ind w:firstLine="540"/>
        <w:jc w:val="both"/>
        <w:rPr>
          <w:color w:val="000000" w:themeColor="text1"/>
        </w:rPr>
      </w:pPr>
      <w:hyperlink r:id="rId222">
        <w:r w:rsidR="00A76A25" w:rsidRPr="007E174D">
          <w:rPr>
            <w:color w:val="000000" w:themeColor="text1"/>
          </w:rPr>
          <w:t>абзац четвертый</w:t>
        </w:r>
      </w:hyperlink>
      <w:r w:rsidR="00A76A25" w:rsidRPr="007E174D">
        <w:rPr>
          <w:color w:val="000000" w:themeColor="text1"/>
        </w:rPr>
        <w:t xml:space="preserve"> </w:t>
      </w:r>
      <w:hyperlink r:id="rId223">
        <w:r w:rsidR="00A76A25" w:rsidRPr="007E174D">
          <w:rPr>
            <w:color w:val="000000" w:themeColor="text1"/>
          </w:rPr>
          <w:t>подпункта 3.11</w:t>
        </w:r>
      </w:hyperlink>
      <w:r w:rsidR="00A76A25" w:rsidRPr="007E174D">
        <w:rPr>
          <w:color w:val="000000" w:themeColor="text1"/>
        </w:rPr>
        <w:t xml:space="preserve"> изложить в следующей редакции:</w:t>
      </w:r>
    </w:p>
    <w:p w:rsidR="00A76A25" w:rsidRPr="007E174D" w:rsidRDefault="00A76A25">
      <w:pPr>
        <w:pStyle w:val="ConsPlusNormal"/>
        <w:spacing w:before="220"/>
        <w:ind w:firstLine="540"/>
        <w:jc w:val="both"/>
        <w:rPr>
          <w:color w:val="000000" w:themeColor="text1"/>
        </w:rPr>
      </w:pPr>
      <w:r w:rsidRPr="007E174D">
        <w:rPr>
          <w:color w:val="000000" w:themeColor="text1"/>
        </w:rPr>
        <w:t>"Списание переплат средств материнского (семейного) капитала, излишне выплаченных в прошлом финансовом году, осуществляется в порядке, установленном приказом СФР от 17 июля 2024 г. N 1236.".</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4. В </w:t>
      </w:r>
      <w:hyperlink r:id="rId224">
        <w:r w:rsidRPr="007E174D">
          <w:rPr>
            <w:color w:val="000000" w:themeColor="text1"/>
          </w:rPr>
          <w:t>разделе V</w:t>
        </w:r>
      </w:hyperlink>
      <w:r w:rsidRPr="007E174D">
        <w:rPr>
          <w:color w:val="000000" w:themeColor="text1"/>
        </w:rPr>
        <w:t xml:space="preserve"> "Порядок и сроки проведения инвентаризации участниками бюджетного процесса СФР" Учетной </w:t>
      </w:r>
      <w:hyperlink r:id="rId225">
        <w:r w:rsidRPr="007E174D">
          <w:rPr>
            <w:color w:val="000000" w:themeColor="text1"/>
          </w:rPr>
          <w:t>политики</w:t>
        </w:r>
      </w:hyperlink>
      <w:r w:rsidRPr="007E174D">
        <w:rPr>
          <w:color w:val="000000" w:themeColor="text1"/>
        </w:rPr>
        <w:t>:</w:t>
      </w:r>
    </w:p>
    <w:p w:rsidR="00A76A25" w:rsidRPr="007E174D" w:rsidRDefault="007E174D">
      <w:pPr>
        <w:pStyle w:val="ConsPlusNormal"/>
        <w:spacing w:before="220"/>
        <w:ind w:firstLine="540"/>
        <w:jc w:val="both"/>
        <w:rPr>
          <w:color w:val="000000" w:themeColor="text1"/>
        </w:rPr>
      </w:pPr>
      <w:hyperlink r:id="rId226">
        <w:r w:rsidR="00A76A25" w:rsidRPr="007E174D">
          <w:rPr>
            <w:color w:val="000000" w:themeColor="text1"/>
          </w:rPr>
          <w:t>пункт 2</w:t>
        </w:r>
      </w:hyperlink>
      <w:r w:rsidR="00A76A25" w:rsidRPr="007E174D">
        <w:rPr>
          <w:color w:val="000000" w:themeColor="text1"/>
        </w:rPr>
        <w:t xml:space="preserve"> изложить в следующей редакции:</w:t>
      </w:r>
    </w:p>
    <w:p w:rsidR="00A76A25" w:rsidRPr="007E174D" w:rsidRDefault="00A76A25">
      <w:pPr>
        <w:pStyle w:val="ConsPlusNormal"/>
        <w:spacing w:before="220"/>
        <w:ind w:firstLine="540"/>
        <w:jc w:val="both"/>
        <w:rPr>
          <w:color w:val="000000" w:themeColor="text1"/>
        </w:rPr>
      </w:pPr>
      <w:r w:rsidRPr="007E174D">
        <w:rPr>
          <w:color w:val="000000" w:themeColor="text1"/>
        </w:rPr>
        <w:t>"2. Сверка расчетов с поставщиками и подрядчиками производится независимо от наличия задолженности на момент проведения сверки расчетов с организацией. Для сверки расчетов с поставщиками и подрядчиками применяются Акт сверки расчетов (код формы по ОКУД 0510477), Акт сверки взаимных расчетов (приложение N 90 к настоящей Учетной политике), если иная форма акта сверки не предусмотрена заключенным государственным контрактом (договором). Допускается применение иной формы акта сверки расчетов с поставщиками и подрядчиками.</w:t>
      </w:r>
    </w:p>
    <w:p w:rsidR="00A76A25" w:rsidRPr="007E174D" w:rsidRDefault="00A76A25">
      <w:pPr>
        <w:pStyle w:val="ConsPlusNormal"/>
        <w:spacing w:before="220"/>
        <w:ind w:firstLine="540"/>
        <w:jc w:val="both"/>
        <w:rPr>
          <w:color w:val="000000" w:themeColor="text1"/>
        </w:rPr>
      </w:pPr>
      <w:r w:rsidRPr="007E174D">
        <w:rPr>
          <w:color w:val="000000" w:themeColor="text1"/>
        </w:rPr>
        <w:t>Периодичность проведения сверки расчетов с дебиторами и кредиторами устанавливается территориальными органами СФР самостоятельно в рамках формирования Учетной политики.";</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в </w:t>
      </w:r>
      <w:hyperlink r:id="rId227">
        <w:r w:rsidRPr="007E174D">
          <w:rPr>
            <w:color w:val="000000" w:themeColor="text1"/>
          </w:rPr>
          <w:t>пункте 3</w:t>
        </w:r>
      </w:hyperlink>
      <w:r w:rsidRPr="007E174D">
        <w:rPr>
          <w:color w:val="000000" w:themeColor="text1"/>
        </w:rPr>
        <w:t xml:space="preserve"> слова "Реестр сумм неисполненных принятых обязательств (приложение N 77 к настоящей Учетной </w:t>
      </w:r>
      <w:hyperlink r:id="rId228">
        <w:r w:rsidRPr="007E174D">
          <w:rPr>
            <w:color w:val="000000" w:themeColor="text1"/>
          </w:rPr>
          <w:t>политике)</w:t>
        </w:r>
      </w:hyperlink>
      <w:r w:rsidRPr="007E174D">
        <w:rPr>
          <w:color w:val="000000" w:themeColor="text1"/>
        </w:rPr>
        <w:t>;" исключить.</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5. </w:t>
      </w:r>
      <w:hyperlink r:id="rId229">
        <w:r w:rsidRPr="007E174D">
          <w:rPr>
            <w:color w:val="000000" w:themeColor="text1"/>
          </w:rPr>
          <w:t>Раздел VI</w:t>
        </w:r>
      </w:hyperlink>
      <w:r w:rsidRPr="007E174D">
        <w:rPr>
          <w:color w:val="000000" w:themeColor="text1"/>
        </w:rPr>
        <w:t xml:space="preserve"> "Осуществление внутреннего финансового контроля" Учетной </w:t>
      </w:r>
      <w:hyperlink r:id="rId230">
        <w:r w:rsidRPr="007E174D">
          <w:rPr>
            <w:color w:val="000000" w:themeColor="text1"/>
          </w:rPr>
          <w:t>политики</w:t>
        </w:r>
      </w:hyperlink>
      <w:r w:rsidRPr="007E174D">
        <w:rPr>
          <w:color w:val="000000" w:themeColor="text1"/>
        </w:rPr>
        <w:t xml:space="preserve"> </w:t>
      </w:r>
      <w:hyperlink r:id="rId231">
        <w:r w:rsidRPr="007E174D">
          <w:rPr>
            <w:color w:val="000000" w:themeColor="text1"/>
          </w:rPr>
          <w:t>дополнить</w:t>
        </w:r>
      </w:hyperlink>
      <w:r w:rsidRPr="007E174D">
        <w:rPr>
          <w:color w:val="000000" w:themeColor="text1"/>
        </w:rPr>
        <w:t xml:space="preserve"> абзацами следующего содержания:</w:t>
      </w:r>
    </w:p>
    <w:p w:rsidR="00A76A25" w:rsidRPr="007E174D" w:rsidRDefault="00A76A25">
      <w:pPr>
        <w:pStyle w:val="ConsPlusNormal"/>
        <w:spacing w:before="220"/>
        <w:ind w:firstLine="540"/>
        <w:jc w:val="both"/>
        <w:rPr>
          <w:color w:val="000000" w:themeColor="text1"/>
        </w:rPr>
      </w:pPr>
      <w:r w:rsidRPr="007E174D">
        <w:rPr>
          <w:color w:val="000000" w:themeColor="text1"/>
        </w:rPr>
        <w:t>"Внутренний финансовый контроль осуществляется в следующих формах:</w:t>
      </w:r>
    </w:p>
    <w:p w:rsidR="00A76A25" w:rsidRPr="007E174D" w:rsidRDefault="00A76A25">
      <w:pPr>
        <w:pStyle w:val="ConsPlusNormal"/>
        <w:spacing w:before="220"/>
        <w:ind w:firstLine="540"/>
        <w:jc w:val="both"/>
        <w:rPr>
          <w:color w:val="000000" w:themeColor="text1"/>
        </w:rPr>
      </w:pPr>
      <w:r w:rsidRPr="007E174D">
        <w:rPr>
          <w:color w:val="000000" w:themeColor="text1"/>
        </w:rPr>
        <w:t>Предварительный контроль - комплекс процедур и мероприятий, направленных на предупреждение и предотвращение возможных ошибочных и (или) незаконных действий должностных лиц и работников Фонда до совершения финансово-хозяйственной операции (ряда финансово-хозяйственных операций).</w:t>
      </w:r>
    </w:p>
    <w:p w:rsidR="00A76A25" w:rsidRPr="007E174D" w:rsidRDefault="00A76A25">
      <w:pPr>
        <w:pStyle w:val="ConsPlusNormal"/>
        <w:spacing w:before="220"/>
        <w:ind w:firstLine="540"/>
        <w:jc w:val="both"/>
        <w:rPr>
          <w:color w:val="000000" w:themeColor="text1"/>
        </w:rPr>
      </w:pPr>
      <w:r w:rsidRPr="007E174D">
        <w:rPr>
          <w:color w:val="000000" w:themeColor="text1"/>
        </w:rPr>
        <w:t>Все первичные учетные документы, поступающие в структурное подразделение органа системы СФР, осуществляющее ведение бюджетного учета, подвергаются обработке до записи данных в регистры бюджетного учета. Обработка первичного учетного документа проводится работником структурного подразделения органа системы СФР, ведущего бюджетный учет, следующими способами:</w:t>
      </w:r>
    </w:p>
    <w:p w:rsidR="00A76A25" w:rsidRPr="007E174D" w:rsidRDefault="00A76A25">
      <w:pPr>
        <w:pStyle w:val="ConsPlusNormal"/>
        <w:spacing w:before="220"/>
        <w:ind w:firstLine="540"/>
        <w:jc w:val="both"/>
        <w:rPr>
          <w:color w:val="000000" w:themeColor="text1"/>
        </w:rPr>
      </w:pPr>
      <w:r w:rsidRPr="007E174D">
        <w:rPr>
          <w:color w:val="000000" w:themeColor="text1"/>
        </w:rPr>
        <w:t>проверка первичного учетного документа осуществляется поэтапно:</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проверка документа по существу, которая заключается в установлении правомерности проведения хозяйственной операции и </w:t>
      </w:r>
      <w:proofErr w:type="spellStart"/>
      <w:r w:rsidRPr="007E174D">
        <w:rPr>
          <w:color w:val="000000" w:themeColor="text1"/>
        </w:rPr>
        <w:t>взаимоувязке</w:t>
      </w:r>
      <w:proofErr w:type="spellEnd"/>
      <w:r w:rsidRPr="007E174D">
        <w:rPr>
          <w:color w:val="000000" w:themeColor="text1"/>
        </w:rPr>
        <w:t xml:space="preserve"> отдельных показателей документа. Документы по операциям, которые противоречат действующему законодательству и распорядительным актам СФР (органа системы СФР), не принимаются к бюджетному учету и передаются главному бухгалтеру для принятия решения. Главный бухгалтер органа системы СФР сообщает руководителю органа системы СФР о незаконности хозяйственной операции. В случае возникновения разногласия между руководителем и главным бухгалтером органа системы СФР первичные учетные документы по таким операциям могут быть приняты к исполнению с письменного распоряжения руководителя органа системы СФР, который несет всю ответственность за последствия осуществления таких операций и включения данных о них в бюджетный учет и отчетность;</w:t>
      </w:r>
    </w:p>
    <w:p w:rsidR="00A76A25" w:rsidRPr="007E174D" w:rsidRDefault="00A76A25">
      <w:pPr>
        <w:pStyle w:val="ConsPlusNormal"/>
        <w:spacing w:before="220"/>
        <w:ind w:firstLine="540"/>
        <w:jc w:val="both"/>
        <w:rPr>
          <w:color w:val="000000" w:themeColor="text1"/>
        </w:rPr>
      </w:pPr>
      <w:r w:rsidRPr="007E174D">
        <w:rPr>
          <w:color w:val="000000" w:themeColor="text1"/>
        </w:rPr>
        <w:t>проверка оформления первичного учетного документа, которая заключается в установлении правильности использования бланка установленной формы, полноты и правильности заполнения всех обязательных реквизитов документа;</w:t>
      </w:r>
    </w:p>
    <w:p w:rsidR="00A76A25" w:rsidRPr="007E174D" w:rsidRDefault="00A76A25">
      <w:pPr>
        <w:pStyle w:val="ConsPlusNormal"/>
        <w:spacing w:before="220"/>
        <w:ind w:firstLine="540"/>
        <w:jc w:val="both"/>
        <w:rPr>
          <w:color w:val="000000" w:themeColor="text1"/>
        </w:rPr>
      </w:pPr>
      <w:r w:rsidRPr="007E174D">
        <w:rPr>
          <w:color w:val="000000" w:themeColor="text1"/>
        </w:rPr>
        <w:t>арифметическая проверка, состоящая в проверке арифметических результатов итогов и правильности отражения количественных и стоимостных показателей документа.</w:t>
      </w:r>
    </w:p>
    <w:p w:rsidR="00A76A25" w:rsidRPr="007E174D" w:rsidRDefault="00A76A25">
      <w:pPr>
        <w:pStyle w:val="ConsPlusNormal"/>
        <w:spacing w:before="220"/>
        <w:ind w:firstLine="540"/>
        <w:jc w:val="both"/>
        <w:rPr>
          <w:color w:val="000000" w:themeColor="text1"/>
        </w:rPr>
      </w:pPr>
      <w:r w:rsidRPr="007E174D">
        <w:rPr>
          <w:color w:val="000000" w:themeColor="text1"/>
        </w:rPr>
        <w:t>Если в процессе проведения предварительного контроля будут обнаружены ошибки (первичные учетные документы, оформленные с нарушением установленных требований, - с незаполненными реквизитами, без подписи и т. п.), то главный бухгалтер (уполномоченное лицо) в письменной форме направляет в структурное подразделение Требование (уведомление) о представлении документов (информации, пояснений) (приложение N 49 к настоящей Учетной политике) в сроки, установленные графиком документооборота.</w:t>
      </w:r>
    </w:p>
    <w:p w:rsidR="00A76A25" w:rsidRPr="007E174D" w:rsidRDefault="00A76A25">
      <w:pPr>
        <w:pStyle w:val="ConsPlusNormal"/>
        <w:spacing w:before="220"/>
        <w:ind w:firstLine="540"/>
        <w:jc w:val="both"/>
        <w:rPr>
          <w:color w:val="000000" w:themeColor="text1"/>
        </w:rPr>
      </w:pPr>
      <w:r w:rsidRPr="007E174D">
        <w:rPr>
          <w:color w:val="000000" w:themeColor="text1"/>
        </w:rPr>
        <w:t>Требования в письменной форме главного бухгалтера, иного должностного лица, на которое возложено ведение бухгалтерского учета, обязательны для всех работников территориальных органов СФР.</w:t>
      </w:r>
    </w:p>
    <w:p w:rsidR="00A76A25" w:rsidRPr="007E174D" w:rsidRDefault="00A76A25">
      <w:pPr>
        <w:pStyle w:val="ConsPlusNormal"/>
        <w:spacing w:before="220"/>
        <w:ind w:firstLine="540"/>
        <w:jc w:val="both"/>
        <w:rPr>
          <w:color w:val="000000" w:themeColor="text1"/>
        </w:rPr>
      </w:pPr>
      <w:r w:rsidRPr="007E174D">
        <w:rPr>
          <w:color w:val="000000" w:themeColor="text1"/>
        </w:rPr>
        <w:t>Текущий контроль - комплекс процедур и мероприятий, направленных на предотвращение ошибочных и (или) незаконных действий в процессе совершения финансово-хозяйственной операции (ряда финансово-хозяйственных операций):</w:t>
      </w:r>
    </w:p>
    <w:p w:rsidR="00A76A25" w:rsidRPr="007E174D" w:rsidRDefault="00A76A25">
      <w:pPr>
        <w:pStyle w:val="ConsPlusNormal"/>
        <w:spacing w:before="220"/>
        <w:ind w:firstLine="540"/>
        <w:jc w:val="both"/>
        <w:rPr>
          <w:color w:val="000000" w:themeColor="text1"/>
        </w:rPr>
      </w:pPr>
      <w:r w:rsidRPr="007E174D">
        <w:rPr>
          <w:color w:val="000000" w:themeColor="text1"/>
        </w:rPr>
        <w:t>проведение денежной оценки хозяйственной операции, указанной в первичном учетном документе (при необходимости);</w:t>
      </w:r>
    </w:p>
    <w:p w:rsidR="00A76A25" w:rsidRPr="007E174D" w:rsidRDefault="00A76A25">
      <w:pPr>
        <w:pStyle w:val="ConsPlusNormal"/>
        <w:spacing w:before="220"/>
        <w:ind w:firstLine="540"/>
        <w:jc w:val="both"/>
        <w:rPr>
          <w:color w:val="000000" w:themeColor="text1"/>
        </w:rPr>
      </w:pPr>
      <w:r w:rsidRPr="007E174D">
        <w:rPr>
          <w:color w:val="000000" w:themeColor="text1"/>
        </w:rPr>
        <w:t>группировка первичного учетного документа (при необходимости), которая заключается в подборе документов по определенным признакам, отражающим однородные по экономическому содержанию хозяйственные операции;</w:t>
      </w:r>
    </w:p>
    <w:p w:rsidR="00A76A25" w:rsidRPr="007E174D" w:rsidRDefault="00A76A25">
      <w:pPr>
        <w:pStyle w:val="ConsPlusNormal"/>
        <w:spacing w:before="220"/>
        <w:ind w:firstLine="540"/>
        <w:jc w:val="both"/>
        <w:rPr>
          <w:color w:val="000000" w:themeColor="text1"/>
        </w:rPr>
      </w:pPr>
      <w:r w:rsidRPr="007E174D">
        <w:rPr>
          <w:color w:val="000000" w:themeColor="text1"/>
        </w:rPr>
        <w:t>проставление корреспонденции счетов, на которые следует произвести запись по дебету и кредиту определенной суммы, указанной в документе (при необходимости).</w:t>
      </w:r>
    </w:p>
    <w:p w:rsidR="00A76A25" w:rsidRPr="007E174D" w:rsidRDefault="00A76A25">
      <w:pPr>
        <w:pStyle w:val="ConsPlusNormal"/>
        <w:spacing w:before="220"/>
        <w:ind w:firstLine="540"/>
        <w:jc w:val="both"/>
        <w:rPr>
          <w:color w:val="000000" w:themeColor="text1"/>
        </w:rPr>
      </w:pPr>
      <w:r w:rsidRPr="007E174D">
        <w:rPr>
          <w:color w:val="000000" w:themeColor="text1"/>
        </w:rPr>
        <w:t>По результатам обработки первичного учетного документа содержащиеся в нем данные регистрируются в регистре бюджетного учета.</w:t>
      </w:r>
    </w:p>
    <w:p w:rsidR="00A76A25" w:rsidRPr="007E174D" w:rsidRDefault="00A76A25">
      <w:pPr>
        <w:pStyle w:val="ConsPlusNormal"/>
        <w:spacing w:before="220"/>
        <w:ind w:firstLine="540"/>
        <w:jc w:val="both"/>
        <w:rPr>
          <w:color w:val="000000" w:themeColor="text1"/>
        </w:rPr>
      </w:pPr>
      <w:r w:rsidRPr="007E174D">
        <w:rPr>
          <w:color w:val="000000" w:themeColor="text1"/>
        </w:rPr>
        <w:t>Уведомление о результатах внутреннего контроля совершаемых фактов хозяйственной жизни (приложение N 49а к настоящей Учетной политике) формируется при необходимости.".</w:t>
      </w: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right"/>
        <w:outlineLvl w:val="1"/>
        <w:rPr>
          <w:color w:val="000000" w:themeColor="text1"/>
        </w:rPr>
      </w:pPr>
      <w:bookmarkStart w:id="1" w:name="P332"/>
      <w:bookmarkEnd w:id="1"/>
      <w:r w:rsidRPr="007E174D">
        <w:rPr>
          <w:color w:val="000000" w:themeColor="text1"/>
        </w:rPr>
        <w:t>Приложение N 2</w:t>
      </w:r>
    </w:p>
    <w:p w:rsidR="00A76A25" w:rsidRPr="007E174D" w:rsidRDefault="00A76A25">
      <w:pPr>
        <w:pStyle w:val="ConsPlusNormal"/>
        <w:jc w:val="right"/>
        <w:rPr>
          <w:color w:val="000000" w:themeColor="text1"/>
        </w:rPr>
      </w:pPr>
      <w:r w:rsidRPr="007E174D">
        <w:rPr>
          <w:color w:val="000000" w:themeColor="text1"/>
        </w:rPr>
        <w:t>к приказу Фонда пенсионного и социального</w:t>
      </w:r>
    </w:p>
    <w:p w:rsidR="00A76A25" w:rsidRPr="007E174D" w:rsidRDefault="00A76A25">
      <w:pPr>
        <w:pStyle w:val="ConsPlusNormal"/>
        <w:jc w:val="right"/>
        <w:rPr>
          <w:color w:val="000000" w:themeColor="text1"/>
        </w:rPr>
      </w:pPr>
      <w:r w:rsidRPr="007E174D">
        <w:rPr>
          <w:color w:val="000000" w:themeColor="text1"/>
        </w:rPr>
        <w:t>страхования Российской Федерации</w:t>
      </w:r>
    </w:p>
    <w:p w:rsidR="00A76A25" w:rsidRPr="007E174D" w:rsidRDefault="00A76A25">
      <w:pPr>
        <w:pStyle w:val="ConsPlusNormal"/>
        <w:jc w:val="right"/>
        <w:rPr>
          <w:color w:val="000000" w:themeColor="text1"/>
        </w:rPr>
      </w:pPr>
      <w:r w:rsidRPr="007E174D">
        <w:rPr>
          <w:color w:val="000000" w:themeColor="text1"/>
        </w:rPr>
        <w:t>от 25 декабря 2025 г. N 1653</w:t>
      </w:r>
    </w:p>
    <w:p w:rsidR="00A76A25" w:rsidRPr="007E174D" w:rsidRDefault="00A76A25">
      <w:pPr>
        <w:pStyle w:val="ConsPlusNormal"/>
        <w:jc w:val="both"/>
        <w:rPr>
          <w:color w:val="000000" w:themeColor="text1"/>
        </w:rPr>
      </w:pPr>
    </w:p>
    <w:p w:rsidR="00A76A25" w:rsidRPr="007E174D" w:rsidRDefault="00A76A25">
      <w:pPr>
        <w:pStyle w:val="ConsPlusNormal"/>
        <w:jc w:val="right"/>
        <w:rPr>
          <w:color w:val="000000" w:themeColor="text1"/>
        </w:rPr>
      </w:pPr>
      <w:r w:rsidRPr="007E174D">
        <w:rPr>
          <w:color w:val="000000" w:themeColor="text1"/>
        </w:rPr>
        <w:t>"Приложение N 2</w:t>
      </w:r>
    </w:p>
    <w:p w:rsidR="00A76A25" w:rsidRPr="007E174D" w:rsidRDefault="00A76A25">
      <w:pPr>
        <w:pStyle w:val="ConsPlusNormal"/>
        <w:jc w:val="right"/>
        <w:rPr>
          <w:color w:val="000000" w:themeColor="text1"/>
        </w:rPr>
      </w:pPr>
      <w:r w:rsidRPr="007E174D">
        <w:rPr>
          <w:color w:val="000000" w:themeColor="text1"/>
        </w:rPr>
        <w:t>к Учетной политике по исполнению бюджета Фонда пенсионного</w:t>
      </w:r>
    </w:p>
    <w:p w:rsidR="00A76A25" w:rsidRPr="007E174D" w:rsidRDefault="00A76A25">
      <w:pPr>
        <w:pStyle w:val="ConsPlusNormal"/>
        <w:jc w:val="right"/>
        <w:rPr>
          <w:color w:val="000000" w:themeColor="text1"/>
        </w:rPr>
      </w:pPr>
      <w:r w:rsidRPr="007E174D">
        <w:rPr>
          <w:color w:val="000000" w:themeColor="text1"/>
        </w:rPr>
        <w:t>и социального страхования Российской Федерации</w:t>
      </w:r>
    </w:p>
    <w:p w:rsidR="00A76A25" w:rsidRPr="007E174D" w:rsidRDefault="00A76A25">
      <w:pPr>
        <w:pStyle w:val="ConsPlusNormal"/>
        <w:jc w:val="both"/>
        <w:rPr>
          <w:color w:val="000000" w:themeColor="text1"/>
        </w:rPr>
      </w:pPr>
    </w:p>
    <w:p w:rsidR="00A76A25" w:rsidRPr="007E174D" w:rsidRDefault="00A76A25">
      <w:pPr>
        <w:pStyle w:val="ConsPlusTitle"/>
        <w:jc w:val="center"/>
        <w:rPr>
          <w:color w:val="000000" w:themeColor="text1"/>
        </w:rPr>
      </w:pPr>
      <w:r w:rsidRPr="007E174D">
        <w:rPr>
          <w:color w:val="000000" w:themeColor="text1"/>
        </w:rPr>
        <w:t>График документооборота</w:t>
      </w: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right"/>
        <w:outlineLvl w:val="1"/>
        <w:rPr>
          <w:color w:val="000000" w:themeColor="text1"/>
        </w:rPr>
      </w:pPr>
      <w:bookmarkStart w:id="2" w:name="P347"/>
      <w:bookmarkEnd w:id="2"/>
      <w:r w:rsidRPr="007E174D">
        <w:rPr>
          <w:color w:val="000000" w:themeColor="text1"/>
        </w:rPr>
        <w:t>Приложение N 3</w:t>
      </w:r>
    </w:p>
    <w:p w:rsidR="00A76A25" w:rsidRPr="007E174D" w:rsidRDefault="00A76A25">
      <w:pPr>
        <w:pStyle w:val="ConsPlusNormal"/>
        <w:jc w:val="right"/>
        <w:rPr>
          <w:color w:val="000000" w:themeColor="text1"/>
        </w:rPr>
      </w:pPr>
      <w:r w:rsidRPr="007E174D">
        <w:rPr>
          <w:color w:val="000000" w:themeColor="text1"/>
        </w:rPr>
        <w:t>к приказу Фонда пенсионного и социального</w:t>
      </w:r>
    </w:p>
    <w:p w:rsidR="00A76A25" w:rsidRPr="007E174D" w:rsidRDefault="00A76A25">
      <w:pPr>
        <w:pStyle w:val="ConsPlusNormal"/>
        <w:jc w:val="right"/>
        <w:rPr>
          <w:color w:val="000000" w:themeColor="text1"/>
        </w:rPr>
      </w:pPr>
      <w:r w:rsidRPr="007E174D">
        <w:rPr>
          <w:color w:val="000000" w:themeColor="text1"/>
        </w:rPr>
        <w:t>страхования Российской Федерации</w:t>
      </w:r>
    </w:p>
    <w:p w:rsidR="00A76A25" w:rsidRPr="007E174D" w:rsidRDefault="00A76A25">
      <w:pPr>
        <w:pStyle w:val="ConsPlusNormal"/>
        <w:jc w:val="right"/>
        <w:rPr>
          <w:color w:val="000000" w:themeColor="text1"/>
        </w:rPr>
      </w:pPr>
      <w:r w:rsidRPr="007E174D">
        <w:rPr>
          <w:color w:val="000000" w:themeColor="text1"/>
        </w:rPr>
        <w:t>от 25 декабря 2025 г. N 1653</w:t>
      </w:r>
    </w:p>
    <w:p w:rsidR="00A76A25" w:rsidRPr="007E174D" w:rsidRDefault="00A76A25">
      <w:pPr>
        <w:pStyle w:val="ConsPlusNormal"/>
        <w:jc w:val="both"/>
        <w:rPr>
          <w:color w:val="000000" w:themeColor="text1"/>
        </w:rPr>
      </w:pPr>
    </w:p>
    <w:p w:rsidR="00A76A25" w:rsidRPr="007E174D" w:rsidRDefault="00A76A25">
      <w:pPr>
        <w:pStyle w:val="ConsPlusNormal"/>
        <w:jc w:val="right"/>
        <w:rPr>
          <w:color w:val="000000" w:themeColor="text1"/>
        </w:rPr>
      </w:pPr>
      <w:r w:rsidRPr="007E174D">
        <w:rPr>
          <w:color w:val="000000" w:themeColor="text1"/>
        </w:rPr>
        <w:t>"Приложение N 3</w:t>
      </w:r>
    </w:p>
    <w:p w:rsidR="00A76A25" w:rsidRPr="007E174D" w:rsidRDefault="00A76A25">
      <w:pPr>
        <w:pStyle w:val="ConsPlusNormal"/>
        <w:jc w:val="right"/>
        <w:rPr>
          <w:color w:val="000000" w:themeColor="text1"/>
        </w:rPr>
      </w:pPr>
      <w:r w:rsidRPr="007E174D">
        <w:rPr>
          <w:color w:val="000000" w:themeColor="text1"/>
        </w:rPr>
        <w:t>к Учетной политике по исполнению бюджета Фонда пенсионного</w:t>
      </w:r>
    </w:p>
    <w:p w:rsidR="00A76A25" w:rsidRPr="007E174D" w:rsidRDefault="00A76A25">
      <w:pPr>
        <w:pStyle w:val="ConsPlusNormal"/>
        <w:jc w:val="right"/>
        <w:rPr>
          <w:color w:val="000000" w:themeColor="text1"/>
        </w:rPr>
      </w:pPr>
      <w:r w:rsidRPr="007E174D">
        <w:rPr>
          <w:color w:val="000000" w:themeColor="text1"/>
        </w:rPr>
        <w:t>и социального страхования Российской Федерации</w:t>
      </w:r>
    </w:p>
    <w:p w:rsidR="00A76A25" w:rsidRPr="007E174D" w:rsidRDefault="00A76A25">
      <w:pPr>
        <w:pStyle w:val="ConsPlusNormal"/>
        <w:jc w:val="both"/>
        <w:rPr>
          <w:color w:val="000000" w:themeColor="text1"/>
        </w:rPr>
      </w:pPr>
    </w:p>
    <w:p w:rsidR="00A76A25" w:rsidRPr="007E174D" w:rsidRDefault="00A76A25">
      <w:pPr>
        <w:pStyle w:val="ConsPlusTitle"/>
        <w:jc w:val="center"/>
        <w:rPr>
          <w:color w:val="000000" w:themeColor="text1"/>
        </w:rPr>
      </w:pPr>
      <w:r w:rsidRPr="007E174D">
        <w:rPr>
          <w:color w:val="000000" w:themeColor="text1"/>
        </w:rPr>
        <w:t>Перечень</w:t>
      </w:r>
    </w:p>
    <w:p w:rsidR="00A76A25" w:rsidRPr="007E174D" w:rsidRDefault="00A76A25">
      <w:pPr>
        <w:pStyle w:val="ConsPlusTitle"/>
        <w:jc w:val="center"/>
        <w:rPr>
          <w:color w:val="000000" w:themeColor="text1"/>
        </w:rPr>
      </w:pPr>
      <w:r w:rsidRPr="007E174D">
        <w:rPr>
          <w:color w:val="000000" w:themeColor="text1"/>
        </w:rPr>
        <w:t>регистров бюджетного учета участников бюджетного процесса</w:t>
      </w: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8334"/>
      </w:tblGrid>
      <w:tr w:rsidR="007E174D" w:rsidRPr="007E174D">
        <w:tc>
          <w:tcPr>
            <w:tcW w:w="737" w:type="dxa"/>
            <w:tcBorders>
              <w:top w:val="single" w:sz="4" w:space="0" w:color="auto"/>
              <w:bottom w:val="single" w:sz="4" w:space="0" w:color="auto"/>
            </w:tcBorders>
          </w:tcPr>
          <w:p w:rsidR="00A76A25" w:rsidRPr="007E174D" w:rsidRDefault="00A76A25">
            <w:pPr>
              <w:pStyle w:val="ConsPlusNormal"/>
              <w:jc w:val="center"/>
              <w:rPr>
                <w:color w:val="000000" w:themeColor="text1"/>
              </w:rPr>
            </w:pPr>
            <w:r w:rsidRPr="007E174D">
              <w:rPr>
                <w:b/>
                <w:color w:val="000000" w:themeColor="text1"/>
              </w:rPr>
              <w:t>N</w:t>
            </w:r>
          </w:p>
          <w:p w:rsidR="00A76A25" w:rsidRPr="007E174D" w:rsidRDefault="00A76A25">
            <w:pPr>
              <w:pStyle w:val="ConsPlusNormal"/>
              <w:jc w:val="center"/>
              <w:rPr>
                <w:color w:val="000000" w:themeColor="text1"/>
              </w:rPr>
            </w:pPr>
            <w:r w:rsidRPr="007E174D">
              <w:rPr>
                <w:b/>
                <w:color w:val="000000" w:themeColor="text1"/>
              </w:rPr>
              <w:t>п/п</w:t>
            </w:r>
          </w:p>
        </w:tc>
        <w:tc>
          <w:tcPr>
            <w:tcW w:w="8334" w:type="dxa"/>
            <w:tcBorders>
              <w:top w:val="single" w:sz="4" w:space="0" w:color="auto"/>
              <w:bottom w:val="single" w:sz="4" w:space="0" w:color="auto"/>
            </w:tcBorders>
            <w:vAlign w:val="center"/>
          </w:tcPr>
          <w:p w:rsidR="00A76A25" w:rsidRPr="007E174D" w:rsidRDefault="00A76A25">
            <w:pPr>
              <w:pStyle w:val="ConsPlusNormal"/>
              <w:jc w:val="center"/>
              <w:rPr>
                <w:color w:val="000000" w:themeColor="text1"/>
              </w:rPr>
            </w:pPr>
            <w:r w:rsidRPr="007E174D">
              <w:rPr>
                <w:b/>
                <w:color w:val="000000" w:themeColor="text1"/>
              </w:rPr>
              <w:t>Регистры бюджетного учета</w:t>
            </w:r>
          </w:p>
        </w:tc>
      </w:tr>
      <w:tr w:rsidR="007E174D" w:rsidRPr="007E174D">
        <w:tc>
          <w:tcPr>
            <w:tcW w:w="9071" w:type="dxa"/>
            <w:gridSpan w:val="2"/>
            <w:tcBorders>
              <w:top w:val="single" w:sz="4" w:space="0" w:color="auto"/>
              <w:bottom w:val="single" w:sz="4" w:space="0" w:color="auto"/>
            </w:tcBorders>
          </w:tcPr>
          <w:p w:rsidR="00A76A25" w:rsidRPr="007E174D" w:rsidRDefault="00A76A25">
            <w:pPr>
              <w:pStyle w:val="ConsPlusNormal"/>
              <w:jc w:val="center"/>
              <w:rPr>
                <w:color w:val="000000" w:themeColor="text1"/>
              </w:rPr>
            </w:pPr>
            <w:r w:rsidRPr="007E174D">
              <w:rPr>
                <w:b/>
                <w:color w:val="000000" w:themeColor="text1"/>
              </w:rPr>
              <w:t>1. Финансовый орган (СФР, территориальные органы СФР)</w:t>
            </w:r>
          </w:p>
        </w:tc>
      </w:tr>
      <w:tr w:rsidR="007E174D" w:rsidRPr="007E174D">
        <w:tblPrEx>
          <w:tblBorders>
            <w:insideH w:val="none" w:sz="0" w:space="0" w:color="auto"/>
          </w:tblBorders>
        </w:tblPrEx>
        <w:tc>
          <w:tcPr>
            <w:tcW w:w="737" w:type="dxa"/>
            <w:tcBorders>
              <w:top w:val="single" w:sz="4" w:space="0" w:color="auto"/>
              <w:bottom w:val="nil"/>
            </w:tcBorders>
          </w:tcPr>
          <w:p w:rsidR="00A76A25" w:rsidRPr="007E174D" w:rsidRDefault="00A76A25">
            <w:pPr>
              <w:pStyle w:val="ConsPlusNormal"/>
              <w:jc w:val="center"/>
              <w:rPr>
                <w:color w:val="000000" w:themeColor="text1"/>
              </w:rPr>
            </w:pPr>
            <w:r w:rsidRPr="007E174D">
              <w:rPr>
                <w:color w:val="000000" w:themeColor="text1"/>
              </w:rPr>
              <w:t>1.1.</w:t>
            </w:r>
          </w:p>
        </w:tc>
        <w:tc>
          <w:tcPr>
            <w:tcW w:w="8334" w:type="dxa"/>
            <w:tcBorders>
              <w:top w:val="single" w:sz="4" w:space="0" w:color="auto"/>
              <w:bottom w:val="nil"/>
            </w:tcBorders>
          </w:tcPr>
          <w:p w:rsidR="00A76A25" w:rsidRPr="007E174D" w:rsidRDefault="00A76A25">
            <w:pPr>
              <w:pStyle w:val="ConsPlusNormal"/>
              <w:rPr>
                <w:color w:val="000000" w:themeColor="text1"/>
              </w:rPr>
            </w:pPr>
            <w:r w:rsidRPr="007E174D">
              <w:rPr>
                <w:color w:val="000000" w:themeColor="text1"/>
              </w:rPr>
              <w:t>Журнал операций N 8 по прочим операциям (код формы по ОКУД 0504071);</w:t>
            </w:r>
          </w:p>
        </w:tc>
      </w:tr>
      <w:tr w:rsidR="007E174D" w:rsidRPr="007E174D">
        <w:tblPrEx>
          <w:tblBorders>
            <w:insideH w:val="none" w:sz="0" w:space="0" w:color="auto"/>
          </w:tblBorders>
        </w:tblPrEx>
        <w:tc>
          <w:tcPr>
            <w:tcW w:w="737" w:type="dxa"/>
            <w:tcBorders>
              <w:top w:val="nil"/>
              <w:bottom w:val="single" w:sz="4" w:space="0" w:color="auto"/>
            </w:tcBorders>
          </w:tcPr>
          <w:p w:rsidR="00A76A25" w:rsidRPr="007E174D" w:rsidRDefault="00A76A25">
            <w:pPr>
              <w:pStyle w:val="ConsPlusNormal"/>
              <w:jc w:val="center"/>
              <w:rPr>
                <w:color w:val="000000" w:themeColor="text1"/>
              </w:rPr>
            </w:pPr>
            <w:r w:rsidRPr="007E174D">
              <w:rPr>
                <w:color w:val="000000" w:themeColor="text1"/>
              </w:rPr>
              <w:t>1.2.</w:t>
            </w:r>
          </w:p>
        </w:tc>
        <w:tc>
          <w:tcPr>
            <w:tcW w:w="8334" w:type="dxa"/>
            <w:tcBorders>
              <w:top w:val="nil"/>
              <w:bottom w:val="single" w:sz="4" w:space="0" w:color="auto"/>
            </w:tcBorders>
          </w:tcPr>
          <w:p w:rsidR="00A76A25" w:rsidRPr="007E174D" w:rsidRDefault="00A76A25">
            <w:pPr>
              <w:pStyle w:val="ConsPlusNormal"/>
              <w:rPr>
                <w:color w:val="000000" w:themeColor="text1"/>
              </w:rPr>
            </w:pPr>
            <w:r w:rsidRPr="007E174D">
              <w:rPr>
                <w:color w:val="000000" w:themeColor="text1"/>
              </w:rPr>
              <w:t xml:space="preserve">Журнал операций N 140 </w:t>
            </w:r>
            <w:proofErr w:type="spellStart"/>
            <w:r w:rsidRPr="007E174D">
              <w:rPr>
                <w:color w:val="000000" w:themeColor="text1"/>
              </w:rPr>
              <w:t>межотчетного</w:t>
            </w:r>
            <w:proofErr w:type="spellEnd"/>
            <w:r w:rsidRPr="007E174D">
              <w:rPr>
                <w:color w:val="000000" w:themeColor="text1"/>
              </w:rPr>
              <w:t xml:space="preserve"> периода (код формы по ОКУД 0504071).</w:t>
            </w:r>
          </w:p>
        </w:tc>
      </w:tr>
      <w:tr w:rsidR="007E174D" w:rsidRPr="007E174D">
        <w:tc>
          <w:tcPr>
            <w:tcW w:w="9071" w:type="dxa"/>
            <w:gridSpan w:val="2"/>
            <w:tcBorders>
              <w:top w:val="single" w:sz="4" w:space="0" w:color="auto"/>
              <w:bottom w:val="single" w:sz="4" w:space="0" w:color="auto"/>
            </w:tcBorders>
          </w:tcPr>
          <w:p w:rsidR="00A76A25" w:rsidRPr="007E174D" w:rsidRDefault="00A76A25">
            <w:pPr>
              <w:pStyle w:val="ConsPlusNormal"/>
              <w:jc w:val="center"/>
              <w:rPr>
                <w:color w:val="000000" w:themeColor="text1"/>
              </w:rPr>
            </w:pPr>
            <w:r w:rsidRPr="007E174D">
              <w:rPr>
                <w:b/>
                <w:color w:val="000000" w:themeColor="text1"/>
              </w:rPr>
              <w:t>2. Главный распорядитель бюджетных средств СФР, главный администратор доходов бюджета СФР, распорядитель бюджетных средств СФР</w:t>
            </w:r>
          </w:p>
        </w:tc>
      </w:tr>
      <w:tr w:rsidR="007E174D" w:rsidRPr="007E174D">
        <w:tc>
          <w:tcPr>
            <w:tcW w:w="737" w:type="dxa"/>
            <w:tcBorders>
              <w:top w:val="single" w:sz="4" w:space="0" w:color="auto"/>
              <w:bottom w:val="single" w:sz="4" w:space="0" w:color="auto"/>
            </w:tcBorders>
          </w:tcPr>
          <w:p w:rsidR="00A76A25" w:rsidRPr="007E174D" w:rsidRDefault="00A76A25">
            <w:pPr>
              <w:pStyle w:val="ConsPlusNormal"/>
              <w:jc w:val="center"/>
              <w:rPr>
                <w:color w:val="000000" w:themeColor="text1"/>
              </w:rPr>
            </w:pPr>
            <w:r w:rsidRPr="007E174D">
              <w:rPr>
                <w:color w:val="000000" w:themeColor="text1"/>
              </w:rPr>
              <w:t>2.1.</w:t>
            </w:r>
          </w:p>
        </w:tc>
        <w:tc>
          <w:tcPr>
            <w:tcW w:w="8334" w:type="dxa"/>
            <w:tcBorders>
              <w:top w:val="single" w:sz="4" w:space="0" w:color="auto"/>
              <w:bottom w:val="single" w:sz="4" w:space="0" w:color="auto"/>
            </w:tcBorders>
          </w:tcPr>
          <w:p w:rsidR="00A76A25" w:rsidRPr="007E174D" w:rsidRDefault="00A76A25">
            <w:pPr>
              <w:pStyle w:val="ConsPlusNormal"/>
              <w:rPr>
                <w:color w:val="000000" w:themeColor="text1"/>
              </w:rPr>
            </w:pPr>
            <w:r w:rsidRPr="007E174D">
              <w:rPr>
                <w:color w:val="000000" w:themeColor="text1"/>
              </w:rPr>
              <w:t>Журнал операций N 8 по прочим операциям (код формы по ОКУД 0504071);</w:t>
            </w:r>
          </w:p>
        </w:tc>
      </w:tr>
      <w:tr w:rsidR="007E174D" w:rsidRPr="007E174D">
        <w:tc>
          <w:tcPr>
            <w:tcW w:w="9071" w:type="dxa"/>
            <w:gridSpan w:val="2"/>
            <w:tcBorders>
              <w:top w:val="single" w:sz="4" w:space="0" w:color="auto"/>
              <w:bottom w:val="single" w:sz="4" w:space="0" w:color="auto"/>
            </w:tcBorders>
          </w:tcPr>
          <w:p w:rsidR="00A76A25" w:rsidRPr="007E174D" w:rsidRDefault="00A76A25">
            <w:pPr>
              <w:pStyle w:val="ConsPlusNormal"/>
              <w:jc w:val="center"/>
              <w:rPr>
                <w:color w:val="000000" w:themeColor="text1"/>
              </w:rPr>
            </w:pPr>
            <w:r w:rsidRPr="007E174D">
              <w:rPr>
                <w:b/>
                <w:color w:val="000000" w:themeColor="text1"/>
              </w:rPr>
              <w:t>3. Получатель бюджетных средств, распорядитель бюджетных средств как получатель бюджетных средств, администратор источников финансирования дефицита бюджета с полномочиями главного администратора, администратор доходов бюджета СФР</w:t>
            </w:r>
          </w:p>
        </w:tc>
      </w:tr>
      <w:tr w:rsidR="007E174D" w:rsidRPr="007E174D">
        <w:tblPrEx>
          <w:tblBorders>
            <w:insideH w:val="none" w:sz="0" w:space="0" w:color="auto"/>
          </w:tblBorders>
        </w:tblPrEx>
        <w:tc>
          <w:tcPr>
            <w:tcW w:w="737" w:type="dxa"/>
            <w:tcBorders>
              <w:top w:val="single" w:sz="4" w:space="0" w:color="auto"/>
              <w:bottom w:val="nil"/>
            </w:tcBorders>
          </w:tcPr>
          <w:p w:rsidR="00A76A25" w:rsidRPr="007E174D" w:rsidRDefault="00A76A25">
            <w:pPr>
              <w:pStyle w:val="ConsPlusNormal"/>
              <w:jc w:val="center"/>
              <w:rPr>
                <w:color w:val="000000" w:themeColor="text1"/>
              </w:rPr>
            </w:pPr>
            <w:r w:rsidRPr="007E174D">
              <w:rPr>
                <w:color w:val="000000" w:themeColor="text1"/>
              </w:rPr>
              <w:t>3.1.</w:t>
            </w:r>
          </w:p>
        </w:tc>
        <w:tc>
          <w:tcPr>
            <w:tcW w:w="8334" w:type="dxa"/>
            <w:tcBorders>
              <w:top w:val="single" w:sz="4" w:space="0" w:color="auto"/>
              <w:bottom w:val="nil"/>
            </w:tcBorders>
          </w:tcPr>
          <w:p w:rsidR="00A76A25" w:rsidRPr="007E174D" w:rsidRDefault="00A76A25">
            <w:pPr>
              <w:pStyle w:val="ConsPlusNormal"/>
              <w:jc w:val="both"/>
              <w:rPr>
                <w:color w:val="000000" w:themeColor="text1"/>
              </w:rPr>
            </w:pPr>
            <w:r w:rsidRPr="007E174D">
              <w:rPr>
                <w:color w:val="000000" w:themeColor="text1"/>
              </w:rPr>
              <w:t>Журнал операций N 1 по счету "Касса" (код формы по ОКУД 0504071);</w:t>
            </w:r>
          </w:p>
        </w:tc>
      </w:tr>
      <w:tr w:rsidR="007E174D" w:rsidRPr="007E174D">
        <w:tblPrEx>
          <w:tblBorders>
            <w:insideH w:val="none" w:sz="0" w:space="0" w:color="auto"/>
          </w:tblBorders>
        </w:tblPrEx>
        <w:tc>
          <w:tcPr>
            <w:tcW w:w="737" w:type="dxa"/>
            <w:tcBorders>
              <w:top w:val="nil"/>
              <w:bottom w:val="nil"/>
            </w:tcBorders>
          </w:tcPr>
          <w:p w:rsidR="00A76A25" w:rsidRPr="007E174D" w:rsidRDefault="00A76A25">
            <w:pPr>
              <w:pStyle w:val="ConsPlusNormal"/>
              <w:jc w:val="center"/>
              <w:rPr>
                <w:color w:val="000000" w:themeColor="text1"/>
              </w:rPr>
            </w:pPr>
            <w:r w:rsidRPr="007E174D">
              <w:rPr>
                <w:color w:val="000000" w:themeColor="text1"/>
              </w:rPr>
              <w:t>3.2.</w:t>
            </w:r>
          </w:p>
        </w:tc>
        <w:tc>
          <w:tcPr>
            <w:tcW w:w="8334" w:type="dxa"/>
            <w:tcBorders>
              <w:top w:val="nil"/>
              <w:bottom w:val="nil"/>
            </w:tcBorders>
          </w:tcPr>
          <w:p w:rsidR="00A76A25" w:rsidRPr="007E174D" w:rsidRDefault="00A76A25">
            <w:pPr>
              <w:pStyle w:val="ConsPlusNormal"/>
              <w:jc w:val="both"/>
              <w:rPr>
                <w:color w:val="000000" w:themeColor="text1"/>
              </w:rPr>
            </w:pPr>
            <w:r w:rsidRPr="007E174D">
              <w:rPr>
                <w:color w:val="000000" w:themeColor="text1"/>
              </w:rPr>
              <w:t>Журнал операций N 2 с безналичными денежными средствами (код формы по ОКУД 0504071), в том числе:</w:t>
            </w:r>
          </w:p>
        </w:tc>
      </w:tr>
      <w:tr w:rsidR="007E174D" w:rsidRPr="007E174D">
        <w:tblPrEx>
          <w:tblBorders>
            <w:insideH w:val="none" w:sz="0" w:space="0" w:color="auto"/>
          </w:tblBorders>
        </w:tblPrEx>
        <w:tc>
          <w:tcPr>
            <w:tcW w:w="737" w:type="dxa"/>
            <w:tcBorders>
              <w:top w:val="nil"/>
              <w:bottom w:val="nil"/>
            </w:tcBorders>
          </w:tcPr>
          <w:p w:rsidR="00A76A25" w:rsidRPr="007E174D" w:rsidRDefault="00A76A25">
            <w:pPr>
              <w:pStyle w:val="ConsPlusNormal"/>
              <w:rPr>
                <w:color w:val="000000" w:themeColor="text1"/>
              </w:rPr>
            </w:pPr>
          </w:p>
        </w:tc>
        <w:tc>
          <w:tcPr>
            <w:tcW w:w="8334" w:type="dxa"/>
            <w:tcBorders>
              <w:top w:val="nil"/>
              <w:bottom w:val="nil"/>
            </w:tcBorders>
          </w:tcPr>
          <w:p w:rsidR="00A76A25" w:rsidRPr="007E174D" w:rsidRDefault="00A76A25">
            <w:pPr>
              <w:pStyle w:val="ConsPlusNormal"/>
              <w:ind w:left="108" w:firstLine="284"/>
              <w:jc w:val="both"/>
              <w:rPr>
                <w:color w:val="000000" w:themeColor="text1"/>
              </w:rPr>
            </w:pPr>
            <w:r w:rsidRPr="007E174D">
              <w:rPr>
                <w:color w:val="000000" w:themeColor="text1"/>
              </w:rPr>
              <w:t>- Журнал операций N 20 с безналичными денежными средствами (по пенсиям, пособиям и иным социальным выплатам и по финансовому и материально-техническому обеспечению текущей деятельности Фонда) (код формы по ОКУД 0504071);</w:t>
            </w:r>
          </w:p>
        </w:tc>
      </w:tr>
      <w:tr w:rsidR="007E174D" w:rsidRPr="007E174D">
        <w:tblPrEx>
          <w:tblBorders>
            <w:insideH w:val="none" w:sz="0" w:space="0" w:color="auto"/>
          </w:tblBorders>
        </w:tblPrEx>
        <w:tc>
          <w:tcPr>
            <w:tcW w:w="737" w:type="dxa"/>
            <w:tcBorders>
              <w:top w:val="nil"/>
              <w:bottom w:val="nil"/>
            </w:tcBorders>
          </w:tcPr>
          <w:p w:rsidR="00A76A25" w:rsidRPr="007E174D" w:rsidRDefault="00A76A25">
            <w:pPr>
              <w:pStyle w:val="ConsPlusNormal"/>
              <w:rPr>
                <w:color w:val="000000" w:themeColor="text1"/>
              </w:rPr>
            </w:pPr>
          </w:p>
        </w:tc>
        <w:tc>
          <w:tcPr>
            <w:tcW w:w="8334" w:type="dxa"/>
            <w:tcBorders>
              <w:top w:val="nil"/>
              <w:bottom w:val="nil"/>
            </w:tcBorders>
          </w:tcPr>
          <w:p w:rsidR="00A76A25" w:rsidRPr="007E174D" w:rsidRDefault="00A76A25">
            <w:pPr>
              <w:pStyle w:val="ConsPlusNormal"/>
              <w:ind w:left="108" w:firstLine="284"/>
              <w:jc w:val="both"/>
              <w:rPr>
                <w:color w:val="000000" w:themeColor="text1"/>
              </w:rPr>
            </w:pPr>
            <w:r w:rsidRPr="007E174D">
              <w:rPr>
                <w:color w:val="000000" w:themeColor="text1"/>
              </w:rPr>
              <w:t>- Журнал операций N 21 с безналичными денежными средствами (администратора источников финансирования дефицита бюджета с полномочиями главного администратора) (код формы по ОКУД 0504071);</w:t>
            </w:r>
          </w:p>
        </w:tc>
      </w:tr>
      <w:tr w:rsidR="007E174D" w:rsidRPr="007E174D">
        <w:tblPrEx>
          <w:tblBorders>
            <w:insideH w:val="none" w:sz="0" w:space="0" w:color="auto"/>
          </w:tblBorders>
        </w:tblPrEx>
        <w:tc>
          <w:tcPr>
            <w:tcW w:w="737" w:type="dxa"/>
            <w:tcBorders>
              <w:top w:val="nil"/>
              <w:bottom w:val="nil"/>
            </w:tcBorders>
          </w:tcPr>
          <w:p w:rsidR="00A76A25" w:rsidRPr="007E174D" w:rsidRDefault="00A76A25">
            <w:pPr>
              <w:pStyle w:val="ConsPlusNormal"/>
              <w:rPr>
                <w:color w:val="000000" w:themeColor="text1"/>
              </w:rPr>
            </w:pPr>
          </w:p>
        </w:tc>
        <w:tc>
          <w:tcPr>
            <w:tcW w:w="8334" w:type="dxa"/>
            <w:tcBorders>
              <w:top w:val="nil"/>
              <w:bottom w:val="nil"/>
            </w:tcBorders>
          </w:tcPr>
          <w:p w:rsidR="00A76A25" w:rsidRPr="007E174D" w:rsidRDefault="00A76A25">
            <w:pPr>
              <w:pStyle w:val="ConsPlusNormal"/>
              <w:ind w:left="108" w:firstLine="284"/>
              <w:jc w:val="both"/>
              <w:rPr>
                <w:color w:val="000000" w:themeColor="text1"/>
              </w:rPr>
            </w:pPr>
            <w:r w:rsidRPr="007E174D">
              <w:rPr>
                <w:color w:val="000000" w:themeColor="text1"/>
              </w:rPr>
              <w:t>- Журнал операций N 22 с безналичными денежными средствами (по поступлениям в бюджет) (код формы по ОКУД 0504071);</w:t>
            </w:r>
          </w:p>
        </w:tc>
      </w:tr>
      <w:tr w:rsidR="007E174D" w:rsidRPr="007E174D">
        <w:tblPrEx>
          <w:tblBorders>
            <w:insideH w:val="none" w:sz="0" w:space="0" w:color="auto"/>
          </w:tblBorders>
        </w:tblPrEx>
        <w:tc>
          <w:tcPr>
            <w:tcW w:w="737" w:type="dxa"/>
            <w:tcBorders>
              <w:top w:val="nil"/>
              <w:bottom w:val="nil"/>
            </w:tcBorders>
          </w:tcPr>
          <w:p w:rsidR="00A76A25" w:rsidRPr="007E174D" w:rsidRDefault="00A76A25">
            <w:pPr>
              <w:pStyle w:val="ConsPlusNormal"/>
              <w:rPr>
                <w:color w:val="000000" w:themeColor="text1"/>
              </w:rPr>
            </w:pPr>
          </w:p>
        </w:tc>
        <w:tc>
          <w:tcPr>
            <w:tcW w:w="8334" w:type="dxa"/>
            <w:tcBorders>
              <w:top w:val="nil"/>
              <w:bottom w:val="nil"/>
            </w:tcBorders>
          </w:tcPr>
          <w:p w:rsidR="00A76A25" w:rsidRPr="007E174D" w:rsidRDefault="00A76A25">
            <w:pPr>
              <w:pStyle w:val="ConsPlusNormal"/>
              <w:ind w:left="108" w:firstLine="284"/>
              <w:jc w:val="both"/>
              <w:rPr>
                <w:color w:val="000000" w:themeColor="text1"/>
              </w:rPr>
            </w:pPr>
            <w:r w:rsidRPr="007E174D">
              <w:rPr>
                <w:color w:val="000000" w:themeColor="text1"/>
              </w:rPr>
              <w:t>- Журнал операций N 23 с безналичными денежными средствами (по средствам, находящимся во временном распоряжении) (код формы по ОКУД 0504071);</w:t>
            </w:r>
          </w:p>
        </w:tc>
      </w:tr>
      <w:tr w:rsidR="007E174D" w:rsidRPr="007E174D">
        <w:tblPrEx>
          <w:tblBorders>
            <w:insideH w:val="none" w:sz="0" w:space="0" w:color="auto"/>
          </w:tblBorders>
        </w:tblPrEx>
        <w:tc>
          <w:tcPr>
            <w:tcW w:w="737" w:type="dxa"/>
            <w:tcBorders>
              <w:top w:val="nil"/>
              <w:bottom w:val="nil"/>
            </w:tcBorders>
          </w:tcPr>
          <w:p w:rsidR="00A76A25" w:rsidRPr="007E174D" w:rsidRDefault="00A76A25">
            <w:pPr>
              <w:pStyle w:val="ConsPlusNormal"/>
              <w:jc w:val="center"/>
              <w:rPr>
                <w:color w:val="000000" w:themeColor="text1"/>
              </w:rPr>
            </w:pPr>
            <w:r w:rsidRPr="007E174D">
              <w:rPr>
                <w:color w:val="000000" w:themeColor="text1"/>
              </w:rPr>
              <w:t>3.3.</w:t>
            </w:r>
          </w:p>
        </w:tc>
        <w:tc>
          <w:tcPr>
            <w:tcW w:w="8334" w:type="dxa"/>
            <w:tcBorders>
              <w:top w:val="nil"/>
              <w:bottom w:val="nil"/>
            </w:tcBorders>
          </w:tcPr>
          <w:p w:rsidR="00A76A25" w:rsidRPr="007E174D" w:rsidRDefault="00A76A25">
            <w:pPr>
              <w:pStyle w:val="ConsPlusNormal"/>
              <w:jc w:val="both"/>
              <w:rPr>
                <w:color w:val="000000" w:themeColor="text1"/>
              </w:rPr>
            </w:pPr>
            <w:r w:rsidRPr="007E174D">
              <w:rPr>
                <w:color w:val="000000" w:themeColor="text1"/>
              </w:rPr>
              <w:t>Журнал операций N 3 расчетов с подотчетными лицами (код формы по ОКУД 0504071);</w:t>
            </w:r>
          </w:p>
        </w:tc>
      </w:tr>
      <w:tr w:rsidR="007E174D" w:rsidRPr="007E174D">
        <w:tblPrEx>
          <w:tblBorders>
            <w:insideH w:val="none" w:sz="0" w:space="0" w:color="auto"/>
          </w:tblBorders>
        </w:tblPrEx>
        <w:tc>
          <w:tcPr>
            <w:tcW w:w="737" w:type="dxa"/>
            <w:tcBorders>
              <w:top w:val="nil"/>
              <w:bottom w:val="nil"/>
            </w:tcBorders>
          </w:tcPr>
          <w:p w:rsidR="00A76A25" w:rsidRPr="007E174D" w:rsidRDefault="00A76A25">
            <w:pPr>
              <w:pStyle w:val="ConsPlusNormal"/>
              <w:jc w:val="center"/>
              <w:rPr>
                <w:color w:val="000000" w:themeColor="text1"/>
              </w:rPr>
            </w:pPr>
            <w:r w:rsidRPr="007E174D">
              <w:rPr>
                <w:color w:val="000000" w:themeColor="text1"/>
              </w:rPr>
              <w:t>3.4.</w:t>
            </w:r>
          </w:p>
        </w:tc>
        <w:tc>
          <w:tcPr>
            <w:tcW w:w="8334" w:type="dxa"/>
            <w:tcBorders>
              <w:top w:val="nil"/>
              <w:bottom w:val="nil"/>
            </w:tcBorders>
          </w:tcPr>
          <w:p w:rsidR="00A76A25" w:rsidRPr="007E174D" w:rsidRDefault="00A76A25">
            <w:pPr>
              <w:pStyle w:val="ConsPlusNormal"/>
              <w:jc w:val="both"/>
              <w:rPr>
                <w:color w:val="000000" w:themeColor="text1"/>
              </w:rPr>
            </w:pPr>
            <w:r w:rsidRPr="007E174D">
              <w:rPr>
                <w:color w:val="000000" w:themeColor="text1"/>
              </w:rPr>
              <w:t>Журнал операций N 4 расчетов с поставщиками и подрядчиками (код формы по ОКУД 0504071);</w:t>
            </w:r>
          </w:p>
        </w:tc>
      </w:tr>
      <w:tr w:rsidR="007E174D" w:rsidRPr="007E174D">
        <w:tblPrEx>
          <w:tblBorders>
            <w:insideH w:val="none" w:sz="0" w:space="0" w:color="auto"/>
          </w:tblBorders>
        </w:tblPrEx>
        <w:tc>
          <w:tcPr>
            <w:tcW w:w="737" w:type="dxa"/>
            <w:tcBorders>
              <w:top w:val="nil"/>
              <w:bottom w:val="nil"/>
            </w:tcBorders>
          </w:tcPr>
          <w:p w:rsidR="00A76A25" w:rsidRPr="007E174D" w:rsidRDefault="00A76A25">
            <w:pPr>
              <w:pStyle w:val="ConsPlusNormal"/>
              <w:jc w:val="center"/>
              <w:rPr>
                <w:color w:val="000000" w:themeColor="text1"/>
              </w:rPr>
            </w:pPr>
            <w:r w:rsidRPr="007E174D">
              <w:rPr>
                <w:color w:val="000000" w:themeColor="text1"/>
              </w:rPr>
              <w:t>3.5.</w:t>
            </w:r>
          </w:p>
        </w:tc>
        <w:tc>
          <w:tcPr>
            <w:tcW w:w="8334" w:type="dxa"/>
            <w:tcBorders>
              <w:top w:val="nil"/>
              <w:bottom w:val="nil"/>
            </w:tcBorders>
          </w:tcPr>
          <w:p w:rsidR="00A76A25" w:rsidRPr="007E174D" w:rsidRDefault="00A76A25">
            <w:pPr>
              <w:pStyle w:val="ConsPlusNormal"/>
              <w:jc w:val="both"/>
              <w:rPr>
                <w:color w:val="000000" w:themeColor="text1"/>
              </w:rPr>
            </w:pPr>
            <w:r w:rsidRPr="007E174D">
              <w:rPr>
                <w:color w:val="000000" w:themeColor="text1"/>
              </w:rPr>
              <w:t>Журнал операций N 5 расчетов с дебиторами по доходам (код формы по ОКУД 0504071);</w:t>
            </w:r>
          </w:p>
        </w:tc>
      </w:tr>
      <w:tr w:rsidR="007E174D" w:rsidRPr="007E174D">
        <w:tblPrEx>
          <w:tblBorders>
            <w:insideH w:val="none" w:sz="0" w:space="0" w:color="auto"/>
          </w:tblBorders>
        </w:tblPrEx>
        <w:tc>
          <w:tcPr>
            <w:tcW w:w="737" w:type="dxa"/>
            <w:tcBorders>
              <w:top w:val="nil"/>
              <w:bottom w:val="nil"/>
            </w:tcBorders>
          </w:tcPr>
          <w:p w:rsidR="00A76A25" w:rsidRPr="007E174D" w:rsidRDefault="00A76A25">
            <w:pPr>
              <w:pStyle w:val="ConsPlusNormal"/>
              <w:jc w:val="center"/>
              <w:rPr>
                <w:color w:val="000000" w:themeColor="text1"/>
              </w:rPr>
            </w:pPr>
            <w:r w:rsidRPr="007E174D">
              <w:rPr>
                <w:color w:val="000000" w:themeColor="text1"/>
              </w:rPr>
              <w:t>3.6.</w:t>
            </w:r>
          </w:p>
        </w:tc>
        <w:tc>
          <w:tcPr>
            <w:tcW w:w="8334" w:type="dxa"/>
            <w:tcBorders>
              <w:top w:val="nil"/>
              <w:bottom w:val="nil"/>
            </w:tcBorders>
          </w:tcPr>
          <w:p w:rsidR="00A76A25" w:rsidRPr="007E174D" w:rsidRDefault="00A76A25">
            <w:pPr>
              <w:pStyle w:val="ConsPlusNormal"/>
              <w:jc w:val="both"/>
              <w:rPr>
                <w:color w:val="000000" w:themeColor="text1"/>
              </w:rPr>
            </w:pPr>
            <w:r w:rsidRPr="007E174D">
              <w:rPr>
                <w:color w:val="000000" w:themeColor="text1"/>
              </w:rPr>
              <w:t>Журнал операций N 6 расчетов по оплате труда, денежному довольствию и стипендиям (код формы по ОКУД 0504071);</w:t>
            </w:r>
          </w:p>
        </w:tc>
      </w:tr>
      <w:tr w:rsidR="007E174D" w:rsidRPr="007E174D">
        <w:tblPrEx>
          <w:tblBorders>
            <w:insideH w:val="none" w:sz="0" w:space="0" w:color="auto"/>
          </w:tblBorders>
        </w:tblPrEx>
        <w:tc>
          <w:tcPr>
            <w:tcW w:w="737" w:type="dxa"/>
            <w:tcBorders>
              <w:top w:val="nil"/>
              <w:bottom w:val="nil"/>
            </w:tcBorders>
          </w:tcPr>
          <w:p w:rsidR="00A76A25" w:rsidRPr="007E174D" w:rsidRDefault="00A76A25">
            <w:pPr>
              <w:pStyle w:val="ConsPlusNormal"/>
              <w:jc w:val="center"/>
              <w:rPr>
                <w:color w:val="000000" w:themeColor="text1"/>
              </w:rPr>
            </w:pPr>
            <w:r w:rsidRPr="007E174D">
              <w:rPr>
                <w:color w:val="000000" w:themeColor="text1"/>
              </w:rPr>
              <w:t>3.7.</w:t>
            </w:r>
          </w:p>
        </w:tc>
        <w:tc>
          <w:tcPr>
            <w:tcW w:w="8334" w:type="dxa"/>
            <w:tcBorders>
              <w:top w:val="nil"/>
              <w:bottom w:val="nil"/>
            </w:tcBorders>
          </w:tcPr>
          <w:p w:rsidR="00A76A25" w:rsidRPr="007E174D" w:rsidRDefault="00A76A25">
            <w:pPr>
              <w:pStyle w:val="ConsPlusNormal"/>
              <w:jc w:val="both"/>
              <w:rPr>
                <w:color w:val="000000" w:themeColor="text1"/>
              </w:rPr>
            </w:pPr>
            <w:r w:rsidRPr="007E174D">
              <w:rPr>
                <w:color w:val="000000" w:themeColor="text1"/>
              </w:rPr>
              <w:t>Журнал операций N 7 по выбытию и перемещению нефинансовых активов (код формы по ОКУД 0504071);</w:t>
            </w:r>
          </w:p>
        </w:tc>
      </w:tr>
      <w:tr w:rsidR="007E174D" w:rsidRPr="007E174D">
        <w:tblPrEx>
          <w:tblBorders>
            <w:insideH w:val="none" w:sz="0" w:space="0" w:color="auto"/>
          </w:tblBorders>
        </w:tblPrEx>
        <w:tc>
          <w:tcPr>
            <w:tcW w:w="737" w:type="dxa"/>
            <w:tcBorders>
              <w:top w:val="nil"/>
              <w:bottom w:val="nil"/>
            </w:tcBorders>
          </w:tcPr>
          <w:p w:rsidR="00A76A25" w:rsidRPr="007E174D" w:rsidRDefault="00A76A25">
            <w:pPr>
              <w:pStyle w:val="ConsPlusNormal"/>
              <w:jc w:val="center"/>
              <w:rPr>
                <w:color w:val="000000" w:themeColor="text1"/>
              </w:rPr>
            </w:pPr>
            <w:r w:rsidRPr="007E174D">
              <w:rPr>
                <w:color w:val="000000" w:themeColor="text1"/>
              </w:rPr>
              <w:t>3.8.</w:t>
            </w:r>
          </w:p>
        </w:tc>
        <w:tc>
          <w:tcPr>
            <w:tcW w:w="8334" w:type="dxa"/>
            <w:tcBorders>
              <w:top w:val="nil"/>
              <w:bottom w:val="nil"/>
            </w:tcBorders>
          </w:tcPr>
          <w:p w:rsidR="00A76A25" w:rsidRPr="007E174D" w:rsidRDefault="00A76A25">
            <w:pPr>
              <w:pStyle w:val="ConsPlusNormal"/>
              <w:jc w:val="both"/>
              <w:rPr>
                <w:color w:val="000000" w:themeColor="text1"/>
              </w:rPr>
            </w:pPr>
            <w:r w:rsidRPr="007E174D">
              <w:rPr>
                <w:color w:val="000000" w:themeColor="text1"/>
              </w:rPr>
              <w:t>Журнал операций N 8 по прочим операциям (код формы по ОКУД 0504071);</w:t>
            </w:r>
          </w:p>
        </w:tc>
      </w:tr>
      <w:tr w:rsidR="007E174D" w:rsidRPr="007E174D">
        <w:tblPrEx>
          <w:tblBorders>
            <w:insideH w:val="none" w:sz="0" w:space="0" w:color="auto"/>
          </w:tblBorders>
        </w:tblPrEx>
        <w:tc>
          <w:tcPr>
            <w:tcW w:w="737" w:type="dxa"/>
            <w:tcBorders>
              <w:top w:val="nil"/>
              <w:bottom w:val="nil"/>
            </w:tcBorders>
          </w:tcPr>
          <w:p w:rsidR="00A76A25" w:rsidRPr="007E174D" w:rsidRDefault="00A76A25">
            <w:pPr>
              <w:pStyle w:val="ConsPlusNormal"/>
              <w:jc w:val="center"/>
              <w:rPr>
                <w:color w:val="000000" w:themeColor="text1"/>
              </w:rPr>
            </w:pPr>
            <w:r w:rsidRPr="007E174D">
              <w:rPr>
                <w:color w:val="000000" w:themeColor="text1"/>
              </w:rPr>
              <w:t>3.9.</w:t>
            </w:r>
          </w:p>
        </w:tc>
        <w:tc>
          <w:tcPr>
            <w:tcW w:w="8334" w:type="dxa"/>
            <w:tcBorders>
              <w:top w:val="nil"/>
              <w:bottom w:val="nil"/>
            </w:tcBorders>
          </w:tcPr>
          <w:p w:rsidR="00A76A25" w:rsidRPr="007E174D" w:rsidRDefault="00A76A25">
            <w:pPr>
              <w:pStyle w:val="ConsPlusNormal"/>
              <w:jc w:val="both"/>
              <w:rPr>
                <w:color w:val="000000" w:themeColor="text1"/>
              </w:rPr>
            </w:pPr>
            <w:r w:rsidRPr="007E174D">
              <w:rPr>
                <w:color w:val="000000" w:themeColor="text1"/>
              </w:rPr>
              <w:t xml:space="preserve">Журнал операций текущего периода по </w:t>
            </w:r>
            <w:proofErr w:type="spellStart"/>
            <w:r w:rsidRPr="007E174D">
              <w:rPr>
                <w:color w:val="000000" w:themeColor="text1"/>
              </w:rPr>
              <w:t>забалансовому</w:t>
            </w:r>
            <w:proofErr w:type="spellEnd"/>
            <w:r w:rsidRPr="007E174D">
              <w:rPr>
                <w:color w:val="000000" w:themeColor="text1"/>
              </w:rPr>
              <w:t xml:space="preserve"> счету_____ (код формы по ОКУД </w:t>
            </w:r>
            <w:hyperlink w:anchor="P408">
              <w:r w:rsidRPr="007E174D">
                <w:rPr>
                  <w:color w:val="000000" w:themeColor="text1"/>
                </w:rPr>
                <w:t>0509213)*</w:t>
              </w:r>
            </w:hyperlink>
            <w:r w:rsidRPr="007E174D">
              <w:rPr>
                <w:color w:val="000000" w:themeColor="text1"/>
              </w:rPr>
              <w:t>;</w:t>
            </w:r>
          </w:p>
        </w:tc>
      </w:tr>
      <w:tr w:rsidR="007E174D" w:rsidRPr="007E174D">
        <w:tblPrEx>
          <w:tblBorders>
            <w:insideH w:val="none" w:sz="0" w:space="0" w:color="auto"/>
          </w:tblBorders>
        </w:tblPrEx>
        <w:tc>
          <w:tcPr>
            <w:tcW w:w="737" w:type="dxa"/>
            <w:tcBorders>
              <w:top w:val="nil"/>
              <w:bottom w:val="nil"/>
            </w:tcBorders>
          </w:tcPr>
          <w:p w:rsidR="00A76A25" w:rsidRPr="007E174D" w:rsidRDefault="00A76A25">
            <w:pPr>
              <w:pStyle w:val="ConsPlusNormal"/>
              <w:jc w:val="center"/>
              <w:rPr>
                <w:color w:val="000000" w:themeColor="text1"/>
              </w:rPr>
            </w:pPr>
            <w:r w:rsidRPr="007E174D">
              <w:rPr>
                <w:color w:val="000000" w:themeColor="text1"/>
              </w:rPr>
              <w:t>3.10.</w:t>
            </w:r>
          </w:p>
        </w:tc>
        <w:tc>
          <w:tcPr>
            <w:tcW w:w="8334" w:type="dxa"/>
            <w:tcBorders>
              <w:top w:val="nil"/>
              <w:bottom w:val="nil"/>
            </w:tcBorders>
          </w:tcPr>
          <w:p w:rsidR="00A76A25" w:rsidRPr="007E174D" w:rsidRDefault="00A76A25">
            <w:pPr>
              <w:pStyle w:val="ConsPlusNormal"/>
              <w:jc w:val="both"/>
              <w:rPr>
                <w:color w:val="000000" w:themeColor="text1"/>
              </w:rPr>
            </w:pPr>
            <w:r w:rsidRPr="007E174D">
              <w:rPr>
                <w:color w:val="000000" w:themeColor="text1"/>
              </w:rPr>
              <w:t xml:space="preserve">Журнал операций по исправлению ошибок прошлых лет по </w:t>
            </w:r>
            <w:proofErr w:type="spellStart"/>
            <w:r w:rsidRPr="007E174D">
              <w:rPr>
                <w:color w:val="000000" w:themeColor="text1"/>
              </w:rPr>
              <w:t>забалансовому</w:t>
            </w:r>
            <w:proofErr w:type="spellEnd"/>
            <w:r w:rsidRPr="007E174D">
              <w:rPr>
                <w:color w:val="000000" w:themeColor="text1"/>
              </w:rPr>
              <w:t xml:space="preserve"> счету____ (код формы по ОКУД </w:t>
            </w:r>
            <w:hyperlink w:anchor="P408">
              <w:r w:rsidRPr="007E174D">
                <w:rPr>
                  <w:color w:val="000000" w:themeColor="text1"/>
                </w:rPr>
                <w:t>0509213)*</w:t>
              </w:r>
            </w:hyperlink>
            <w:r w:rsidRPr="007E174D">
              <w:rPr>
                <w:color w:val="000000" w:themeColor="text1"/>
              </w:rPr>
              <w:t>;</w:t>
            </w:r>
          </w:p>
        </w:tc>
      </w:tr>
      <w:tr w:rsidR="007E174D" w:rsidRPr="007E174D">
        <w:tblPrEx>
          <w:tblBorders>
            <w:insideH w:val="none" w:sz="0" w:space="0" w:color="auto"/>
          </w:tblBorders>
        </w:tblPrEx>
        <w:tc>
          <w:tcPr>
            <w:tcW w:w="737" w:type="dxa"/>
            <w:tcBorders>
              <w:top w:val="nil"/>
              <w:bottom w:val="nil"/>
            </w:tcBorders>
          </w:tcPr>
          <w:p w:rsidR="00A76A25" w:rsidRPr="007E174D" w:rsidRDefault="00A76A25">
            <w:pPr>
              <w:pStyle w:val="ConsPlusNormal"/>
              <w:jc w:val="center"/>
              <w:rPr>
                <w:color w:val="000000" w:themeColor="text1"/>
              </w:rPr>
            </w:pPr>
            <w:r w:rsidRPr="007E174D">
              <w:rPr>
                <w:color w:val="000000" w:themeColor="text1"/>
              </w:rPr>
              <w:t>3.11.</w:t>
            </w:r>
          </w:p>
        </w:tc>
        <w:tc>
          <w:tcPr>
            <w:tcW w:w="8334" w:type="dxa"/>
            <w:tcBorders>
              <w:top w:val="nil"/>
              <w:bottom w:val="nil"/>
            </w:tcBorders>
          </w:tcPr>
          <w:p w:rsidR="00A76A25" w:rsidRPr="007E174D" w:rsidRDefault="00A76A25">
            <w:pPr>
              <w:pStyle w:val="ConsPlusNormal"/>
              <w:jc w:val="both"/>
              <w:rPr>
                <w:color w:val="000000" w:themeColor="text1"/>
              </w:rPr>
            </w:pPr>
            <w:r w:rsidRPr="007E174D">
              <w:rPr>
                <w:color w:val="000000" w:themeColor="text1"/>
              </w:rPr>
              <w:t>Журнал операций N 100 расчетов по пенсиям, пособиям и иным социальным выплатам (код формы по ОКУД 0504071);</w:t>
            </w:r>
          </w:p>
        </w:tc>
      </w:tr>
      <w:tr w:rsidR="007E174D" w:rsidRPr="007E174D">
        <w:tblPrEx>
          <w:tblBorders>
            <w:insideH w:val="none" w:sz="0" w:space="0" w:color="auto"/>
          </w:tblBorders>
        </w:tblPrEx>
        <w:tc>
          <w:tcPr>
            <w:tcW w:w="737" w:type="dxa"/>
            <w:tcBorders>
              <w:top w:val="nil"/>
              <w:bottom w:val="nil"/>
            </w:tcBorders>
          </w:tcPr>
          <w:p w:rsidR="00A76A25" w:rsidRPr="007E174D" w:rsidRDefault="00A76A25">
            <w:pPr>
              <w:pStyle w:val="ConsPlusNormal"/>
              <w:jc w:val="center"/>
              <w:rPr>
                <w:color w:val="000000" w:themeColor="text1"/>
              </w:rPr>
            </w:pPr>
            <w:r w:rsidRPr="007E174D">
              <w:rPr>
                <w:color w:val="000000" w:themeColor="text1"/>
              </w:rPr>
              <w:t>3.12.</w:t>
            </w:r>
          </w:p>
        </w:tc>
        <w:tc>
          <w:tcPr>
            <w:tcW w:w="8334" w:type="dxa"/>
            <w:tcBorders>
              <w:top w:val="nil"/>
              <w:bottom w:val="nil"/>
            </w:tcBorders>
          </w:tcPr>
          <w:p w:rsidR="00A76A25" w:rsidRPr="007E174D" w:rsidRDefault="00A76A25">
            <w:pPr>
              <w:pStyle w:val="ConsPlusNormal"/>
              <w:jc w:val="both"/>
              <w:rPr>
                <w:color w:val="000000" w:themeColor="text1"/>
              </w:rPr>
            </w:pPr>
            <w:r w:rsidRPr="007E174D">
              <w:rPr>
                <w:color w:val="000000" w:themeColor="text1"/>
              </w:rPr>
              <w:t>Журнал операций N 120 по полученным и переданным межбюджетным трансфертам (код формы по ОКУД 0504071);</w:t>
            </w:r>
          </w:p>
        </w:tc>
      </w:tr>
      <w:tr w:rsidR="007E174D" w:rsidRPr="007E174D">
        <w:tblPrEx>
          <w:tblBorders>
            <w:insideH w:val="none" w:sz="0" w:space="0" w:color="auto"/>
          </w:tblBorders>
        </w:tblPrEx>
        <w:tc>
          <w:tcPr>
            <w:tcW w:w="737" w:type="dxa"/>
            <w:tcBorders>
              <w:top w:val="nil"/>
              <w:bottom w:val="nil"/>
            </w:tcBorders>
          </w:tcPr>
          <w:p w:rsidR="00A76A25" w:rsidRPr="007E174D" w:rsidRDefault="00A76A25">
            <w:pPr>
              <w:pStyle w:val="ConsPlusNormal"/>
              <w:jc w:val="center"/>
              <w:rPr>
                <w:color w:val="000000" w:themeColor="text1"/>
              </w:rPr>
            </w:pPr>
            <w:r w:rsidRPr="007E174D">
              <w:rPr>
                <w:color w:val="000000" w:themeColor="text1"/>
              </w:rPr>
              <w:t>3.13</w:t>
            </w:r>
          </w:p>
        </w:tc>
        <w:tc>
          <w:tcPr>
            <w:tcW w:w="8334" w:type="dxa"/>
            <w:tcBorders>
              <w:top w:val="nil"/>
              <w:bottom w:val="nil"/>
            </w:tcBorders>
          </w:tcPr>
          <w:p w:rsidR="00A76A25" w:rsidRPr="007E174D" w:rsidRDefault="00A76A25">
            <w:pPr>
              <w:pStyle w:val="ConsPlusNormal"/>
              <w:jc w:val="both"/>
              <w:rPr>
                <w:color w:val="000000" w:themeColor="text1"/>
              </w:rPr>
            </w:pPr>
            <w:r w:rsidRPr="007E174D">
              <w:rPr>
                <w:color w:val="000000" w:themeColor="text1"/>
              </w:rPr>
              <w:t>Журнал операций N 130 по исправлению ошибок прошлых лет (код формы по ОКУД 0504071);</w:t>
            </w:r>
          </w:p>
        </w:tc>
      </w:tr>
      <w:tr w:rsidR="007E174D" w:rsidRPr="007E174D">
        <w:tblPrEx>
          <w:tblBorders>
            <w:insideH w:val="none" w:sz="0" w:space="0" w:color="auto"/>
          </w:tblBorders>
        </w:tblPrEx>
        <w:tc>
          <w:tcPr>
            <w:tcW w:w="737" w:type="dxa"/>
            <w:tcBorders>
              <w:top w:val="nil"/>
              <w:bottom w:val="single" w:sz="4" w:space="0" w:color="auto"/>
            </w:tcBorders>
          </w:tcPr>
          <w:p w:rsidR="00A76A25" w:rsidRPr="007E174D" w:rsidRDefault="00A76A25">
            <w:pPr>
              <w:pStyle w:val="ConsPlusNormal"/>
              <w:jc w:val="center"/>
              <w:rPr>
                <w:color w:val="000000" w:themeColor="text1"/>
              </w:rPr>
            </w:pPr>
            <w:r w:rsidRPr="007E174D">
              <w:rPr>
                <w:color w:val="000000" w:themeColor="text1"/>
              </w:rPr>
              <w:t>3.14.</w:t>
            </w:r>
          </w:p>
        </w:tc>
        <w:tc>
          <w:tcPr>
            <w:tcW w:w="8334" w:type="dxa"/>
            <w:tcBorders>
              <w:top w:val="nil"/>
              <w:bottom w:val="single" w:sz="4" w:space="0" w:color="auto"/>
            </w:tcBorders>
          </w:tcPr>
          <w:p w:rsidR="00A76A25" w:rsidRPr="007E174D" w:rsidRDefault="00A76A25">
            <w:pPr>
              <w:pStyle w:val="ConsPlusNormal"/>
              <w:jc w:val="both"/>
              <w:rPr>
                <w:color w:val="000000" w:themeColor="text1"/>
              </w:rPr>
            </w:pPr>
            <w:r w:rsidRPr="007E174D">
              <w:rPr>
                <w:color w:val="000000" w:themeColor="text1"/>
              </w:rPr>
              <w:t xml:space="preserve">Журнал операций N 140 </w:t>
            </w:r>
            <w:proofErr w:type="spellStart"/>
            <w:r w:rsidRPr="007E174D">
              <w:rPr>
                <w:color w:val="000000" w:themeColor="text1"/>
              </w:rPr>
              <w:t>межотчетного</w:t>
            </w:r>
            <w:proofErr w:type="spellEnd"/>
            <w:r w:rsidRPr="007E174D">
              <w:rPr>
                <w:color w:val="000000" w:themeColor="text1"/>
              </w:rPr>
              <w:t xml:space="preserve"> периода (код формы по ОКУД 0504071).</w:t>
            </w:r>
          </w:p>
        </w:tc>
      </w:tr>
    </w:tbl>
    <w:p w:rsidR="00A76A25" w:rsidRPr="007E174D" w:rsidRDefault="00A76A25">
      <w:pPr>
        <w:pStyle w:val="ConsPlusNormal"/>
        <w:spacing w:before="220"/>
        <w:ind w:left="540"/>
        <w:jc w:val="both"/>
        <w:rPr>
          <w:color w:val="000000" w:themeColor="text1"/>
        </w:rPr>
      </w:pPr>
      <w:bookmarkStart w:id="3" w:name="P408"/>
      <w:bookmarkEnd w:id="3"/>
      <w:r w:rsidRPr="007E174D">
        <w:rPr>
          <w:color w:val="000000" w:themeColor="text1"/>
        </w:rPr>
        <w:t xml:space="preserve">* </w:t>
      </w:r>
      <w:r w:rsidRPr="007E174D">
        <w:rPr>
          <w:color w:val="000000" w:themeColor="text1"/>
          <w:vertAlign w:val="subscript"/>
        </w:rPr>
        <w:t xml:space="preserve">Журнал операций (код формы по ОКУД 0509213) формируется по каждому </w:t>
      </w:r>
      <w:proofErr w:type="spellStart"/>
      <w:r w:rsidRPr="007E174D">
        <w:rPr>
          <w:color w:val="000000" w:themeColor="text1"/>
          <w:vertAlign w:val="subscript"/>
        </w:rPr>
        <w:t>забалансовому</w:t>
      </w:r>
      <w:proofErr w:type="spellEnd"/>
      <w:r w:rsidRPr="007E174D">
        <w:rPr>
          <w:color w:val="000000" w:themeColor="text1"/>
          <w:vertAlign w:val="subscript"/>
        </w:rPr>
        <w:t xml:space="preserve"> счету, предусмотренному Рабочим планом счетов.</w:t>
      </w:r>
      <w:r w:rsidRPr="007E174D">
        <w:rPr>
          <w:color w:val="000000" w:themeColor="text1"/>
        </w:rPr>
        <w:t>".</w:t>
      </w: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right"/>
        <w:outlineLvl w:val="1"/>
        <w:rPr>
          <w:color w:val="000000" w:themeColor="text1"/>
        </w:rPr>
      </w:pPr>
      <w:bookmarkStart w:id="4" w:name="P414"/>
      <w:bookmarkEnd w:id="4"/>
      <w:r w:rsidRPr="007E174D">
        <w:rPr>
          <w:color w:val="000000" w:themeColor="text1"/>
        </w:rPr>
        <w:t>Приложение N 4</w:t>
      </w:r>
    </w:p>
    <w:p w:rsidR="00A76A25" w:rsidRPr="007E174D" w:rsidRDefault="00A76A25">
      <w:pPr>
        <w:pStyle w:val="ConsPlusNormal"/>
        <w:jc w:val="right"/>
        <w:rPr>
          <w:color w:val="000000" w:themeColor="text1"/>
        </w:rPr>
      </w:pPr>
      <w:r w:rsidRPr="007E174D">
        <w:rPr>
          <w:color w:val="000000" w:themeColor="text1"/>
        </w:rPr>
        <w:t>к приказу Фонда пенсионного и социального</w:t>
      </w:r>
    </w:p>
    <w:p w:rsidR="00A76A25" w:rsidRPr="007E174D" w:rsidRDefault="00A76A25">
      <w:pPr>
        <w:pStyle w:val="ConsPlusNormal"/>
        <w:jc w:val="right"/>
        <w:rPr>
          <w:color w:val="000000" w:themeColor="text1"/>
        </w:rPr>
      </w:pPr>
      <w:r w:rsidRPr="007E174D">
        <w:rPr>
          <w:color w:val="000000" w:themeColor="text1"/>
        </w:rPr>
        <w:t>страхования Российской Федерации</w:t>
      </w:r>
    </w:p>
    <w:p w:rsidR="00A76A25" w:rsidRPr="007E174D" w:rsidRDefault="00A76A25">
      <w:pPr>
        <w:pStyle w:val="ConsPlusNormal"/>
        <w:jc w:val="right"/>
        <w:rPr>
          <w:color w:val="000000" w:themeColor="text1"/>
        </w:rPr>
      </w:pPr>
      <w:r w:rsidRPr="007E174D">
        <w:rPr>
          <w:color w:val="000000" w:themeColor="text1"/>
        </w:rPr>
        <w:t>от 25 декабря 2025 г. N 1653</w:t>
      </w:r>
    </w:p>
    <w:p w:rsidR="00A76A25" w:rsidRPr="007E174D" w:rsidRDefault="00A76A25">
      <w:pPr>
        <w:pStyle w:val="ConsPlusNormal"/>
        <w:jc w:val="both"/>
        <w:rPr>
          <w:color w:val="000000" w:themeColor="text1"/>
        </w:rPr>
      </w:pPr>
    </w:p>
    <w:p w:rsidR="00A76A25" w:rsidRPr="007E174D" w:rsidRDefault="00A76A25">
      <w:pPr>
        <w:pStyle w:val="ConsPlusNormal"/>
        <w:jc w:val="right"/>
        <w:rPr>
          <w:color w:val="000000" w:themeColor="text1"/>
        </w:rPr>
      </w:pPr>
      <w:r w:rsidRPr="007E174D">
        <w:rPr>
          <w:color w:val="000000" w:themeColor="text1"/>
        </w:rPr>
        <w:t>"Приложение N 4</w:t>
      </w:r>
    </w:p>
    <w:p w:rsidR="00A76A25" w:rsidRPr="007E174D" w:rsidRDefault="00A76A25">
      <w:pPr>
        <w:pStyle w:val="ConsPlusNormal"/>
        <w:jc w:val="right"/>
        <w:rPr>
          <w:color w:val="000000" w:themeColor="text1"/>
        </w:rPr>
      </w:pPr>
      <w:r w:rsidRPr="007E174D">
        <w:rPr>
          <w:color w:val="000000" w:themeColor="text1"/>
        </w:rPr>
        <w:t>к Учетной политике по исполнению бюджета Фонда пенсионного</w:t>
      </w:r>
    </w:p>
    <w:p w:rsidR="00A76A25" w:rsidRPr="007E174D" w:rsidRDefault="00A76A25">
      <w:pPr>
        <w:pStyle w:val="ConsPlusNormal"/>
        <w:jc w:val="right"/>
        <w:rPr>
          <w:color w:val="000000" w:themeColor="text1"/>
        </w:rPr>
      </w:pPr>
      <w:r w:rsidRPr="007E174D">
        <w:rPr>
          <w:color w:val="000000" w:themeColor="text1"/>
        </w:rPr>
        <w:t>и социального страхования Российской Федерации</w:t>
      </w:r>
    </w:p>
    <w:p w:rsidR="00A76A25" w:rsidRPr="007E174D" w:rsidRDefault="00A76A25">
      <w:pPr>
        <w:pStyle w:val="ConsPlusNormal"/>
        <w:jc w:val="both"/>
        <w:rPr>
          <w:color w:val="000000" w:themeColor="text1"/>
        </w:rPr>
      </w:pPr>
    </w:p>
    <w:p w:rsidR="00A76A25" w:rsidRPr="007E174D" w:rsidRDefault="00A76A25">
      <w:pPr>
        <w:pStyle w:val="ConsPlusTitle"/>
        <w:jc w:val="center"/>
        <w:rPr>
          <w:color w:val="000000" w:themeColor="text1"/>
        </w:rPr>
      </w:pPr>
      <w:r w:rsidRPr="007E174D">
        <w:rPr>
          <w:color w:val="000000" w:themeColor="text1"/>
        </w:rPr>
        <w:t>Перечень</w:t>
      </w:r>
    </w:p>
    <w:p w:rsidR="00A76A25" w:rsidRPr="007E174D" w:rsidRDefault="00A76A25">
      <w:pPr>
        <w:pStyle w:val="ConsPlusTitle"/>
        <w:jc w:val="center"/>
        <w:rPr>
          <w:color w:val="000000" w:themeColor="text1"/>
        </w:rPr>
      </w:pPr>
      <w:r w:rsidRPr="007E174D">
        <w:rPr>
          <w:color w:val="000000" w:themeColor="text1"/>
        </w:rPr>
        <w:t>основных первичных (сводных) учетных документов,</w:t>
      </w:r>
    </w:p>
    <w:p w:rsidR="00A76A25" w:rsidRPr="007E174D" w:rsidRDefault="00A76A25">
      <w:pPr>
        <w:pStyle w:val="ConsPlusTitle"/>
        <w:jc w:val="center"/>
        <w:rPr>
          <w:color w:val="000000" w:themeColor="text1"/>
        </w:rPr>
      </w:pPr>
      <w:r w:rsidRPr="007E174D">
        <w:rPr>
          <w:color w:val="000000" w:themeColor="text1"/>
        </w:rPr>
        <w:t xml:space="preserve">прилагаемых к регистрам бюджетного </w:t>
      </w:r>
      <w:hyperlink w:anchor="P503">
        <w:r w:rsidRPr="007E174D">
          <w:rPr>
            <w:color w:val="000000" w:themeColor="text1"/>
          </w:rPr>
          <w:t>учета*</w:t>
        </w:r>
      </w:hyperlink>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rPr>
          <w:color w:val="000000" w:themeColor="text1"/>
        </w:rPr>
        <w:sectPr w:rsidR="00A76A25" w:rsidRPr="007E174D">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12"/>
        <w:gridCol w:w="9694"/>
      </w:tblGrid>
      <w:tr w:rsidR="007E174D" w:rsidRPr="007E174D">
        <w:tc>
          <w:tcPr>
            <w:tcW w:w="3912" w:type="dxa"/>
          </w:tcPr>
          <w:p w:rsidR="00A76A25" w:rsidRPr="007E174D" w:rsidRDefault="00A76A25">
            <w:pPr>
              <w:pStyle w:val="ConsPlusNormal"/>
              <w:jc w:val="center"/>
              <w:rPr>
                <w:color w:val="000000" w:themeColor="text1"/>
              </w:rPr>
            </w:pPr>
            <w:r w:rsidRPr="007E174D">
              <w:rPr>
                <w:color w:val="000000" w:themeColor="text1"/>
              </w:rPr>
              <w:t>Регистр бюджетного учета</w:t>
            </w:r>
          </w:p>
        </w:tc>
        <w:tc>
          <w:tcPr>
            <w:tcW w:w="9694" w:type="dxa"/>
          </w:tcPr>
          <w:p w:rsidR="00A76A25" w:rsidRPr="007E174D" w:rsidRDefault="00A76A25">
            <w:pPr>
              <w:pStyle w:val="ConsPlusNormal"/>
              <w:jc w:val="center"/>
              <w:rPr>
                <w:color w:val="000000" w:themeColor="text1"/>
              </w:rPr>
            </w:pPr>
            <w:r w:rsidRPr="007E174D">
              <w:rPr>
                <w:color w:val="000000" w:themeColor="text1"/>
              </w:rPr>
              <w:t>Первичные документы</w:t>
            </w:r>
          </w:p>
        </w:tc>
      </w:tr>
      <w:tr w:rsidR="007E174D" w:rsidRPr="007E174D">
        <w:tc>
          <w:tcPr>
            <w:tcW w:w="13606" w:type="dxa"/>
            <w:gridSpan w:val="2"/>
          </w:tcPr>
          <w:p w:rsidR="00A76A25" w:rsidRPr="007E174D" w:rsidRDefault="00A76A25">
            <w:pPr>
              <w:pStyle w:val="ConsPlusNormal"/>
              <w:jc w:val="center"/>
              <w:outlineLvl w:val="2"/>
              <w:rPr>
                <w:color w:val="000000" w:themeColor="text1"/>
              </w:rPr>
            </w:pPr>
            <w:r w:rsidRPr="007E174D">
              <w:rPr>
                <w:color w:val="000000" w:themeColor="text1"/>
              </w:rPr>
              <w:t>Финансовый орган (СФР, территориальные органы СФР)</w:t>
            </w:r>
          </w:p>
        </w:tc>
      </w:tr>
      <w:tr w:rsidR="007E174D" w:rsidRPr="007E174D">
        <w:tc>
          <w:tcPr>
            <w:tcW w:w="3912" w:type="dxa"/>
          </w:tcPr>
          <w:p w:rsidR="00A76A25" w:rsidRPr="007E174D" w:rsidRDefault="00A76A25">
            <w:pPr>
              <w:pStyle w:val="ConsPlusNormal"/>
              <w:jc w:val="both"/>
              <w:rPr>
                <w:color w:val="000000" w:themeColor="text1"/>
              </w:rPr>
            </w:pPr>
            <w:r w:rsidRPr="007E174D">
              <w:rPr>
                <w:color w:val="000000" w:themeColor="text1"/>
              </w:rPr>
              <w:t>Журнал операций N 8 по прочим операциям (код формы по ОКУД 0504071)</w:t>
            </w:r>
          </w:p>
        </w:tc>
        <w:tc>
          <w:tcPr>
            <w:tcW w:w="9694" w:type="dxa"/>
          </w:tcPr>
          <w:p w:rsidR="00A76A25" w:rsidRPr="007E174D" w:rsidRDefault="00A76A25">
            <w:pPr>
              <w:pStyle w:val="ConsPlusNormal"/>
              <w:jc w:val="both"/>
              <w:rPr>
                <w:color w:val="000000" w:themeColor="text1"/>
              </w:rPr>
            </w:pPr>
            <w:r w:rsidRPr="007E174D">
              <w:rPr>
                <w:color w:val="000000" w:themeColor="text1"/>
              </w:rPr>
              <w:t>Документ органа Федерального казначейства, подтверждающий поступление (выбытие) средств бюджета СФР; распоряжение о совершении казначейских платежей; Реестр платежных документов по счету (приложение N 5 к настоящей Учетной политике); Бухгалтерская справка (код формы по ОКУД 0504833); приказ СФР</w:t>
            </w:r>
          </w:p>
        </w:tc>
      </w:tr>
      <w:tr w:rsidR="007E174D" w:rsidRPr="007E174D">
        <w:tc>
          <w:tcPr>
            <w:tcW w:w="3912" w:type="dxa"/>
          </w:tcPr>
          <w:p w:rsidR="00A76A25" w:rsidRPr="007E174D" w:rsidRDefault="00A76A25">
            <w:pPr>
              <w:pStyle w:val="ConsPlusNormal"/>
              <w:jc w:val="both"/>
              <w:rPr>
                <w:color w:val="000000" w:themeColor="text1"/>
              </w:rPr>
            </w:pPr>
            <w:r w:rsidRPr="007E174D">
              <w:rPr>
                <w:color w:val="000000" w:themeColor="text1"/>
              </w:rPr>
              <w:t xml:space="preserve">Журнал операций N 140 </w:t>
            </w:r>
            <w:proofErr w:type="spellStart"/>
            <w:r w:rsidRPr="007E174D">
              <w:rPr>
                <w:color w:val="000000" w:themeColor="text1"/>
              </w:rPr>
              <w:t>межотчетного</w:t>
            </w:r>
            <w:proofErr w:type="spellEnd"/>
            <w:r w:rsidRPr="007E174D">
              <w:rPr>
                <w:color w:val="000000" w:themeColor="text1"/>
              </w:rPr>
              <w:t xml:space="preserve"> периода (код формы по ОКУД 0504071)</w:t>
            </w:r>
          </w:p>
        </w:tc>
        <w:tc>
          <w:tcPr>
            <w:tcW w:w="9694" w:type="dxa"/>
          </w:tcPr>
          <w:p w:rsidR="00A76A25" w:rsidRPr="007E174D" w:rsidRDefault="00A76A25">
            <w:pPr>
              <w:pStyle w:val="ConsPlusNormal"/>
              <w:jc w:val="both"/>
              <w:rPr>
                <w:color w:val="000000" w:themeColor="text1"/>
              </w:rPr>
            </w:pPr>
            <w:r w:rsidRPr="007E174D">
              <w:rPr>
                <w:color w:val="000000" w:themeColor="text1"/>
              </w:rPr>
              <w:t>Бухгалтерская справка (код формы по ОКУД 0504833)</w:t>
            </w:r>
          </w:p>
        </w:tc>
      </w:tr>
      <w:tr w:rsidR="007E174D" w:rsidRPr="007E174D">
        <w:tc>
          <w:tcPr>
            <w:tcW w:w="13606" w:type="dxa"/>
            <w:gridSpan w:val="2"/>
          </w:tcPr>
          <w:p w:rsidR="00A76A25" w:rsidRPr="007E174D" w:rsidRDefault="00A76A25">
            <w:pPr>
              <w:pStyle w:val="ConsPlusNormal"/>
              <w:jc w:val="center"/>
              <w:outlineLvl w:val="2"/>
              <w:rPr>
                <w:color w:val="000000" w:themeColor="text1"/>
              </w:rPr>
            </w:pPr>
            <w:r w:rsidRPr="007E174D">
              <w:rPr>
                <w:color w:val="000000" w:themeColor="text1"/>
              </w:rPr>
              <w:t>Главный распорядитель бюджетных средств, главный администратор доходов бюджета СФР</w:t>
            </w:r>
          </w:p>
        </w:tc>
      </w:tr>
      <w:tr w:rsidR="007E174D" w:rsidRPr="007E174D">
        <w:tc>
          <w:tcPr>
            <w:tcW w:w="3912" w:type="dxa"/>
          </w:tcPr>
          <w:p w:rsidR="00A76A25" w:rsidRPr="007E174D" w:rsidRDefault="00A76A25">
            <w:pPr>
              <w:pStyle w:val="ConsPlusNormal"/>
              <w:jc w:val="both"/>
              <w:rPr>
                <w:color w:val="000000" w:themeColor="text1"/>
              </w:rPr>
            </w:pPr>
            <w:r w:rsidRPr="007E174D">
              <w:rPr>
                <w:color w:val="000000" w:themeColor="text1"/>
              </w:rPr>
              <w:t>Журнал операций N 8 по прочим операциям (код формы по ОКУД 0504071)</w:t>
            </w:r>
          </w:p>
        </w:tc>
        <w:tc>
          <w:tcPr>
            <w:tcW w:w="9694" w:type="dxa"/>
          </w:tcPr>
          <w:p w:rsidR="00A76A25" w:rsidRPr="007E174D" w:rsidRDefault="00A76A25">
            <w:pPr>
              <w:pStyle w:val="ConsPlusNormal"/>
              <w:jc w:val="both"/>
              <w:rPr>
                <w:color w:val="000000" w:themeColor="text1"/>
              </w:rPr>
            </w:pPr>
            <w:r w:rsidRPr="007E174D">
              <w:rPr>
                <w:color w:val="000000" w:themeColor="text1"/>
              </w:rPr>
              <w:t>Выписка из лицевого счета главного распорядителя (распорядителя) бюджетных средств (код формы по КФД 0531758); Приложение к Выписке из лицевого счета главного распорядителя (распорядителя) бюджетных средств (код формы по КФД 0531777); приказ СФР; Бухгалтерская справка (код формы по ОКУД 0504833); Уведомление о прогнозируемых доходах (поступлениях) (приложение N 80 к настоящей Учетной политике)</w:t>
            </w:r>
          </w:p>
        </w:tc>
      </w:tr>
      <w:tr w:rsidR="007E174D" w:rsidRPr="007E174D">
        <w:tc>
          <w:tcPr>
            <w:tcW w:w="13606" w:type="dxa"/>
            <w:gridSpan w:val="2"/>
          </w:tcPr>
          <w:p w:rsidR="00A76A25" w:rsidRPr="007E174D" w:rsidRDefault="00A76A25">
            <w:pPr>
              <w:pStyle w:val="ConsPlusNormal"/>
              <w:jc w:val="center"/>
              <w:outlineLvl w:val="2"/>
              <w:rPr>
                <w:color w:val="000000" w:themeColor="text1"/>
              </w:rPr>
            </w:pPr>
            <w:r w:rsidRPr="007E174D">
              <w:rPr>
                <w:color w:val="000000" w:themeColor="text1"/>
              </w:rPr>
              <w:t>Распорядитель бюджетных средств (территориальные органы СФР)</w:t>
            </w:r>
          </w:p>
        </w:tc>
      </w:tr>
      <w:tr w:rsidR="007E174D" w:rsidRPr="007E174D">
        <w:tc>
          <w:tcPr>
            <w:tcW w:w="3912" w:type="dxa"/>
          </w:tcPr>
          <w:p w:rsidR="00A76A25" w:rsidRPr="007E174D" w:rsidRDefault="00A76A25">
            <w:pPr>
              <w:pStyle w:val="ConsPlusNormal"/>
              <w:jc w:val="both"/>
              <w:rPr>
                <w:color w:val="000000" w:themeColor="text1"/>
              </w:rPr>
            </w:pPr>
            <w:r w:rsidRPr="007E174D">
              <w:rPr>
                <w:color w:val="000000" w:themeColor="text1"/>
              </w:rPr>
              <w:t>Журнал операций N 8 по прочим операциям (код формы по ОКУД 0504071)</w:t>
            </w:r>
          </w:p>
        </w:tc>
        <w:tc>
          <w:tcPr>
            <w:tcW w:w="9694" w:type="dxa"/>
          </w:tcPr>
          <w:p w:rsidR="00A76A25" w:rsidRPr="007E174D" w:rsidRDefault="00A76A25">
            <w:pPr>
              <w:pStyle w:val="ConsPlusNormal"/>
              <w:jc w:val="both"/>
              <w:rPr>
                <w:color w:val="000000" w:themeColor="text1"/>
              </w:rPr>
            </w:pPr>
            <w:r w:rsidRPr="007E174D">
              <w:rPr>
                <w:color w:val="000000" w:themeColor="text1"/>
              </w:rPr>
              <w:t>Выписка из лицевого счета главного распорядителя (распорядителя) бюджетных средств (код формы по КФД 0531758); Приложение к Выписке из лицевого счета главного распорядителя (распорядителя) бюджетных средств (код формы по КФД 0531777); Расходное расписание (код формы по КФД 0531722); Реестр расходных расписаний (код формы по КФД 0531723); Уведомление о лимитах бюджетных обязательств (бюджетных ассигнованиях) (код формы по ОКУД 0504822)</w:t>
            </w:r>
          </w:p>
        </w:tc>
      </w:tr>
      <w:tr w:rsidR="007E174D" w:rsidRPr="007E174D">
        <w:tc>
          <w:tcPr>
            <w:tcW w:w="13606" w:type="dxa"/>
            <w:gridSpan w:val="2"/>
          </w:tcPr>
          <w:p w:rsidR="00A76A25" w:rsidRPr="007E174D" w:rsidRDefault="00A76A25">
            <w:pPr>
              <w:pStyle w:val="ConsPlusNormal"/>
              <w:jc w:val="center"/>
              <w:outlineLvl w:val="2"/>
              <w:rPr>
                <w:color w:val="000000" w:themeColor="text1"/>
              </w:rPr>
            </w:pPr>
            <w:r w:rsidRPr="007E174D">
              <w:rPr>
                <w:color w:val="000000" w:themeColor="text1"/>
              </w:rPr>
              <w:t>Получатель бюджетных средств, распорядитель бюджетных средств как получатель бюджетных средств, администратор источников финансирования дефицита бюджета с полномочиями главного администратора, администратор доходов бюджета СФР</w:t>
            </w:r>
          </w:p>
        </w:tc>
      </w:tr>
      <w:tr w:rsidR="007E174D" w:rsidRPr="007E174D">
        <w:tc>
          <w:tcPr>
            <w:tcW w:w="3912" w:type="dxa"/>
          </w:tcPr>
          <w:p w:rsidR="00A76A25" w:rsidRPr="007E174D" w:rsidRDefault="00A76A25">
            <w:pPr>
              <w:pStyle w:val="ConsPlusNormal"/>
              <w:jc w:val="both"/>
              <w:rPr>
                <w:color w:val="000000" w:themeColor="text1"/>
              </w:rPr>
            </w:pPr>
            <w:r w:rsidRPr="007E174D">
              <w:rPr>
                <w:color w:val="000000" w:themeColor="text1"/>
              </w:rPr>
              <w:t>Журнал операций N 1 по счету "Касса" (код формы по ОКУД 0504071)</w:t>
            </w:r>
          </w:p>
        </w:tc>
        <w:tc>
          <w:tcPr>
            <w:tcW w:w="9694" w:type="dxa"/>
          </w:tcPr>
          <w:p w:rsidR="00A76A25" w:rsidRPr="007E174D" w:rsidRDefault="00A76A25">
            <w:pPr>
              <w:pStyle w:val="ConsPlusNormal"/>
              <w:rPr>
                <w:color w:val="000000" w:themeColor="text1"/>
              </w:rPr>
            </w:pPr>
            <w:r w:rsidRPr="007E174D">
              <w:rPr>
                <w:color w:val="000000" w:themeColor="text1"/>
              </w:rPr>
              <w:t>Отчет кассира с прилагаемыми кассовыми документами</w:t>
            </w:r>
          </w:p>
        </w:tc>
      </w:tr>
      <w:tr w:rsidR="007E174D" w:rsidRPr="007E174D">
        <w:tc>
          <w:tcPr>
            <w:tcW w:w="3912" w:type="dxa"/>
          </w:tcPr>
          <w:p w:rsidR="00A76A25" w:rsidRPr="007E174D" w:rsidRDefault="00A76A25">
            <w:pPr>
              <w:pStyle w:val="ConsPlusNormal"/>
              <w:jc w:val="both"/>
              <w:rPr>
                <w:color w:val="000000" w:themeColor="text1"/>
              </w:rPr>
            </w:pPr>
            <w:r w:rsidRPr="007E174D">
              <w:rPr>
                <w:color w:val="000000" w:themeColor="text1"/>
              </w:rPr>
              <w:t>Журнал операций N 2 с безналичными денежными средствами (код формы по ОКУД 0504071)</w:t>
            </w:r>
          </w:p>
        </w:tc>
        <w:tc>
          <w:tcPr>
            <w:tcW w:w="9694" w:type="dxa"/>
          </w:tcPr>
          <w:p w:rsidR="00A76A25" w:rsidRPr="007E174D" w:rsidRDefault="00A76A25">
            <w:pPr>
              <w:pStyle w:val="ConsPlusNormal"/>
              <w:rPr>
                <w:color w:val="000000" w:themeColor="text1"/>
              </w:rPr>
            </w:pPr>
          </w:p>
        </w:tc>
      </w:tr>
      <w:tr w:rsidR="007E174D" w:rsidRPr="007E174D">
        <w:tc>
          <w:tcPr>
            <w:tcW w:w="3912" w:type="dxa"/>
          </w:tcPr>
          <w:p w:rsidR="00A76A25" w:rsidRPr="007E174D" w:rsidRDefault="00A76A25">
            <w:pPr>
              <w:pStyle w:val="ConsPlusNormal"/>
              <w:jc w:val="both"/>
              <w:rPr>
                <w:color w:val="000000" w:themeColor="text1"/>
              </w:rPr>
            </w:pPr>
            <w:r w:rsidRPr="007E174D">
              <w:rPr>
                <w:color w:val="000000" w:themeColor="text1"/>
              </w:rPr>
              <w:t>Журнал операций N 20 с безналичными денежными средствами (по пенсиям, пособиям и иным социальным выплатам и по финансовому и материально-техническому обеспечению текущей деятельности Фонда) (код формы по ОКУД 0504071)</w:t>
            </w:r>
          </w:p>
        </w:tc>
        <w:tc>
          <w:tcPr>
            <w:tcW w:w="9694" w:type="dxa"/>
          </w:tcPr>
          <w:p w:rsidR="00A76A25" w:rsidRPr="007E174D" w:rsidRDefault="00A76A25">
            <w:pPr>
              <w:pStyle w:val="ConsPlusNormal"/>
              <w:jc w:val="both"/>
              <w:rPr>
                <w:color w:val="000000" w:themeColor="text1"/>
              </w:rPr>
            </w:pPr>
            <w:r w:rsidRPr="007E174D">
              <w:rPr>
                <w:color w:val="000000" w:themeColor="text1"/>
              </w:rPr>
              <w:t>Выписка из лицевого счета получателя бюджетных средств (код формы по КФД 0531759); Приложение к Выписке из лицевого счета получателя бюджетных средств (код формы по КФД 0531778); распоряжение о совершении казначейских платежей; Реестр платежных документов по счету (приложение N 5 к настоящей Учетной политике); Уведомление о возврате средств (приложение N 44 к настоящей Учетной политике); счета на оплату; ордер к Объявлению на взнос наличными (код формы по ОКУД 0402001); Сведения об операциях, совершаемых с использованием карт (код формы по КФД 0531246); Бухгалтерская справка (код формы по ОКУД 0504833), распоряжение о перечислении на карты "Мир" (код формы по ОКУД 0504833)</w:t>
            </w:r>
          </w:p>
        </w:tc>
      </w:tr>
      <w:tr w:rsidR="007E174D" w:rsidRPr="007E174D">
        <w:tc>
          <w:tcPr>
            <w:tcW w:w="3912" w:type="dxa"/>
          </w:tcPr>
          <w:p w:rsidR="00A76A25" w:rsidRPr="007E174D" w:rsidRDefault="00A76A25">
            <w:pPr>
              <w:pStyle w:val="ConsPlusNormal"/>
              <w:jc w:val="both"/>
              <w:rPr>
                <w:color w:val="000000" w:themeColor="text1"/>
              </w:rPr>
            </w:pPr>
            <w:r w:rsidRPr="007E174D">
              <w:rPr>
                <w:color w:val="000000" w:themeColor="text1"/>
              </w:rPr>
              <w:t>Журнал операций N 21 с безналичными денежными средствами (администратора источников финансирования дефицита бюджета с полномочиями главного администратора) (код формы по ОКУД 0504071)</w:t>
            </w:r>
          </w:p>
        </w:tc>
        <w:tc>
          <w:tcPr>
            <w:tcW w:w="9694" w:type="dxa"/>
          </w:tcPr>
          <w:p w:rsidR="00A76A25" w:rsidRPr="007E174D" w:rsidRDefault="00A76A25">
            <w:pPr>
              <w:pStyle w:val="ConsPlusNormal"/>
              <w:jc w:val="both"/>
              <w:rPr>
                <w:color w:val="000000" w:themeColor="text1"/>
              </w:rPr>
            </w:pPr>
            <w:r w:rsidRPr="007E174D">
              <w:rPr>
                <w:color w:val="000000" w:themeColor="text1"/>
              </w:rPr>
              <w:t>Выписка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 - __ годы) (код формы по КФД 0531717); 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 - __ годы) (код формы по КФД 0531798)</w:t>
            </w:r>
          </w:p>
        </w:tc>
      </w:tr>
      <w:tr w:rsidR="007E174D" w:rsidRPr="007E174D">
        <w:tc>
          <w:tcPr>
            <w:tcW w:w="3912" w:type="dxa"/>
          </w:tcPr>
          <w:p w:rsidR="00A76A25" w:rsidRPr="007E174D" w:rsidRDefault="00A76A25">
            <w:pPr>
              <w:pStyle w:val="ConsPlusNormal"/>
              <w:jc w:val="both"/>
              <w:rPr>
                <w:color w:val="000000" w:themeColor="text1"/>
              </w:rPr>
            </w:pPr>
            <w:r w:rsidRPr="007E174D">
              <w:rPr>
                <w:color w:val="000000" w:themeColor="text1"/>
              </w:rPr>
              <w:t>Журнал операций N 22 с безналичными денежными средствами (по поступлениям в бюджет) (код формы по ОКУД 0504071)</w:t>
            </w:r>
          </w:p>
        </w:tc>
        <w:tc>
          <w:tcPr>
            <w:tcW w:w="9694" w:type="dxa"/>
          </w:tcPr>
          <w:p w:rsidR="00A76A25" w:rsidRPr="007E174D" w:rsidRDefault="00A76A25">
            <w:pPr>
              <w:pStyle w:val="ConsPlusNormal"/>
              <w:jc w:val="both"/>
              <w:rPr>
                <w:color w:val="000000" w:themeColor="text1"/>
              </w:rPr>
            </w:pPr>
            <w:r w:rsidRPr="007E174D">
              <w:rPr>
                <w:color w:val="000000" w:themeColor="text1"/>
              </w:rPr>
              <w:t>Выписка из лицевого счета администратора доходов бюджета (код формы по КФД 0531761); Приложение к Выписке из лицевого счета администратора доходов бюджета (код формы по КФД 0531779); Реестр перечисленных поступлений (код формы по КФД 0531465); распоряжение о совершении казначейских платежей; Запрос на выяснение принадлежности платежа (код формы по КФД 0531808); Реестр платежных документов по счету (приложение N 5 к настоящей Учетной политике)</w:t>
            </w:r>
          </w:p>
        </w:tc>
      </w:tr>
      <w:tr w:rsidR="007E174D" w:rsidRPr="007E174D">
        <w:tc>
          <w:tcPr>
            <w:tcW w:w="3912" w:type="dxa"/>
          </w:tcPr>
          <w:p w:rsidR="00A76A25" w:rsidRPr="007E174D" w:rsidRDefault="00A76A25">
            <w:pPr>
              <w:pStyle w:val="ConsPlusNormal"/>
              <w:jc w:val="both"/>
              <w:rPr>
                <w:color w:val="000000" w:themeColor="text1"/>
              </w:rPr>
            </w:pPr>
            <w:r w:rsidRPr="007E174D">
              <w:rPr>
                <w:color w:val="000000" w:themeColor="text1"/>
              </w:rPr>
              <w:t>Журнал операций N 23 с безналичными денежными средствами (по средствам, находящимся во временном распоряжении) (код формы по ОКУД 0504071)</w:t>
            </w:r>
          </w:p>
        </w:tc>
        <w:tc>
          <w:tcPr>
            <w:tcW w:w="9694" w:type="dxa"/>
          </w:tcPr>
          <w:p w:rsidR="00A76A25" w:rsidRPr="007E174D" w:rsidRDefault="00A76A25">
            <w:pPr>
              <w:pStyle w:val="ConsPlusNormal"/>
              <w:jc w:val="both"/>
              <w:rPr>
                <w:color w:val="000000" w:themeColor="text1"/>
              </w:rPr>
            </w:pPr>
            <w:r w:rsidRPr="007E174D">
              <w:rPr>
                <w:color w:val="000000" w:themeColor="text1"/>
              </w:rPr>
              <w:t>Выписка из лицевого счета для учета операций со средствами, поступающими во временное распоряжение получателя бюджетных средств (код формы по КФД 0531762); распоряжение о совершении казначейских платежей; Реестр платежных документов по счету (приложение N 5 к настоящей Учетной политике)</w:t>
            </w:r>
          </w:p>
        </w:tc>
      </w:tr>
      <w:tr w:rsidR="007E174D" w:rsidRPr="007E174D">
        <w:tc>
          <w:tcPr>
            <w:tcW w:w="3912" w:type="dxa"/>
          </w:tcPr>
          <w:p w:rsidR="00A76A25" w:rsidRPr="007E174D" w:rsidRDefault="00A76A25">
            <w:pPr>
              <w:pStyle w:val="ConsPlusNormal"/>
              <w:jc w:val="both"/>
              <w:rPr>
                <w:color w:val="000000" w:themeColor="text1"/>
              </w:rPr>
            </w:pPr>
            <w:r w:rsidRPr="007E174D">
              <w:rPr>
                <w:color w:val="000000" w:themeColor="text1"/>
              </w:rPr>
              <w:t>Журнал операций N 3 расчетов с подотчетными лицами (код формы по ОКУД 0504071)</w:t>
            </w:r>
          </w:p>
        </w:tc>
        <w:tc>
          <w:tcPr>
            <w:tcW w:w="9694" w:type="dxa"/>
          </w:tcPr>
          <w:p w:rsidR="00A76A25" w:rsidRPr="007E174D" w:rsidRDefault="00A76A25">
            <w:pPr>
              <w:pStyle w:val="ConsPlusNormal"/>
              <w:jc w:val="both"/>
              <w:rPr>
                <w:color w:val="000000" w:themeColor="text1"/>
              </w:rPr>
            </w:pPr>
            <w:r w:rsidRPr="007E174D">
              <w:rPr>
                <w:color w:val="000000" w:themeColor="text1"/>
              </w:rPr>
              <w:t>Отчет о расходах с приложенными отчетными документами о расходовании средств; Бухгалтерская справка (код формы по ОКУД 0504833)</w:t>
            </w:r>
          </w:p>
        </w:tc>
      </w:tr>
      <w:tr w:rsidR="007E174D" w:rsidRPr="007E174D">
        <w:tc>
          <w:tcPr>
            <w:tcW w:w="3912" w:type="dxa"/>
          </w:tcPr>
          <w:p w:rsidR="00A76A25" w:rsidRPr="007E174D" w:rsidRDefault="00A76A25">
            <w:pPr>
              <w:pStyle w:val="ConsPlusNormal"/>
              <w:jc w:val="both"/>
              <w:rPr>
                <w:color w:val="000000" w:themeColor="text1"/>
              </w:rPr>
            </w:pPr>
            <w:r w:rsidRPr="007E174D">
              <w:rPr>
                <w:color w:val="000000" w:themeColor="text1"/>
              </w:rPr>
              <w:t>Журнал операций N 4 расчетов с поставщиками и подрядчиками (код формы по ОКУД 0504071)</w:t>
            </w:r>
          </w:p>
        </w:tc>
        <w:tc>
          <w:tcPr>
            <w:tcW w:w="9694" w:type="dxa"/>
          </w:tcPr>
          <w:p w:rsidR="00A76A25" w:rsidRPr="007E174D" w:rsidRDefault="00A76A25">
            <w:pPr>
              <w:pStyle w:val="ConsPlusNormal"/>
              <w:jc w:val="both"/>
              <w:rPr>
                <w:color w:val="000000" w:themeColor="text1"/>
              </w:rPr>
            </w:pPr>
            <w:r w:rsidRPr="007E174D">
              <w:rPr>
                <w:color w:val="000000" w:themeColor="text1"/>
              </w:rPr>
              <w:t xml:space="preserve">Документ о приемке; Бухгалтерская справка (код формы по ОКУД 0504833); Извещение (код формы по ОКУД 0504805); Реестр расходов на возмещение государственной пошлины, судебных издержек (приложение N 61 к настоящей Учетной политике); Акт сверки расчетов по выплате пенсий и иных социальных выплат (приложение N 43 к настоящей Учетной политике); Путевые листы по работе </w:t>
            </w:r>
            <w:hyperlink w:anchor="P501">
              <w:r w:rsidRPr="007E174D">
                <w:rPr>
                  <w:color w:val="000000" w:themeColor="text1"/>
                </w:rPr>
                <w:t>автотранспорта</w:t>
              </w:r>
            </w:hyperlink>
            <w:hyperlink w:anchor="P501">
              <w:r w:rsidRPr="007E174D">
                <w:rPr>
                  <w:color w:val="000000" w:themeColor="text1"/>
                  <w:vertAlign w:val="superscript"/>
                </w:rPr>
                <w:t>1</w:t>
              </w:r>
            </w:hyperlink>
          </w:p>
        </w:tc>
      </w:tr>
      <w:tr w:rsidR="007E174D" w:rsidRPr="007E174D">
        <w:tc>
          <w:tcPr>
            <w:tcW w:w="3912" w:type="dxa"/>
          </w:tcPr>
          <w:p w:rsidR="00A76A25" w:rsidRPr="007E174D" w:rsidRDefault="00A76A25">
            <w:pPr>
              <w:pStyle w:val="ConsPlusNormal"/>
              <w:jc w:val="both"/>
              <w:rPr>
                <w:color w:val="000000" w:themeColor="text1"/>
              </w:rPr>
            </w:pPr>
            <w:r w:rsidRPr="007E174D">
              <w:rPr>
                <w:color w:val="000000" w:themeColor="text1"/>
              </w:rPr>
              <w:t>Журнал операций N 5 расчетов с дебиторами по доходам (код формы по ОКУД 0504071)</w:t>
            </w:r>
          </w:p>
        </w:tc>
        <w:tc>
          <w:tcPr>
            <w:tcW w:w="9694" w:type="dxa"/>
          </w:tcPr>
          <w:p w:rsidR="00A76A25" w:rsidRPr="007E174D" w:rsidRDefault="00A76A25">
            <w:pPr>
              <w:pStyle w:val="ConsPlusNormal"/>
              <w:jc w:val="both"/>
              <w:rPr>
                <w:color w:val="000000" w:themeColor="text1"/>
              </w:rPr>
            </w:pPr>
            <w:r w:rsidRPr="007E174D">
              <w:rPr>
                <w:color w:val="000000" w:themeColor="text1"/>
              </w:rPr>
              <w:t xml:space="preserve">Извещение (код формы по ОКУД 0504805); Ведомость группового начисления доходов (код формы по ОКУД 0510431); Ведомость начисления доходов бюджета (код формы по ОКУД 0510837); Извещение о трансферте, передаваемом с условием (код формы по ОКУД 0510453); Извещение о начислении доходов (уточнении начисления) (код формы по ОКУД 0510432); Ведомость выпадающих доходов (код формы по ОКУД 0510838); Акт о признании безнадежной к взысканию задолженности по доходам (код формы по ОКУД 0510436); Решение о признании (восстановлении) сомнительной задолженности по доходам (код формы по ОКУД 0510445); Отчет о кассовых расходах, связанных с выплатой пенсий, назначенных досрочно, гражданам, признанным безработными, и выплатой социального пособия на погребение умерших </w:t>
            </w:r>
            <w:proofErr w:type="spellStart"/>
            <w:r w:rsidRPr="007E174D">
              <w:rPr>
                <w:color w:val="000000" w:themeColor="text1"/>
              </w:rPr>
              <w:t>неработавших</w:t>
            </w:r>
            <w:proofErr w:type="spellEnd"/>
            <w:r w:rsidRPr="007E174D">
              <w:rPr>
                <w:color w:val="000000" w:themeColor="text1"/>
              </w:rPr>
              <w:t xml:space="preserve"> пенсионеров, досрочно оформивших пенсию по предложению органов службы занятости, и оказание услуг по погребению согласно гарантированному перечню этих услуг, подлежащих возмещению органом службы занятости населения субъекта Российской Федерации (приложение N 54 к настоящей Учетной политике); Аналитические сведения по выявленным и погашенным переплатам пенсий, пособий и иных социальных выплат (по вине получателя) (приложение N 51 к настоящей Учетной политике); Сводный реестр аналитических сведений по выявленным и погашенным переплатам пенсий, пособий и иных социальных выплат (по вине получателя) (приложение N 58 к настоящей Учетной политике); Уведомление по расчетам между бюджетами (код формы по ОКУД 0504817); Бухгалтерская справка (код формы по ОКУД 0504833); Реестр безнадежной к взысканию задолженности по платежам в бюджет СФР, подлежащей списанию (приложение N 97 к настоящей Учетной политике)</w:t>
            </w:r>
          </w:p>
        </w:tc>
      </w:tr>
      <w:tr w:rsidR="007E174D" w:rsidRPr="007E174D">
        <w:tc>
          <w:tcPr>
            <w:tcW w:w="3912" w:type="dxa"/>
          </w:tcPr>
          <w:p w:rsidR="00A76A25" w:rsidRPr="007E174D" w:rsidRDefault="00A76A25">
            <w:pPr>
              <w:pStyle w:val="ConsPlusNormal"/>
              <w:jc w:val="both"/>
              <w:rPr>
                <w:color w:val="000000" w:themeColor="text1"/>
              </w:rPr>
            </w:pPr>
            <w:r w:rsidRPr="007E174D">
              <w:rPr>
                <w:color w:val="000000" w:themeColor="text1"/>
              </w:rPr>
              <w:t>Журнал операций N 6 расчетов по оплате труда, денежному довольствию и стипендиям (код формы по ОКУД 0504071)</w:t>
            </w:r>
          </w:p>
        </w:tc>
        <w:tc>
          <w:tcPr>
            <w:tcW w:w="9694" w:type="dxa"/>
          </w:tcPr>
          <w:p w:rsidR="00A76A25" w:rsidRPr="007E174D" w:rsidRDefault="00A76A25">
            <w:pPr>
              <w:pStyle w:val="ConsPlusNormal"/>
              <w:jc w:val="both"/>
              <w:rPr>
                <w:color w:val="000000" w:themeColor="text1"/>
              </w:rPr>
            </w:pPr>
            <w:r w:rsidRPr="007E174D">
              <w:rPr>
                <w:color w:val="000000" w:themeColor="text1"/>
              </w:rPr>
              <w:t>Расчетно-платежная ведомость (код формы по ОКУД 0504401); Расчетная ведомость (код формы по ОКУД 0504402); табель использования рабочего времени (код формы по ОКУД 0504421); распорядительный акт органа системы СФР; Записка-расчет об исчислении среднего заработка при предоставлении отпуска, увольнении и других случаях (код формы по ОКУД 0504425); Бухгалтерская справка (код формы по ОКУД 0504833)</w:t>
            </w:r>
          </w:p>
        </w:tc>
      </w:tr>
      <w:tr w:rsidR="007E174D" w:rsidRPr="007E174D">
        <w:tc>
          <w:tcPr>
            <w:tcW w:w="3912" w:type="dxa"/>
          </w:tcPr>
          <w:p w:rsidR="00A76A25" w:rsidRPr="007E174D" w:rsidRDefault="00A76A25">
            <w:pPr>
              <w:pStyle w:val="ConsPlusNormal"/>
              <w:jc w:val="both"/>
              <w:rPr>
                <w:color w:val="000000" w:themeColor="text1"/>
              </w:rPr>
            </w:pPr>
            <w:r w:rsidRPr="007E174D">
              <w:rPr>
                <w:color w:val="000000" w:themeColor="text1"/>
              </w:rPr>
              <w:t>Журнал операций N 7 по выбытию и перемещению нефинансовых активов (код формы по ОКУД 0504071)</w:t>
            </w:r>
          </w:p>
        </w:tc>
        <w:tc>
          <w:tcPr>
            <w:tcW w:w="9694" w:type="dxa"/>
          </w:tcPr>
          <w:p w:rsidR="00A76A25" w:rsidRPr="007E174D" w:rsidRDefault="00A76A25">
            <w:pPr>
              <w:pStyle w:val="ConsPlusNormal"/>
              <w:jc w:val="both"/>
              <w:rPr>
                <w:color w:val="000000" w:themeColor="text1"/>
              </w:rPr>
            </w:pPr>
            <w:r w:rsidRPr="007E174D">
              <w:rPr>
                <w:color w:val="000000" w:themeColor="text1"/>
              </w:rPr>
              <w:t>Документы по принятию к учету, передаче и списанию нефинансовых активов и документы по начислению амортизации имущества; Извещение (код формы по ОКУД 0504805); Бухгалтерская справка (код формы по ОКУД 0504833); Путевые листы по работе автотранспорта; Отчет об использовании горюче-смазочных материалов (приложение N 22 к настоящей Учетной политике) (при необходимости)</w:t>
            </w:r>
          </w:p>
        </w:tc>
      </w:tr>
      <w:tr w:rsidR="007E174D" w:rsidRPr="007E174D">
        <w:tc>
          <w:tcPr>
            <w:tcW w:w="3912" w:type="dxa"/>
          </w:tcPr>
          <w:p w:rsidR="00A76A25" w:rsidRPr="007E174D" w:rsidRDefault="00A76A25">
            <w:pPr>
              <w:pStyle w:val="ConsPlusNormal"/>
              <w:jc w:val="both"/>
              <w:rPr>
                <w:color w:val="000000" w:themeColor="text1"/>
              </w:rPr>
            </w:pPr>
            <w:r w:rsidRPr="007E174D">
              <w:rPr>
                <w:color w:val="000000" w:themeColor="text1"/>
              </w:rPr>
              <w:t>Журнал операций N 8 по прочим операциям (код формы по ОКУД 0504071)</w:t>
            </w:r>
          </w:p>
        </w:tc>
        <w:tc>
          <w:tcPr>
            <w:tcW w:w="9694" w:type="dxa"/>
          </w:tcPr>
          <w:p w:rsidR="00A76A25" w:rsidRPr="007E174D" w:rsidRDefault="00A76A25">
            <w:pPr>
              <w:pStyle w:val="ConsPlusNormal"/>
              <w:jc w:val="both"/>
              <w:rPr>
                <w:color w:val="000000" w:themeColor="text1"/>
              </w:rPr>
            </w:pPr>
            <w:r w:rsidRPr="007E174D">
              <w:rPr>
                <w:color w:val="000000" w:themeColor="text1"/>
              </w:rPr>
              <w:t xml:space="preserve">Бухгалтерская справка (код формы по ОКУД 0504833); отчет кассира с прилагаемыми документами по фондовой кассе; Извещение (код формы по ОКУД 0504805); Документ о приемке; распорядительный акт органа системы СФР; Реестр расходов на возмещение государственной пошлины, судебных издержек (приложение N 61 к настоящей Учетной политике); Сведения об ожидаемых расходах по искам (претензиям), предъявленным к органу системы СФР (приложение N 62 к настоящей Учетной политике); Сведения, необходимые для формирования резервов предстоящих расходов, представленные соответствующим структурным подразделением органа системы СФР; Расходное расписание (код формы по КФД 0531722); Уведомление о лимитах бюджетных обязательств (бюджетных ассигнованиях) (код формы по ОКУД 0504822); Бухгалтерская справка (код формы по ОКУД 0504833); Ведомость по принятию бюджетных обязательств по расходам на заработную плату (приложение N 11 к настоящей Учетной политике); Ведомость по принятию бюджетных обязательств по расходам на иные выплаты персоналу, за исключением фонда оплаты труда (приложение N 12 к настоящей Учетной политике); Ведомость по принятию бюджетных обязательств по расходам по взносам по обязательному социальному страхованию на выплаты по оплате труда работников и иные выплаты работникам государственных внебюджетных фондов (приложение N 13 к настоящей Учетной политике); Ведомость по принятию бюджетных обязательств по расходам на уплату налогов, сборов и иных платежей, исполнение судебных актов по возмещению причиненного вреда, иные выплаты населению (приложение N 14 к настоящей Учетной политике); Ведомость по принятию бюджетных обязательств по расходам на пособия, компенсации и иные социальные выплаты гражданам (кроме публичных нормативных обязательств) (приложение N 15 к настоящей Учетной политике); Ведомость по принятию бюджетных обязательств по расходам на пенсионное обеспечение, социальные выплаты и мероприятия в области социальной политики (приложение N 16 к настоящей Учетной политике); Уведомление о размещении извещений и документаций о закупках товаров, работ, услуг для обеспечения государственных нужд с использованием конкурентных способов определения поставщиков (подрядчиков, исполнителей) (приложение N 17 к настоящей Учетной политике); Путевые листы по работе </w:t>
            </w:r>
            <w:hyperlink w:anchor="P502">
              <w:r w:rsidRPr="007E174D">
                <w:rPr>
                  <w:color w:val="000000" w:themeColor="text1"/>
                </w:rPr>
                <w:t>автотранспорта</w:t>
              </w:r>
            </w:hyperlink>
            <w:hyperlink w:anchor="P502">
              <w:r w:rsidRPr="007E174D">
                <w:rPr>
                  <w:color w:val="000000" w:themeColor="text1"/>
                  <w:vertAlign w:val="superscript"/>
                </w:rPr>
                <w:t>2</w:t>
              </w:r>
            </w:hyperlink>
          </w:p>
        </w:tc>
      </w:tr>
      <w:tr w:rsidR="007E174D" w:rsidRPr="007E174D">
        <w:tc>
          <w:tcPr>
            <w:tcW w:w="3912" w:type="dxa"/>
          </w:tcPr>
          <w:p w:rsidR="00A76A25" w:rsidRPr="007E174D" w:rsidRDefault="00A76A25">
            <w:pPr>
              <w:pStyle w:val="ConsPlusNormal"/>
              <w:jc w:val="both"/>
              <w:rPr>
                <w:color w:val="000000" w:themeColor="text1"/>
              </w:rPr>
            </w:pPr>
            <w:r w:rsidRPr="007E174D">
              <w:rPr>
                <w:color w:val="000000" w:themeColor="text1"/>
              </w:rPr>
              <w:t xml:space="preserve">Журнал операций текущего периода по </w:t>
            </w:r>
            <w:proofErr w:type="spellStart"/>
            <w:r w:rsidRPr="007E174D">
              <w:rPr>
                <w:color w:val="000000" w:themeColor="text1"/>
              </w:rPr>
              <w:t>забалансовому</w:t>
            </w:r>
            <w:proofErr w:type="spellEnd"/>
            <w:r w:rsidRPr="007E174D">
              <w:rPr>
                <w:color w:val="000000" w:themeColor="text1"/>
              </w:rPr>
              <w:t xml:space="preserve"> счету 01 "Имущество, полученное в пользование" (код формы по ОКУД 0509213)</w:t>
            </w:r>
          </w:p>
        </w:tc>
        <w:tc>
          <w:tcPr>
            <w:tcW w:w="9694" w:type="dxa"/>
          </w:tcPr>
          <w:p w:rsidR="00A76A25" w:rsidRPr="007E174D" w:rsidRDefault="00A76A25">
            <w:pPr>
              <w:pStyle w:val="ConsPlusNormal"/>
              <w:jc w:val="both"/>
              <w:rPr>
                <w:color w:val="000000" w:themeColor="text1"/>
              </w:rPr>
            </w:pPr>
            <w:r w:rsidRPr="007E174D">
              <w:rPr>
                <w:color w:val="000000" w:themeColor="text1"/>
              </w:rPr>
              <w:t>Документы по поступлению и выбытию материальных ценностей; Бухгалтерская справка (код формы по ОКУД 0504833)</w:t>
            </w:r>
          </w:p>
        </w:tc>
      </w:tr>
      <w:tr w:rsidR="007E174D" w:rsidRPr="007E174D">
        <w:tc>
          <w:tcPr>
            <w:tcW w:w="3912" w:type="dxa"/>
          </w:tcPr>
          <w:p w:rsidR="00A76A25" w:rsidRPr="007E174D" w:rsidRDefault="00A76A25">
            <w:pPr>
              <w:pStyle w:val="ConsPlusNormal"/>
              <w:jc w:val="both"/>
              <w:rPr>
                <w:color w:val="000000" w:themeColor="text1"/>
              </w:rPr>
            </w:pPr>
            <w:r w:rsidRPr="007E174D">
              <w:rPr>
                <w:color w:val="000000" w:themeColor="text1"/>
              </w:rPr>
              <w:t xml:space="preserve">Журнал операций текущего периода по </w:t>
            </w:r>
            <w:proofErr w:type="spellStart"/>
            <w:r w:rsidRPr="007E174D">
              <w:rPr>
                <w:color w:val="000000" w:themeColor="text1"/>
              </w:rPr>
              <w:t>забалансовому</w:t>
            </w:r>
            <w:proofErr w:type="spellEnd"/>
            <w:r w:rsidRPr="007E174D">
              <w:rPr>
                <w:color w:val="000000" w:themeColor="text1"/>
              </w:rPr>
              <w:t xml:space="preserve"> счету 02 "Материальные ценности на хранении" (код формы по ОКУД 0509213)</w:t>
            </w:r>
          </w:p>
        </w:tc>
        <w:tc>
          <w:tcPr>
            <w:tcW w:w="9694" w:type="dxa"/>
          </w:tcPr>
          <w:p w:rsidR="00A76A25" w:rsidRPr="007E174D" w:rsidRDefault="00A76A25">
            <w:pPr>
              <w:pStyle w:val="ConsPlusNormal"/>
              <w:jc w:val="both"/>
              <w:rPr>
                <w:color w:val="000000" w:themeColor="text1"/>
              </w:rPr>
            </w:pPr>
            <w:r w:rsidRPr="007E174D">
              <w:rPr>
                <w:color w:val="000000" w:themeColor="text1"/>
              </w:rPr>
              <w:t>Документы по передаче и списанию материальных ценностей, бланков строгой отчетности; Бухгалтерская справка (код формы по ОКУД 0504833)</w:t>
            </w:r>
          </w:p>
        </w:tc>
      </w:tr>
      <w:tr w:rsidR="007E174D" w:rsidRPr="007E174D">
        <w:tc>
          <w:tcPr>
            <w:tcW w:w="3912" w:type="dxa"/>
          </w:tcPr>
          <w:p w:rsidR="00A76A25" w:rsidRPr="007E174D" w:rsidRDefault="00A76A25">
            <w:pPr>
              <w:pStyle w:val="ConsPlusNormal"/>
              <w:jc w:val="both"/>
              <w:rPr>
                <w:color w:val="000000" w:themeColor="text1"/>
              </w:rPr>
            </w:pPr>
            <w:r w:rsidRPr="007E174D">
              <w:rPr>
                <w:color w:val="000000" w:themeColor="text1"/>
              </w:rPr>
              <w:t xml:space="preserve">Журнал операций текущего периода по </w:t>
            </w:r>
            <w:proofErr w:type="spellStart"/>
            <w:r w:rsidRPr="007E174D">
              <w:rPr>
                <w:color w:val="000000" w:themeColor="text1"/>
              </w:rPr>
              <w:t>забалансовому</w:t>
            </w:r>
            <w:proofErr w:type="spellEnd"/>
            <w:r w:rsidRPr="007E174D">
              <w:rPr>
                <w:color w:val="000000" w:themeColor="text1"/>
              </w:rPr>
              <w:t xml:space="preserve"> счету 03 "Бланки строгой отчетности" (код формы по ОКУД 0509213)</w:t>
            </w:r>
          </w:p>
        </w:tc>
        <w:tc>
          <w:tcPr>
            <w:tcW w:w="9694" w:type="dxa"/>
          </w:tcPr>
          <w:p w:rsidR="00A76A25" w:rsidRPr="007E174D" w:rsidRDefault="00A76A25">
            <w:pPr>
              <w:pStyle w:val="ConsPlusNormal"/>
              <w:jc w:val="both"/>
              <w:rPr>
                <w:color w:val="000000" w:themeColor="text1"/>
              </w:rPr>
            </w:pPr>
            <w:r w:rsidRPr="007E174D">
              <w:rPr>
                <w:color w:val="000000" w:themeColor="text1"/>
              </w:rPr>
              <w:t>Документы по поступлению и выбытию бланков строгой отчетности; Бухгалтерская справка (код формы по ОКУД 0504833)</w:t>
            </w:r>
          </w:p>
        </w:tc>
      </w:tr>
      <w:tr w:rsidR="007E174D" w:rsidRPr="007E174D">
        <w:tc>
          <w:tcPr>
            <w:tcW w:w="3912" w:type="dxa"/>
          </w:tcPr>
          <w:p w:rsidR="00A76A25" w:rsidRPr="007E174D" w:rsidRDefault="00A76A25">
            <w:pPr>
              <w:pStyle w:val="ConsPlusNormal"/>
              <w:jc w:val="both"/>
              <w:rPr>
                <w:color w:val="000000" w:themeColor="text1"/>
              </w:rPr>
            </w:pPr>
            <w:r w:rsidRPr="007E174D">
              <w:rPr>
                <w:color w:val="000000" w:themeColor="text1"/>
              </w:rPr>
              <w:t xml:space="preserve">Журнал операций текущего периода по </w:t>
            </w:r>
            <w:proofErr w:type="spellStart"/>
            <w:r w:rsidRPr="007E174D">
              <w:rPr>
                <w:color w:val="000000" w:themeColor="text1"/>
              </w:rPr>
              <w:t>забалансовому</w:t>
            </w:r>
            <w:proofErr w:type="spellEnd"/>
            <w:r w:rsidRPr="007E174D">
              <w:rPr>
                <w:color w:val="000000" w:themeColor="text1"/>
              </w:rPr>
              <w:t xml:space="preserve"> счету 04 "Сомнительная задолженность" (код формы по ОКУД 0509213)</w:t>
            </w:r>
          </w:p>
        </w:tc>
        <w:tc>
          <w:tcPr>
            <w:tcW w:w="9694" w:type="dxa"/>
          </w:tcPr>
          <w:p w:rsidR="00A76A25" w:rsidRPr="007E174D" w:rsidRDefault="00A76A25">
            <w:pPr>
              <w:pStyle w:val="ConsPlusNormal"/>
              <w:jc w:val="both"/>
              <w:rPr>
                <w:color w:val="000000" w:themeColor="text1"/>
              </w:rPr>
            </w:pPr>
            <w:r w:rsidRPr="007E174D">
              <w:rPr>
                <w:color w:val="000000" w:themeColor="text1"/>
              </w:rPr>
              <w:t>Акт о признании безнадежной к взысканию задолженности по доходам (код формы по ОКУД 0510436); Решение о признании (восстановлении) сомнительной задолженности по доходам (код формы по ОКУД 0510445); Извещение (код формы по ОКУД 0504805); Бухгалтерская справка (код формы по ОКУД 0504833)</w:t>
            </w:r>
          </w:p>
        </w:tc>
      </w:tr>
      <w:tr w:rsidR="007E174D" w:rsidRPr="007E174D">
        <w:tc>
          <w:tcPr>
            <w:tcW w:w="3912" w:type="dxa"/>
          </w:tcPr>
          <w:p w:rsidR="00A76A25" w:rsidRPr="007E174D" w:rsidRDefault="00A76A25">
            <w:pPr>
              <w:pStyle w:val="ConsPlusNormal"/>
              <w:jc w:val="both"/>
              <w:rPr>
                <w:color w:val="000000" w:themeColor="text1"/>
              </w:rPr>
            </w:pPr>
            <w:r w:rsidRPr="007E174D">
              <w:rPr>
                <w:color w:val="000000" w:themeColor="text1"/>
              </w:rPr>
              <w:t xml:space="preserve">Журнал операций текущего периода по </w:t>
            </w:r>
            <w:proofErr w:type="spellStart"/>
            <w:r w:rsidRPr="007E174D">
              <w:rPr>
                <w:color w:val="000000" w:themeColor="text1"/>
              </w:rPr>
              <w:t>забалансовому</w:t>
            </w:r>
            <w:proofErr w:type="spellEnd"/>
            <w:r w:rsidRPr="007E174D">
              <w:rPr>
                <w:color w:val="000000" w:themeColor="text1"/>
              </w:rPr>
              <w:t xml:space="preserve"> счету 07 "Награды, призы, кубки и ценные подарки, сувениры" (код формы по ОКУД 0509213)</w:t>
            </w:r>
          </w:p>
        </w:tc>
        <w:tc>
          <w:tcPr>
            <w:tcW w:w="9694" w:type="dxa"/>
          </w:tcPr>
          <w:p w:rsidR="00A76A25" w:rsidRPr="007E174D" w:rsidRDefault="00A76A25">
            <w:pPr>
              <w:pStyle w:val="ConsPlusNormal"/>
              <w:jc w:val="both"/>
              <w:rPr>
                <w:color w:val="000000" w:themeColor="text1"/>
              </w:rPr>
            </w:pPr>
            <w:r w:rsidRPr="007E174D">
              <w:rPr>
                <w:color w:val="000000" w:themeColor="text1"/>
              </w:rPr>
              <w:t>Документы по поступлению и выбытию материальных ценностей; Отчет о представительских расходах (приложение N 68 к настоящей Учетной политике); Бухгалтерская справка (код формы по ОКУД 0504833)</w:t>
            </w:r>
          </w:p>
        </w:tc>
      </w:tr>
      <w:tr w:rsidR="007E174D" w:rsidRPr="007E174D">
        <w:tc>
          <w:tcPr>
            <w:tcW w:w="3912" w:type="dxa"/>
          </w:tcPr>
          <w:p w:rsidR="00A76A25" w:rsidRPr="007E174D" w:rsidRDefault="00A76A25">
            <w:pPr>
              <w:pStyle w:val="ConsPlusNormal"/>
              <w:jc w:val="both"/>
              <w:rPr>
                <w:color w:val="000000" w:themeColor="text1"/>
              </w:rPr>
            </w:pPr>
            <w:r w:rsidRPr="007E174D">
              <w:rPr>
                <w:color w:val="000000" w:themeColor="text1"/>
              </w:rPr>
              <w:t xml:space="preserve">Журнал операций текущего периода по </w:t>
            </w:r>
            <w:proofErr w:type="spellStart"/>
            <w:r w:rsidRPr="007E174D">
              <w:rPr>
                <w:color w:val="000000" w:themeColor="text1"/>
              </w:rPr>
              <w:t>забалансовому</w:t>
            </w:r>
            <w:proofErr w:type="spellEnd"/>
            <w:r w:rsidRPr="007E174D">
              <w:rPr>
                <w:color w:val="000000" w:themeColor="text1"/>
              </w:rPr>
              <w:t xml:space="preserve"> счету 09 "Запасные части к транспортным средствам, выданные взамен изношенных" (код формы по ОКУД 0509213)</w:t>
            </w:r>
          </w:p>
        </w:tc>
        <w:tc>
          <w:tcPr>
            <w:tcW w:w="9694" w:type="dxa"/>
          </w:tcPr>
          <w:p w:rsidR="00A76A25" w:rsidRPr="007E174D" w:rsidRDefault="00A76A25">
            <w:pPr>
              <w:pStyle w:val="ConsPlusNormal"/>
              <w:jc w:val="both"/>
              <w:rPr>
                <w:color w:val="000000" w:themeColor="text1"/>
              </w:rPr>
            </w:pPr>
            <w:r w:rsidRPr="007E174D">
              <w:rPr>
                <w:color w:val="000000" w:themeColor="text1"/>
              </w:rPr>
              <w:t>Документы по поступлению и выбытию материальных ценностей; Бухгалтерская справка (код формы по ОКУД 0504833)</w:t>
            </w:r>
          </w:p>
        </w:tc>
      </w:tr>
      <w:tr w:rsidR="007E174D" w:rsidRPr="007E174D">
        <w:tc>
          <w:tcPr>
            <w:tcW w:w="3912" w:type="dxa"/>
          </w:tcPr>
          <w:p w:rsidR="00A76A25" w:rsidRPr="007E174D" w:rsidRDefault="00A76A25">
            <w:pPr>
              <w:pStyle w:val="ConsPlusNormal"/>
              <w:jc w:val="both"/>
              <w:rPr>
                <w:color w:val="000000" w:themeColor="text1"/>
              </w:rPr>
            </w:pPr>
            <w:r w:rsidRPr="007E174D">
              <w:rPr>
                <w:color w:val="000000" w:themeColor="text1"/>
              </w:rPr>
              <w:t xml:space="preserve">Журнал операций текущего периода по </w:t>
            </w:r>
            <w:proofErr w:type="spellStart"/>
            <w:r w:rsidRPr="007E174D">
              <w:rPr>
                <w:color w:val="000000" w:themeColor="text1"/>
              </w:rPr>
              <w:t>забалансовому</w:t>
            </w:r>
            <w:proofErr w:type="spellEnd"/>
            <w:r w:rsidRPr="007E174D">
              <w:rPr>
                <w:color w:val="000000" w:themeColor="text1"/>
              </w:rPr>
              <w:t xml:space="preserve"> счету 16 "Переплаты пенсий и пособий вследствие неправильного применения законодательства о пенсиях и пособиях, счетных ошибок" (код формы по ОКУД 0509213)</w:t>
            </w:r>
          </w:p>
        </w:tc>
        <w:tc>
          <w:tcPr>
            <w:tcW w:w="9694" w:type="dxa"/>
          </w:tcPr>
          <w:p w:rsidR="00A76A25" w:rsidRPr="007E174D" w:rsidRDefault="00A76A25">
            <w:pPr>
              <w:pStyle w:val="ConsPlusNormal"/>
              <w:jc w:val="both"/>
              <w:rPr>
                <w:color w:val="000000" w:themeColor="text1"/>
              </w:rPr>
            </w:pPr>
            <w:r w:rsidRPr="007E174D">
              <w:rPr>
                <w:color w:val="000000" w:themeColor="text1"/>
              </w:rPr>
              <w:t>Ведомость выявленных переплат пенсий, пособий и иных социальных выплат (за исключением переплат, образовавшихся по вине получателя) (приложение N 46 к настоящей Учетной политике); Сводный реестр ведомостей по выявленным переплатам пенсий, пособий и иных социальных выплат (за исключением переплат, образовавшихся по вине получателя) (приложение N 47 к настоящей Учетной политике)</w:t>
            </w:r>
          </w:p>
        </w:tc>
      </w:tr>
      <w:tr w:rsidR="007E174D" w:rsidRPr="007E174D">
        <w:tc>
          <w:tcPr>
            <w:tcW w:w="3912" w:type="dxa"/>
          </w:tcPr>
          <w:p w:rsidR="00A76A25" w:rsidRPr="007E174D" w:rsidRDefault="00A76A25">
            <w:pPr>
              <w:pStyle w:val="ConsPlusNormal"/>
              <w:jc w:val="both"/>
              <w:rPr>
                <w:color w:val="000000" w:themeColor="text1"/>
              </w:rPr>
            </w:pPr>
            <w:r w:rsidRPr="007E174D">
              <w:rPr>
                <w:color w:val="000000" w:themeColor="text1"/>
              </w:rPr>
              <w:t xml:space="preserve">Журнал операций текущего периода по </w:t>
            </w:r>
            <w:proofErr w:type="spellStart"/>
            <w:r w:rsidRPr="007E174D">
              <w:rPr>
                <w:color w:val="000000" w:themeColor="text1"/>
              </w:rPr>
              <w:t>забалансовому</w:t>
            </w:r>
            <w:proofErr w:type="spellEnd"/>
            <w:r w:rsidRPr="007E174D">
              <w:rPr>
                <w:color w:val="000000" w:themeColor="text1"/>
              </w:rPr>
              <w:t xml:space="preserve"> счету 20 "Задолженность, не востребованная кредиторами" (код формы по ОКУД 0509213)</w:t>
            </w:r>
          </w:p>
        </w:tc>
        <w:tc>
          <w:tcPr>
            <w:tcW w:w="9694" w:type="dxa"/>
          </w:tcPr>
          <w:p w:rsidR="00A76A25" w:rsidRPr="007E174D" w:rsidRDefault="00A76A25">
            <w:pPr>
              <w:pStyle w:val="ConsPlusNormal"/>
              <w:jc w:val="both"/>
              <w:rPr>
                <w:color w:val="000000" w:themeColor="text1"/>
              </w:rPr>
            </w:pPr>
            <w:r w:rsidRPr="007E174D">
              <w:rPr>
                <w:color w:val="000000" w:themeColor="text1"/>
              </w:rPr>
              <w:t xml:space="preserve">Реестр сумм пенсий, пособий и иных социальных выплат, не полученных пенсионером в связи с переездом в другой регион (приложение N 57 к настоящей Учетной политике); Ведомость неполученных сумм пенсий, пособий и иных социальных выплат (приложение N 69 к настоящей Учетной политике); Сводный реестр ведомостей неполученных сумм пенсий, пособий и иных социальных выплат (приложение N 70 к настоящей Учетной политике); Сводная ведомость по отдельным операциям органа системы СФР (приложение N 33 к настоящей Учетной политике); </w:t>
            </w:r>
            <w:hyperlink r:id="rId232">
              <w:r w:rsidRPr="007E174D">
                <w:rPr>
                  <w:color w:val="000000" w:themeColor="text1"/>
                </w:rPr>
                <w:t>Извещение</w:t>
              </w:r>
            </w:hyperlink>
            <w:r w:rsidRPr="007E174D">
              <w:rPr>
                <w:color w:val="000000" w:themeColor="text1"/>
              </w:rPr>
              <w:t xml:space="preserve"> (код формы по ОКУД 0504805)</w:t>
            </w:r>
          </w:p>
        </w:tc>
      </w:tr>
      <w:tr w:rsidR="007E174D" w:rsidRPr="007E174D">
        <w:tc>
          <w:tcPr>
            <w:tcW w:w="3912" w:type="dxa"/>
          </w:tcPr>
          <w:p w:rsidR="00A76A25" w:rsidRPr="007E174D" w:rsidRDefault="00A76A25">
            <w:pPr>
              <w:pStyle w:val="ConsPlusNormal"/>
              <w:jc w:val="both"/>
              <w:rPr>
                <w:color w:val="000000" w:themeColor="text1"/>
              </w:rPr>
            </w:pPr>
            <w:r w:rsidRPr="007E174D">
              <w:rPr>
                <w:color w:val="000000" w:themeColor="text1"/>
              </w:rPr>
              <w:t xml:space="preserve">Журнал операций текущего периода по </w:t>
            </w:r>
            <w:proofErr w:type="spellStart"/>
            <w:r w:rsidRPr="007E174D">
              <w:rPr>
                <w:color w:val="000000" w:themeColor="text1"/>
              </w:rPr>
              <w:t>забалансовому</w:t>
            </w:r>
            <w:proofErr w:type="spellEnd"/>
            <w:r w:rsidRPr="007E174D">
              <w:rPr>
                <w:color w:val="000000" w:themeColor="text1"/>
              </w:rPr>
              <w:t xml:space="preserve"> счету 21 "Основные средства в эксплуатации" (код формы по ОКУД 0509213)</w:t>
            </w:r>
          </w:p>
        </w:tc>
        <w:tc>
          <w:tcPr>
            <w:tcW w:w="9694" w:type="dxa"/>
          </w:tcPr>
          <w:p w:rsidR="00A76A25" w:rsidRPr="007E174D" w:rsidRDefault="00A76A25">
            <w:pPr>
              <w:pStyle w:val="ConsPlusNormal"/>
              <w:jc w:val="both"/>
              <w:rPr>
                <w:color w:val="000000" w:themeColor="text1"/>
              </w:rPr>
            </w:pPr>
            <w:r w:rsidRPr="007E174D">
              <w:rPr>
                <w:color w:val="000000" w:themeColor="text1"/>
              </w:rPr>
              <w:t>Документы по принятию к учету, передаче и списанию объектов основных средств стоимостью до 10 000 рублей включительно</w:t>
            </w:r>
          </w:p>
        </w:tc>
      </w:tr>
      <w:tr w:rsidR="007E174D" w:rsidRPr="007E174D">
        <w:tc>
          <w:tcPr>
            <w:tcW w:w="3912" w:type="dxa"/>
          </w:tcPr>
          <w:p w:rsidR="00A76A25" w:rsidRPr="007E174D" w:rsidRDefault="00A76A25">
            <w:pPr>
              <w:pStyle w:val="ConsPlusNormal"/>
              <w:jc w:val="both"/>
              <w:rPr>
                <w:color w:val="000000" w:themeColor="text1"/>
              </w:rPr>
            </w:pPr>
            <w:r w:rsidRPr="007E174D">
              <w:rPr>
                <w:color w:val="000000" w:themeColor="text1"/>
              </w:rPr>
              <w:t xml:space="preserve">Журнал операций текущего периода по </w:t>
            </w:r>
            <w:proofErr w:type="spellStart"/>
            <w:r w:rsidRPr="007E174D">
              <w:rPr>
                <w:color w:val="000000" w:themeColor="text1"/>
              </w:rPr>
              <w:t>забалансовому</w:t>
            </w:r>
            <w:proofErr w:type="spellEnd"/>
            <w:r w:rsidRPr="007E174D">
              <w:rPr>
                <w:color w:val="000000" w:themeColor="text1"/>
              </w:rPr>
              <w:t xml:space="preserve"> счету 27 "Материальные ценности, выданные в личное пользование работникам (сотрудникам)" (код формы по ОКУД 0509213)</w:t>
            </w:r>
          </w:p>
        </w:tc>
        <w:tc>
          <w:tcPr>
            <w:tcW w:w="9694" w:type="dxa"/>
          </w:tcPr>
          <w:p w:rsidR="00A76A25" w:rsidRPr="007E174D" w:rsidRDefault="00A76A25">
            <w:pPr>
              <w:pStyle w:val="ConsPlusNormal"/>
              <w:jc w:val="both"/>
              <w:rPr>
                <w:color w:val="000000" w:themeColor="text1"/>
              </w:rPr>
            </w:pPr>
            <w:r w:rsidRPr="007E174D">
              <w:rPr>
                <w:color w:val="000000" w:themeColor="text1"/>
              </w:rPr>
              <w:t>Документы по поступлению и выбытию материальных ценностей; Бухгалтерская справка (код формы по ОКУД 0504833)</w:t>
            </w:r>
          </w:p>
        </w:tc>
      </w:tr>
      <w:tr w:rsidR="007E174D" w:rsidRPr="007E174D">
        <w:tc>
          <w:tcPr>
            <w:tcW w:w="3912" w:type="dxa"/>
          </w:tcPr>
          <w:p w:rsidR="00A76A25" w:rsidRPr="007E174D" w:rsidRDefault="00A76A25">
            <w:pPr>
              <w:pStyle w:val="ConsPlusNormal"/>
              <w:jc w:val="both"/>
              <w:rPr>
                <w:color w:val="000000" w:themeColor="text1"/>
              </w:rPr>
            </w:pPr>
            <w:r w:rsidRPr="007E174D">
              <w:rPr>
                <w:color w:val="000000" w:themeColor="text1"/>
              </w:rPr>
              <w:t xml:space="preserve">Журнал операций текущего периода по </w:t>
            </w:r>
            <w:proofErr w:type="spellStart"/>
            <w:r w:rsidRPr="007E174D">
              <w:rPr>
                <w:color w:val="000000" w:themeColor="text1"/>
              </w:rPr>
              <w:t>забалансовому</w:t>
            </w:r>
            <w:proofErr w:type="spellEnd"/>
            <w:r w:rsidRPr="007E174D">
              <w:rPr>
                <w:color w:val="000000" w:themeColor="text1"/>
              </w:rPr>
              <w:t xml:space="preserve"> счету 30 "Расчеты по исполнению денежных обязательств через третьих лиц" (код формы по ОКУД 0509213)</w:t>
            </w:r>
          </w:p>
        </w:tc>
        <w:tc>
          <w:tcPr>
            <w:tcW w:w="9694" w:type="dxa"/>
          </w:tcPr>
          <w:p w:rsidR="00A76A25" w:rsidRPr="007E174D" w:rsidRDefault="00A76A25">
            <w:pPr>
              <w:pStyle w:val="ConsPlusNormal"/>
              <w:jc w:val="both"/>
              <w:rPr>
                <w:color w:val="000000" w:themeColor="text1"/>
              </w:rPr>
            </w:pPr>
            <w:r w:rsidRPr="007E174D">
              <w:rPr>
                <w:color w:val="000000" w:themeColor="text1"/>
              </w:rPr>
              <w:t>Расчетная ведомость по доставке пенсий, пособий и иных социальных выплат (приложение N 35 к настоящей Учетной политике); Сводный реестр по отдельным операциям по перечислению средств органа системы СФР (приложение N 41 к настоящей Учетной политике); Реестр доставки пенсий, пособий и иных социальных выплат (приложение N 75 к настоящей Учетной политике); Сводная ведомость по отдельным операциям органа системы СФР (приложение N 33 к настоящей Учетной политике)</w:t>
            </w:r>
          </w:p>
        </w:tc>
      </w:tr>
      <w:tr w:rsidR="007E174D" w:rsidRPr="007E174D">
        <w:tc>
          <w:tcPr>
            <w:tcW w:w="3912" w:type="dxa"/>
          </w:tcPr>
          <w:p w:rsidR="00A76A25" w:rsidRPr="007E174D" w:rsidRDefault="00A76A25">
            <w:pPr>
              <w:pStyle w:val="ConsPlusNormal"/>
              <w:jc w:val="both"/>
              <w:rPr>
                <w:color w:val="000000" w:themeColor="text1"/>
              </w:rPr>
            </w:pPr>
            <w:r w:rsidRPr="007E174D">
              <w:rPr>
                <w:color w:val="000000" w:themeColor="text1"/>
              </w:rPr>
              <w:t xml:space="preserve">Журнал операций текущего периода по </w:t>
            </w:r>
            <w:proofErr w:type="spellStart"/>
            <w:r w:rsidRPr="007E174D">
              <w:rPr>
                <w:color w:val="000000" w:themeColor="text1"/>
              </w:rPr>
              <w:t>забалансовому</w:t>
            </w:r>
            <w:proofErr w:type="spellEnd"/>
            <w:r w:rsidRPr="007E174D">
              <w:rPr>
                <w:color w:val="000000" w:themeColor="text1"/>
              </w:rPr>
              <w:t xml:space="preserve"> счету С31 "Переплаты пенсий, пособий и иных социальных выплат, образовавшиеся в связи с их неправомерным получением со счета банковской карты" (код формы по ОКУД 0509213)</w:t>
            </w:r>
          </w:p>
        </w:tc>
        <w:tc>
          <w:tcPr>
            <w:tcW w:w="9694" w:type="dxa"/>
          </w:tcPr>
          <w:p w:rsidR="00A76A25" w:rsidRPr="007E174D" w:rsidRDefault="00A76A25">
            <w:pPr>
              <w:pStyle w:val="ConsPlusNormal"/>
              <w:jc w:val="both"/>
              <w:rPr>
                <w:color w:val="000000" w:themeColor="text1"/>
              </w:rPr>
            </w:pPr>
            <w:r w:rsidRPr="007E174D">
              <w:rPr>
                <w:color w:val="000000" w:themeColor="text1"/>
              </w:rPr>
              <w:t>Ведомость выявленных переплат пенсий, пособий и иных социальных выплат (за исключением переплат, образовавшихся по вине получателя) (приложение N 46 к настоящей Учетной политике); Сводный реестр ведомостей по выявленным переплатам пенсий, пособий и иных социальных выплат (за исключением переплат, образовавшихся по вине получателя) (приложение N 47 к настоящей Учетной политике)</w:t>
            </w:r>
          </w:p>
        </w:tc>
      </w:tr>
      <w:tr w:rsidR="007E174D" w:rsidRPr="007E174D">
        <w:tc>
          <w:tcPr>
            <w:tcW w:w="3912" w:type="dxa"/>
          </w:tcPr>
          <w:p w:rsidR="00A76A25" w:rsidRPr="007E174D" w:rsidRDefault="00A76A25">
            <w:pPr>
              <w:pStyle w:val="ConsPlusNormal"/>
              <w:jc w:val="both"/>
              <w:rPr>
                <w:color w:val="000000" w:themeColor="text1"/>
              </w:rPr>
            </w:pPr>
            <w:r w:rsidRPr="007E174D">
              <w:rPr>
                <w:color w:val="000000" w:themeColor="text1"/>
              </w:rPr>
              <w:t xml:space="preserve">Журнал операций по исправлению ошибок прошлых лет по </w:t>
            </w:r>
            <w:proofErr w:type="spellStart"/>
            <w:r w:rsidRPr="007E174D">
              <w:rPr>
                <w:color w:val="000000" w:themeColor="text1"/>
              </w:rPr>
              <w:t>забалансовому</w:t>
            </w:r>
            <w:proofErr w:type="spellEnd"/>
            <w:r w:rsidRPr="007E174D">
              <w:rPr>
                <w:color w:val="000000" w:themeColor="text1"/>
              </w:rPr>
              <w:t xml:space="preserve"> счету____ (код формы по ОКУД 0509213)</w:t>
            </w:r>
          </w:p>
        </w:tc>
        <w:tc>
          <w:tcPr>
            <w:tcW w:w="9694" w:type="dxa"/>
          </w:tcPr>
          <w:p w:rsidR="00A76A25" w:rsidRPr="007E174D" w:rsidRDefault="00A76A25">
            <w:pPr>
              <w:pStyle w:val="ConsPlusNormal"/>
              <w:jc w:val="both"/>
              <w:rPr>
                <w:color w:val="000000" w:themeColor="text1"/>
              </w:rPr>
            </w:pPr>
            <w:r w:rsidRPr="007E174D">
              <w:rPr>
                <w:color w:val="000000" w:themeColor="text1"/>
              </w:rPr>
              <w:t>Бухгалтерская справка (код формы по ОКУД 0504833)</w:t>
            </w:r>
          </w:p>
        </w:tc>
      </w:tr>
      <w:tr w:rsidR="007E174D" w:rsidRPr="007E174D">
        <w:tc>
          <w:tcPr>
            <w:tcW w:w="3912" w:type="dxa"/>
          </w:tcPr>
          <w:p w:rsidR="00A76A25" w:rsidRPr="007E174D" w:rsidRDefault="00A76A25">
            <w:pPr>
              <w:pStyle w:val="ConsPlusNormal"/>
              <w:jc w:val="both"/>
              <w:rPr>
                <w:color w:val="000000" w:themeColor="text1"/>
              </w:rPr>
            </w:pPr>
            <w:r w:rsidRPr="007E174D">
              <w:rPr>
                <w:color w:val="000000" w:themeColor="text1"/>
              </w:rPr>
              <w:t>Журнал операций N 100 расчетов по пенсиям, пособиям и иным социальным выплатам (код формы по ОКУД 0504071)</w:t>
            </w:r>
          </w:p>
        </w:tc>
        <w:tc>
          <w:tcPr>
            <w:tcW w:w="9694" w:type="dxa"/>
          </w:tcPr>
          <w:p w:rsidR="00A76A25" w:rsidRPr="007E174D" w:rsidRDefault="00A76A25">
            <w:pPr>
              <w:pStyle w:val="ConsPlusNormal"/>
              <w:jc w:val="both"/>
              <w:rPr>
                <w:color w:val="000000" w:themeColor="text1"/>
              </w:rPr>
            </w:pPr>
            <w:r w:rsidRPr="007E174D">
              <w:rPr>
                <w:color w:val="000000" w:themeColor="text1"/>
              </w:rPr>
              <w:t>Реестр сумм пенсий, пособий и иных социальных выплат, отозванных со счета доставщика (приложение N 31 к настоящей Учетной политике); Расчетная ведомость по начислению пенсий, пособий и иных социальных выплат (приложение N 32 к настоящей Учетной политике); Ведомость сумм неоплаты пенсий, пособий и иных социальных выплат (приложение N 34 к настоящей Учетной политике); Расчетная ведомость по доставке пенсий, пособий и иных социальных выплат (приложение N 35 к настоящей Учетной политике); Реестр сумм, удержанных по исполнительным документам и прочим основаниям (приложение N 36 к настоящей Учетной политике); Сводный реестр расчетных ведомостей по начислению пенсий, пособий и иных социальных выплат (приложение N 37 к настоящей Учетной политике); Сводный реестр ведомостей сумм неоплаты пенсий, пособий и иных социальных выплат (приложение N 38 к настоящей Учетной политике); Сводный реестр расчетных ведомостей по доставке пенсий, пособий и иных социальных выплат (приложение N 39 к настоящей Учетной политике); Сводный реестр сумм, удержанных по исполнительным документам и прочим основаниям (приложение N 40 к настоящей Учетной политике); Расчетная ведомость по начислению средств пенсионных накоплений правопреемникам умерших застрахованных лиц, подлежащих выплате через кредитные организации (приложение N 29 к настоящей Учетной политике); Расчетная ведомость по начислению средств пенсионных накоплений правопреемникам умерших застрахованных лиц, подлежащих выплате через учреждения почтовой связи (приложение N 29а к настоящей Учетной политике); Уведомление о возврате средств (приложение N 44 к настоящей Учетной политике); Сводный реестр сумм пенсий, пособий и иных социальных выплат, не полученных пенсионером в связи с переездом в другой регион (приложение N 48 к настоящей Учетной политике); Сводный реестр сумм пенсий, пособий и иных социальных выплат, отозванных со счета доставщика (приложение N 50 к настоящей Учетной политике);Расчетная ведомость начисления средств (части средств) материнского (семейного) капитала (приложение N 56 к настоящей Учетной политике); Реестр сумм пенсий, пособий и иных социальных выплат, не полученных пенсионером в связи с переездом в другой регион (приложение N 57 к настоящей Учетной политике); Ведомость выявленных и погашенных переплат пенсий, пособий и иных социальных выплат текущего года (по вине получателя) (приложение N 59 к настоящей Учетной политике); Сводный реестр ведомостей выявленных и погашенных переплат пенсий, пособий и иных социальных выплат, текущего года (по вине пенсионера) (приложение N 60 к настоящей Учетной политике); Реестр возвратов сумм, удержанных из пенсий, пособий и иных социальных выплат (приложение N 63 к настоящей Учетной политике); Сводный реестр возвратов сумм, удержанных из пенсий, пособий и иных социальных выплат (приложение N 64 к настоящей Учетной политике); Расчетная ведомость по выплате наследникам неполученных сумм пенсий, пособий и иных социальных выплат (приложение N 71 к настоящей Учетной политике); Сводный реестр расчетных ведомостей по выплате наследникам неполученных сумм пенсий, пособий и иных социальных выплат (приложение N 72 к настоящей Учетной политике); Расчетная ведомость по доставке наследникам неполученных сумм пенсий, пособий и иных социальных выплат (приложение N 73 к настоящей Учетной политике); Сводный реестр расчетных ведомостей по доставке наследникам неполученных сумм пенсий, пособий и иных социальных выплат (приложение N 74 к настоящей Учетной политике); Извещение (код формы по ОКУД 0504805); Бухгалтерская справка (код формы по ОКУД 0504833); Акт выполненных работ, счет-фактура; Ведомость сумм пенсий, пособий и иных социальных выплат, не включенных в доставочные документы (приложение N 65 к настоящей Учетной политике); Сводный реестр ведомостей сумм пенсий, пособий и иных социальных выплат, не включенных в доставочные документы (приложение N 66 к настоящей Учетной политике); Сводная ведомость по отдельным операциям органа системы СФР (приложение N 33 к настоящей Учетной политике); Сводный реестр по отдельным операциям по перечислению средств органа системы СФР (приложение N 41 к настоящей Учетной политике); Реестр фактического использования электронных сертификатов (приложение N 24 к настоящей Учетной политике)</w:t>
            </w:r>
          </w:p>
        </w:tc>
      </w:tr>
      <w:tr w:rsidR="007E174D" w:rsidRPr="007E174D">
        <w:tc>
          <w:tcPr>
            <w:tcW w:w="3912" w:type="dxa"/>
          </w:tcPr>
          <w:p w:rsidR="00A76A25" w:rsidRPr="007E174D" w:rsidRDefault="00A76A25">
            <w:pPr>
              <w:pStyle w:val="ConsPlusNormal"/>
              <w:jc w:val="both"/>
              <w:rPr>
                <w:color w:val="000000" w:themeColor="text1"/>
              </w:rPr>
            </w:pPr>
            <w:r w:rsidRPr="007E174D">
              <w:rPr>
                <w:color w:val="000000" w:themeColor="text1"/>
              </w:rPr>
              <w:t>Журнал операций N 120 по полученным и переданным межбюджетным трансфертам (код формы по ОКУД 0504071)</w:t>
            </w:r>
          </w:p>
        </w:tc>
        <w:tc>
          <w:tcPr>
            <w:tcW w:w="9694" w:type="dxa"/>
          </w:tcPr>
          <w:p w:rsidR="00A76A25" w:rsidRPr="007E174D" w:rsidRDefault="00A76A25">
            <w:pPr>
              <w:pStyle w:val="ConsPlusNormal"/>
              <w:jc w:val="both"/>
              <w:rPr>
                <w:color w:val="000000" w:themeColor="text1"/>
              </w:rPr>
            </w:pPr>
            <w:r w:rsidRPr="007E174D">
              <w:rPr>
                <w:color w:val="000000" w:themeColor="text1"/>
              </w:rPr>
              <w:t>Уведомления по расчетам между бюджетами (код формы по ОКУД 0504817); Отчет о кассовых расходах, осуществляемых за счет межбюджетных трансфертов, получаемых из бюджета СФР на реализацию законов Российской Федерации "О статусе Героев Советского Союза, Героев Российской Федерации и полных кавалеров ордена Славы" и "О предоставлении социальных гарантий Героям Социалистического Труда, Героям Труда Российской Федерации и полным кавалерам ордена Трудовой Славы" (приложение N 53 к настоящей Учетной политике); Бухгалтерская справка (код формы по ОКУД 0504833)</w:t>
            </w:r>
          </w:p>
        </w:tc>
      </w:tr>
      <w:tr w:rsidR="007E174D" w:rsidRPr="007E174D">
        <w:tc>
          <w:tcPr>
            <w:tcW w:w="3912" w:type="dxa"/>
          </w:tcPr>
          <w:p w:rsidR="00A76A25" w:rsidRPr="007E174D" w:rsidRDefault="00A76A25">
            <w:pPr>
              <w:pStyle w:val="ConsPlusNormal"/>
              <w:jc w:val="both"/>
              <w:rPr>
                <w:color w:val="000000" w:themeColor="text1"/>
              </w:rPr>
            </w:pPr>
            <w:r w:rsidRPr="007E174D">
              <w:rPr>
                <w:color w:val="000000" w:themeColor="text1"/>
              </w:rPr>
              <w:t>Журнал операций N 130 по исправлению ошибок прошлых лет (код формы по ОКУД 0504071)</w:t>
            </w:r>
          </w:p>
        </w:tc>
        <w:tc>
          <w:tcPr>
            <w:tcW w:w="9694" w:type="dxa"/>
          </w:tcPr>
          <w:p w:rsidR="00A76A25" w:rsidRPr="007E174D" w:rsidRDefault="00A76A25">
            <w:pPr>
              <w:pStyle w:val="ConsPlusNormal"/>
              <w:jc w:val="both"/>
              <w:rPr>
                <w:color w:val="000000" w:themeColor="text1"/>
              </w:rPr>
            </w:pPr>
            <w:r w:rsidRPr="007E174D">
              <w:rPr>
                <w:color w:val="000000" w:themeColor="text1"/>
              </w:rPr>
              <w:t>Бухгалтерская справка (код формы по ОКУД 0504833)</w:t>
            </w:r>
          </w:p>
        </w:tc>
      </w:tr>
      <w:tr w:rsidR="007E174D" w:rsidRPr="007E174D">
        <w:tc>
          <w:tcPr>
            <w:tcW w:w="3912" w:type="dxa"/>
          </w:tcPr>
          <w:p w:rsidR="00A76A25" w:rsidRPr="007E174D" w:rsidRDefault="00A76A25">
            <w:pPr>
              <w:pStyle w:val="ConsPlusNormal"/>
              <w:jc w:val="both"/>
              <w:rPr>
                <w:color w:val="000000" w:themeColor="text1"/>
              </w:rPr>
            </w:pPr>
            <w:r w:rsidRPr="007E174D">
              <w:rPr>
                <w:color w:val="000000" w:themeColor="text1"/>
              </w:rPr>
              <w:t xml:space="preserve">Журнал операций N 140 </w:t>
            </w:r>
            <w:proofErr w:type="spellStart"/>
            <w:r w:rsidRPr="007E174D">
              <w:rPr>
                <w:color w:val="000000" w:themeColor="text1"/>
              </w:rPr>
              <w:t>межотчетного</w:t>
            </w:r>
            <w:proofErr w:type="spellEnd"/>
            <w:r w:rsidRPr="007E174D">
              <w:rPr>
                <w:color w:val="000000" w:themeColor="text1"/>
              </w:rPr>
              <w:t xml:space="preserve"> периода (код формы по ОКУД 0504071)</w:t>
            </w:r>
          </w:p>
        </w:tc>
        <w:tc>
          <w:tcPr>
            <w:tcW w:w="9694" w:type="dxa"/>
          </w:tcPr>
          <w:p w:rsidR="00A76A25" w:rsidRPr="007E174D" w:rsidRDefault="00A76A25">
            <w:pPr>
              <w:pStyle w:val="ConsPlusNormal"/>
              <w:jc w:val="both"/>
              <w:rPr>
                <w:color w:val="000000" w:themeColor="text1"/>
              </w:rPr>
            </w:pPr>
            <w:r w:rsidRPr="007E174D">
              <w:rPr>
                <w:color w:val="000000" w:themeColor="text1"/>
              </w:rPr>
              <w:t>Бухгалтерская справка (код формы по ОКУД 0504833)</w:t>
            </w:r>
          </w:p>
        </w:tc>
      </w:tr>
    </w:tbl>
    <w:p w:rsidR="00A76A25" w:rsidRPr="007E174D" w:rsidRDefault="00A76A25">
      <w:pPr>
        <w:pStyle w:val="ConsPlusNormal"/>
        <w:rPr>
          <w:color w:val="000000" w:themeColor="text1"/>
        </w:rPr>
        <w:sectPr w:rsidR="00A76A25" w:rsidRPr="007E174D">
          <w:pgSz w:w="16838" w:h="11905" w:orient="landscape"/>
          <w:pgMar w:top="1701" w:right="1134" w:bottom="850" w:left="1134" w:header="0" w:footer="0" w:gutter="0"/>
          <w:cols w:space="720"/>
          <w:titlePg/>
        </w:sectPr>
      </w:pPr>
    </w:p>
    <w:p w:rsidR="00A76A25" w:rsidRPr="007E174D" w:rsidRDefault="00A76A25">
      <w:pPr>
        <w:pStyle w:val="ConsPlusNormal"/>
        <w:spacing w:before="220"/>
        <w:ind w:firstLine="540"/>
        <w:jc w:val="both"/>
        <w:rPr>
          <w:color w:val="000000" w:themeColor="text1"/>
        </w:rPr>
      </w:pPr>
      <w:r w:rsidRPr="007E174D">
        <w:rPr>
          <w:color w:val="000000" w:themeColor="text1"/>
        </w:rPr>
        <w:t>_________________________________</w:t>
      </w:r>
    </w:p>
    <w:p w:rsidR="00A76A25" w:rsidRPr="007E174D" w:rsidRDefault="00A76A25">
      <w:pPr>
        <w:pStyle w:val="ConsPlusNormal"/>
        <w:spacing w:before="220"/>
        <w:ind w:firstLine="540"/>
        <w:jc w:val="both"/>
        <w:rPr>
          <w:color w:val="000000" w:themeColor="text1"/>
        </w:rPr>
      </w:pPr>
      <w:bookmarkStart w:id="5" w:name="P501"/>
      <w:bookmarkEnd w:id="5"/>
      <w:r w:rsidRPr="007E174D">
        <w:rPr>
          <w:color w:val="000000" w:themeColor="text1"/>
          <w:vertAlign w:val="superscript"/>
        </w:rPr>
        <w:t>1</w:t>
      </w:r>
      <w:r w:rsidRPr="007E174D">
        <w:rPr>
          <w:color w:val="000000" w:themeColor="text1"/>
        </w:rPr>
        <w:t xml:space="preserve"> </w:t>
      </w:r>
      <w:r w:rsidRPr="007E174D">
        <w:rPr>
          <w:color w:val="000000" w:themeColor="text1"/>
          <w:vertAlign w:val="subscript"/>
        </w:rPr>
        <w:t>Применяется центральным аппаратом СФР.</w:t>
      </w:r>
    </w:p>
    <w:p w:rsidR="00A76A25" w:rsidRPr="007E174D" w:rsidRDefault="00A76A25">
      <w:pPr>
        <w:pStyle w:val="ConsPlusNormal"/>
        <w:spacing w:before="220"/>
        <w:ind w:firstLine="540"/>
        <w:jc w:val="both"/>
        <w:rPr>
          <w:color w:val="000000" w:themeColor="text1"/>
        </w:rPr>
      </w:pPr>
      <w:bookmarkStart w:id="6" w:name="P502"/>
      <w:bookmarkEnd w:id="6"/>
      <w:r w:rsidRPr="007E174D">
        <w:rPr>
          <w:color w:val="000000" w:themeColor="text1"/>
          <w:vertAlign w:val="superscript"/>
        </w:rPr>
        <w:t>2</w:t>
      </w:r>
      <w:r w:rsidRPr="007E174D">
        <w:rPr>
          <w:color w:val="000000" w:themeColor="text1"/>
        </w:rPr>
        <w:t xml:space="preserve"> </w:t>
      </w:r>
      <w:r w:rsidRPr="007E174D">
        <w:rPr>
          <w:color w:val="000000" w:themeColor="text1"/>
          <w:vertAlign w:val="subscript"/>
        </w:rPr>
        <w:t>Применяется центральным аппаратом СФР.</w:t>
      </w:r>
    </w:p>
    <w:p w:rsidR="00A76A25" w:rsidRPr="007E174D" w:rsidRDefault="00A76A25">
      <w:pPr>
        <w:pStyle w:val="ConsPlusNormal"/>
        <w:spacing w:before="220"/>
        <w:ind w:firstLine="540"/>
        <w:jc w:val="both"/>
        <w:rPr>
          <w:color w:val="000000" w:themeColor="text1"/>
        </w:rPr>
      </w:pPr>
      <w:bookmarkStart w:id="7" w:name="P503"/>
      <w:bookmarkEnd w:id="7"/>
      <w:r w:rsidRPr="007E174D">
        <w:rPr>
          <w:color w:val="000000" w:themeColor="text1"/>
        </w:rPr>
        <w:t xml:space="preserve">* </w:t>
      </w:r>
      <w:r w:rsidRPr="007E174D">
        <w:rPr>
          <w:color w:val="000000" w:themeColor="text1"/>
          <w:vertAlign w:val="subscript"/>
        </w:rPr>
        <w:t>Иные первичные документы, прилагаемые к регистрам бюджетного учета, утверждаются соответствующим территориальным органом СФР самостоятельно в рамках формирования Учетной политики.</w:t>
      </w:r>
      <w:r w:rsidRPr="007E174D">
        <w:rPr>
          <w:color w:val="000000" w:themeColor="text1"/>
        </w:rPr>
        <w:t>".</w:t>
      </w: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right"/>
        <w:outlineLvl w:val="1"/>
        <w:rPr>
          <w:color w:val="000000" w:themeColor="text1"/>
        </w:rPr>
      </w:pPr>
      <w:bookmarkStart w:id="8" w:name="P509"/>
      <w:bookmarkEnd w:id="8"/>
      <w:r w:rsidRPr="007E174D">
        <w:rPr>
          <w:color w:val="000000" w:themeColor="text1"/>
        </w:rPr>
        <w:t>Приложение N 5</w:t>
      </w:r>
    </w:p>
    <w:p w:rsidR="00A76A25" w:rsidRPr="007E174D" w:rsidRDefault="00A76A25">
      <w:pPr>
        <w:pStyle w:val="ConsPlusNormal"/>
        <w:jc w:val="right"/>
        <w:rPr>
          <w:color w:val="000000" w:themeColor="text1"/>
        </w:rPr>
      </w:pPr>
      <w:r w:rsidRPr="007E174D">
        <w:rPr>
          <w:color w:val="000000" w:themeColor="text1"/>
        </w:rPr>
        <w:t>к приказу Фонда пенсионного и социального</w:t>
      </w:r>
    </w:p>
    <w:p w:rsidR="00A76A25" w:rsidRPr="007E174D" w:rsidRDefault="00A76A25">
      <w:pPr>
        <w:pStyle w:val="ConsPlusNormal"/>
        <w:jc w:val="right"/>
        <w:rPr>
          <w:color w:val="000000" w:themeColor="text1"/>
        </w:rPr>
      </w:pPr>
      <w:r w:rsidRPr="007E174D">
        <w:rPr>
          <w:color w:val="000000" w:themeColor="text1"/>
        </w:rPr>
        <w:t>страхования Российской Федерации</w:t>
      </w:r>
    </w:p>
    <w:p w:rsidR="00A76A25" w:rsidRPr="007E174D" w:rsidRDefault="00A76A25">
      <w:pPr>
        <w:pStyle w:val="ConsPlusNormal"/>
        <w:jc w:val="right"/>
        <w:rPr>
          <w:color w:val="000000" w:themeColor="text1"/>
        </w:rPr>
      </w:pPr>
      <w:r w:rsidRPr="007E174D">
        <w:rPr>
          <w:color w:val="000000" w:themeColor="text1"/>
        </w:rPr>
        <w:t>от 25 декабря 2025 г. N 1653</w:t>
      </w:r>
    </w:p>
    <w:p w:rsidR="00A76A25" w:rsidRPr="007E174D" w:rsidRDefault="00A76A25">
      <w:pPr>
        <w:pStyle w:val="ConsPlusNormal"/>
        <w:jc w:val="both"/>
        <w:rPr>
          <w:color w:val="000000" w:themeColor="text1"/>
        </w:rPr>
      </w:pPr>
    </w:p>
    <w:p w:rsidR="00A76A25" w:rsidRPr="007E174D" w:rsidRDefault="00A76A25">
      <w:pPr>
        <w:pStyle w:val="ConsPlusNormal"/>
        <w:jc w:val="right"/>
        <w:rPr>
          <w:color w:val="000000" w:themeColor="text1"/>
        </w:rPr>
      </w:pPr>
      <w:r w:rsidRPr="007E174D">
        <w:rPr>
          <w:color w:val="000000" w:themeColor="text1"/>
        </w:rPr>
        <w:t>"Приложение N 9</w:t>
      </w:r>
    </w:p>
    <w:p w:rsidR="00A76A25" w:rsidRPr="007E174D" w:rsidRDefault="00A76A25">
      <w:pPr>
        <w:pStyle w:val="ConsPlusNormal"/>
        <w:jc w:val="right"/>
        <w:rPr>
          <w:color w:val="000000" w:themeColor="text1"/>
        </w:rPr>
      </w:pPr>
      <w:r w:rsidRPr="007E174D">
        <w:rPr>
          <w:color w:val="000000" w:themeColor="text1"/>
        </w:rPr>
        <w:t>к Учетной политике по исполнению бюджета Фонда пенсионного</w:t>
      </w:r>
    </w:p>
    <w:p w:rsidR="00A76A25" w:rsidRPr="007E174D" w:rsidRDefault="00A76A25">
      <w:pPr>
        <w:pStyle w:val="ConsPlusNormal"/>
        <w:jc w:val="right"/>
        <w:rPr>
          <w:color w:val="000000" w:themeColor="text1"/>
        </w:rPr>
      </w:pPr>
      <w:r w:rsidRPr="007E174D">
        <w:rPr>
          <w:color w:val="000000" w:themeColor="text1"/>
        </w:rPr>
        <w:t>и социального страхования Российской Федерации</w:t>
      </w:r>
    </w:p>
    <w:p w:rsidR="00A76A25" w:rsidRPr="007E174D" w:rsidRDefault="00A76A25">
      <w:pPr>
        <w:pStyle w:val="ConsPlusNormal"/>
        <w:jc w:val="both"/>
        <w:rPr>
          <w:color w:val="000000" w:themeColor="text1"/>
        </w:rPr>
      </w:pPr>
    </w:p>
    <w:p w:rsidR="00A76A25" w:rsidRPr="007E174D" w:rsidRDefault="00A76A25">
      <w:pPr>
        <w:pStyle w:val="ConsPlusTitle"/>
        <w:jc w:val="center"/>
        <w:rPr>
          <w:color w:val="000000" w:themeColor="text1"/>
        </w:rPr>
      </w:pPr>
      <w:r w:rsidRPr="007E174D">
        <w:rPr>
          <w:color w:val="000000" w:themeColor="text1"/>
        </w:rPr>
        <w:t>Порядок</w:t>
      </w:r>
    </w:p>
    <w:p w:rsidR="00A76A25" w:rsidRPr="007E174D" w:rsidRDefault="00A76A25">
      <w:pPr>
        <w:pStyle w:val="ConsPlusTitle"/>
        <w:jc w:val="center"/>
        <w:rPr>
          <w:color w:val="000000" w:themeColor="text1"/>
        </w:rPr>
      </w:pPr>
      <w:r w:rsidRPr="007E174D">
        <w:rPr>
          <w:color w:val="000000" w:themeColor="text1"/>
        </w:rPr>
        <w:t>учета санкционирования расходов Фонда пенсионного и социального страхования Российской Федерации, территориальных органов СФР</w:t>
      </w: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ind w:firstLine="540"/>
        <w:jc w:val="both"/>
        <w:rPr>
          <w:color w:val="000000" w:themeColor="text1"/>
        </w:rPr>
      </w:pPr>
      <w:r w:rsidRPr="007E174D">
        <w:rPr>
          <w:color w:val="000000" w:themeColor="text1"/>
        </w:rPr>
        <w:t>1. Фонд пенсионного и социального страхования Российской Федерации как финансовый орган учитывает бюджетные ассигнования (лимиты бюджетных обязательств), утвержденные Фонду - главному распорядителю бюджетных средств федеральным законом о бюджете Фонда пенсионного и социального страхования Российской Федерации на соответствующий финансовый год.</w:t>
      </w:r>
    </w:p>
    <w:p w:rsidR="00A76A25" w:rsidRPr="007E174D" w:rsidRDefault="00A76A25">
      <w:pPr>
        <w:pStyle w:val="ConsPlusNormal"/>
        <w:spacing w:before="220"/>
        <w:ind w:firstLine="540"/>
        <w:jc w:val="both"/>
        <w:rPr>
          <w:color w:val="000000" w:themeColor="text1"/>
        </w:rPr>
      </w:pPr>
      <w:r w:rsidRPr="007E174D">
        <w:rPr>
          <w:color w:val="000000" w:themeColor="text1"/>
        </w:rPr>
        <w:t>2. В рамках утвержденных федеральным законом о бюджете СФР на очередной финансовый год и плановый период объемов ассигнований Департамент бюджета и статистики формирует и утверждает сводную бюджетную роспись расходов бюджета СФР, на основании которой создает расходное расписание и направляет в орган Федерального казначейства.</w:t>
      </w:r>
    </w:p>
    <w:p w:rsidR="00A76A25" w:rsidRPr="007E174D" w:rsidRDefault="00A76A25">
      <w:pPr>
        <w:pStyle w:val="ConsPlusNormal"/>
        <w:spacing w:before="220"/>
        <w:ind w:firstLine="540"/>
        <w:jc w:val="both"/>
        <w:rPr>
          <w:color w:val="000000" w:themeColor="text1"/>
        </w:rPr>
      </w:pPr>
      <w:r w:rsidRPr="007E174D">
        <w:rPr>
          <w:color w:val="000000" w:themeColor="text1"/>
        </w:rPr>
        <w:t>В случае внесения изменений в сводную бюджетную роспись расходов бюджета СФР Департамент бюджета и статистики создает расходное расписание.</w:t>
      </w:r>
    </w:p>
    <w:p w:rsidR="00A76A25" w:rsidRPr="007E174D" w:rsidRDefault="00A76A25">
      <w:pPr>
        <w:pStyle w:val="ConsPlusNormal"/>
        <w:spacing w:before="220"/>
        <w:ind w:firstLine="540"/>
        <w:jc w:val="both"/>
        <w:rPr>
          <w:color w:val="000000" w:themeColor="text1"/>
        </w:rPr>
      </w:pPr>
      <w:r w:rsidRPr="007E174D">
        <w:rPr>
          <w:color w:val="000000" w:themeColor="text1"/>
        </w:rPr>
        <w:t>Распределение объемов бюджетных ассигнований по территориальным органам и центральному аппарату СФР осуществляется главным распорядителем бюджетных средств и утверждается соответствующими структурными подразделениями СФР в форме бюджетной росписи расходов бюджета СФР, на основании которой создается расходное расписание и направляется в орган Федерального казначейства через СУФД.</w:t>
      </w:r>
    </w:p>
    <w:p w:rsidR="00A76A25" w:rsidRPr="007E174D" w:rsidRDefault="00A76A25">
      <w:pPr>
        <w:pStyle w:val="ConsPlusNormal"/>
        <w:spacing w:before="220"/>
        <w:ind w:firstLine="540"/>
        <w:jc w:val="both"/>
        <w:rPr>
          <w:color w:val="000000" w:themeColor="text1"/>
        </w:rPr>
      </w:pPr>
      <w:r w:rsidRPr="007E174D">
        <w:rPr>
          <w:color w:val="000000" w:themeColor="text1"/>
        </w:rPr>
        <w:t>Доведение показателей бюджетных ассигнований, лимитов бюджетных обязательств и внесение по ним изменений на текущий финансовый год и на плановый период осуществляется Расходным расписанием (код формы по КФД 0531722) или Уведомлением о лимитах бюджетных обязательств (бюджетных ассигнованиях) (код формы по ОКУД 0504822), отражается:</w:t>
      </w:r>
    </w:p>
    <w:p w:rsidR="00A76A25" w:rsidRPr="007E174D" w:rsidRDefault="00A76A25">
      <w:pPr>
        <w:pStyle w:val="ConsPlusNormal"/>
        <w:spacing w:before="220"/>
        <w:ind w:firstLine="540"/>
        <w:jc w:val="both"/>
        <w:rPr>
          <w:color w:val="000000" w:themeColor="text1"/>
        </w:rPr>
      </w:pPr>
      <w:r w:rsidRPr="007E174D">
        <w:rPr>
          <w:color w:val="000000" w:themeColor="text1"/>
        </w:rPr>
        <w:t>при увеличении со знаком "+";</w:t>
      </w:r>
    </w:p>
    <w:p w:rsidR="00A76A25" w:rsidRPr="007E174D" w:rsidRDefault="00A76A25">
      <w:pPr>
        <w:pStyle w:val="ConsPlusNormal"/>
        <w:spacing w:before="220"/>
        <w:ind w:firstLine="540"/>
        <w:jc w:val="both"/>
        <w:rPr>
          <w:color w:val="000000" w:themeColor="text1"/>
        </w:rPr>
      </w:pPr>
      <w:r w:rsidRPr="007E174D">
        <w:rPr>
          <w:color w:val="000000" w:themeColor="text1"/>
        </w:rPr>
        <w:t>при уменьшении со знаком "-".</w:t>
      </w:r>
    </w:p>
    <w:p w:rsidR="00A76A25" w:rsidRPr="007E174D" w:rsidRDefault="00A76A25">
      <w:pPr>
        <w:pStyle w:val="ConsPlusNormal"/>
        <w:spacing w:before="220"/>
        <w:ind w:firstLine="540"/>
        <w:jc w:val="both"/>
        <w:rPr>
          <w:color w:val="000000" w:themeColor="text1"/>
        </w:rPr>
      </w:pPr>
      <w:r w:rsidRPr="007E174D">
        <w:rPr>
          <w:color w:val="000000" w:themeColor="text1"/>
        </w:rPr>
        <w:t>Учет санкционирования расходов бюджета СФР осуществляется главным распорядителем (распорядителем) бюджетных средств в разрезе участников бюджетного процесса.</w:t>
      </w:r>
    </w:p>
    <w:p w:rsidR="00A76A25" w:rsidRPr="007E174D" w:rsidRDefault="00A76A25">
      <w:pPr>
        <w:pStyle w:val="ConsPlusNormal"/>
        <w:spacing w:before="220"/>
        <w:ind w:firstLine="540"/>
        <w:jc w:val="both"/>
        <w:rPr>
          <w:color w:val="000000" w:themeColor="text1"/>
        </w:rPr>
      </w:pPr>
      <w:r w:rsidRPr="007E174D">
        <w:rPr>
          <w:color w:val="000000" w:themeColor="text1"/>
        </w:rPr>
        <w:t>3. Учет операций по санкционированию расходов бюджета СФР ведется участниками бюджетного процесса по следующим объектам учета.</w:t>
      </w:r>
    </w:p>
    <w:p w:rsidR="00A76A25" w:rsidRPr="007E174D" w:rsidRDefault="00A76A25">
      <w:pPr>
        <w:pStyle w:val="ConsPlusNormal"/>
        <w:spacing w:before="220"/>
        <w:ind w:firstLine="540"/>
        <w:jc w:val="both"/>
        <w:rPr>
          <w:color w:val="000000" w:themeColor="text1"/>
        </w:rPr>
      </w:pPr>
      <w:r w:rsidRPr="007E174D">
        <w:rPr>
          <w:color w:val="000000" w:themeColor="text1"/>
        </w:rPr>
        <w:t>3.1. Главным распорядителем бюджетных средств (СФР) учитываются:</w:t>
      </w:r>
    </w:p>
    <w:p w:rsidR="00A76A25" w:rsidRPr="007E174D" w:rsidRDefault="00A76A25">
      <w:pPr>
        <w:pStyle w:val="ConsPlusNormal"/>
        <w:spacing w:before="220"/>
        <w:ind w:firstLine="540"/>
        <w:jc w:val="both"/>
        <w:rPr>
          <w:color w:val="000000" w:themeColor="text1"/>
        </w:rPr>
      </w:pPr>
      <w:r w:rsidRPr="007E174D">
        <w:rPr>
          <w:color w:val="000000" w:themeColor="text1"/>
        </w:rPr>
        <w:t>бюджетные ассигнования, доведенные главному распорядителю бюджетных средств в установленном порядке;</w:t>
      </w:r>
    </w:p>
    <w:p w:rsidR="00A76A25" w:rsidRPr="007E174D" w:rsidRDefault="00A76A25">
      <w:pPr>
        <w:pStyle w:val="ConsPlusNormal"/>
        <w:spacing w:before="220"/>
        <w:ind w:firstLine="540"/>
        <w:jc w:val="both"/>
        <w:rPr>
          <w:color w:val="000000" w:themeColor="text1"/>
        </w:rPr>
      </w:pPr>
      <w:r w:rsidRPr="007E174D">
        <w:rPr>
          <w:color w:val="000000" w:themeColor="text1"/>
        </w:rPr>
        <w:t>лимиты бюджетных обязательств, доведенные главному распорядителю бюджетных средств в установленном порядке;</w:t>
      </w:r>
    </w:p>
    <w:p w:rsidR="00A76A25" w:rsidRPr="007E174D" w:rsidRDefault="00A76A25">
      <w:pPr>
        <w:pStyle w:val="ConsPlusNormal"/>
        <w:spacing w:before="220"/>
        <w:ind w:firstLine="540"/>
        <w:jc w:val="both"/>
        <w:rPr>
          <w:color w:val="000000" w:themeColor="text1"/>
        </w:rPr>
      </w:pPr>
      <w:r w:rsidRPr="007E174D">
        <w:rPr>
          <w:color w:val="000000" w:themeColor="text1"/>
        </w:rPr>
        <w:t>бюджетные ассигнования, переданные подведомственным ему распорядителям и получателям бюджетных средств и распределенные себе как получателю бюджетных средств;</w:t>
      </w:r>
    </w:p>
    <w:p w:rsidR="00A76A25" w:rsidRPr="007E174D" w:rsidRDefault="00A76A25">
      <w:pPr>
        <w:pStyle w:val="ConsPlusNormal"/>
        <w:spacing w:before="220"/>
        <w:ind w:firstLine="540"/>
        <w:jc w:val="both"/>
        <w:rPr>
          <w:color w:val="000000" w:themeColor="text1"/>
        </w:rPr>
      </w:pPr>
      <w:r w:rsidRPr="007E174D">
        <w:rPr>
          <w:color w:val="000000" w:themeColor="text1"/>
        </w:rPr>
        <w:t>лимиты бюджетных обязательств, переданные подведомственным ему распорядителям и получателям бюджетных средств и распределенные себе как получателю бюджетных средств.</w:t>
      </w:r>
    </w:p>
    <w:p w:rsidR="00A76A25" w:rsidRPr="007E174D" w:rsidRDefault="00A76A25">
      <w:pPr>
        <w:pStyle w:val="ConsPlusNormal"/>
        <w:spacing w:before="220"/>
        <w:ind w:firstLine="540"/>
        <w:jc w:val="both"/>
        <w:rPr>
          <w:color w:val="000000" w:themeColor="text1"/>
        </w:rPr>
      </w:pPr>
      <w:r w:rsidRPr="007E174D">
        <w:rPr>
          <w:color w:val="000000" w:themeColor="text1"/>
        </w:rPr>
        <w:t>3.2. Распорядителем бюджетных средств учитываются:</w:t>
      </w:r>
    </w:p>
    <w:p w:rsidR="00A76A25" w:rsidRPr="007E174D" w:rsidRDefault="00A76A25">
      <w:pPr>
        <w:pStyle w:val="ConsPlusNormal"/>
        <w:spacing w:before="220"/>
        <w:ind w:firstLine="540"/>
        <w:jc w:val="both"/>
        <w:rPr>
          <w:color w:val="000000" w:themeColor="text1"/>
        </w:rPr>
      </w:pPr>
      <w:r w:rsidRPr="007E174D">
        <w:rPr>
          <w:color w:val="000000" w:themeColor="text1"/>
        </w:rPr>
        <w:t>бюджетные ассигнования, полученные распорядителем бюджетных средств в установленном порядке от главного распорядителя бюджетных средств (СФР);</w:t>
      </w:r>
    </w:p>
    <w:p w:rsidR="00A76A25" w:rsidRPr="007E174D" w:rsidRDefault="00A76A25">
      <w:pPr>
        <w:pStyle w:val="ConsPlusNormal"/>
        <w:spacing w:before="220"/>
        <w:ind w:firstLine="540"/>
        <w:jc w:val="both"/>
        <w:rPr>
          <w:color w:val="000000" w:themeColor="text1"/>
        </w:rPr>
      </w:pPr>
      <w:r w:rsidRPr="007E174D">
        <w:rPr>
          <w:color w:val="000000" w:themeColor="text1"/>
        </w:rPr>
        <w:t>лимиты бюджетных обязательств, полученные распорядителем бюджетных средств в установленном порядке от главного распорядителя бюджетных средств (СФР);</w:t>
      </w:r>
    </w:p>
    <w:p w:rsidR="00A76A25" w:rsidRPr="007E174D" w:rsidRDefault="00A76A25">
      <w:pPr>
        <w:pStyle w:val="ConsPlusNormal"/>
        <w:spacing w:before="220"/>
        <w:ind w:firstLine="540"/>
        <w:jc w:val="both"/>
        <w:rPr>
          <w:color w:val="000000" w:themeColor="text1"/>
        </w:rPr>
      </w:pPr>
      <w:r w:rsidRPr="007E174D">
        <w:rPr>
          <w:color w:val="000000" w:themeColor="text1"/>
        </w:rPr>
        <w:t>бюджетные ассигнования, переданные подведомственным ему получателям бюджетных средств и распределенные себе как получателю бюджетных средств;</w:t>
      </w:r>
    </w:p>
    <w:p w:rsidR="00A76A25" w:rsidRPr="007E174D" w:rsidRDefault="00A76A25">
      <w:pPr>
        <w:pStyle w:val="ConsPlusNormal"/>
        <w:spacing w:before="220"/>
        <w:ind w:firstLine="540"/>
        <w:jc w:val="both"/>
        <w:rPr>
          <w:color w:val="000000" w:themeColor="text1"/>
        </w:rPr>
      </w:pPr>
      <w:r w:rsidRPr="007E174D">
        <w:rPr>
          <w:color w:val="000000" w:themeColor="text1"/>
        </w:rPr>
        <w:t>лимиты бюджетных обязательств, переданные подведомственным ему получателям бюджетных средств и распределенные себе как получателю бюджетных средств.</w:t>
      </w:r>
    </w:p>
    <w:p w:rsidR="00A76A25" w:rsidRPr="007E174D" w:rsidRDefault="00A76A25">
      <w:pPr>
        <w:pStyle w:val="ConsPlusNormal"/>
        <w:spacing w:before="220"/>
        <w:ind w:firstLine="540"/>
        <w:jc w:val="both"/>
        <w:rPr>
          <w:color w:val="000000" w:themeColor="text1"/>
        </w:rPr>
      </w:pPr>
      <w:r w:rsidRPr="007E174D">
        <w:rPr>
          <w:color w:val="000000" w:themeColor="text1"/>
        </w:rPr>
        <w:t>3.3. Получателем бюджетных средств учитываются:</w:t>
      </w:r>
    </w:p>
    <w:p w:rsidR="00A76A25" w:rsidRPr="007E174D" w:rsidRDefault="00A76A25">
      <w:pPr>
        <w:pStyle w:val="ConsPlusNormal"/>
        <w:spacing w:before="220"/>
        <w:ind w:firstLine="540"/>
        <w:jc w:val="both"/>
        <w:rPr>
          <w:color w:val="000000" w:themeColor="text1"/>
        </w:rPr>
      </w:pPr>
      <w:r w:rsidRPr="007E174D">
        <w:rPr>
          <w:color w:val="000000" w:themeColor="text1"/>
        </w:rPr>
        <w:t>полученные (утвержденные) бюджетные ассигнования и лимиты бюджетных обязательств;</w:t>
      </w:r>
    </w:p>
    <w:p w:rsidR="00A76A25" w:rsidRPr="007E174D" w:rsidRDefault="00A76A25">
      <w:pPr>
        <w:pStyle w:val="ConsPlusNormal"/>
        <w:spacing w:before="220"/>
        <w:ind w:firstLine="540"/>
        <w:jc w:val="both"/>
        <w:rPr>
          <w:color w:val="000000" w:themeColor="text1"/>
        </w:rPr>
      </w:pPr>
      <w:r w:rsidRPr="007E174D">
        <w:rPr>
          <w:color w:val="000000" w:themeColor="text1"/>
        </w:rPr>
        <w:t>принимаемые бюджетные обязательства;</w:t>
      </w:r>
    </w:p>
    <w:p w:rsidR="00A76A25" w:rsidRPr="007E174D" w:rsidRDefault="00A76A25">
      <w:pPr>
        <w:pStyle w:val="ConsPlusNormal"/>
        <w:spacing w:before="220"/>
        <w:ind w:firstLine="540"/>
        <w:jc w:val="both"/>
        <w:rPr>
          <w:color w:val="000000" w:themeColor="text1"/>
        </w:rPr>
      </w:pPr>
      <w:r w:rsidRPr="007E174D">
        <w:rPr>
          <w:color w:val="000000" w:themeColor="text1"/>
        </w:rPr>
        <w:t>принятые бюджетные обязательства;</w:t>
      </w:r>
    </w:p>
    <w:p w:rsidR="00A76A25" w:rsidRPr="007E174D" w:rsidRDefault="00A76A25">
      <w:pPr>
        <w:pStyle w:val="ConsPlusNormal"/>
        <w:spacing w:before="220"/>
        <w:ind w:firstLine="540"/>
        <w:jc w:val="both"/>
        <w:rPr>
          <w:color w:val="000000" w:themeColor="text1"/>
        </w:rPr>
      </w:pPr>
      <w:r w:rsidRPr="007E174D">
        <w:rPr>
          <w:color w:val="000000" w:themeColor="text1"/>
        </w:rPr>
        <w:t>принятые денежные обязательства;</w:t>
      </w:r>
    </w:p>
    <w:p w:rsidR="00A76A25" w:rsidRPr="007E174D" w:rsidRDefault="00A76A25">
      <w:pPr>
        <w:pStyle w:val="ConsPlusNormal"/>
        <w:spacing w:before="220"/>
        <w:ind w:firstLine="540"/>
        <w:jc w:val="both"/>
        <w:rPr>
          <w:color w:val="000000" w:themeColor="text1"/>
        </w:rPr>
      </w:pPr>
      <w:r w:rsidRPr="007E174D">
        <w:rPr>
          <w:color w:val="000000" w:themeColor="text1"/>
        </w:rPr>
        <w:t>отложенные бюджетные обязательства.</w:t>
      </w:r>
    </w:p>
    <w:p w:rsidR="00A76A25" w:rsidRPr="007E174D" w:rsidRDefault="00A76A25">
      <w:pPr>
        <w:pStyle w:val="ConsPlusNormal"/>
        <w:spacing w:before="220"/>
        <w:ind w:firstLine="540"/>
        <w:jc w:val="both"/>
        <w:rPr>
          <w:color w:val="000000" w:themeColor="text1"/>
        </w:rPr>
      </w:pPr>
      <w:r w:rsidRPr="007E174D">
        <w:rPr>
          <w:color w:val="000000" w:themeColor="text1"/>
        </w:rPr>
        <w:t>3.4. Администратором источников финансирования дефицита бюджета учитываются:</w:t>
      </w:r>
    </w:p>
    <w:p w:rsidR="00A76A25" w:rsidRPr="007E174D" w:rsidRDefault="00A76A25">
      <w:pPr>
        <w:pStyle w:val="ConsPlusNormal"/>
        <w:spacing w:before="220"/>
        <w:ind w:firstLine="540"/>
        <w:jc w:val="both"/>
        <w:rPr>
          <w:color w:val="000000" w:themeColor="text1"/>
        </w:rPr>
      </w:pPr>
      <w:r w:rsidRPr="007E174D">
        <w:rPr>
          <w:color w:val="000000" w:themeColor="text1"/>
        </w:rPr>
        <w:t>полученные (утвержденные) бюджетные ассигнования;</w:t>
      </w:r>
    </w:p>
    <w:p w:rsidR="00A76A25" w:rsidRPr="007E174D" w:rsidRDefault="00A76A25">
      <w:pPr>
        <w:pStyle w:val="ConsPlusNormal"/>
        <w:spacing w:before="220"/>
        <w:ind w:firstLine="540"/>
        <w:jc w:val="both"/>
        <w:rPr>
          <w:color w:val="000000" w:themeColor="text1"/>
        </w:rPr>
      </w:pPr>
      <w:r w:rsidRPr="007E174D">
        <w:rPr>
          <w:color w:val="000000" w:themeColor="text1"/>
        </w:rPr>
        <w:t>принятые бюджетные обязательства;</w:t>
      </w:r>
    </w:p>
    <w:p w:rsidR="00A76A25" w:rsidRPr="007E174D" w:rsidRDefault="00A76A25">
      <w:pPr>
        <w:pStyle w:val="ConsPlusNormal"/>
        <w:spacing w:before="220"/>
        <w:ind w:firstLine="540"/>
        <w:jc w:val="both"/>
        <w:rPr>
          <w:color w:val="000000" w:themeColor="text1"/>
        </w:rPr>
      </w:pPr>
      <w:r w:rsidRPr="007E174D">
        <w:rPr>
          <w:color w:val="000000" w:themeColor="text1"/>
        </w:rPr>
        <w:t>принятые денежные обязательства.</w:t>
      </w:r>
    </w:p>
    <w:p w:rsidR="00A76A25" w:rsidRPr="007E174D" w:rsidRDefault="00A76A25">
      <w:pPr>
        <w:pStyle w:val="ConsPlusNormal"/>
        <w:spacing w:before="220"/>
        <w:ind w:firstLine="540"/>
        <w:jc w:val="both"/>
        <w:rPr>
          <w:color w:val="000000" w:themeColor="text1"/>
        </w:rPr>
      </w:pPr>
      <w:r w:rsidRPr="007E174D">
        <w:rPr>
          <w:color w:val="000000" w:themeColor="text1"/>
        </w:rPr>
        <w:t>4. Особенности учета операций по санкционированию расходов бюджета СФР получателем бюджетных средств и администратором источников финансирования дефицита бюджета.</w:t>
      </w:r>
    </w:p>
    <w:p w:rsidR="00A76A25" w:rsidRPr="007E174D" w:rsidRDefault="00A76A25">
      <w:pPr>
        <w:pStyle w:val="ConsPlusNormal"/>
        <w:spacing w:before="220"/>
        <w:ind w:firstLine="540"/>
        <w:jc w:val="both"/>
        <w:rPr>
          <w:color w:val="000000" w:themeColor="text1"/>
        </w:rPr>
      </w:pPr>
      <w:r w:rsidRPr="007E174D">
        <w:rPr>
          <w:color w:val="000000" w:themeColor="text1"/>
        </w:rPr>
        <w:t>4.1. Бюджетные ассигнования и лимиты бюджетных обязательств, полученные от главного распорядителя (распорядителя) бюджетных средств, детализируются по кодам КОСГУ на основании Уведомления о лимитах бюджетных обязательств (бюджетных ассигнованиях) (код формы по ОКУД 0504822) и (или) Расходного расписания (код формы по КФД 0531722), оформленного структурным подразделением органа системы СФР, осуществляющим бюджетное планирование, и переданного в структурное подразделение органа системы СФР, осуществляющее ведение бюджетного учета.</w:t>
      </w:r>
    </w:p>
    <w:p w:rsidR="00A76A25" w:rsidRPr="007E174D" w:rsidRDefault="00A76A25">
      <w:pPr>
        <w:pStyle w:val="ConsPlusNormal"/>
        <w:spacing w:before="220"/>
        <w:ind w:firstLine="540"/>
        <w:jc w:val="both"/>
        <w:rPr>
          <w:color w:val="000000" w:themeColor="text1"/>
        </w:rPr>
      </w:pPr>
      <w:r w:rsidRPr="007E174D">
        <w:rPr>
          <w:color w:val="000000" w:themeColor="text1"/>
        </w:rPr>
        <w:t>Указанные документы заполняются по кодам бюджетной классификации без кода главного распорядителя бюджетных средств с указанием кода классификации операций сектора государственного управления.</w:t>
      </w:r>
    </w:p>
    <w:p w:rsidR="00A76A25" w:rsidRPr="007E174D" w:rsidRDefault="00A76A25">
      <w:pPr>
        <w:pStyle w:val="ConsPlusNormal"/>
        <w:spacing w:before="220"/>
        <w:ind w:firstLine="540"/>
        <w:jc w:val="both"/>
        <w:rPr>
          <w:color w:val="000000" w:themeColor="text1"/>
        </w:rPr>
      </w:pPr>
      <w:r w:rsidRPr="007E174D">
        <w:rPr>
          <w:color w:val="000000" w:themeColor="text1"/>
        </w:rPr>
        <w:t>4.2. Получатель бюджетных средств и администратор источников финансирования дефицита бюджета принимают к учету бюджетные обязательства в пределах доведенных главным распорядителем (распорядителем) бюджетных средств на текущий финансовый год и плановый период бюджетных ассигнований, лимитов бюджетных обязательств на основании документов, указанных в Перечне документов для принятия бюджетных обязательств получателем бюджетных средств.</w:t>
      </w:r>
    </w:p>
    <w:p w:rsidR="00A76A25" w:rsidRPr="007E174D" w:rsidRDefault="00A76A25">
      <w:pPr>
        <w:pStyle w:val="ConsPlusNormal"/>
        <w:jc w:val="both"/>
        <w:rPr>
          <w:color w:val="000000" w:themeColor="text1"/>
        </w:rPr>
      </w:pPr>
    </w:p>
    <w:p w:rsidR="00A76A25" w:rsidRPr="007E174D" w:rsidRDefault="00A76A25">
      <w:pPr>
        <w:pStyle w:val="ConsPlusNormal"/>
        <w:jc w:val="center"/>
        <w:outlineLvl w:val="2"/>
        <w:rPr>
          <w:color w:val="000000" w:themeColor="text1"/>
        </w:rPr>
      </w:pPr>
      <w:r w:rsidRPr="007E174D">
        <w:rPr>
          <w:color w:val="000000" w:themeColor="text1"/>
        </w:rPr>
        <w:t>Перечень документов для принятия бюджетных</w:t>
      </w:r>
    </w:p>
    <w:p w:rsidR="00A76A25" w:rsidRPr="007E174D" w:rsidRDefault="00A76A25">
      <w:pPr>
        <w:pStyle w:val="ConsPlusNormal"/>
        <w:jc w:val="center"/>
        <w:rPr>
          <w:color w:val="000000" w:themeColor="text1"/>
        </w:rPr>
      </w:pPr>
      <w:r w:rsidRPr="007E174D">
        <w:rPr>
          <w:color w:val="000000" w:themeColor="text1"/>
        </w:rPr>
        <w:t>обязательств получателем бюджетных средств</w:t>
      </w:r>
    </w:p>
    <w:p w:rsidR="00A76A25" w:rsidRPr="007E174D" w:rsidRDefault="00A76A25">
      <w:pPr>
        <w:pStyle w:val="ConsPlusNormal"/>
        <w:jc w:val="both"/>
        <w:rPr>
          <w:color w:val="000000" w:themeColor="text1"/>
        </w:rPr>
      </w:pPr>
    </w:p>
    <w:p w:rsidR="00A76A25" w:rsidRPr="007E174D" w:rsidRDefault="00A76A25">
      <w:pPr>
        <w:pStyle w:val="ConsPlusNormal"/>
        <w:rPr>
          <w:color w:val="000000" w:themeColor="text1"/>
        </w:rPr>
        <w:sectPr w:rsidR="00A76A25" w:rsidRPr="007E174D">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13"/>
        <w:gridCol w:w="5556"/>
        <w:gridCol w:w="2381"/>
      </w:tblGrid>
      <w:tr w:rsidR="007E174D" w:rsidRPr="007E174D">
        <w:tc>
          <w:tcPr>
            <w:tcW w:w="5613" w:type="dxa"/>
          </w:tcPr>
          <w:p w:rsidR="00A76A25" w:rsidRPr="007E174D" w:rsidRDefault="00A76A25">
            <w:pPr>
              <w:pStyle w:val="ConsPlusNormal"/>
              <w:jc w:val="center"/>
              <w:rPr>
                <w:color w:val="000000" w:themeColor="text1"/>
              </w:rPr>
            </w:pPr>
            <w:r w:rsidRPr="007E174D">
              <w:rPr>
                <w:b/>
                <w:color w:val="000000" w:themeColor="text1"/>
              </w:rPr>
              <w:t>Содержание операции</w:t>
            </w:r>
          </w:p>
        </w:tc>
        <w:tc>
          <w:tcPr>
            <w:tcW w:w="5556" w:type="dxa"/>
          </w:tcPr>
          <w:p w:rsidR="00A76A25" w:rsidRPr="007E174D" w:rsidRDefault="00A76A25">
            <w:pPr>
              <w:pStyle w:val="ConsPlusNormal"/>
              <w:jc w:val="center"/>
              <w:rPr>
                <w:color w:val="000000" w:themeColor="text1"/>
              </w:rPr>
            </w:pPr>
            <w:r w:rsidRPr="007E174D">
              <w:rPr>
                <w:b/>
                <w:color w:val="000000" w:themeColor="text1"/>
              </w:rPr>
              <w:t>Документ</w:t>
            </w:r>
          </w:p>
        </w:tc>
        <w:tc>
          <w:tcPr>
            <w:tcW w:w="2381" w:type="dxa"/>
          </w:tcPr>
          <w:p w:rsidR="00A76A25" w:rsidRPr="007E174D" w:rsidRDefault="00A76A25">
            <w:pPr>
              <w:pStyle w:val="ConsPlusNormal"/>
              <w:jc w:val="center"/>
              <w:rPr>
                <w:color w:val="000000" w:themeColor="text1"/>
              </w:rPr>
            </w:pPr>
            <w:r w:rsidRPr="007E174D">
              <w:rPr>
                <w:b/>
                <w:color w:val="000000" w:themeColor="text1"/>
              </w:rPr>
              <w:t>Момент отражения в бюджетном учете бюджетного обязательства</w:t>
            </w:r>
          </w:p>
        </w:tc>
      </w:tr>
      <w:tr w:rsidR="007E174D" w:rsidRPr="007E174D">
        <w:tc>
          <w:tcPr>
            <w:tcW w:w="5613" w:type="dxa"/>
          </w:tcPr>
          <w:p w:rsidR="00A76A25" w:rsidRPr="007E174D" w:rsidRDefault="00A76A25">
            <w:pPr>
              <w:pStyle w:val="ConsPlusNormal"/>
              <w:rPr>
                <w:color w:val="000000" w:themeColor="text1"/>
              </w:rPr>
            </w:pPr>
            <w:r w:rsidRPr="007E174D">
              <w:rPr>
                <w:color w:val="000000" w:themeColor="text1"/>
              </w:rPr>
              <w:t>Приобретение товаров, выполнение работ, оказание услуг, в том числе за счет ранее сформированного резерва предстоящих расходов; при авансовых платежах за ТМЦ, работы, услуги</w:t>
            </w:r>
          </w:p>
        </w:tc>
        <w:tc>
          <w:tcPr>
            <w:tcW w:w="5556" w:type="dxa"/>
          </w:tcPr>
          <w:p w:rsidR="00A76A25" w:rsidRPr="007E174D" w:rsidRDefault="00A76A25">
            <w:pPr>
              <w:pStyle w:val="ConsPlusNormal"/>
              <w:rPr>
                <w:color w:val="000000" w:themeColor="text1"/>
              </w:rPr>
            </w:pPr>
            <w:r w:rsidRPr="007E174D">
              <w:rPr>
                <w:color w:val="000000" w:themeColor="text1"/>
              </w:rPr>
              <w:t>Договор гражданско-правового характера, контракт</w:t>
            </w:r>
          </w:p>
        </w:tc>
        <w:tc>
          <w:tcPr>
            <w:tcW w:w="2381" w:type="dxa"/>
            <w:vAlign w:val="center"/>
          </w:tcPr>
          <w:p w:rsidR="00A76A25" w:rsidRPr="007E174D" w:rsidRDefault="00A76A25">
            <w:pPr>
              <w:pStyle w:val="ConsPlusNormal"/>
              <w:rPr>
                <w:color w:val="000000" w:themeColor="text1"/>
              </w:rPr>
            </w:pPr>
            <w:r w:rsidRPr="007E174D">
              <w:rPr>
                <w:color w:val="000000" w:themeColor="text1"/>
              </w:rPr>
              <w:t>при подписании документа</w:t>
            </w:r>
          </w:p>
        </w:tc>
      </w:tr>
      <w:tr w:rsidR="007E174D" w:rsidRPr="007E174D">
        <w:tc>
          <w:tcPr>
            <w:tcW w:w="5613" w:type="dxa"/>
          </w:tcPr>
          <w:p w:rsidR="00A76A25" w:rsidRPr="007E174D" w:rsidRDefault="00A76A25">
            <w:pPr>
              <w:pStyle w:val="ConsPlusNormal"/>
              <w:rPr>
                <w:color w:val="000000" w:themeColor="text1"/>
              </w:rPr>
            </w:pPr>
            <w:r w:rsidRPr="007E174D">
              <w:rPr>
                <w:color w:val="000000" w:themeColor="text1"/>
              </w:rPr>
              <w:t>Расходы по заработной плате, в том числе за счет ранее сформированного резерва предстоящих расходов</w:t>
            </w:r>
          </w:p>
        </w:tc>
        <w:tc>
          <w:tcPr>
            <w:tcW w:w="5556" w:type="dxa"/>
          </w:tcPr>
          <w:p w:rsidR="00A76A25" w:rsidRPr="007E174D" w:rsidRDefault="00A76A25">
            <w:pPr>
              <w:pStyle w:val="ConsPlusNormal"/>
              <w:rPr>
                <w:color w:val="000000" w:themeColor="text1"/>
              </w:rPr>
            </w:pPr>
            <w:r w:rsidRPr="007E174D">
              <w:rPr>
                <w:color w:val="000000" w:themeColor="text1"/>
              </w:rPr>
              <w:t>Ведомость по принятию бюджетных обязательств по расходам на заработную плату (приложение N 11 к настоящей Учетной политике)</w:t>
            </w:r>
          </w:p>
        </w:tc>
        <w:tc>
          <w:tcPr>
            <w:tcW w:w="2381" w:type="dxa"/>
            <w:vAlign w:val="center"/>
          </w:tcPr>
          <w:p w:rsidR="00A76A25" w:rsidRPr="007E174D" w:rsidRDefault="00A76A25">
            <w:pPr>
              <w:pStyle w:val="ConsPlusNormal"/>
              <w:rPr>
                <w:color w:val="000000" w:themeColor="text1"/>
              </w:rPr>
            </w:pPr>
            <w:r w:rsidRPr="007E174D">
              <w:rPr>
                <w:color w:val="000000" w:themeColor="text1"/>
              </w:rPr>
              <w:t>при подписании документа</w:t>
            </w:r>
          </w:p>
        </w:tc>
      </w:tr>
      <w:tr w:rsidR="007E174D" w:rsidRPr="007E174D">
        <w:tc>
          <w:tcPr>
            <w:tcW w:w="5613" w:type="dxa"/>
          </w:tcPr>
          <w:p w:rsidR="00A76A25" w:rsidRPr="007E174D" w:rsidRDefault="00A76A25">
            <w:pPr>
              <w:pStyle w:val="ConsPlusNormal"/>
              <w:rPr>
                <w:color w:val="000000" w:themeColor="text1"/>
              </w:rPr>
            </w:pPr>
            <w:r w:rsidRPr="007E174D">
              <w:rPr>
                <w:color w:val="000000" w:themeColor="text1"/>
              </w:rPr>
              <w:t>Расходы на иные выплаты персоналу, за исключением фонда оплаты труда</w:t>
            </w:r>
          </w:p>
        </w:tc>
        <w:tc>
          <w:tcPr>
            <w:tcW w:w="5556" w:type="dxa"/>
          </w:tcPr>
          <w:p w:rsidR="00A76A25" w:rsidRPr="007E174D" w:rsidRDefault="00A76A25">
            <w:pPr>
              <w:pStyle w:val="ConsPlusNormal"/>
              <w:rPr>
                <w:color w:val="000000" w:themeColor="text1"/>
              </w:rPr>
            </w:pPr>
            <w:r w:rsidRPr="007E174D">
              <w:rPr>
                <w:color w:val="000000" w:themeColor="text1"/>
              </w:rPr>
              <w:t>Ведомость по принятию бюджетных обязательств по расходам на иные выплаты персоналу, за исключением фонда оплаты труда (приложение N 12 к настоящей Учетной политике)</w:t>
            </w:r>
          </w:p>
        </w:tc>
        <w:tc>
          <w:tcPr>
            <w:tcW w:w="2381" w:type="dxa"/>
            <w:vAlign w:val="center"/>
          </w:tcPr>
          <w:p w:rsidR="00A76A25" w:rsidRPr="007E174D" w:rsidRDefault="00A76A25">
            <w:pPr>
              <w:pStyle w:val="ConsPlusNormal"/>
              <w:rPr>
                <w:color w:val="000000" w:themeColor="text1"/>
              </w:rPr>
            </w:pPr>
            <w:r w:rsidRPr="007E174D">
              <w:rPr>
                <w:color w:val="000000" w:themeColor="text1"/>
              </w:rPr>
              <w:t>при подписании документа</w:t>
            </w:r>
          </w:p>
        </w:tc>
      </w:tr>
      <w:tr w:rsidR="007E174D" w:rsidRPr="007E174D">
        <w:tc>
          <w:tcPr>
            <w:tcW w:w="5613" w:type="dxa"/>
          </w:tcPr>
          <w:p w:rsidR="00A76A25" w:rsidRPr="007E174D" w:rsidRDefault="00A76A25">
            <w:pPr>
              <w:pStyle w:val="ConsPlusNormal"/>
              <w:rPr>
                <w:color w:val="000000" w:themeColor="text1"/>
              </w:rPr>
            </w:pPr>
            <w:r w:rsidRPr="007E174D">
              <w:rPr>
                <w:color w:val="000000" w:themeColor="text1"/>
              </w:rPr>
              <w:t>Расходы на уплату страховых взносов по обязательному социальному страхованию, в том числе за счет ранее сформированного резерва предстоящих расходов</w:t>
            </w:r>
          </w:p>
        </w:tc>
        <w:tc>
          <w:tcPr>
            <w:tcW w:w="5556" w:type="dxa"/>
          </w:tcPr>
          <w:p w:rsidR="00A76A25" w:rsidRPr="007E174D" w:rsidRDefault="00A76A25">
            <w:pPr>
              <w:pStyle w:val="ConsPlusNormal"/>
              <w:rPr>
                <w:color w:val="000000" w:themeColor="text1"/>
              </w:rPr>
            </w:pPr>
            <w:r w:rsidRPr="007E174D">
              <w:rPr>
                <w:color w:val="000000" w:themeColor="text1"/>
              </w:rPr>
              <w:t>Ведомость по принятию бюджетных обязательств по расходам по взносам по обязательному социальному страхованию на выплаты по оплате труда работников и иные выплаты работникам государственных внебюджетных фондов (приложение N 13 к настоящей Учетной политике)</w:t>
            </w:r>
          </w:p>
        </w:tc>
        <w:tc>
          <w:tcPr>
            <w:tcW w:w="2381" w:type="dxa"/>
            <w:vAlign w:val="center"/>
          </w:tcPr>
          <w:p w:rsidR="00A76A25" w:rsidRPr="007E174D" w:rsidRDefault="00A76A25">
            <w:pPr>
              <w:pStyle w:val="ConsPlusNormal"/>
              <w:rPr>
                <w:color w:val="000000" w:themeColor="text1"/>
              </w:rPr>
            </w:pPr>
            <w:r w:rsidRPr="007E174D">
              <w:rPr>
                <w:color w:val="000000" w:themeColor="text1"/>
              </w:rPr>
              <w:t>при подписании документа</w:t>
            </w:r>
          </w:p>
        </w:tc>
      </w:tr>
      <w:tr w:rsidR="007E174D" w:rsidRPr="007E174D">
        <w:tc>
          <w:tcPr>
            <w:tcW w:w="5613" w:type="dxa"/>
          </w:tcPr>
          <w:p w:rsidR="00A76A25" w:rsidRPr="007E174D" w:rsidRDefault="00A76A25">
            <w:pPr>
              <w:pStyle w:val="ConsPlusNormal"/>
              <w:rPr>
                <w:color w:val="000000" w:themeColor="text1"/>
              </w:rPr>
            </w:pPr>
            <w:r w:rsidRPr="007E174D">
              <w:rPr>
                <w:color w:val="000000" w:themeColor="text1"/>
              </w:rPr>
              <w:t>Расходы на уплату налогов, сборов и иных обязательных платежей, иные межбюджетные трансферты</w:t>
            </w:r>
          </w:p>
        </w:tc>
        <w:tc>
          <w:tcPr>
            <w:tcW w:w="5556" w:type="dxa"/>
          </w:tcPr>
          <w:p w:rsidR="00A76A25" w:rsidRPr="007E174D" w:rsidRDefault="00A76A25">
            <w:pPr>
              <w:pStyle w:val="ConsPlusNormal"/>
              <w:rPr>
                <w:color w:val="000000" w:themeColor="text1"/>
              </w:rPr>
            </w:pPr>
            <w:r w:rsidRPr="007E174D">
              <w:rPr>
                <w:color w:val="000000" w:themeColor="text1"/>
              </w:rPr>
              <w:t>Ведомость по принятию бюджетных обязательств по расходам на уплату налогов, сборов и иных платежей, исполнение судебных актов по возмещению причиненного вреда и иные выплаты (приложение N 14 к настоящей Учетной политике)</w:t>
            </w:r>
          </w:p>
        </w:tc>
        <w:tc>
          <w:tcPr>
            <w:tcW w:w="2381" w:type="dxa"/>
            <w:vAlign w:val="center"/>
          </w:tcPr>
          <w:p w:rsidR="00A76A25" w:rsidRPr="007E174D" w:rsidRDefault="00A76A25">
            <w:pPr>
              <w:pStyle w:val="ConsPlusNormal"/>
              <w:rPr>
                <w:color w:val="000000" w:themeColor="text1"/>
              </w:rPr>
            </w:pPr>
            <w:r w:rsidRPr="007E174D">
              <w:rPr>
                <w:color w:val="000000" w:themeColor="text1"/>
              </w:rPr>
              <w:t>при подписании документа</w:t>
            </w:r>
          </w:p>
        </w:tc>
      </w:tr>
      <w:tr w:rsidR="007E174D" w:rsidRPr="007E174D">
        <w:tc>
          <w:tcPr>
            <w:tcW w:w="5613" w:type="dxa"/>
          </w:tcPr>
          <w:p w:rsidR="00A76A25" w:rsidRPr="007E174D" w:rsidRDefault="00A76A25">
            <w:pPr>
              <w:pStyle w:val="ConsPlusNormal"/>
              <w:rPr>
                <w:color w:val="000000" w:themeColor="text1"/>
              </w:rPr>
            </w:pPr>
            <w:r w:rsidRPr="007E174D">
              <w:rPr>
                <w:color w:val="000000" w:themeColor="text1"/>
              </w:rPr>
              <w:t>Расходы на пособия, компенсации и иные социальные выплаты гражданам (кроме публично-нормативных обязательств), в том числе расходы по материальному стимулированию студентов</w:t>
            </w:r>
          </w:p>
        </w:tc>
        <w:tc>
          <w:tcPr>
            <w:tcW w:w="5556" w:type="dxa"/>
          </w:tcPr>
          <w:p w:rsidR="00A76A25" w:rsidRPr="007E174D" w:rsidRDefault="00A76A25">
            <w:pPr>
              <w:pStyle w:val="ConsPlusNormal"/>
              <w:rPr>
                <w:color w:val="000000" w:themeColor="text1"/>
              </w:rPr>
            </w:pPr>
            <w:r w:rsidRPr="007E174D">
              <w:rPr>
                <w:color w:val="000000" w:themeColor="text1"/>
              </w:rPr>
              <w:t>Ведомость по принятию бюджетных обязательств по расходам на пособия, компенсации и иные социальные выплаты гражданам (кроме публичных нормативных обязательств) (приложение N 15 к настоящей Учетной политике)</w:t>
            </w:r>
          </w:p>
        </w:tc>
        <w:tc>
          <w:tcPr>
            <w:tcW w:w="2381" w:type="dxa"/>
            <w:vAlign w:val="center"/>
          </w:tcPr>
          <w:p w:rsidR="00A76A25" w:rsidRPr="007E174D" w:rsidRDefault="00A76A25">
            <w:pPr>
              <w:pStyle w:val="ConsPlusNormal"/>
              <w:rPr>
                <w:color w:val="000000" w:themeColor="text1"/>
              </w:rPr>
            </w:pPr>
            <w:r w:rsidRPr="007E174D">
              <w:rPr>
                <w:color w:val="000000" w:themeColor="text1"/>
              </w:rPr>
              <w:t>при подписании документа</w:t>
            </w:r>
          </w:p>
        </w:tc>
      </w:tr>
      <w:tr w:rsidR="007E174D" w:rsidRPr="007E174D">
        <w:tc>
          <w:tcPr>
            <w:tcW w:w="5613" w:type="dxa"/>
          </w:tcPr>
          <w:p w:rsidR="00A76A25" w:rsidRPr="007E174D" w:rsidRDefault="00A76A25">
            <w:pPr>
              <w:pStyle w:val="ConsPlusNormal"/>
              <w:rPr>
                <w:color w:val="000000" w:themeColor="text1"/>
              </w:rPr>
            </w:pPr>
            <w:r w:rsidRPr="007E174D">
              <w:rPr>
                <w:color w:val="000000" w:themeColor="text1"/>
              </w:rPr>
              <w:t>Расходы на пенсии, пособия и иные социальные выплаты (в том числе оплату услуг по родовым сертификатам)</w:t>
            </w:r>
          </w:p>
        </w:tc>
        <w:tc>
          <w:tcPr>
            <w:tcW w:w="5556" w:type="dxa"/>
          </w:tcPr>
          <w:p w:rsidR="00A76A25" w:rsidRPr="007E174D" w:rsidRDefault="00A76A25">
            <w:pPr>
              <w:pStyle w:val="ConsPlusNormal"/>
              <w:rPr>
                <w:color w:val="000000" w:themeColor="text1"/>
              </w:rPr>
            </w:pPr>
            <w:r w:rsidRPr="007E174D">
              <w:rPr>
                <w:color w:val="000000" w:themeColor="text1"/>
              </w:rPr>
              <w:t>Ведомость по принятию бюджетных обязательств по расходам на пенсионное обеспечение, социальные выплаты и мероприятия в области социальной политики (приложение N 16 к настоящей Учетной политике)</w:t>
            </w:r>
          </w:p>
        </w:tc>
        <w:tc>
          <w:tcPr>
            <w:tcW w:w="2381" w:type="dxa"/>
            <w:vAlign w:val="center"/>
          </w:tcPr>
          <w:p w:rsidR="00A76A25" w:rsidRPr="007E174D" w:rsidRDefault="00A76A25">
            <w:pPr>
              <w:pStyle w:val="ConsPlusNormal"/>
              <w:rPr>
                <w:color w:val="000000" w:themeColor="text1"/>
              </w:rPr>
            </w:pPr>
            <w:r w:rsidRPr="007E174D">
              <w:rPr>
                <w:color w:val="000000" w:themeColor="text1"/>
              </w:rPr>
              <w:t>при подписании документа</w:t>
            </w:r>
          </w:p>
        </w:tc>
      </w:tr>
      <w:tr w:rsidR="007E174D" w:rsidRPr="007E174D">
        <w:tc>
          <w:tcPr>
            <w:tcW w:w="5613" w:type="dxa"/>
          </w:tcPr>
          <w:p w:rsidR="00A76A25" w:rsidRPr="007E174D" w:rsidRDefault="00A76A25">
            <w:pPr>
              <w:pStyle w:val="ConsPlusNormal"/>
              <w:rPr>
                <w:color w:val="000000" w:themeColor="text1"/>
              </w:rPr>
            </w:pPr>
            <w:r w:rsidRPr="007E174D">
              <w:rPr>
                <w:color w:val="000000" w:themeColor="text1"/>
              </w:rPr>
              <w:t>Авансовые платежи по услугам по доставке пенсий, пособий и иных социальных выплат</w:t>
            </w:r>
          </w:p>
        </w:tc>
        <w:tc>
          <w:tcPr>
            <w:tcW w:w="5556" w:type="dxa"/>
          </w:tcPr>
          <w:p w:rsidR="00A76A25" w:rsidRPr="007E174D" w:rsidRDefault="00A76A25">
            <w:pPr>
              <w:pStyle w:val="ConsPlusNormal"/>
              <w:rPr>
                <w:color w:val="000000" w:themeColor="text1"/>
              </w:rPr>
            </w:pPr>
            <w:r w:rsidRPr="007E174D">
              <w:rPr>
                <w:color w:val="000000" w:themeColor="text1"/>
              </w:rPr>
              <w:t>Расчет суммы аванса по услугам по доставке пенсий, пособий и иных социальных выплат</w:t>
            </w:r>
          </w:p>
        </w:tc>
        <w:tc>
          <w:tcPr>
            <w:tcW w:w="2381" w:type="dxa"/>
            <w:vAlign w:val="center"/>
          </w:tcPr>
          <w:p w:rsidR="00A76A25" w:rsidRPr="007E174D" w:rsidRDefault="00A76A25">
            <w:pPr>
              <w:pStyle w:val="ConsPlusNormal"/>
              <w:rPr>
                <w:color w:val="000000" w:themeColor="text1"/>
              </w:rPr>
            </w:pPr>
            <w:r w:rsidRPr="007E174D">
              <w:rPr>
                <w:color w:val="000000" w:themeColor="text1"/>
              </w:rPr>
              <w:t>при подписании документа</w:t>
            </w:r>
          </w:p>
        </w:tc>
      </w:tr>
      <w:tr w:rsidR="007E174D" w:rsidRPr="007E174D">
        <w:tc>
          <w:tcPr>
            <w:tcW w:w="5613" w:type="dxa"/>
          </w:tcPr>
          <w:p w:rsidR="00A76A25" w:rsidRPr="007E174D" w:rsidRDefault="00A76A25">
            <w:pPr>
              <w:pStyle w:val="ConsPlusNormal"/>
              <w:rPr>
                <w:color w:val="000000" w:themeColor="text1"/>
              </w:rPr>
            </w:pPr>
            <w:r w:rsidRPr="007E174D">
              <w:rPr>
                <w:color w:val="000000" w:themeColor="text1"/>
              </w:rPr>
              <w:t>Расходы на оплату услуг по доставке пенсий, пособий и иных социальных выплат</w:t>
            </w: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r w:rsidRPr="007E174D">
              <w:rPr>
                <w:color w:val="000000" w:themeColor="text1"/>
              </w:rPr>
              <w:t>Расходы на оплату почтовых переводов</w:t>
            </w:r>
          </w:p>
        </w:tc>
        <w:tc>
          <w:tcPr>
            <w:tcW w:w="5556" w:type="dxa"/>
          </w:tcPr>
          <w:p w:rsidR="00A76A25" w:rsidRPr="007E174D" w:rsidRDefault="00A76A25">
            <w:pPr>
              <w:pStyle w:val="ConsPlusNormal"/>
              <w:rPr>
                <w:color w:val="000000" w:themeColor="text1"/>
              </w:rPr>
            </w:pPr>
            <w:r w:rsidRPr="007E174D">
              <w:rPr>
                <w:color w:val="000000" w:themeColor="text1"/>
              </w:rPr>
              <w:t>Расчетная ведомость по доставке пенсий, пособий и иных социальных выплат (приложение N 35 к настоящей Учетной политике)</w:t>
            </w: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r w:rsidRPr="007E174D">
              <w:rPr>
                <w:color w:val="000000" w:themeColor="text1"/>
              </w:rPr>
              <w:t>Расчетная ведомость по начислению пенсий, пособий и иных социальных выплат (приложение N 32ЕЦП к настоящей Учетной политике)</w:t>
            </w:r>
          </w:p>
        </w:tc>
        <w:tc>
          <w:tcPr>
            <w:tcW w:w="2381" w:type="dxa"/>
          </w:tcPr>
          <w:p w:rsidR="00A76A25" w:rsidRPr="007E174D" w:rsidRDefault="00A76A25">
            <w:pPr>
              <w:pStyle w:val="ConsPlusNormal"/>
              <w:jc w:val="center"/>
              <w:rPr>
                <w:color w:val="000000" w:themeColor="text1"/>
              </w:rPr>
            </w:pPr>
            <w:r w:rsidRPr="007E174D">
              <w:rPr>
                <w:color w:val="000000" w:themeColor="text1"/>
              </w:rPr>
              <w:t>последний день отчетного месяца</w:t>
            </w:r>
          </w:p>
          <w:p w:rsidR="00A76A25" w:rsidRPr="007E174D" w:rsidRDefault="00A76A25">
            <w:pPr>
              <w:pStyle w:val="ConsPlusNormal"/>
              <w:rPr>
                <w:color w:val="000000" w:themeColor="text1"/>
              </w:rPr>
            </w:pPr>
          </w:p>
          <w:p w:rsidR="00A76A25" w:rsidRPr="007E174D" w:rsidRDefault="00A76A25">
            <w:pPr>
              <w:pStyle w:val="ConsPlusNormal"/>
              <w:jc w:val="center"/>
              <w:rPr>
                <w:color w:val="000000" w:themeColor="text1"/>
              </w:rPr>
            </w:pPr>
            <w:r w:rsidRPr="007E174D">
              <w:rPr>
                <w:color w:val="000000" w:themeColor="text1"/>
              </w:rPr>
              <w:t>при начислении</w:t>
            </w:r>
          </w:p>
        </w:tc>
      </w:tr>
      <w:tr w:rsidR="007E174D" w:rsidRPr="007E174D">
        <w:tc>
          <w:tcPr>
            <w:tcW w:w="5613" w:type="dxa"/>
          </w:tcPr>
          <w:p w:rsidR="00A76A25" w:rsidRPr="007E174D" w:rsidRDefault="00A76A25">
            <w:pPr>
              <w:pStyle w:val="ConsPlusNormal"/>
              <w:rPr>
                <w:color w:val="000000" w:themeColor="text1"/>
              </w:rPr>
            </w:pPr>
            <w:r w:rsidRPr="007E174D">
              <w:rPr>
                <w:color w:val="000000" w:themeColor="text1"/>
              </w:rPr>
              <w:t>Корректировка бюджетных обязательств по услугам по доставке пенсий, пособий и иных социальных выплат после подписания акта сверки расчетов с доставщиком</w:t>
            </w:r>
          </w:p>
        </w:tc>
        <w:tc>
          <w:tcPr>
            <w:tcW w:w="5556" w:type="dxa"/>
          </w:tcPr>
          <w:p w:rsidR="00A76A25" w:rsidRPr="007E174D" w:rsidRDefault="00A76A25">
            <w:pPr>
              <w:pStyle w:val="ConsPlusNormal"/>
              <w:rPr>
                <w:color w:val="000000" w:themeColor="text1"/>
              </w:rPr>
            </w:pPr>
            <w:r w:rsidRPr="007E174D">
              <w:rPr>
                <w:color w:val="000000" w:themeColor="text1"/>
              </w:rPr>
              <w:t>Расчет суммы аванса по услугам по доставке пенсий, пособий и иных социальных выплат</w:t>
            </w:r>
          </w:p>
        </w:tc>
        <w:tc>
          <w:tcPr>
            <w:tcW w:w="2381" w:type="dxa"/>
            <w:vAlign w:val="center"/>
          </w:tcPr>
          <w:p w:rsidR="00A76A25" w:rsidRPr="007E174D" w:rsidRDefault="00A76A25">
            <w:pPr>
              <w:pStyle w:val="ConsPlusNormal"/>
              <w:rPr>
                <w:color w:val="000000" w:themeColor="text1"/>
              </w:rPr>
            </w:pPr>
            <w:r w:rsidRPr="007E174D">
              <w:rPr>
                <w:color w:val="000000" w:themeColor="text1"/>
              </w:rPr>
              <w:t>последний день отчетного месяца</w:t>
            </w:r>
          </w:p>
        </w:tc>
      </w:tr>
      <w:tr w:rsidR="007E174D" w:rsidRPr="007E174D">
        <w:tc>
          <w:tcPr>
            <w:tcW w:w="5613" w:type="dxa"/>
          </w:tcPr>
          <w:p w:rsidR="00A76A25" w:rsidRPr="007E174D" w:rsidRDefault="00A76A25">
            <w:pPr>
              <w:pStyle w:val="ConsPlusNormal"/>
              <w:rPr>
                <w:color w:val="000000" w:themeColor="text1"/>
              </w:rPr>
            </w:pPr>
            <w:r w:rsidRPr="007E174D">
              <w:rPr>
                <w:color w:val="000000" w:themeColor="text1"/>
              </w:rPr>
              <w:t>Расходы на хозяйственные нужды</w:t>
            </w:r>
          </w:p>
        </w:tc>
        <w:tc>
          <w:tcPr>
            <w:tcW w:w="5556" w:type="dxa"/>
          </w:tcPr>
          <w:p w:rsidR="00A76A25" w:rsidRPr="007E174D" w:rsidRDefault="00A76A25">
            <w:pPr>
              <w:pStyle w:val="ConsPlusNormal"/>
              <w:rPr>
                <w:color w:val="000000" w:themeColor="text1"/>
              </w:rPr>
            </w:pPr>
            <w:r w:rsidRPr="007E174D">
              <w:rPr>
                <w:color w:val="000000" w:themeColor="text1"/>
              </w:rPr>
              <w:t>Заявка-обоснование закупки товаров, работ, услуг малого объема через подотчетное лицо (код формы под ОКУД 0510521), Отчет о расходах подотчетного лица</w:t>
            </w:r>
          </w:p>
        </w:tc>
        <w:tc>
          <w:tcPr>
            <w:tcW w:w="2381" w:type="dxa"/>
            <w:vAlign w:val="center"/>
          </w:tcPr>
          <w:p w:rsidR="00A76A25" w:rsidRPr="007E174D" w:rsidRDefault="00A76A25">
            <w:pPr>
              <w:pStyle w:val="ConsPlusNormal"/>
              <w:rPr>
                <w:color w:val="000000" w:themeColor="text1"/>
              </w:rPr>
            </w:pPr>
            <w:r w:rsidRPr="007E174D">
              <w:rPr>
                <w:color w:val="000000" w:themeColor="text1"/>
              </w:rPr>
              <w:t>при подписании документа</w:t>
            </w:r>
          </w:p>
        </w:tc>
      </w:tr>
      <w:tr w:rsidR="007E174D" w:rsidRPr="007E174D">
        <w:tc>
          <w:tcPr>
            <w:tcW w:w="5613" w:type="dxa"/>
          </w:tcPr>
          <w:p w:rsidR="00A76A25" w:rsidRPr="007E174D" w:rsidRDefault="00A76A25">
            <w:pPr>
              <w:pStyle w:val="ConsPlusNormal"/>
              <w:rPr>
                <w:color w:val="000000" w:themeColor="text1"/>
              </w:rPr>
            </w:pPr>
            <w:r w:rsidRPr="007E174D">
              <w:rPr>
                <w:color w:val="000000" w:themeColor="text1"/>
              </w:rPr>
              <w:t>Расходы на социальную поддержку Героев Советского Союза, Героев Российской Федерации и полных кавалеров ордена Славы, Героев Социалистического Труда, Героев Труда Российской Федерации и полных кавалеров ордена Трудовой Славы, женщин, удостоенных звания "Мать-героиня"</w:t>
            </w:r>
          </w:p>
        </w:tc>
        <w:tc>
          <w:tcPr>
            <w:tcW w:w="5556" w:type="dxa"/>
          </w:tcPr>
          <w:p w:rsidR="00A76A25" w:rsidRPr="007E174D" w:rsidRDefault="00A76A25">
            <w:pPr>
              <w:pStyle w:val="ConsPlusNormal"/>
              <w:rPr>
                <w:color w:val="000000" w:themeColor="text1"/>
              </w:rPr>
            </w:pPr>
            <w:r w:rsidRPr="007E174D">
              <w:rPr>
                <w:color w:val="000000" w:themeColor="text1"/>
              </w:rPr>
              <w:t>Уведомление о лимитах бюджетных обязательств (бюджетных ассигнованиях) (код формы по ОКУД 0504822)</w:t>
            </w:r>
          </w:p>
        </w:tc>
        <w:tc>
          <w:tcPr>
            <w:tcW w:w="2381" w:type="dxa"/>
            <w:vAlign w:val="center"/>
          </w:tcPr>
          <w:p w:rsidR="00A76A25" w:rsidRPr="007E174D" w:rsidRDefault="00A76A25">
            <w:pPr>
              <w:pStyle w:val="ConsPlusNormal"/>
              <w:rPr>
                <w:color w:val="000000" w:themeColor="text1"/>
              </w:rPr>
            </w:pPr>
            <w:r w:rsidRPr="007E174D">
              <w:rPr>
                <w:color w:val="000000" w:themeColor="text1"/>
              </w:rPr>
              <w:t>при подписании документа</w:t>
            </w:r>
          </w:p>
        </w:tc>
      </w:tr>
      <w:tr w:rsidR="007E174D" w:rsidRPr="007E174D">
        <w:tc>
          <w:tcPr>
            <w:tcW w:w="5613" w:type="dxa"/>
          </w:tcPr>
          <w:p w:rsidR="00A76A25" w:rsidRPr="007E174D" w:rsidRDefault="00A76A25">
            <w:pPr>
              <w:pStyle w:val="ConsPlusNormal"/>
              <w:rPr>
                <w:color w:val="000000" w:themeColor="text1"/>
              </w:rPr>
            </w:pPr>
            <w:r w:rsidRPr="007E174D">
              <w:rPr>
                <w:color w:val="000000" w:themeColor="text1"/>
              </w:rPr>
              <w:t>Расходы по передаче средств пенсионных накоплений в негосударственные пенсионные фонды</w:t>
            </w:r>
          </w:p>
        </w:tc>
        <w:tc>
          <w:tcPr>
            <w:tcW w:w="5556" w:type="dxa"/>
          </w:tcPr>
          <w:p w:rsidR="00A76A25" w:rsidRPr="007E174D" w:rsidRDefault="00A76A25">
            <w:pPr>
              <w:pStyle w:val="ConsPlusNormal"/>
              <w:rPr>
                <w:color w:val="000000" w:themeColor="text1"/>
              </w:rPr>
            </w:pPr>
            <w:r w:rsidRPr="007E174D">
              <w:rPr>
                <w:color w:val="000000" w:themeColor="text1"/>
              </w:rPr>
              <w:t>Приказ СФР</w:t>
            </w:r>
          </w:p>
        </w:tc>
        <w:tc>
          <w:tcPr>
            <w:tcW w:w="2381" w:type="dxa"/>
            <w:vAlign w:val="center"/>
          </w:tcPr>
          <w:p w:rsidR="00A76A25" w:rsidRPr="007E174D" w:rsidRDefault="00A76A25">
            <w:pPr>
              <w:pStyle w:val="ConsPlusNormal"/>
              <w:rPr>
                <w:color w:val="000000" w:themeColor="text1"/>
              </w:rPr>
            </w:pPr>
            <w:r w:rsidRPr="007E174D">
              <w:rPr>
                <w:color w:val="000000" w:themeColor="text1"/>
              </w:rPr>
              <w:t>при подписании документа</w:t>
            </w:r>
          </w:p>
        </w:tc>
      </w:tr>
      <w:tr w:rsidR="007E174D" w:rsidRPr="007E174D">
        <w:tc>
          <w:tcPr>
            <w:tcW w:w="5613" w:type="dxa"/>
          </w:tcPr>
          <w:p w:rsidR="00A76A25" w:rsidRPr="007E174D" w:rsidRDefault="00A76A25">
            <w:pPr>
              <w:pStyle w:val="ConsPlusNormal"/>
              <w:rPr>
                <w:color w:val="000000" w:themeColor="text1"/>
              </w:rPr>
            </w:pPr>
            <w:r w:rsidRPr="007E174D">
              <w:rPr>
                <w:color w:val="000000" w:themeColor="text1"/>
              </w:rPr>
              <w:t>Расходы на исполнение судебных актов по возмещению причиненного вреда</w:t>
            </w:r>
          </w:p>
        </w:tc>
        <w:tc>
          <w:tcPr>
            <w:tcW w:w="5556" w:type="dxa"/>
          </w:tcPr>
          <w:p w:rsidR="00A76A25" w:rsidRPr="007E174D" w:rsidRDefault="00A76A25">
            <w:pPr>
              <w:pStyle w:val="ConsPlusNormal"/>
              <w:rPr>
                <w:color w:val="000000" w:themeColor="text1"/>
              </w:rPr>
            </w:pPr>
            <w:r w:rsidRPr="007E174D">
              <w:rPr>
                <w:color w:val="000000" w:themeColor="text1"/>
              </w:rPr>
              <w:t>Реестр расходов на возмещение государственной пошлины, судебных издержек (приложение N 61 к настоящей Учетной политике) и документы (исполнительные листы, судебные приказы, решение суда, исковые заявления, апелляционная жалоба и иные, поступившие из ТОФК)</w:t>
            </w:r>
          </w:p>
        </w:tc>
        <w:tc>
          <w:tcPr>
            <w:tcW w:w="2381" w:type="dxa"/>
            <w:vAlign w:val="center"/>
          </w:tcPr>
          <w:p w:rsidR="00A76A25" w:rsidRPr="007E174D" w:rsidRDefault="00A76A25">
            <w:pPr>
              <w:pStyle w:val="ConsPlusNormal"/>
              <w:rPr>
                <w:color w:val="000000" w:themeColor="text1"/>
              </w:rPr>
            </w:pPr>
            <w:r w:rsidRPr="007E174D">
              <w:rPr>
                <w:color w:val="000000" w:themeColor="text1"/>
              </w:rPr>
              <w:t>при подписании документа</w:t>
            </w:r>
          </w:p>
        </w:tc>
      </w:tr>
    </w:tbl>
    <w:p w:rsidR="00A76A25" w:rsidRPr="007E174D" w:rsidRDefault="00A76A25">
      <w:pPr>
        <w:pStyle w:val="ConsPlusNormal"/>
        <w:rPr>
          <w:color w:val="000000" w:themeColor="text1"/>
        </w:rPr>
        <w:sectPr w:rsidR="00A76A25" w:rsidRPr="007E174D">
          <w:pgSz w:w="16838" w:h="11905" w:orient="landscape"/>
          <w:pgMar w:top="1701" w:right="1134" w:bottom="850" w:left="1134" w:header="0" w:footer="0" w:gutter="0"/>
          <w:cols w:space="720"/>
          <w:titlePg/>
        </w:sectPr>
      </w:pPr>
    </w:p>
    <w:p w:rsidR="00A76A25" w:rsidRPr="007E174D" w:rsidRDefault="00A76A25">
      <w:pPr>
        <w:pStyle w:val="ConsPlusNormal"/>
        <w:jc w:val="both"/>
        <w:rPr>
          <w:color w:val="000000" w:themeColor="text1"/>
        </w:rPr>
      </w:pPr>
    </w:p>
    <w:p w:rsidR="00A76A25" w:rsidRPr="007E174D" w:rsidRDefault="00A76A25">
      <w:pPr>
        <w:pStyle w:val="ConsPlusNormal"/>
        <w:ind w:firstLine="540"/>
        <w:jc w:val="both"/>
        <w:rPr>
          <w:color w:val="000000" w:themeColor="text1"/>
        </w:rPr>
      </w:pPr>
      <w:r w:rsidRPr="007E174D">
        <w:rPr>
          <w:color w:val="000000" w:themeColor="text1"/>
        </w:rPr>
        <w:t>Регистрация бюджетных обязательств по договорам, соглашениям, по которым отсутствует сумма договора, соглашения, осуществляется в момент подписания первичных документов (товарной накладной, акта выполненных работ, оказанных услуг).</w:t>
      </w:r>
    </w:p>
    <w:p w:rsidR="00A76A25" w:rsidRPr="007E174D" w:rsidRDefault="00A76A25">
      <w:pPr>
        <w:pStyle w:val="ConsPlusNormal"/>
        <w:spacing w:before="220"/>
        <w:ind w:firstLine="540"/>
        <w:jc w:val="both"/>
        <w:rPr>
          <w:color w:val="000000" w:themeColor="text1"/>
        </w:rPr>
      </w:pPr>
      <w:r w:rsidRPr="007E174D">
        <w:rPr>
          <w:color w:val="000000" w:themeColor="text1"/>
        </w:rPr>
        <w:t>Структурное подразделение, осуществляющее бюджетное планирование, для принятия бюджетных обязательств на листе согласования плана-графика закупок, на листе согласования (как на бумажном носителе, так и в электронном виде) договоров, государственных контрактов, по которым должны быть приняты бюджетные обязательства, указывает вид расхода с выделением по разделам сметы, КОСГУ, сумму контракта, в том числе на текущий и следующий финансовые годы.</w:t>
      </w:r>
    </w:p>
    <w:p w:rsidR="00A76A25" w:rsidRPr="007E174D" w:rsidRDefault="00A76A25">
      <w:pPr>
        <w:pStyle w:val="ConsPlusNormal"/>
        <w:spacing w:before="220"/>
        <w:ind w:firstLine="540"/>
        <w:jc w:val="both"/>
        <w:rPr>
          <w:color w:val="000000" w:themeColor="text1"/>
        </w:rPr>
      </w:pPr>
      <w:r w:rsidRPr="007E174D">
        <w:rPr>
          <w:color w:val="000000" w:themeColor="text1"/>
        </w:rPr>
        <w:t>4.3. Регистрация обязательств, принимаемых при определении поставщиков (подрядчиков, исполнителей) с использованием конкурентных способов определения поставщиков (подрядчиков, исполнителей), осуществляется на основании Уведомления о размещении извещений и документаций о закупках товаров, работ, услуг для обеспечения государственных нужд с использованием конкурентных способов определения поставщиков (подрядчиков, исполнителей) (приложение N 17 к настоящей Учетной политике).</w:t>
      </w:r>
    </w:p>
    <w:p w:rsidR="00A76A25" w:rsidRPr="007E174D" w:rsidRDefault="00A76A25">
      <w:pPr>
        <w:pStyle w:val="ConsPlusNormal"/>
        <w:spacing w:before="220"/>
        <w:ind w:firstLine="540"/>
        <w:jc w:val="both"/>
        <w:rPr>
          <w:color w:val="000000" w:themeColor="text1"/>
        </w:rPr>
      </w:pPr>
      <w:r w:rsidRPr="007E174D">
        <w:rPr>
          <w:color w:val="000000" w:themeColor="text1"/>
        </w:rPr>
        <w:t>Структурное подразделение по осуществлению закупок (должностное лицо, ответственное за осуществление закупок) органа системы СФР в течение двух рабочих дней до дня направления на размещение в единой информационной системе "Закупки" извещений об осуществлении закупок (приглашений принять участие в определении поставщика (подрядчика, исполнителя) с использованием конкурентных способов определения поставщиков (подрядчиков, исполнителей) формирует проекты извещения об осуществлении закупки товаров, работ, услуг для обеспечения государственных нужд в единой информационной системе в сфере закупок.</w:t>
      </w:r>
    </w:p>
    <w:p w:rsidR="00A76A25" w:rsidRPr="007E174D" w:rsidRDefault="00A76A25">
      <w:pPr>
        <w:pStyle w:val="ConsPlusNormal"/>
        <w:spacing w:before="220"/>
        <w:ind w:firstLine="540"/>
        <w:jc w:val="both"/>
        <w:rPr>
          <w:color w:val="000000" w:themeColor="text1"/>
        </w:rPr>
      </w:pPr>
      <w:r w:rsidRPr="007E174D">
        <w:rPr>
          <w:color w:val="000000" w:themeColor="text1"/>
        </w:rPr>
        <w:t>Уведомление о размещении извещений и документаций о закупках товаров, работ, услуг для обеспечения государственных нужд с использованием конкурентных способов определения поставщиков (подрядчиков, исполнителей) (приложение N 17 к настоящей Учетной политике) формирует и направляет в структурное подразделение органа системы СФР, осуществляющее ведение бюджетного учета, не позднее следующей недели с даты размещения извещений в сроки, предусмотренные графиком документооборота.</w:t>
      </w:r>
    </w:p>
    <w:p w:rsidR="00A76A25" w:rsidRPr="007E174D" w:rsidRDefault="00A76A25">
      <w:pPr>
        <w:pStyle w:val="ConsPlusNormal"/>
        <w:spacing w:before="220"/>
        <w:ind w:firstLine="540"/>
        <w:jc w:val="both"/>
        <w:rPr>
          <w:color w:val="000000" w:themeColor="text1"/>
        </w:rPr>
      </w:pPr>
      <w:r w:rsidRPr="007E174D">
        <w:rPr>
          <w:color w:val="000000" w:themeColor="text1"/>
        </w:rPr>
        <w:t>Информацию о несостоявшихся определениях поставщиков (подрядчиков, исполнителей) в форме Уведомления о несостоявшихся определениях поставщиков (подрядчиков, исполнителей) при осуществлении закупки товаров, работ, услуг для обеспечения государственных нужд с использованием конкурентных способов определения поставщиков (подрядчиков, исполнителей) (приложение N 20 к настоящей Учетной политике) структурное подразделение по осуществлению закупок (должностное лицо, ответственное за осуществление закупок) формирует и направляет в структурное подразделение органа системы СФР, осуществляющее ведение бюджетного учета не позднее пяти рабочих дней с даты размещения протокола подведения итогов в сроки, предусмотренные графиком документооборота.</w:t>
      </w:r>
    </w:p>
    <w:p w:rsidR="00A76A25" w:rsidRPr="007E174D" w:rsidRDefault="00A76A25">
      <w:pPr>
        <w:pStyle w:val="ConsPlusNormal"/>
        <w:spacing w:before="220"/>
        <w:ind w:firstLine="540"/>
        <w:jc w:val="both"/>
        <w:rPr>
          <w:color w:val="000000" w:themeColor="text1"/>
        </w:rPr>
      </w:pPr>
      <w:r w:rsidRPr="007E174D">
        <w:rPr>
          <w:color w:val="000000" w:themeColor="text1"/>
        </w:rPr>
        <w:t>4.4. Структурное подразделение органа системы СФР, осуществляющее бюджетное планирование, передает структурному подразделению органа системы СФР, ведущему бюджетный учет, для принятия к учету бюджетных обязательств следующие документы:</w:t>
      </w:r>
    </w:p>
    <w:p w:rsidR="00A76A25" w:rsidRPr="007E174D" w:rsidRDefault="00A76A25">
      <w:pPr>
        <w:pStyle w:val="ConsPlusNormal"/>
        <w:spacing w:before="220"/>
        <w:ind w:firstLine="540"/>
        <w:jc w:val="both"/>
        <w:rPr>
          <w:color w:val="000000" w:themeColor="text1"/>
        </w:rPr>
      </w:pPr>
      <w:r w:rsidRPr="007E174D">
        <w:rPr>
          <w:color w:val="000000" w:themeColor="text1"/>
        </w:rPr>
        <w:t>Ведомость по принятию бюджетных обязательств по расходам на заработную плату (приложение N 11 к настоящей Учетной политике);</w:t>
      </w:r>
    </w:p>
    <w:p w:rsidR="00A76A25" w:rsidRPr="007E174D" w:rsidRDefault="00A76A25">
      <w:pPr>
        <w:pStyle w:val="ConsPlusNormal"/>
        <w:spacing w:before="220"/>
        <w:ind w:firstLine="540"/>
        <w:jc w:val="both"/>
        <w:rPr>
          <w:color w:val="000000" w:themeColor="text1"/>
        </w:rPr>
      </w:pPr>
      <w:r w:rsidRPr="007E174D">
        <w:rPr>
          <w:color w:val="000000" w:themeColor="text1"/>
        </w:rPr>
        <w:t>Ведомость по принятию бюджетных обязательств по расходам на иные выплаты персоналу, за исключением фонда оплаты труда (приложение N 12 к настоящей Учетной политике);</w:t>
      </w:r>
    </w:p>
    <w:p w:rsidR="00A76A25" w:rsidRPr="007E174D" w:rsidRDefault="00A76A25">
      <w:pPr>
        <w:pStyle w:val="ConsPlusNormal"/>
        <w:spacing w:before="220"/>
        <w:ind w:firstLine="540"/>
        <w:jc w:val="both"/>
        <w:rPr>
          <w:color w:val="000000" w:themeColor="text1"/>
        </w:rPr>
      </w:pPr>
      <w:r w:rsidRPr="007E174D">
        <w:rPr>
          <w:color w:val="000000" w:themeColor="text1"/>
        </w:rPr>
        <w:t>Ведомость по принятию бюджетных обязательств по расходам по взносам по обязательному социальному страхованию на выплаты по оплате труда работников и иные выплаты работникам государственных внебюджетных фондов (приложение N 13 к настоящей Учетной политике);</w:t>
      </w:r>
    </w:p>
    <w:p w:rsidR="00A76A25" w:rsidRPr="007E174D" w:rsidRDefault="00A76A25">
      <w:pPr>
        <w:pStyle w:val="ConsPlusNormal"/>
        <w:spacing w:before="220"/>
        <w:ind w:firstLine="540"/>
        <w:jc w:val="both"/>
        <w:rPr>
          <w:color w:val="000000" w:themeColor="text1"/>
        </w:rPr>
      </w:pPr>
      <w:r w:rsidRPr="007E174D">
        <w:rPr>
          <w:color w:val="000000" w:themeColor="text1"/>
        </w:rPr>
        <w:t>Ведомость по принятию бюджетных обязательств по расходам на уплату налогов, сборов и иных платежей, исполнение судебных актов по возмещению причиненного вреда и иные выплаты (приложение N 14 к настоящей Учетной политике);</w:t>
      </w:r>
    </w:p>
    <w:p w:rsidR="00A76A25" w:rsidRPr="007E174D" w:rsidRDefault="00A76A25">
      <w:pPr>
        <w:pStyle w:val="ConsPlusNormal"/>
        <w:spacing w:before="220"/>
        <w:ind w:firstLine="540"/>
        <w:jc w:val="both"/>
        <w:rPr>
          <w:color w:val="000000" w:themeColor="text1"/>
        </w:rPr>
      </w:pPr>
      <w:r w:rsidRPr="007E174D">
        <w:rPr>
          <w:color w:val="000000" w:themeColor="text1"/>
        </w:rPr>
        <w:t>Ведомость по принятию бюджетных обязательств по расходам на пособия, компенсации и иные социальные выплаты гражданам (кроме публичных нормативных обязательств) (приложение N 15 к настоящей Учетной политике);</w:t>
      </w:r>
    </w:p>
    <w:p w:rsidR="00A76A25" w:rsidRPr="007E174D" w:rsidRDefault="00A76A25">
      <w:pPr>
        <w:pStyle w:val="ConsPlusNormal"/>
        <w:spacing w:before="220"/>
        <w:ind w:firstLine="540"/>
        <w:jc w:val="both"/>
        <w:rPr>
          <w:color w:val="000000" w:themeColor="text1"/>
        </w:rPr>
      </w:pPr>
      <w:r w:rsidRPr="007E174D">
        <w:rPr>
          <w:color w:val="000000" w:themeColor="text1"/>
        </w:rPr>
        <w:t>Ведомость по принятию бюджетных обязательств по расходам на пенсионное обеспечение, социальные выплаты и мероприятия в области социальной политики (приложение N 16 к настоящей Учетной политике);</w:t>
      </w:r>
    </w:p>
    <w:p w:rsidR="00A76A25" w:rsidRPr="007E174D" w:rsidRDefault="00A76A25">
      <w:pPr>
        <w:pStyle w:val="ConsPlusNormal"/>
        <w:spacing w:before="220"/>
        <w:ind w:firstLine="540"/>
        <w:jc w:val="both"/>
        <w:rPr>
          <w:color w:val="000000" w:themeColor="text1"/>
        </w:rPr>
      </w:pPr>
      <w:r w:rsidRPr="007E174D">
        <w:rPr>
          <w:color w:val="000000" w:themeColor="text1"/>
        </w:rPr>
        <w:t>Регистрация бюджетных обязательств в бюджетном учете осуществляется в первый рабочий день текущего финансового года.</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4.5. По завершении операций по исполнению бюджета текущего финансового года структурное подразделение органа системы СФР, осуществляющее ведение бюджетного учета, вносит изменения в показатели принятых бюджетных обязательств способом "Красное </w:t>
      </w:r>
      <w:proofErr w:type="spellStart"/>
      <w:r w:rsidRPr="007E174D">
        <w:rPr>
          <w:color w:val="000000" w:themeColor="text1"/>
        </w:rPr>
        <w:t>сторно</w:t>
      </w:r>
      <w:proofErr w:type="spellEnd"/>
      <w:r w:rsidRPr="007E174D">
        <w:rPr>
          <w:color w:val="000000" w:themeColor="text1"/>
        </w:rPr>
        <w:t>" (Бухгалтерская справка (код формы по ОКУД 0504833), если принятые денежные обязательства исполнены в полном объеме и отсутствует кредиторская задолженность по принятым обязательствам за счет лимитов бюджетных обязательств (бюджетных ассигнований) текущего финансового года.</w:t>
      </w:r>
    </w:p>
    <w:p w:rsidR="00A76A25" w:rsidRPr="007E174D" w:rsidRDefault="00A76A25">
      <w:pPr>
        <w:pStyle w:val="ConsPlusNormal"/>
        <w:spacing w:before="220"/>
        <w:ind w:firstLine="540"/>
        <w:jc w:val="both"/>
        <w:rPr>
          <w:color w:val="000000" w:themeColor="text1"/>
        </w:rPr>
      </w:pPr>
      <w:r w:rsidRPr="007E174D">
        <w:rPr>
          <w:color w:val="000000" w:themeColor="text1"/>
        </w:rPr>
        <w:t>4.6. Получатель бюджетных средств принимает к учету и сторнирует денежные обязательства на основании документов, указанных в Перечне документов для принятия и корректировки денежных обязательств получателем бюджетных средств.</w:t>
      </w:r>
    </w:p>
    <w:p w:rsidR="00A76A25" w:rsidRPr="007E174D" w:rsidRDefault="00A76A25">
      <w:pPr>
        <w:pStyle w:val="ConsPlusNormal"/>
        <w:jc w:val="both"/>
        <w:rPr>
          <w:color w:val="000000" w:themeColor="text1"/>
        </w:rPr>
      </w:pPr>
    </w:p>
    <w:p w:rsidR="00A76A25" w:rsidRPr="007E174D" w:rsidRDefault="00A76A25">
      <w:pPr>
        <w:pStyle w:val="ConsPlusNormal"/>
        <w:jc w:val="center"/>
        <w:outlineLvl w:val="2"/>
        <w:rPr>
          <w:color w:val="000000" w:themeColor="text1"/>
        </w:rPr>
      </w:pPr>
      <w:r w:rsidRPr="007E174D">
        <w:rPr>
          <w:color w:val="000000" w:themeColor="text1"/>
        </w:rPr>
        <w:t>Перечень документов для принятия и корректировки</w:t>
      </w:r>
    </w:p>
    <w:p w:rsidR="00A76A25" w:rsidRPr="007E174D" w:rsidRDefault="00A76A25">
      <w:pPr>
        <w:pStyle w:val="ConsPlusNormal"/>
        <w:jc w:val="center"/>
        <w:rPr>
          <w:color w:val="000000" w:themeColor="text1"/>
        </w:rPr>
      </w:pPr>
      <w:r w:rsidRPr="007E174D">
        <w:rPr>
          <w:color w:val="000000" w:themeColor="text1"/>
        </w:rPr>
        <w:t>денежных обязательств получателем бюджетных средств</w:t>
      </w:r>
    </w:p>
    <w:p w:rsidR="00A76A25" w:rsidRPr="007E174D" w:rsidRDefault="00A76A25">
      <w:pPr>
        <w:pStyle w:val="ConsPlusNormal"/>
        <w:jc w:val="both"/>
        <w:rPr>
          <w:color w:val="000000" w:themeColor="text1"/>
        </w:rPr>
      </w:pPr>
    </w:p>
    <w:p w:rsidR="00A76A25" w:rsidRPr="007E174D" w:rsidRDefault="00A76A25">
      <w:pPr>
        <w:pStyle w:val="ConsPlusNormal"/>
        <w:rPr>
          <w:color w:val="000000" w:themeColor="text1"/>
        </w:rPr>
        <w:sectPr w:rsidR="00A76A25" w:rsidRPr="007E174D">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272"/>
        <w:gridCol w:w="5556"/>
        <w:gridCol w:w="2778"/>
      </w:tblGrid>
      <w:tr w:rsidR="007E174D" w:rsidRPr="007E174D">
        <w:tc>
          <w:tcPr>
            <w:tcW w:w="5272" w:type="dxa"/>
          </w:tcPr>
          <w:p w:rsidR="00A76A25" w:rsidRPr="007E174D" w:rsidRDefault="00A76A25">
            <w:pPr>
              <w:pStyle w:val="ConsPlusNormal"/>
              <w:jc w:val="center"/>
              <w:rPr>
                <w:color w:val="000000" w:themeColor="text1"/>
              </w:rPr>
            </w:pPr>
            <w:r w:rsidRPr="007E174D">
              <w:rPr>
                <w:b/>
                <w:color w:val="000000" w:themeColor="text1"/>
              </w:rPr>
              <w:t>Содержание операции</w:t>
            </w:r>
          </w:p>
        </w:tc>
        <w:tc>
          <w:tcPr>
            <w:tcW w:w="5556" w:type="dxa"/>
          </w:tcPr>
          <w:p w:rsidR="00A76A25" w:rsidRPr="007E174D" w:rsidRDefault="00A76A25">
            <w:pPr>
              <w:pStyle w:val="ConsPlusNormal"/>
              <w:jc w:val="center"/>
              <w:rPr>
                <w:color w:val="000000" w:themeColor="text1"/>
              </w:rPr>
            </w:pPr>
            <w:r w:rsidRPr="007E174D">
              <w:rPr>
                <w:b/>
                <w:color w:val="000000" w:themeColor="text1"/>
              </w:rPr>
              <w:t>Документ</w:t>
            </w:r>
          </w:p>
        </w:tc>
        <w:tc>
          <w:tcPr>
            <w:tcW w:w="2778" w:type="dxa"/>
          </w:tcPr>
          <w:p w:rsidR="00A76A25" w:rsidRPr="007E174D" w:rsidRDefault="00A76A25">
            <w:pPr>
              <w:pStyle w:val="ConsPlusNormal"/>
              <w:jc w:val="center"/>
              <w:rPr>
                <w:color w:val="000000" w:themeColor="text1"/>
              </w:rPr>
            </w:pPr>
            <w:r w:rsidRPr="007E174D">
              <w:rPr>
                <w:b/>
                <w:color w:val="000000" w:themeColor="text1"/>
              </w:rPr>
              <w:t>Момент отражения в бюджетном учете</w:t>
            </w:r>
          </w:p>
        </w:tc>
      </w:tr>
      <w:tr w:rsidR="007E174D" w:rsidRPr="007E174D">
        <w:tblPrEx>
          <w:tblBorders>
            <w:insideH w:val="nil"/>
          </w:tblBorders>
        </w:tblPrEx>
        <w:tc>
          <w:tcPr>
            <w:tcW w:w="5272" w:type="dxa"/>
            <w:tcBorders>
              <w:bottom w:val="nil"/>
            </w:tcBorders>
          </w:tcPr>
          <w:p w:rsidR="00A76A25" w:rsidRPr="007E174D" w:rsidRDefault="00A76A25">
            <w:pPr>
              <w:pStyle w:val="ConsPlusNormal"/>
              <w:rPr>
                <w:color w:val="000000" w:themeColor="text1"/>
              </w:rPr>
            </w:pPr>
            <w:r w:rsidRPr="007E174D">
              <w:rPr>
                <w:color w:val="000000" w:themeColor="text1"/>
              </w:rPr>
              <w:t>Приобретение товаров, выполнение работ, оказание услуг, в том числе коммунальных, в том числе за счет ранее сформированного резерва предстоящих расходов;</w:t>
            </w:r>
          </w:p>
        </w:tc>
        <w:tc>
          <w:tcPr>
            <w:tcW w:w="5556" w:type="dxa"/>
            <w:tcBorders>
              <w:bottom w:val="nil"/>
            </w:tcBorders>
          </w:tcPr>
          <w:p w:rsidR="00A76A25" w:rsidRPr="007E174D" w:rsidRDefault="00A76A25">
            <w:pPr>
              <w:pStyle w:val="ConsPlusNormal"/>
              <w:rPr>
                <w:color w:val="000000" w:themeColor="text1"/>
              </w:rPr>
            </w:pPr>
            <w:r w:rsidRPr="007E174D">
              <w:rPr>
                <w:color w:val="000000" w:themeColor="text1"/>
              </w:rPr>
              <w:t xml:space="preserve">Документ о приемке; Акт выполненных работ (оказанных услуг); Счет-фактура; Товарная накладная; УПД; Путевые листы по работе </w:t>
            </w:r>
            <w:hyperlink w:anchor="P763">
              <w:r w:rsidRPr="007E174D">
                <w:rPr>
                  <w:color w:val="000000" w:themeColor="text1"/>
                </w:rPr>
                <w:t>автотранспорта</w:t>
              </w:r>
            </w:hyperlink>
            <w:hyperlink w:anchor="P763">
              <w:r w:rsidRPr="007E174D">
                <w:rPr>
                  <w:color w:val="000000" w:themeColor="text1"/>
                  <w:vertAlign w:val="superscript"/>
                </w:rPr>
                <w:t>1</w:t>
              </w:r>
            </w:hyperlink>
          </w:p>
        </w:tc>
        <w:tc>
          <w:tcPr>
            <w:tcW w:w="2778" w:type="dxa"/>
            <w:tcBorders>
              <w:bottom w:val="nil"/>
            </w:tcBorders>
          </w:tcPr>
          <w:p w:rsidR="00A76A25" w:rsidRPr="007E174D" w:rsidRDefault="00A76A25">
            <w:pPr>
              <w:pStyle w:val="ConsPlusNormal"/>
              <w:rPr>
                <w:color w:val="000000" w:themeColor="text1"/>
              </w:rPr>
            </w:pPr>
            <w:r w:rsidRPr="007E174D">
              <w:rPr>
                <w:color w:val="000000" w:themeColor="text1"/>
              </w:rPr>
              <w:t>при начислении</w:t>
            </w:r>
          </w:p>
        </w:tc>
      </w:tr>
      <w:tr w:rsidR="007E174D" w:rsidRPr="007E174D">
        <w:tblPrEx>
          <w:tblBorders>
            <w:insideH w:val="nil"/>
          </w:tblBorders>
        </w:tblPrEx>
        <w:tc>
          <w:tcPr>
            <w:tcW w:w="5272" w:type="dxa"/>
            <w:tcBorders>
              <w:top w:val="nil"/>
            </w:tcBorders>
          </w:tcPr>
          <w:p w:rsidR="00A76A25" w:rsidRPr="007E174D" w:rsidRDefault="00A76A25">
            <w:pPr>
              <w:pStyle w:val="ConsPlusNormal"/>
              <w:rPr>
                <w:color w:val="000000" w:themeColor="text1"/>
              </w:rPr>
            </w:pPr>
            <w:r w:rsidRPr="007E174D">
              <w:rPr>
                <w:color w:val="000000" w:themeColor="text1"/>
              </w:rPr>
              <w:t>- перечисление авансовых платежей</w:t>
            </w:r>
          </w:p>
        </w:tc>
        <w:tc>
          <w:tcPr>
            <w:tcW w:w="5556" w:type="dxa"/>
            <w:tcBorders>
              <w:top w:val="nil"/>
            </w:tcBorders>
          </w:tcPr>
          <w:p w:rsidR="00A76A25" w:rsidRPr="007E174D" w:rsidRDefault="00A76A25">
            <w:pPr>
              <w:pStyle w:val="ConsPlusNormal"/>
              <w:rPr>
                <w:color w:val="000000" w:themeColor="text1"/>
              </w:rPr>
            </w:pPr>
            <w:r w:rsidRPr="007E174D">
              <w:rPr>
                <w:color w:val="000000" w:themeColor="text1"/>
              </w:rPr>
              <w:t>контракт (договор), счет на оплату</w:t>
            </w:r>
          </w:p>
        </w:tc>
        <w:tc>
          <w:tcPr>
            <w:tcW w:w="2778" w:type="dxa"/>
            <w:tcBorders>
              <w:top w:val="nil"/>
            </w:tcBorders>
          </w:tcPr>
          <w:p w:rsidR="00A76A25" w:rsidRPr="007E174D" w:rsidRDefault="00A76A25">
            <w:pPr>
              <w:pStyle w:val="ConsPlusNormal"/>
              <w:rPr>
                <w:color w:val="000000" w:themeColor="text1"/>
              </w:rPr>
            </w:pPr>
            <w:r w:rsidRPr="007E174D">
              <w:rPr>
                <w:color w:val="000000" w:themeColor="text1"/>
              </w:rPr>
              <w:t>при перечислении</w:t>
            </w:r>
          </w:p>
        </w:tc>
      </w:tr>
      <w:tr w:rsidR="007E174D" w:rsidRPr="007E174D">
        <w:tc>
          <w:tcPr>
            <w:tcW w:w="5272" w:type="dxa"/>
          </w:tcPr>
          <w:p w:rsidR="00A76A25" w:rsidRPr="007E174D" w:rsidRDefault="00A76A25">
            <w:pPr>
              <w:pStyle w:val="ConsPlusNormal"/>
              <w:rPr>
                <w:color w:val="000000" w:themeColor="text1"/>
              </w:rPr>
            </w:pPr>
            <w:r w:rsidRPr="007E174D">
              <w:rPr>
                <w:color w:val="000000" w:themeColor="text1"/>
              </w:rPr>
              <w:t>Расходы по заработной плате, по материальному стимулированию студентов, в том числе за счет ранее сформированного резерва предстоящих расходов</w:t>
            </w:r>
          </w:p>
        </w:tc>
        <w:tc>
          <w:tcPr>
            <w:tcW w:w="5556" w:type="dxa"/>
          </w:tcPr>
          <w:p w:rsidR="00A76A25" w:rsidRPr="007E174D" w:rsidRDefault="00A76A25">
            <w:pPr>
              <w:pStyle w:val="ConsPlusNormal"/>
              <w:rPr>
                <w:color w:val="000000" w:themeColor="text1"/>
              </w:rPr>
            </w:pPr>
            <w:r w:rsidRPr="007E174D">
              <w:rPr>
                <w:color w:val="000000" w:themeColor="text1"/>
              </w:rPr>
              <w:t>расчетно-платежные ведомости, расчетная ведомость; записка-расчет об исчислении среднего заработка при предоставлении отпуска, увольнении и других случаях</w:t>
            </w:r>
          </w:p>
        </w:tc>
        <w:tc>
          <w:tcPr>
            <w:tcW w:w="2778" w:type="dxa"/>
          </w:tcPr>
          <w:p w:rsidR="00A76A25" w:rsidRPr="007E174D" w:rsidRDefault="00A76A25">
            <w:pPr>
              <w:pStyle w:val="ConsPlusNormal"/>
              <w:rPr>
                <w:color w:val="000000" w:themeColor="text1"/>
              </w:rPr>
            </w:pPr>
            <w:r w:rsidRPr="007E174D">
              <w:rPr>
                <w:color w:val="000000" w:themeColor="text1"/>
              </w:rPr>
              <w:t>при начислении</w:t>
            </w:r>
          </w:p>
        </w:tc>
      </w:tr>
      <w:tr w:rsidR="007E174D" w:rsidRPr="007E174D">
        <w:tblPrEx>
          <w:tblBorders>
            <w:insideH w:val="nil"/>
          </w:tblBorders>
        </w:tblPrEx>
        <w:tc>
          <w:tcPr>
            <w:tcW w:w="5272" w:type="dxa"/>
            <w:tcBorders>
              <w:bottom w:val="nil"/>
            </w:tcBorders>
          </w:tcPr>
          <w:p w:rsidR="00A76A25" w:rsidRPr="007E174D" w:rsidRDefault="00A76A25">
            <w:pPr>
              <w:pStyle w:val="ConsPlusNormal"/>
              <w:rPr>
                <w:color w:val="000000" w:themeColor="text1"/>
              </w:rPr>
            </w:pPr>
            <w:r w:rsidRPr="007E174D">
              <w:rPr>
                <w:color w:val="000000" w:themeColor="text1"/>
              </w:rPr>
              <w:t>Расходы на прочие выплаты:</w:t>
            </w:r>
          </w:p>
        </w:tc>
        <w:tc>
          <w:tcPr>
            <w:tcW w:w="5556" w:type="dxa"/>
            <w:tcBorders>
              <w:bottom w:val="nil"/>
            </w:tcBorders>
          </w:tcPr>
          <w:p w:rsidR="00A76A25" w:rsidRPr="007E174D" w:rsidRDefault="00A76A25">
            <w:pPr>
              <w:pStyle w:val="ConsPlusNormal"/>
              <w:rPr>
                <w:color w:val="000000" w:themeColor="text1"/>
              </w:rPr>
            </w:pPr>
          </w:p>
        </w:tc>
        <w:tc>
          <w:tcPr>
            <w:tcW w:w="2778" w:type="dxa"/>
            <w:tcBorders>
              <w:bottom w:val="nil"/>
            </w:tcBorders>
            <w:vAlign w:val="center"/>
          </w:tcPr>
          <w:p w:rsidR="00A76A25" w:rsidRPr="007E174D" w:rsidRDefault="00A76A25">
            <w:pPr>
              <w:pStyle w:val="ConsPlusNormal"/>
              <w:rPr>
                <w:color w:val="000000" w:themeColor="text1"/>
              </w:rPr>
            </w:pPr>
          </w:p>
        </w:tc>
      </w:tr>
      <w:tr w:rsidR="007E174D" w:rsidRPr="007E174D">
        <w:tblPrEx>
          <w:tblBorders>
            <w:insideH w:val="nil"/>
          </w:tblBorders>
        </w:tblPrEx>
        <w:tc>
          <w:tcPr>
            <w:tcW w:w="5272" w:type="dxa"/>
            <w:tcBorders>
              <w:top w:val="nil"/>
              <w:bottom w:val="nil"/>
            </w:tcBorders>
          </w:tcPr>
          <w:p w:rsidR="00A76A25" w:rsidRPr="007E174D" w:rsidRDefault="00A76A25">
            <w:pPr>
              <w:pStyle w:val="ConsPlusNormal"/>
              <w:rPr>
                <w:color w:val="000000" w:themeColor="text1"/>
              </w:rPr>
            </w:pPr>
            <w:r w:rsidRPr="007E174D">
              <w:rPr>
                <w:color w:val="000000" w:themeColor="text1"/>
              </w:rPr>
              <w:t>- компенсационные выплаты лицам, находящимся в отпуске по уходу за ребенком;</w:t>
            </w:r>
          </w:p>
        </w:tc>
        <w:tc>
          <w:tcPr>
            <w:tcW w:w="5556" w:type="dxa"/>
            <w:tcBorders>
              <w:top w:val="nil"/>
              <w:bottom w:val="nil"/>
            </w:tcBorders>
          </w:tcPr>
          <w:p w:rsidR="00A76A25" w:rsidRPr="007E174D" w:rsidRDefault="00A76A25">
            <w:pPr>
              <w:pStyle w:val="ConsPlusNormal"/>
              <w:rPr>
                <w:color w:val="000000" w:themeColor="text1"/>
              </w:rPr>
            </w:pPr>
            <w:r w:rsidRPr="007E174D">
              <w:rPr>
                <w:color w:val="000000" w:themeColor="text1"/>
              </w:rPr>
              <w:t>расчетно-платежная ведомость;</w:t>
            </w:r>
          </w:p>
          <w:p w:rsidR="00A76A25" w:rsidRPr="007E174D" w:rsidRDefault="00A76A25">
            <w:pPr>
              <w:pStyle w:val="ConsPlusNormal"/>
              <w:rPr>
                <w:color w:val="000000" w:themeColor="text1"/>
              </w:rPr>
            </w:pPr>
            <w:r w:rsidRPr="007E174D">
              <w:rPr>
                <w:color w:val="000000" w:themeColor="text1"/>
              </w:rPr>
              <w:t>расчетная ведомость</w:t>
            </w:r>
          </w:p>
        </w:tc>
        <w:tc>
          <w:tcPr>
            <w:tcW w:w="2778" w:type="dxa"/>
            <w:tcBorders>
              <w:top w:val="nil"/>
              <w:bottom w:val="nil"/>
            </w:tcBorders>
          </w:tcPr>
          <w:p w:rsidR="00A76A25" w:rsidRPr="007E174D" w:rsidRDefault="00A76A25">
            <w:pPr>
              <w:pStyle w:val="ConsPlusNormal"/>
              <w:rPr>
                <w:color w:val="000000" w:themeColor="text1"/>
              </w:rPr>
            </w:pPr>
            <w:r w:rsidRPr="007E174D">
              <w:rPr>
                <w:color w:val="000000" w:themeColor="text1"/>
              </w:rPr>
              <w:t>при начислении</w:t>
            </w:r>
          </w:p>
        </w:tc>
      </w:tr>
      <w:tr w:rsidR="007E174D" w:rsidRPr="007E174D">
        <w:tblPrEx>
          <w:tblBorders>
            <w:insideH w:val="nil"/>
          </w:tblBorders>
        </w:tblPrEx>
        <w:tc>
          <w:tcPr>
            <w:tcW w:w="5272" w:type="dxa"/>
            <w:tcBorders>
              <w:top w:val="nil"/>
              <w:bottom w:val="nil"/>
            </w:tcBorders>
          </w:tcPr>
          <w:p w:rsidR="00A76A25" w:rsidRPr="007E174D" w:rsidRDefault="00A76A25">
            <w:pPr>
              <w:pStyle w:val="ConsPlusNormal"/>
              <w:rPr>
                <w:color w:val="000000" w:themeColor="text1"/>
              </w:rPr>
            </w:pPr>
            <w:r w:rsidRPr="007E174D">
              <w:rPr>
                <w:color w:val="000000" w:themeColor="text1"/>
              </w:rPr>
              <w:t>- оплата стоимости проезда к месту использования отпуска и обратно;</w:t>
            </w:r>
          </w:p>
        </w:tc>
        <w:tc>
          <w:tcPr>
            <w:tcW w:w="5556" w:type="dxa"/>
            <w:tcBorders>
              <w:top w:val="nil"/>
              <w:bottom w:val="nil"/>
            </w:tcBorders>
          </w:tcPr>
          <w:p w:rsidR="00A76A25" w:rsidRPr="007E174D" w:rsidRDefault="00A76A25">
            <w:pPr>
              <w:pStyle w:val="ConsPlusNormal"/>
              <w:rPr>
                <w:color w:val="000000" w:themeColor="text1"/>
              </w:rPr>
            </w:pPr>
            <w:r w:rsidRPr="007E174D">
              <w:rPr>
                <w:color w:val="000000" w:themeColor="text1"/>
              </w:rPr>
              <w:t>Решение о компенсации расходов на оплату стоимости проезда и провоза багажа для лиц, работающих в районах Крайнего Севера и приравненных к ним местностях, и членов их семей (код формы по ОКУД 0504517), Отчет о расходах (в случае перерасхода)</w:t>
            </w:r>
          </w:p>
        </w:tc>
        <w:tc>
          <w:tcPr>
            <w:tcW w:w="2778" w:type="dxa"/>
            <w:tcBorders>
              <w:top w:val="nil"/>
              <w:bottom w:val="nil"/>
            </w:tcBorders>
          </w:tcPr>
          <w:p w:rsidR="00A76A25" w:rsidRPr="007E174D" w:rsidRDefault="00A76A25">
            <w:pPr>
              <w:pStyle w:val="ConsPlusNormal"/>
              <w:rPr>
                <w:color w:val="000000" w:themeColor="text1"/>
              </w:rPr>
            </w:pPr>
            <w:r w:rsidRPr="007E174D">
              <w:rPr>
                <w:color w:val="000000" w:themeColor="text1"/>
              </w:rPr>
              <w:t>на дату утверждения</w:t>
            </w:r>
          </w:p>
        </w:tc>
      </w:tr>
      <w:tr w:rsidR="007E174D" w:rsidRPr="007E174D">
        <w:tblPrEx>
          <w:tblBorders>
            <w:insideH w:val="nil"/>
          </w:tblBorders>
        </w:tblPrEx>
        <w:tc>
          <w:tcPr>
            <w:tcW w:w="5272" w:type="dxa"/>
            <w:tcBorders>
              <w:top w:val="nil"/>
            </w:tcBorders>
          </w:tcPr>
          <w:p w:rsidR="00A76A25" w:rsidRPr="007E174D" w:rsidRDefault="00A76A25">
            <w:pPr>
              <w:pStyle w:val="ConsPlusNormal"/>
              <w:rPr>
                <w:color w:val="000000" w:themeColor="text1"/>
              </w:rPr>
            </w:pPr>
            <w:r w:rsidRPr="007E174D">
              <w:rPr>
                <w:color w:val="000000" w:themeColor="text1"/>
              </w:rPr>
              <w:t>- частичная оплата путевок</w:t>
            </w:r>
          </w:p>
        </w:tc>
        <w:tc>
          <w:tcPr>
            <w:tcW w:w="5556" w:type="dxa"/>
            <w:tcBorders>
              <w:top w:val="nil"/>
            </w:tcBorders>
          </w:tcPr>
          <w:p w:rsidR="00A76A25" w:rsidRPr="007E174D" w:rsidRDefault="00A76A25">
            <w:pPr>
              <w:pStyle w:val="ConsPlusNormal"/>
              <w:rPr>
                <w:color w:val="000000" w:themeColor="text1"/>
              </w:rPr>
            </w:pPr>
            <w:r w:rsidRPr="007E174D">
              <w:rPr>
                <w:color w:val="000000" w:themeColor="text1"/>
              </w:rPr>
              <w:t>расчетно-платежная ведомость; расчетная ведомость</w:t>
            </w:r>
          </w:p>
        </w:tc>
        <w:tc>
          <w:tcPr>
            <w:tcW w:w="2778" w:type="dxa"/>
            <w:tcBorders>
              <w:top w:val="nil"/>
            </w:tcBorders>
          </w:tcPr>
          <w:p w:rsidR="00A76A25" w:rsidRPr="007E174D" w:rsidRDefault="00A76A25">
            <w:pPr>
              <w:pStyle w:val="ConsPlusNormal"/>
              <w:rPr>
                <w:color w:val="000000" w:themeColor="text1"/>
              </w:rPr>
            </w:pPr>
            <w:r w:rsidRPr="007E174D">
              <w:rPr>
                <w:color w:val="000000" w:themeColor="text1"/>
              </w:rPr>
              <w:t>при начислении</w:t>
            </w:r>
          </w:p>
        </w:tc>
      </w:tr>
      <w:tr w:rsidR="007E174D" w:rsidRPr="007E174D">
        <w:tc>
          <w:tcPr>
            <w:tcW w:w="5272" w:type="dxa"/>
          </w:tcPr>
          <w:p w:rsidR="00A76A25" w:rsidRPr="007E174D" w:rsidRDefault="00A76A25">
            <w:pPr>
              <w:pStyle w:val="ConsPlusNormal"/>
              <w:rPr>
                <w:color w:val="000000" w:themeColor="text1"/>
              </w:rPr>
            </w:pPr>
            <w:r w:rsidRPr="007E174D">
              <w:rPr>
                <w:color w:val="000000" w:themeColor="text1"/>
              </w:rPr>
              <w:t>- суточные при командировке</w:t>
            </w:r>
          </w:p>
        </w:tc>
        <w:tc>
          <w:tcPr>
            <w:tcW w:w="5556" w:type="dxa"/>
          </w:tcPr>
          <w:p w:rsidR="00A76A25" w:rsidRPr="007E174D" w:rsidRDefault="00A76A25">
            <w:pPr>
              <w:pStyle w:val="ConsPlusNormal"/>
              <w:rPr>
                <w:color w:val="000000" w:themeColor="text1"/>
              </w:rPr>
            </w:pPr>
            <w:r w:rsidRPr="007E174D">
              <w:rPr>
                <w:color w:val="000000" w:themeColor="text1"/>
              </w:rPr>
              <w:t>Решение о командировании на территории Российской Федерации (код формы по ОКУД 0504512), Изменение Решения о командировании на территории Российской Федерации (код формы по ОКУД 0504513), Решение о командировании на территорию иностранного государства (код формы по ОКУД 0504515), Изменение Решения о командировании на территорию иностранного государства (код формы по ОКУД 0504516); Отчет о расходах (в случае перерасхода)</w:t>
            </w:r>
          </w:p>
        </w:tc>
        <w:tc>
          <w:tcPr>
            <w:tcW w:w="2778" w:type="dxa"/>
          </w:tcPr>
          <w:p w:rsidR="00A76A25" w:rsidRPr="007E174D" w:rsidRDefault="00A76A25">
            <w:pPr>
              <w:pStyle w:val="ConsPlusNormal"/>
              <w:rPr>
                <w:color w:val="000000" w:themeColor="text1"/>
              </w:rPr>
            </w:pPr>
            <w:r w:rsidRPr="007E174D">
              <w:rPr>
                <w:color w:val="000000" w:themeColor="text1"/>
              </w:rPr>
              <w:t>на дату утверждения</w:t>
            </w: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r w:rsidRPr="007E174D">
              <w:rPr>
                <w:color w:val="000000" w:themeColor="text1"/>
              </w:rPr>
              <w:t>на дату утверждения</w:t>
            </w:r>
          </w:p>
        </w:tc>
      </w:tr>
      <w:tr w:rsidR="007E174D" w:rsidRPr="007E174D">
        <w:tc>
          <w:tcPr>
            <w:tcW w:w="5272" w:type="dxa"/>
          </w:tcPr>
          <w:p w:rsidR="00A76A25" w:rsidRPr="007E174D" w:rsidRDefault="00A76A25">
            <w:pPr>
              <w:pStyle w:val="ConsPlusNormal"/>
              <w:rPr>
                <w:color w:val="000000" w:themeColor="text1"/>
              </w:rPr>
            </w:pPr>
            <w:r w:rsidRPr="007E174D">
              <w:rPr>
                <w:color w:val="000000" w:themeColor="text1"/>
              </w:rPr>
              <w:t>Расходы на оплату начислений на выплаты по оплате труда, в том числе за счет ранее сформированного резерва предстоящих расходов</w:t>
            </w:r>
          </w:p>
        </w:tc>
        <w:tc>
          <w:tcPr>
            <w:tcW w:w="5556" w:type="dxa"/>
          </w:tcPr>
          <w:p w:rsidR="00A76A25" w:rsidRPr="007E174D" w:rsidRDefault="00A76A25">
            <w:pPr>
              <w:pStyle w:val="ConsPlusNormal"/>
              <w:rPr>
                <w:color w:val="000000" w:themeColor="text1"/>
              </w:rPr>
            </w:pPr>
            <w:r w:rsidRPr="007E174D">
              <w:rPr>
                <w:color w:val="000000" w:themeColor="text1"/>
              </w:rPr>
              <w:t>бухгалтерская справка (код формы по ОКУД 0504833) на основании расчета</w:t>
            </w:r>
          </w:p>
        </w:tc>
        <w:tc>
          <w:tcPr>
            <w:tcW w:w="2778" w:type="dxa"/>
          </w:tcPr>
          <w:p w:rsidR="00A76A25" w:rsidRPr="007E174D" w:rsidRDefault="00A76A25">
            <w:pPr>
              <w:pStyle w:val="ConsPlusNormal"/>
              <w:rPr>
                <w:color w:val="000000" w:themeColor="text1"/>
              </w:rPr>
            </w:pPr>
            <w:r w:rsidRPr="007E174D">
              <w:rPr>
                <w:color w:val="000000" w:themeColor="text1"/>
              </w:rPr>
              <w:t>в последний день месяца, за который производятся начисления</w:t>
            </w:r>
          </w:p>
        </w:tc>
      </w:tr>
      <w:tr w:rsidR="007E174D" w:rsidRPr="007E174D">
        <w:tc>
          <w:tcPr>
            <w:tcW w:w="5272" w:type="dxa"/>
            <w:vMerge w:val="restart"/>
          </w:tcPr>
          <w:p w:rsidR="00A76A25" w:rsidRPr="007E174D" w:rsidRDefault="00A76A25">
            <w:pPr>
              <w:pStyle w:val="ConsPlusNormal"/>
              <w:rPr>
                <w:color w:val="000000" w:themeColor="text1"/>
              </w:rPr>
            </w:pPr>
            <w:r w:rsidRPr="007E174D">
              <w:rPr>
                <w:color w:val="000000" w:themeColor="text1"/>
              </w:rPr>
              <w:t>Расходы на оплату проезда при служебных командировках и командировках на курсы повышения квалификации</w:t>
            </w:r>
          </w:p>
        </w:tc>
        <w:tc>
          <w:tcPr>
            <w:tcW w:w="5556" w:type="dxa"/>
            <w:tcBorders>
              <w:bottom w:val="nil"/>
            </w:tcBorders>
          </w:tcPr>
          <w:p w:rsidR="00A76A25" w:rsidRPr="007E174D" w:rsidRDefault="00A76A25">
            <w:pPr>
              <w:pStyle w:val="ConsPlusNormal"/>
              <w:rPr>
                <w:color w:val="000000" w:themeColor="text1"/>
              </w:rPr>
            </w:pPr>
            <w:r w:rsidRPr="007E174D">
              <w:rPr>
                <w:color w:val="000000" w:themeColor="text1"/>
              </w:rPr>
              <w:t>Решение о командировании на территории Российской Федерации (код формы по ОКУД 0504512), Изменение Решения о командировании на территории Российской Федерации (код формы по ОКУД 0504513), Решение о командировании на территорию иностранного государства (код формы по ОКУД 0504515), Изменение Решения о командировании на территорию иностранного государства (код формы по ОКУД 0504516);</w:t>
            </w:r>
          </w:p>
        </w:tc>
        <w:tc>
          <w:tcPr>
            <w:tcW w:w="2778" w:type="dxa"/>
            <w:tcBorders>
              <w:bottom w:val="nil"/>
            </w:tcBorders>
          </w:tcPr>
          <w:p w:rsidR="00A76A25" w:rsidRPr="007E174D" w:rsidRDefault="00A76A25">
            <w:pPr>
              <w:pStyle w:val="ConsPlusNormal"/>
              <w:rPr>
                <w:color w:val="000000" w:themeColor="text1"/>
              </w:rPr>
            </w:pPr>
            <w:r w:rsidRPr="007E174D">
              <w:rPr>
                <w:color w:val="000000" w:themeColor="text1"/>
              </w:rPr>
              <w:t>на дату утверждения</w:t>
            </w:r>
          </w:p>
        </w:tc>
      </w:tr>
      <w:tr w:rsidR="007E174D" w:rsidRPr="007E174D">
        <w:tc>
          <w:tcPr>
            <w:tcW w:w="5272" w:type="dxa"/>
            <w:vMerge/>
          </w:tcPr>
          <w:p w:rsidR="00A76A25" w:rsidRPr="007E174D" w:rsidRDefault="00A76A25">
            <w:pPr>
              <w:pStyle w:val="ConsPlusNormal"/>
              <w:rPr>
                <w:color w:val="000000" w:themeColor="text1"/>
              </w:rPr>
            </w:pPr>
          </w:p>
        </w:tc>
        <w:tc>
          <w:tcPr>
            <w:tcW w:w="5556" w:type="dxa"/>
            <w:tcBorders>
              <w:top w:val="nil"/>
            </w:tcBorders>
          </w:tcPr>
          <w:p w:rsidR="00A76A25" w:rsidRPr="007E174D" w:rsidRDefault="00A76A25">
            <w:pPr>
              <w:pStyle w:val="ConsPlusNormal"/>
              <w:rPr>
                <w:color w:val="000000" w:themeColor="text1"/>
              </w:rPr>
            </w:pPr>
            <w:r w:rsidRPr="007E174D">
              <w:rPr>
                <w:color w:val="000000" w:themeColor="text1"/>
              </w:rPr>
              <w:t>Отчет о расходах (в случае перерасхода)</w:t>
            </w:r>
          </w:p>
        </w:tc>
        <w:tc>
          <w:tcPr>
            <w:tcW w:w="2778" w:type="dxa"/>
            <w:tcBorders>
              <w:top w:val="nil"/>
            </w:tcBorders>
          </w:tcPr>
          <w:p w:rsidR="00A76A25" w:rsidRPr="007E174D" w:rsidRDefault="00A76A25">
            <w:pPr>
              <w:pStyle w:val="ConsPlusNormal"/>
              <w:rPr>
                <w:color w:val="000000" w:themeColor="text1"/>
              </w:rPr>
            </w:pPr>
            <w:r w:rsidRPr="007E174D">
              <w:rPr>
                <w:color w:val="000000" w:themeColor="text1"/>
              </w:rPr>
              <w:t>на дату утверждения</w:t>
            </w:r>
          </w:p>
        </w:tc>
      </w:tr>
      <w:tr w:rsidR="007E174D" w:rsidRPr="007E174D">
        <w:tc>
          <w:tcPr>
            <w:tcW w:w="5272" w:type="dxa"/>
            <w:vMerge w:val="restart"/>
          </w:tcPr>
          <w:p w:rsidR="00A76A25" w:rsidRPr="007E174D" w:rsidRDefault="00A76A25">
            <w:pPr>
              <w:pStyle w:val="ConsPlusNormal"/>
              <w:rPr>
                <w:color w:val="000000" w:themeColor="text1"/>
              </w:rPr>
            </w:pPr>
            <w:r w:rsidRPr="007E174D">
              <w:rPr>
                <w:color w:val="000000" w:themeColor="text1"/>
              </w:rPr>
              <w:t>Расходы по найму жилых помещений при служебных командировках и командировках на курсы повышения квалификации</w:t>
            </w:r>
          </w:p>
        </w:tc>
        <w:tc>
          <w:tcPr>
            <w:tcW w:w="5556" w:type="dxa"/>
            <w:tcBorders>
              <w:bottom w:val="nil"/>
            </w:tcBorders>
          </w:tcPr>
          <w:p w:rsidR="00A76A25" w:rsidRPr="007E174D" w:rsidRDefault="00A76A25">
            <w:pPr>
              <w:pStyle w:val="ConsPlusNormal"/>
              <w:rPr>
                <w:color w:val="000000" w:themeColor="text1"/>
              </w:rPr>
            </w:pPr>
            <w:r w:rsidRPr="007E174D">
              <w:rPr>
                <w:color w:val="000000" w:themeColor="text1"/>
              </w:rPr>
              <w:t>Решение о командировании на территории Российской Федерации (код формы по ОКУД 0504512), Изменение Решения о командировании на территории Российской Федерации (код формы по ОКУД 0504513), Решение о командировании на территорию иностранного государства (код формы по ОКУД 0504515), Изменение Решения о командировании на территорию иностранного государства (код формы по ОКУД 0504516);</w:t>
            </w:r>
          </w:p>
        </w:tc>
        <w:tc>
          <w:tcPr>
            <w:tcW w:w="2778" w:type="dxa"/>
            <w:tcBorders>
              <w:bottom w:val="nil"/>
            </w:tcBorders>
          </w:tcPr>
          <w:p w:rsidR="00A76A25" w:rsidRPr="007E174D" w:rsidRDefault="00A76A25">
            <w:pPr>
              <w:pStyle w:val="ConsPlusNormal"/>
              <w:rPr>
                <w:color w:val="000000" w:themeColor="text1"/>
              </w:rPr>
            </w:pPr>
            <w:r w:rsidRPr="007E174D">
              <w:rPr>
                <w:color w:val="000000" w:themeColor="text1"/>
              </w:rPr>
              <w:t>на дату утверждения</w:t>
            </w:r>
          </w:p>
        </w:tc>
      </w:tr>
      <w:tr w:rsidR="007E174D" w:rsidRPr="007E174D">
        <w:tc>
          <w:tcPr>
            <w:tcW w:w="5272" w:type="dxa"/>
            <w:vMerge/>
          </w:tcPr>
          <w:p w:rsidR="00A76A25" w:rsidRPr="007E174D" w:rsidRDefault="00A76A25">
            <w:pPr>
              <w:pStyle w:val="ConsPlusNormal"/>
              <w:rPr>
                <w:color w:val="000000" w:themeColor="text1"/>
              </w:rPr>
            </w:pPr>
          </w:p>
        </w:tc>
        <w:tc>
          <w:tcPr>
            <w:tcW w:w="5556" w:type="dxa"/>
            <w:tcBorders>
              <w:top w:val="nil"/>
            </w:tcBorders>
          </w:tcPr>
          <w:p w:rsidR="00A76A25" w:rsidRPr="007E174D" w:rsidRDefault="00A76A25">
            <w:pPr>
              <w:pStyle w:val="ConsPlusNormal"/>
              <w:rPr>
                <w:color w:val="000000" w:themeColor="text1"/>
              </w:rPr>
            </w:pPr>
            <w:r w:rsidRPr="007E174D">
              <w:rPr>
                <w:color w:val="000000" w:themeColor="text1"/>
              </w:rPr>
              <w:t>Отчет о расходах (в случае перерасхода)</w:t>
            </w:r>
          </w:p>
        </w:tc>
        <w:tc>
          <w:tcPr>
            <w:tcW w:w="2778" w:type="dxa"/>
            <w:tcBorders>
              <w:top w:val="nil"/>
            </w:tcBorders>
          </w:tcPr>
          <w:p w:rsidR="00A76A25" w:rsidRPr="007E174D" w:rsidRDefault="00A76A25">
            <w:pPr>
              <w:pStyle w:val="ConsPlusNormal"/>
              <w:rPr>
                <w:color w:val="000000" w:themeColor="text1"/>
              </w:rPr>
            </w:pPr>
            <w:r w:rsidRPr="007E174D">
              <w:rPr>
                <w:color w:val="000000" w:themeColor="text1"/>
              </w:rPr>
              <w:t>на дату утверждения</w:t>
            </w:r>
          </w:p>
        </w:tc>
      </w:tr>
      <w:tr w:rsidR="007E174D" w:rsidRPr="007E174D">
        <w:tc>
          <w:tcPr>
            <w:tcW w:w="5272" w:type="dxa"/>
          </w:tcPr>
          <w:p w:rsidR="00A76A25" w:rsidRPr="007E174D" w:rsidRDefault="00A76A25">
            <w:pPr>
              <w:pStyle w:val="ConsPlusNormal"/>
              <w:rPr>
                <w:color w:val="000000" w:themeColor="text1"/>
              </w:rPr>
            </w:pPr>
            <w:r w:rsidRPr="007E174D">
              <w:rPr>
                <w:color w:val="000000" w:themeColor="text1"/>
              </w:rPr>
              <w:t>Расходы на пособия по социальной помощи населению (компенсации при увольнении, выходные пособия)</w:t>
            </w:r>
          </w:p>
        </w:tc>
        <w:tc>
          <w:tcPr>
            <w:tcW w:w="5556" w:type="dxa"/>
          </w:tcPr>
          <w:p w:rsidR="00A76A25" w:rsidRPr="007E174D" w:rsidRDefault="00A76A25">
            <w:pPr>
              <w:pStyle w:val="ConsPlusNormal"/>
              <w:rPr>
                <w:color w:val="000000" w:themeColor="text1"/>
              </w:rPr>
            </w:pPr>
            <w:r w:rsidRPr="007E174D">
              <w:rPr>
                <w:color w:val="000000" w:themeColor="text1"/>
              </w:rPr>
              <w:t>расчетно-платежные ведомости, расчетная ведомость</w:t>
            </w:r>
          </w:p>
        </w:tc>
        <w:tc>
          <w:tcPr>
            <w:tcW w:w="2778" w:type="dxa"/>
          </w:tcPr>
          <w:p w:rsidR="00A76A25" w:rsidRPr="007E174D" w:rsidRDefault="00A76A25">
            <w:pPr>
              <w:pStyle w:val="ConsPlusNormal"/>
              <w:rPr>
                <w:color w:val="000000" w:themeColor="text1"/>
              </w:rPr>
            </w:pPr>
            <w:r w:rsidRPr="007E174D">
              <w:rPr>
                <w:color w:val="000000" w:themeColor="text1"/>
              </w:rPr>
              <w:t>в последний день месяца, за который производятся начисления</w:t>
            </w:r>
          </w:p>
        </w:tc>
      </w:tr>
      <w:tr w:rsidR="007E174D" w:rsidRPr="007E174D">
        <w:tc>
          <w:tcPr>
            <w:tcW w:w="5272" w:type="dxa"/>
          </w:tcPr>
          <w:p w:rsidR="00A76A25" w:rsidRPr="007E174D" w:rsidRDefault="00A76A25">
            <w:pPr>
              <w:pStyle w:val="ConsPlusNormal"/>
              <w:rPr>
                <w:color w:val="000000" w:themeColor="text1"/>
              </w:rPr>
            </w:pPr>
            <w:r w:rsidRPr="007E174D">
              <w:rPr>
                <w:color w:val="000000" w:themeColor="text1"/>
              </w:rPr>
              <w:t>Расходы на оплату налогов (сборов)</w:t>
            </w:r>
          </w:p>
        </w:tc>
        <w:tc>
          <w:tcPr>
            <w:tcW w:w="5556" w:type="dxa"/>
          </w:tcPr>
          <w:p w:rsidR="00A76A25" w:rsidRPr="007E174D" w:rsidRDefault="00A76A25">
            <w:pPr>
              <w:pStyle w:val="ConsPlusNormal"/>
              <w:rPr>
                <w:color w:val="000000" w:themeColor="text1"/>
              </w:rPr>
            </w:pPr>
            <w:r w:rsidRPr="007E174D">
              <w:rPr>
                <w:color w:val="000000" w:themeColor="text1"/>
              </w:rPr>
              <w:t>декларации по налогам, расчет авансовых платежей по налогам,</w:t>
            </w:r>
          </w:p>
          <w:p w:rsidR="00A76A25" w:rsidRPr="007E174D" w:rsidRDefault="00A76A25">
            <w:pPr>
              <w:pStyle w:val="ConsPlusNormal"/>
              <w:rPr>
                <w:color w:val="000000" w:themeColor="text1"/>
              </w:rPr>
            </w:pPr>
            <w:r w:rsidRPr="007E174D">
              <w:rPr>
                <w:color w:val="000000" w:themeColor="text1"/>
              </w:rPr>
              <w:t>справка-расчет по налогу</w:t>
            </w:r>
          </w:p>
        </w:tc>
        <w:tc>
          <w:tcPr>
            <w:tcW w:w="2778" w:type="dxa"/>
          </w:tcPr>
          <w:p w:rsidR="00A76A25" w:rsidRPr="007E174D" w:rsidRDefault="00A76A25">
            <w:pPr>
              <w:pStyle w:val="ConsPlusNormal"/>
              <w:rPr>
                <w:color w:val="000000" w:themeColor="text1"/>
              </w:rPr>
            </w:pPr>
            <w:r w:rsidRPr="007E174D">
              <w:rPr>
                <w:color w:val="000000" w:themeColor="text1"/>
              </w:rPr>
              <w:t>в последний день отчетного периода (по дате начисления)</w:t>
            </w:r>
          </w:p>
        </w:tc>
      </w:tr>
      <w:tr w:rsidR="007E174D" w:rsidRPr="007E174D">
        <w:tc>
          <w:tcPr>
            <w:tcW w:w="5272" w:type="dxa"/>
          </w:tcPr>
          <w:p w:rsidR="00A76A25" w:rsidRPr="007E174D" w:rsidRDefault="00A76A25">
            <w:pPr>
              <w:pStyle w:val="ConsPlusNormal"/>
              <w:rPr>
                <w:color w:val="000000" w:themeColor="text1"/>
              </w:rPr>
            </w:pPr>
            <w:r w:rsidRPr="007E174D">
              <w:rPr>
                <w:color w:val="000000" w:themeColor="text1"/>
              </w:rPr>
              <w:t>Расходы на оплату государственных пошлин и сборов, исполнение судебных актов Российской Федерации и мировых соглашений по возмещению вреда, причиненного в результате незаконных действий (бездействия) органов системы СФР либо должностных лиц этих органов</w:t>
            </w:r>
          </w:p>
        </w:tc>
        <w:tc>
          <w:tcPr>
            <w:tcW w:w="5556" w:type="dxa"/>
          </w:tcPr>
          <w:p w:rsidR="00A76A25" w:rsidRPr="007E174D" w:rsidRDefault="00A76A25">
            <w:pPr>
              <w:pStyle w:val="ConsPlusNormal"/>
              <w:rPr>
                <w:color w:val="000000" w:themeColor="text1"/>
              </w:rPr>
            </w:pPr>
            <w:r w:rsidRPr="007E174D">
              <w:rPr>
                <w:color w:val="000000" w:themeColor="text1"/>
              </w:rPr>
              <w:t>Реестр расходов на возмещение государственной пошлины, судебных издержек (приложение N 61 к настоящей Учетной политике) и документы к нему (исполнительные листы, судебные приказы, решение суда, исковые заявления, апелляционная жалоба и т. д.)</w:t>
            </w:r>
          </w:p>
        </w:tc>
        <w:tc>
          <w:tcPr>
            <w:tcW w:w="2778" w:type="dxa"/>
          </w:tcPr>
          <w:p w:rsidR="00A76A25" w:rsidRPr="007E174D" w:rsidRDefault="00A76A25">
            <w:pPr>
              <w:pStyle w:val="ConsPlusNormal"/>
              <w:rPr>
                <w:color w:val="000000" w:themeColor="text1"/>
              </w:rPr>
            </w:pPr>
            <w:r w:rsidRPr="007E174D">
              <w:rPr>
                <w:color w:val="000000" w:themeColor="text1"/>
              </w:rPr>
              <w:t>при начислении</w:t>
            </w:r>
          </w:p>
        </w:tc>
      </w:tr>
      <w:tr w:rsidR="007E174D" w:rsidRPr="007E174D">
        <w:tc>
          <w:tcPr>
            <w:tcW w:w="5272" w:type="dxa"/>
            <w:vMerge w:val="restart"/>
          </w:tcPr>
          <w:p w:rsidR="00A76A25" w:rsidRPr="007E174D" w:rsidRDefault="00A76A25">
            <w:pPr>
              <w:pStyle w:val="ConsPlusNormal"/>
              <w:rPr>
                <w:color w:val="000000" w:themeColor="text1"/>
              </w:rPr>
            </w:pPr>
            <w:r w:rsidRPr="007E174D">
              <w:rPr>
                <w:color w:val="000000" w:themeColor="text1"/>
              </w:rPr>
              <w:t>Расходы на хозяйственные нужды при расчетах с подотчетными лицами</w:t>
            </w:r>
          </w:p>
        </w:tc>
        <w:tc>
          <w:tcPr>
            <w:tcW w:w="5556" w:type="dxa"/>
            <w:tcBorders>
              <w:bottom w:val="nil"/>
            </w:tcBorders>
          </w:tcPr>
          <w:p w:rsidR="00A76A25" w:rsidRPr="007E174D" w:rsidRDefault="00A76A25">
            <w:pPr>
              <w:pStyle w:val="ConsPlusNormal"/>
              <w:rPr>
                <w:color w:val="000000" w:themeColor="text1"/>
              </w:rPr>
            </w:pPr>
            <w:r w:rsidRPr="007E174D">
              <w:rPr>
                <w:color w:val="000000" w:themeColor="text1"/>
              </w:rPr>
              <w:t>Заявка-обоснование закупки товаров, работ, услуг малого объема через подотчетное лицо (код формы по ОКУД 0510521)</w:t>
            </w:r>
          </w:p>
        </w:tc>
        <w:tc>
          <w:tcPr>
            <w:tcW w:w="2778" w:type="dxa"/>
            <w:tcBorders>
              <w:bottom w:val="nil"/>
            </w:tcBorders>
          </w:tcPr>
          <w:p w:rsidR="00A76A25" w:rsidRPr="007E174D" w:rsidRDefault="00A76A25">
            <w:pPr>
              <w:pStyle w:val="ConsPlusNormal"/>
              <w:rPr>
                <w:color w:val="000000" w:themeColor="text1"/>
              </w:rPr>
            </w:pPr>
            <w:r w:rsidRPr="007E174D">
              <w:rPr>
                <w:color w:val="000000" w:themeColor="text1"/>
              </w:rPr>
              <w:t>на дату утверждения;</w:t>
            </w:r>
          </w:p>
        </w:tc>
      </w:tr>
      <w:tr w:rsidR="007E174D" w:rsidRPr="007E174D">
        <w:tc>
          <w:tcPr>
            <w:tcW w:w="5272" w:type="dxa"/>
            <w:vMerge/>
          </w:tcPr>
          <w:p w:rsidR="00A76A25" w:rsidRPr="007E174D" w:rsidRDefault="00A76A25">
            <w:pPr>
              <w:pStyle w:val="ConsPlusNormal"/>
              <w:rPr>
                <w:color w:val="000000" w:themeColor="text1"/>
              </w:rPr>
            </w:pPr>
          </w:p>
        </w:tc>
        <w:tc>
          <w:tcPr>
            <w:tcW w:w="5556" w:type="dxa"/>
            <w:tcBorders>
              <w:top w:val="nil"/>
            </w:tcBorders>
          </w:tcPr>
          <w:p w:rsidR="00A76A25" w:rsidRPr="007E174D" w:rsidRDefault="00A76A25">
            <w:pPr>
              <w:pStyle w:val="ConsPlusNormal"/>
              <w:rPr>
                <w:color w:val="000000" w:themeColor="text1"/>
              </w:rPr>
            </w:pPr>
            <w:r w:rsidRPr="007E174D">
              <w:rPr>
                <w:color w:val="000000" w:themeColor="text1"/>
              </w:rPr>
              <w:t>Отчет о расходах (в случае перерасхода)</w:t>
            </w:r>
          </w:p>
        </w:tc>
        <w:tc>
          <w:tcPr>
            <w:tcW w:w="2778" w:type="dxa"/>
            <w:tcBorders>
              <w:top w:val="nil"/>
            </w:tcBorders>
          </w:tcPr>
          <w:p w:rsidR="00A76A25" w:rsidRPr="007E174D" w:rsidRDefault="00A76A25">
            <w:pPr>
              <w:pStyle w:val="ConsPlusNormal"/>
              <w:rPr>
                <w:color w:val="000000" w:themeColor="text1"/>
              </w:rPr>
            </w:pPr>
            <w:r w:rsidRPr="007E174D">
              <w:rPr>
                <w:color w:val="000000" w:themeColor="text1"/>
              </w:rPr>
              <w:t>на дату утверждения</w:t>
            </w:r>
          </w:p>
        </w:tc>
      </w:tr>
      <w:tr w:rsidR="007E174D" w:rsidRPr="007E174D">
        <w:tc>
          <w:tcPr>
            <w:tcW w:w="5272" w:type="dxa"/>
          </w:tcPr>
          <w:p w:rsidR="00A76A25" w:rsidRPr="007E174D" w:rsidRDefault="00A76A25">
            <w:pPr>
              <w:pStyle w:val="ConsPlusNormal"/>
              <w:rPr>
                <w:color w:val="000000" w:themeColor="text1"/>
              </w:rPr>
            </w:pPr>
            <w:r w:rsidRPr="007E174D">
              <w:rPr>
                <w:color w:val="000000" w:themeColor="text1"/>
              </w:rPr>
              <w:t>Расходы на выплату пенсий, пособий и иных социальных выплат</w:t>
            </w:r>
          </w:p>
        </w:tc>
        <w:tc>
          <w:tcPr>
            <w:tcW w:w="5556" w:type="dxa"/>
          </w:tcPr>
          <w:p w:rsidR="00A76A25" w:rsidRPr="007E174D" w:rsidRDefault="00A76A25">
            <w:pPr>
              <w:pStyle w:val="ConsPlusNormal"/>
              <w:rPr>
                <w:color w:val="000000" w:themeColor="text1"/>
              </w:rPr>
            </w:pPr>
            <w:r w:rsidRPr="007E174D">
              <w:rPr>
                <w:color w:val="000000" w:themeColor="text1"/>
              </w:rPr>
              <w:t>Расчетная ведомость по начислению пенсий, пособий и иных социальных выплат (графы 4, 5, 17 приложения N 32, графы 4, 4.1, 5, 18 приложения N 32ЕЦП, графа 5 приложения N 33 к настоящей Учетной политике)</w:t>
            </w:r>
          </w:p>
        </w:tc>
        <w:tc>
          <w:tcPr>
            <w:tcW w:w="2778" w:type="dxa"/>
          </w:tcPr>
          <w:p w:rsidR="00A76A25" w:rsidRPr="007E174D" w:rsidRDefault="00A76A25">
            <w:pPr>
              <w:pStyle w:val="ConsPlusNormal"/>
              <w:rPr>
                <w:color w:val="000000" w:themeColor="text1"/>
              </w:rPr>
            </w:pPr>
            <w:r w:rsidRPr="007E174D">
              <w:rPr>
                <w:color w:val="000000" w:themeColor="text1"/>
              </w:rPr>
              <w:t>при начислении</w:t>
            </w:r>
          </w:p>
        </w:tc>
      </w:tr>
      <w:tr w:rsidR="007E174D" w:rsidRPr="007E174D">
        <w:tc>
          <w:tcPr>
            <w:tcW w:w="5272" w:type="dxa"/>
          </w:tcPr>
          <w:p w:rsidR="00A76A25" w:rsidRPr="007E174D" w:rsidRDefault="00A76A25">
            <w:pPr>
              <w:pStyle w:val="ConsPlusNormal"/>
              <w:rPr>
                <w:color w:val="000000" w:themeColor="text1"/>
              </w:rPr>
            </w:pPr>
            <w:r w:rsidRPr="007E174D">
              <w:rPr>
                <w:color w:val="000000" w:themeColor="text1"/>
              </w:rPr>
              <w:t>Корректировка денежных обязательств сумм пенсий, пособий и иных социальных выплат, не полученных пенсионером (получателем) в связи с переездом в другой регион</w:t>
            </w:r>
          </w:p>
        </w:tc>
        <w:tc>
          <w:tcPr>
            <w:tcW w:w="5556" w:type="dxa"/>
          </w:tcPr>
          <w:p w:rsidR="00A76A25" w:rsidRPr="007E174D" w:rsidRDefault="00A76A25">
            <w:pPr>
              <w:pStyle w:val="ConsPlusNormal"/>
              <w:rPr>
                <w:color w:val="000000" w:themeColor="text1"/>
              </w:rPr>
            </w:pPr>
            <w:r w:rsidRPr="007E174D">
              <w:rPr>
                <w:color w:val="000000" w:themeColor="text1"/>
              </w:rPr>
              <w:t>Реестр сумм пенсий, пособий и иных социальных выплат, не полученных получателем в связи с переездом в другой регион (приложение N 57 к настоящей Учетной политике)</w:t>
            </w:r>
          </w:p>
        </w:tc>
        <w:tc>
          <w:tcPr>
            <w:tcW w:w="2778" w:type="dxa"/>
          </w:tcPr>
          <w:p w:rsidR="00A76A25" w:rsidRPr="007E174D" w:rsidRDefault="00A76A25">
            <w:pPr>
              <w:pStyle w:val="ConsPlusNormal"/>
              <w:rPr>
                <w:color w:val="000000" w:themeColor="text1"/>
              </w:rPr>
            </w:pPr>
            <w:r w:rsidRPr="007E174D">
              <w:rPr>
                <w:color w:val="000000" w:themeColor="text1"/>
              </w:rPr>
              <w:t>в последний день месяца, за который производятся начисления</w:t>
            </w:r>
          </w:p>
        </w:tc>
      </w:tr>
      <w:tr w:rsidR="007E174D" w:rsidRPr="007E174D">
        <w:tc>
          <w:tcPr>
            <w:tcW w:w="5272" w:type="dxa"/>
          </w:tcPr>
          <w:p w:rsidR="00A76A25" w:rsidRPr="007E174D" w:rsidRDefault="00A76A25">
            <w:pPr>
              <w:pStyle w:val="ConsPlusNormal"/>
              <w:rPr>
                <w:color w:val="000000" w:themeColor="text1"/>
              </w:rPr>
            </w:pPr>
            <w:r w:rsidRPr="007E174D">
              <w:rPr>
                <w:color w:val="000000" w:themeColor="text1"/>
              </w:rPr>
              <w:t>Корректировка необоснованно начисленных сумм пенсий, пособий и иных социальных выплат в текущем финансовом году и прошлых финансовых периодах из неоплаты пенсий</w:t>
            </w:r>
          </w:p>
        </w:tc>
        <w:tc>
          <w:tcPr>
            <w:tcW w:w="5556" w:type="dxa"/>
          </w:tcPr>
          <w:p w:rsidR="00A76A25" w:rsidRPr="007E174D" w:rsidRDefault="00A76A25">
            <w:pPr>
              <w:pStyle w:val="ConsPlusNormal"/>
              <w:rPr>
                <w:color w:val="000000" w:themeColor="text1"/>
              </w:rPr>
            </w:pPr>
            <w:r w:rsidRPr="007E174D">
              <w:rPr>
                <w:color w:val="000000" w:themeColor="text1"/>
              </w:rPr>
              <w:t>Расчетная ведомость по доставке пенсий, пособий и иных социальных выплат (приложение N 35 к настоящей Учетной политике)</w:t>
            </w:r>
          </w:p>
        </w:tc>
        <w:tc>
          <w:tcPr>
            <w:tcW w:w="2778" w:type="dxa"/>
          </w:tcPr>
          <w:p w:rsidR="00A76A25" w:rsidRPr="007E174D" w:rsidRDefault="00A76A25">
            <w:pPr>
              <w:pStyle w:val="ConsPlusNormal"/>
              <w:rPr>
                <w:color w:val="000000" w:themeColor="text1"/>
              </w:rPr>
            </w:pPr>
            <w:r w:rsidRPr="007E174D">
              <w:rPr>
                <w:color w:val="000000" w:themeColor="text1"/>
              </w:rPr>
              <w:t>в последний день месяца, за который производятся начисления</w:t>
            </w:r>
          </w:p>
        </w:tc>
      </w:tr>
      <w:tr w:rsidR="007E174D" w:rsidRPr="007E174D">
        <w:tc>
          <w:tcPr>
            <w:tcW w:w="5272" w:type="dxa"/>
          </w:tcPr>
          <w:p w:rsidR="00A76A25" w:rsidRPr="007E174D" w:rsidRDefault="00A76A25">
            <w:pPr>
              <w:pStyle w:val="ConsPlusNormal"/>
              <w:rPr>
                <w:color w:val="000000" w:themeColor="text1"/>
              </w:rPr>
            </w:pPr>
            <w:r w:rsidRPr="007E174D">
              <w:rPr>
                <w:color w:val="000000" w:themeColor="text1"/>
              </w:rPr>
              <w:t>Корректировка денежных обязательств по прекращенным выплатам</w:t>
            </w:r>
          </w:p>
        </w:tc>
        <w:tc>
          <w:tcPr>
            <w:tcW w:w="5556" w:type="dxa"/>
          </w:tcPr>
          <w:p w:rsidR="00A76A25" w:rsidRPr="007E174D" w:rsidRDefault="00A76A25">
            <w:pPr>
              <w:pStyle w:val="ConsPlusNormal"/>
              <w:rPr>
                <w:color w:val="000000" w:themeColor="text1"/>
              </w:rPr>
            </w:pPr>
            <w:r w:rsidRPr="007E174D">
              <w:rPr>
                <w:color w:val="000000" w:themeColor="text1"/>
              </w:rPr>
              <w:t>Расчетная ведомость по доставке пенсий, пособий и иных социальных выплат (приложение N 35 к настоящей Учетной политике); Расчетная ведомость по доставке наследникам не - полученных сумм пенсий, пособий и иных социальных выплат (приложение N 73 к настоящей Учетной политике); Ведомость сумм неоплаты пенсий, пособий и иных социальных выплат (приложение N 34 к настоящей Учетной политике)</w:t>
            </w:r>
          </w:p>
        </w:tc>
        <w:tc>
          <w:tcPr>
            <w:tcW w:w="2778" w:type="dxa"/>
          </w:tcPr>
          <w:p w:rsidR="00A76A25" w:rsidRPr="007E174D" w:rsidRDefault="00A76A25">
            <w:pPr>
              <w:pStyle w:val="ConsPlusNormal"/>
              <w:rPr>
                <w:color w:val="000000" w:themeColor="text1"/>
              </w:rPr>
            </w:pPr>
            <w:r w:rsidRPr="007E174D">
              <w:rPr>
                <w:color w:val="000000" w:themeColor="text1"/>
              </w:rPr>
              <w:t>в последний день месяца, за который производятся начисления</w:t>
            </w:r>
          </w:p>
        </w:tc>
      </w:tr>
      <w:tr w:rsidR="007E174D" w:rsidRPr="007E174D">
        <w:tc>
          <w:tcPr>
            <w:tcW w:w="5272" w:type="dxa"/>
          </w:tcPr>
          <w:p w:rsidR="00A76A25" w:rsidRPr="007E174D" w:rsidRDefault="00A76A25">
            <w:pPr>
              <w:pStyle w:val="ConsPlusNormal"/>
              <w:rPr>
                <w:color w:val="000000" w:themeColor="text1"/>
              </w:rPr>
            </w:pPr>
            <w:r w:rsidRPr="007E174D">
              <w:rPr>
                <w:color w:val="000000" w:themeColor="text1"/>
              </w:rPr>
              <w:t>Авансовые платежи по услугам по доставке пенсий, пособий и иных социальных выплат</w:t>
            </w:r>
          </w:p>
        </w:tc>
        <w:tc>
          <w:tcPr>
            <w:tcW w:w="5556" w:type="dxa"/>
          </w:tcPr>
          <w:p w:rsidR="00A76A25" w:rsidRPr="007E174D" w:rsidRDefault="00A76A25">
            <w:pPr>
              <w:pStyle w:val="ConsPlusNormal"/>
              <w:rPr>
                <w:color w:val="000000" w:themeColor="text1"/>
              </w:rPr>
            </w:pPr>
            <w:r w:rsidRPr="007E174D">
              <w:rPr>
                <w:color w:val="000000" w:themeColor="text1"/>
              </w:rPr>
              <w:t>Расчет суммы аванса по услугам по доставке пенсий, пособий и иных социальных выплат</w:t>
            </w:r>
          </w:p>
        </w:tc>
        <w:tc>
          <w:tcPr>
            <w:tcW w:w="2778" w:type="dxa"/>
          </w:tcPr>
          <w:p w:rsidR="00A76A25" w:rsidRPr="007E174D" w:rsidRDefault="00A76A25">
            <w:pPr>
              <w:pStyle w:val="ConsPlusNormal"/>
              <w:rPr>
                <w:color w:val="000000" w:themeColor="text1"/>
              </w:rPr>
            </w:pPr>
            <w:r w:rsidRPr="007E174D">
              <w:rPr>
                <w:color w:val="000000" w:themeColor="text1"/>
              </w:rPr>
              <w:t>при подписании документа</w:t>
            </w:r>
          </w:p>
        </w:tc>
      </w:tr>
      <w:tr w:rsidR="007E174D" w:rsidRPr="007E174D">
        <w:tc>
          <w:tcPr>
            <w:tcW w:w="5272" w:type="dxa"/>
          </w:tcPr>
          <w:p w:rsidR="00A76A25" w:rsidRPr="007E174D" w:rsidRDefault="00A76A25">
            <w:pPr>
              <w:pStyle w:val="ConsPlusNormal"/>
              <w:rPr>
                <w:color w:val="000000" w:themeColor="text1"/>
              </w:rPr>
            </w:pPr>
            <w:r w:rsidRPr="007E174D">
              <w:rPr>
                <w:color w:val="000000" w:themeColor="text1"/>
              </w:rPr>
              <w:t>Расходы на оплату услуг по доставке пенсий, пособий и иных социальных выплат</w:t>
            </w:r>
          </w:p>
          <w:p w:rsidR="00A76A25" w:rsidRPr="007E174D" w:rsidRDefault="00A76A25">
            <w:pPr>
              <w:pStyle w:val="ConsPlusNormal"/>
              <w:rPr>
                <w:color w:val="000000" w:themeColor="text1"/>
              </w:rPr>
            </w:pPr>
            <w:r w:rsidRPr="007E174D">
              <w:rPr>
                <w:color w:val="000000" w:themeColor="text1"/>
              </w:rPr>
              <w:t>Расходы на оплату почтовых переводов</w:t>
            </w:r>
          </w:p>
        </w:tc>
        <w:tc>
          <w:tcPr>
            <w:tcW w:w="5556" w:type="dxa"/>
          </w:tcPr>
          <w:p w:rsidR="00A76A25" w:rsidRPr="007E174D" w:rsidRDefault="00A76A25">
            <w:pPr>
              <w:pStyle w:val="ConsPlusNormal"/>
              <w:rPr>
                <w:color w:val="000000" w:themeColor="text1"/>
              </w:rPr>
            </w:pPr>
            <w:r w:rsidRPr="007E174D">
              <w:rPr>
                <w:color w:val="000000" w:themeColor="text1"/>
              </w:rPr>
              <w:t>Расчетная ведомость по доставке пенсий, пособий и иных социальных выплат (приложение N 35 к настоящей Учетной политике)</w:t>
            </w:r>
          </w:p>
          <w:p w:rsidR="00A76A25" w:rsidRPr="007E174D" w:rsidRDefault="00A76A25">
            <w:pPr>
              <w:pStyle w:val="ConsPlusNormal"/>
              <w:rPr>
                <w:color w:val="000000" w:themeColor="text1"/>
              </w:rPr>
            </w:pPr>
            <w:r w:rsidRPr="007E174D">
              <w:rPr>
                <w:color w:val="000000" w:themeColor="text1"/>
              </w:rPr>
              <w:t>Расчетная ведомость по начислению пенсий, пособий и иных социальных выплат (приложение N 32ЕЦП к настоящей Учетной политике)</w:t>
            </w:r>
          </w:p>
        </w:tc>
        <w:tc>
          <w:tcPr>
            <w:tcW w:w="2778" w:type="dxa"/>
          </w:tcPr>
          <w:p w:rsidR="00A76A25" w:rsidRPr="007E174D" w:rsidRDefault="00A76A25">
            <w:pPr>
              <w:pStyle w:val="ConsPlusNormal"/>
              <w:rPr>
                <w:color w:val="000000" w:themeColor="text1"/>
              </w:rPr>
            </w:pPr>
            <w:r w:rsidRPr="007E174D">
              <w:rPr>
                <w:color w:val="000000" w:themeColor="text1"/>
              </w:rPr>
              <w:t>при начислении</w:t>
            </w: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r w:rsidRPr="007E174D">
              <w:rPr>
                <w:color w:val="000000" w:themeColor="text1"/>
              </w:rPr>
              <w:t>при начислении</w:t>
            </w:r>
          </w:p>
        </w:tc>
      </w:tr>
      <w:tr w:rsidR="007E174D" w:rsidRPr="007E174D">
        <w:tc>
          <w:tcPr>
            <w:tcW w:w="5272" w:type="dxa"/>
          </w:tcPr>
          <w:p w:rsidR="00A76A25" w:rsidRPr="007E174D" w:rsidRDefault="00A76A25">
            <w:pPr>
              <w:pStyle w:val="ConsPlusNormal"/>
              <w:rPr>
                <w:color w:val="000000" w:themeColor="text1"/>
              </w:rPr>
            </w:pPr>
            <w:r w:rsidRPr="007E174D">
              <w:rPr>
                <w:color w:val="000000" w:themeColor="text1"/>
              </w:rPr>
              <w:t>Корректировка денежных обязательств по услугам по доставке пенсий, пособий и иных социальных выплат после подписания акта сверки расчетов с доставщиком</w:t>
            </w:r>
          </w:p>
        </w:tc>
        <w:tc>
          <w:tcPr>
            <w:tcW w:w="5556" w:type="dxa"/>
          </w:tcPr>
          <w:p w:rsidR="00A76A25" w:rsidRPr="007E174D" w:rsidRDefault="00A76A25">
            <w:pPr>
              <w:pStyle w:val="ConsPlusNormal"/>
              <w:rPr>
                <w:color w:val="000000" w:themeColor="text1"/>
              </w:rPr>
            </w:pPr>
            <w:r w:rsidRPr="007E174D">
              <w:rPr>
                <w:color w:val="000000" w:themeColor="text1"/>
              </w:rPr>
              <w:t>Расчет суммы аванса по услугам по доставке пенсий, пособий и иных социальных выплат</w:t>
            </w:r>
          </w:p>
        </w:tc>
        <w:tc>
          <w:tcPr>
            <w:tcW w:w="2778" w:type="dxa"/>
          </w:tcPr>
          <w:p w:rsidR="00A76A25" w:rsidRPr="007E174D" w:rsidRDefault="00A76A25">
            <w:pPr>
              <w:pStyle w:val="ConsPlusNormal"/>
              <w:rPr>
                <w:color w:val="000000" w:themeColor="text1"/>
              </w:rPr>
            </w:pPr>
            <w:r w:rsidRPr="007E174D">
              <w:rPr>
                <w:color w:val="000000" w:themeColor="text1"/>
              </w:rPr>
              <w:t>последний день отчетного месяца</w:t>
            </w:r>
          </w:p>
        </w:tc>
      </w:tr>
      <w:tr w:rsidR="007E174D" w:rsidRPr="007E174D">
        <w:tc>
          <w:tcPr>
            <w:tcW w:w="5272" w:type="dxa"/>
          </w:tcPr>
          <w:p w:rsidR="00A76A25" w:rsidRPr="007E174D" w:rsidRDefault="00A76A25">
            <w:pPr>
              <w:pStyle w:val="ConsPlusNormal"/>
              <w:rPr>
                <w:color w:val="000000" w:themeColor="text1"/>
              </w:rPr>
            </w:pPr>
            <w:r w:rsidRPr="007E174D">
              <w:rPr>
                <w:color w:val="000000" w:themeColor="text1"/>
              </w:rPr>
              <w:t>Расходы на выплату наследникам недополученных сумм пенсий, пособий и иных социальных выплат</w:t>
            </w:r>
          </w:p>
        </w:tc>
        <w:tc>
          <w:tcPr>
            <w:tcW w:w="5556" w:type="dxa"/>
          </w:tcPr>
          <w:p w:rsidR="00A76A25" w:rsidRPr="007E174D" w:rsidRDefault="00A76A25">
            <w:pPr>
              <w:pStyle w:val="ConsPlusNormal"/>
              <w:rPr>
                <w:color w:val="000000" w:themeColor="text1"/>
              </w:rPr>
            </w:pPr>
            <w:r w:rsidRPr="007E174D">
              <w:rPr>
                <w:color w:val="000000" w:themeColor="text1"/>
              </w:rPr>
              <w:t>Расчетная ведомость по выплате наследникам не - полученных сумм пенсий, пособий и иных социальных выплат (приложение N 71 к настоящей Учетной политике)</w:t>
            </w:r>
          </w:p>
        </w:tc>
        <w:tc>
          <w:tcPr>
            <w:tcW w:w="2778" w:type="dxa"/>
          </w:tcPr>
          <w:p w:rsidR="00A76A25" w:rsidRPr="007E174D" w:rsidRDefault="00A76A25">
            <w:pPr>
              <w:pStyle w:val="ConsPlusNormal"/>
              <w:rPr>
                <w:color w:val="000000" w:themeColor="text1"/>
              </w:rPr>
            </w:pPr>
            <w:r w:rsidRPr="007E174D">
              <w:rPr>
                <w:color w:val="000000" w:themeColor="text1"/>
              </w:rPr>
              <w:t>при восстановлении задолженности</w:t>
            </w:r>
          </w:p>
        </w:tc>
      </w:tr>
      <w:tr w:rsidR="007E174D" w:rsidRPr="007E174D">
        <w:tc>
          <w:tcPr>
            <w:tcW w:w="5272" w:type="dxa"/>
          </w:tcPr>
          <w:p w:rsidR="00A76A25" w:rsidRPr="007E174D" w:rsidRDefault="00A76A25">
            <w:pPr>
              <w:pStyle w:val="ConsPlusNormal"/>
              <w:rPr>
                <w:color w:val="000000" w:themeColor="text1"/>
              </w:rPr>
            </w:pPr>
            <w:r w:rsidRPr="007E174D">
              <w:rPr>
                <w:color w:val="000000" w:themeColor="text1"/>
              </w:rPr>
              <w:t>Расходы на выплату средств материнского (семейного) капитала и средств пенсионных накоплений правопреемникам умерших застрахованных лиц, средств родовых сертификатов</w:t>
            </w:r>
          </w:p>
        </w:tc>
        <w:tc>
          <w:tcPr>
            <w:tcW w:w="5556" w:type="dxa"/>
          </w:tcPr>
          <w:p w:rsidR="00A76A25" w:rsidRPr="007E174D" w:rsidRDefault="00A76A25">
            <w:pPr>
              <w:pStyle w:val="ConsPlusNormal"/>
              <w:rPr>
                <w:color w:val="000000" w:themeColor="text1"/>
              </w:rPr>
            </w:pPr>
            <w:r w:rsidRPr="007E174D">
              <w:rPr>
                <w:color w:val="000000" w:themeColor="text1"/>
              </w:rPr>
              <w:t>Расчетная ведомость по начислению средств пенсионных накоплений правопреемникам умерших застрахованных лиц, подлежащих выплате через кредитные организации (приложение N 29 к настоящей Учетной политике); Расчетная ведомость по начислению средств пенсионных накоплений правопреемникам умерших застрахованных лиц, подлежащих выплате через учреждения почтовой связи (приложение N 29а к настоящей Учетной политике); Расчетная ведомость начисления и перечисления социальных выплат (приложение N 56 к настоящей Учетной политике)</w:t>
            </w:r>
          </w:p>
        </w:tc>
        <w:tc>
          <w:tcPr>
            <w:tcW w:w="2778" w:type="dxa"/>
          </w:tcPr>
          <w:p w:rsidR="00A76A25" w:rsidRPr="007E174D" w:rsidRDefault="00A76A25">
            <w:pPr>
              <w:pStyle w:val="ConsPlusNormal"/>
              <w:rPr>
                <w:color w:val="000000" w:themeColor="text1"/>
              </w:rPr>
            </w:pPr>
            <w:r w:rsidRPr="007E174D">
              <w:rPr>
                <w:color w:val="000000" w:themeColor="text1"/>
              </w:rPr>
              <w:t>при начислении</w:t>
            </w:r>
          </w:p>
        </w:tc>
      </w:tr>
      <w:tr w:rsidR="007E174D" w:rsidRPr="007E174D">
        <w:tc>
          <w:tcPr>
            <w:tcW w:w="5272" w:type="dxa"/>
          </w:tcPr>
          <w:p w:rsidR="00A76A25" w:rsidRPr="007E174D" w:rsidRDefault="00A76A25">
            <w:pPr>
              <w:pStyle w:val="ConsPlusNormal"/>
              <w:rPr>
                <w:color w:val="000000" w:themeColor="text1"/>
              </w:rPr>
            </w:pPr>
            <w:r w:rsidRPr="007E174D">
              <w:rPr>
                <w:color w:val="000000" w:themeColor="text1"/>
              </w:rPr>
              <w:t>Перечисление межбюджетных трансфертов, передаваемых Фондом бюджетам субъектов Российской Федерации на социальную поддержку Героев Советского Союза, Героев Российской Федерации и полных кавалеров ордена Славы, Героев Социалистического Труда и полных кавалеров ордена Трудовой Славы, женщин, удостоенных звания "Мать-героиня"</w:t>
            </w:r>
          </w:p>
        </w:tc>
        <w:tc>
          <w:tcPr>
            <w:tcW w:w="5556" w:type="dxa"/>
          </w:tcPr>
          <w:p w:rsidR="00A76A25" w:rsidRPr="007E174D" w:rsidRDefault="00A76A25">
            <w:pPr>
              <w:pStyle w:val="ConsPlusNormal"/>
              <w:rPr>
                <w:color w:val="000000" w:themeColor="text1"/>
              </w:rPr>
            </w:pPr>
            <w:r w:rsidRPr="007E174D">
              <w:rPr>
                <w:color w:val="000000" w:themeColor="text1"/>
              </w:rPr>
              <w:t>Распоряжение о совершении казначейского платежа</w:t>
            </w:r>
          </w:p>
        </w:tc>
        <w:tc>
          <w:tcPr>
            <w:tcW w:w="2778" w:type="dxa"/>
          </w:tcPr>
          <w:p w:rsidR="00A76A25" w:rsidRPr="007E174D" w:rsidRDefault="00A76A25">
            <w:pPr>
              <w:pStyle w:val="ConsPlusNormal"/>
              <w:rPr>
                <w:color w:val="000000" w:themeColor="text1"/>
              </w:rPr>
            </w:pPr>
            <w:r w:rsidRPr="007E174D">
              <w:rPr>
                <w:color w:val="000000" w:themeColor="text1"/>
              </w:rPr>
              <w:t>при перечислении</w:t>
            </w:r>
          </w:p>
        </w:tc>
      </w:tr>
      <w:tr w:rsidR="007E174D" w:rsidRPr="007E174D">
        <w:tc>
          <w:tcPr>
            <w:tcW w:w="5272" w:type="dxa"/>
          </w:tcPr>
          <w:p w:rsidR="00A76A25" w:rsidRPr="007E174D" w:rsidRDefault="00A76A25">
            <w:pPr>
              <w:pStyle w:val="ConsPlusNormal"/>
              <w:rPr>
                <w:color w:val="000000" w:themeColor="text1"/>
              </w:rPr>
            </w:pPr>
            <w:r w:rsidRPr="007E174D">
              <w:rPr>
                <w:color w:val="000000" w:themeColor="text1"/>
              </w:rPr>
              <w:t>Корректировка денежных обязательств по расходам на выплату средств материнского (семейного) капитала и средств пенсионных накоплений правопреемникам умерших застрахованных лиц</w:t>
            </w:r>
          </w:p>
        </w:tc>
        <w:tc>
          <w:tcPr>
            <w:tcW w:w="5556" w:type="dxa"/>
          </w:tcPr>
          <w:p w:rsidR="00A76A25" w:rsidRPr="007E174D" w:rsidRDefault="00A76A25">
            <w:pPr>
              <w:pStyle w:val="ConsPlusNormal"/>
              <w:rPr>
                <w:color w:val="000000" w:themeColor="text1"/>
              </w:rPr>
            </w:pPr>
            <w:r w:rsidRPr="007E174D">
              <w:rPr>
                <w:color w:val="000000" w:themeColor="text1"/>
              </w:rPr>
              <w:t>Уведомление о возврате средств, снятии с начисления (приложение N 44 к настоящей Учетной политике)</w:t>
            </w:r>
          </w:p>
        </w:tc>
        <w:tc>
          <w:tcPr>
            <w:tcW w:w="2778" w:type="dxa"/>
          </w:tcPr>
          <w:p w:rsidR="00A76A25" w:rsidRPr="007E174D" w:rsidRDefault="00A76A25">
            <w:pPr>
              <w:pStyle w:val="ConsPlusNormal"/>
              <w:rPr>
                <w:color w:val="000000" w:themeColor="text1"/>
              </w:rPr>
            </w:pPr>
            <w:r w:rsidRPr="007E174D">
              <w:rPr>
                <w:color w:val="000000" w:themeColor="text1"/>
              </w:rPr>
              <w:t>при снятии начисления</w:t>
            </w:r>
          </w:p>
        </w:tc>
      </w:tr>
      <w:tr w:rsidR="007E174D" w:rsidRPr="007E174D">
        <w:tc>
          <w:tcPr>
            <w:tcW w:w="5272" w:type="dxa"/>
          </w:tcPr>
          <w:p w:rsidR="00A76A25" w:rsidRPr="007E174D" w:rsidRDefault="00A76A25">
            <w:pPr>
              <w:pStyle w:val="ConsPlusNormal"/>
              <w:rPr>
                <w:color w:val="000000" w:themeColor="text1"/>
              </w:rPr>
            </w:pPr>
            <w:r w:rsidRPr="007E174D">
              <w:rPr>
                <w:color w:val="000000" w:themeColor="text1"/>
              </w:rPr>
              <w:t>Корректировка денежных обязательств по межбюджетным трансфертам</w:t>
            </w:r>
          </w:p>
        </w:tc>
        <w:tc>
          <w:tcPr>
            <w:tcW w:w="5556" w:type="dxa"/>
          </w:tcPr>
          <w:p w:rsidR="00A76A25" w:rsidRPr="007E174D" w:rsidRDefault="00A76A25">
            <w:pPr>
              <w:pStyle w:val="ConsPlusNormal"/>
              <w:rPr>
                <w:color w:val="000000" w:themeColor="text1"/>
              </w:rPr>
            </w:pPr>
            <w:r w:rsidRPr="007E174D">
              <w:rPr>
                <w:color w:val="000000" w:themeColor="text1"/>
              </w:rPr>
              <w:t>Выписка из лицевого счета получателя бюджетных средств (код формы по КФД 0531759); Реестр платежных документов по счету (приложение N 5 к настоящей Учетной политике) либо платежное поручение</w:t>
            </w:r>
          </w:p>
        </w:tc>
        <w:tc>
          <w:tcPr>
            <w:tcW w:w="2778" w:type="dxa"/>
          </w:tcPr>
          <w:p w:rsidR="00A76A25" w:rsidRPr="007E174D" w:rsidRDefault="00A76A25">
            <w:pPr>
              <w:pStyle w:val="ConsPlusNormal"/>
              <w:rPr>
                <w:color w:val="000000" w:themeColor="text1"/>
              </w:rPr>
            </w:pPr>
            <w:r w:rsidRPr="007E174D">
              <w:rPr>
                <w:color w:val="000000" w:themeColor="text1"/>
              </w:rPr>
              <w:t>при поступлении</w:t>
            </w:r>
          </w:p>
        </w:tc>
      </w:tr>
      <w:tr w:rsidR="007E174D" w:rsidRPr="007E174D">
        <w:tc>
          <w:tcPr>
            <w:tcW w:w="5272" w:type="dxa"/>
          </w:tcPr>
          <w:p w:rsidR="00A76A25" w:rsidRPr="007E174D" w:rsidRDefault="00A76A25">
            <w:pPr>
              <w:pStyle w:val="ConsPlusNormal"/>
              <w:rPr>
                <w:color w:val="000000" w:themeColor="text1"/>
              </w:rPr>
            </w:pPr>
            <w:r w:rsidRPr="007E174D">
              <w:rPr>
                <w:color w:val="000000" w:themeColor="text1"/>
              </w:rPr>
              <w:t>Расходы по передаче средств пенсионных накоплений в негосударственные пенсионные фонды</w:t>
            </w:r>
          </w:p>
        </w:tc>
        <w:tc>
          <w:tcPr>
            <w:tcW w:w="5556" w:type="dxa"/>
          </w:tcPr>
          <w:p w:rsidR="00A76A25" w:rsidRPr="007E174D" w:rsidRDefault="00A76A25">
            <w:pPr>
              <w:pStyle w:val="ConsPlusNormal"/>
              <w:rPr>
                <w:color w:val="000000" w:themeColor="text1"/>
              </w:rPr>
            </w:pPr>
            <w:r w:rsidRPr="007E174D">
              <w:rPr>
                <w:color w:val="000000" w:themeColor="text1"/>
              </w:rPr>
              <w:t>приказ СФР</w:t>
            </w:r>
          </w:p>
        </w:tc>
        <w:tc>
          <w:tcPr>
            <w:tcW w:w="2778" w:type="dxa"/>
          </w:tcPr>
          <w:p w:rsidR="00A76A25" w:rsidRPr="007E174D" w:rsidRDefault="00A76A25">
            <w:pPr>
              <w:pStyle w:val="ConsPlusNormal"/>
              <w:rPr>
                <w:color w:val="000000" w:themeColor="text1"/>
              </w:rPr>
            </w:pPr>
            <w:r w:rsidRPr="007E174D">
              <w:rPr>
                <w:color w:val="000000" w:themeColor="text1"/>
              </w:rPr>
              <w:t>при перечислении</w:t>
            </w:r>
          </w:p>
        </w:tc>
      </w:tr>
      <w:tr w:rsidR="007E174D" w:rsidRPr="007E174D">
        <w:tc>
          <w:tcPr>
            <w:tcW w:w="5272" w:type="dxa"/>
          </w:tcPr>
          <w:p w:rsidR="00A76A25" w:rsidRPr="007E174D" w:rsidRDefault="00A76A25">
            <w:pPr>
              <w:pStyle w:val="ConsPlusNormal"/>
              <w:rPr>
                <w:color w:val="000000" w:themeColor="text1"/>
              </w:rPr>
            </w:pPr>
            <w:r w:rsidRPr="007E174D">
              <w:rPr>
                <w:color w:val="000000" w:themeColor="text1"/>
              </w:rPr>
              <w:t>Перечисление средств пенсионных накоплений в управляющие компании</w:t>
            </w:r>
          </w:p>
        </w:tc>
        <w:tc>
          <w:tcPr>
            <w:tcW w:w="5556" w:type="dxa"/>
          </w:tcPr>
          <w:p w:rsidR="00A76A25" w:rsidRPr="007E174D" w:rsidRDefault="00A76A25">
            <w:pPr>
              <w:pStyle w:val="ConsPlusNormal"/>
              <w:rPr>
                <w:color w:val="000000" w:themeColor="text1"/>
              </w:rPr>
            </w:pPr>
            <w:r w:rsidRPr="007E174D">
              <w:rPr>
                <w:color w:val="000000" w:themeColor="text1"/>
              </w:rPr>
              <w:t>приказ СФР</w:t>
            </w:r>
          </w:p>
        </w:tc>
        <w:tc>
          <w:tcPr>
            <w:tcW w:w="2778" w:type="dxa"/>
          </w:tcPr>
          <w:p w:rsidR="00A76A25" w:rsidRPr="007E174D" w:rsidRDefault="00A76A25">
            <w:pPr>
              <w:pStyle w:val="ConsPlusNormal"/>
              <w:rPr>
                <w:color w:val="000000" w:themeColor="text1"/>
              </w:rPr>
            </w:pPr>
            <w:r w:rsidRPr="007E174D">
              <w:rPr>
                <w:color w:val="000000" w:themeColor="text1"/>
              </w:rPr>
              <w:t>на дату утверждения</w:t>
            </w:r>
          </w:p>
        </w:tc>
      </w:tr>
      <w:tr w:rsidR="007E174D" w:rsidRPr="007E174D">
        <w:tc>
          <w:tcPr>
            <w:tcW w:w="5272" w:type="dxa"/>
          </w:tcPr>
          <w:p w:rsidR="00A76A25" w:rsidRPr="007E174D" w:rsidRDefault="00A76A25">
            <w:pPr>
              <w:pStyle w:val="ConsPlusNormal"/>
              <w:rPr>
                <w:color w:val="000000" w:themeColor="text1"/>
              </w:rPr>
            </w:pPr>
            <w:r w:rsidRPr="007E174D">
              <w:rPr>
                <w:color w:val="000000" w:themeColor="text1"/>
              </w:rPr>
              <w:t>Корректировка денежных обязательств по расходам на оплату суточных, проезда и найма жилых помещений при служебных командировках и командировках на курсы повышения квалификации</w:t>
            </w:r>
          </w:p>
        </w:tc>
        <w:tc>
          <w:tcPr>
            <w:tcW w:w="5556" w:type="dxa"/>
          </w:tcPr>
          <w:p w:rsidR="00A76A25" w:rsidRPr="007E174D" w:rsidRDefault="00A76A25">
            <w:pPr>
              <w:pStyle w:val="ConsPlusNormal"/>
              <w:rPr>
                <w:color w:val="000000" w:themeColor="text1"/>
              </w:rPr>
            </w:pPr>
            <w:r w:rsidRPr="007E174D">
              <w:rPr>
                <w:color w:val="000000" w:themeColor="text1"/>
              </w:rPr>
              <w:t>Документы, подтверждающие поступление денежных средств на счет получателя бюджетных средств</w:t>
            </w:r>
          </w:p>
        </w:tc>
        <w:tc>
          <w:tcPr>
            <w:tcW w:w="2778" w:type="dxa"/>
          </w:tcPr>
          <w:p w:rsidR="00A76A25" w:rsidRPr="007E174D" w:rsidRDefault="00A76A25">
            <w:pPr>
              <w:pStyle w:val="ConsPlusNormal"/>
              <w:rPr>
                <w:color w:val="000000" w:themeColor="text1"/>
              </w:rPr>
            </w:pPr>
            <w:r w:rsidRPr="007E174D">
              <w:rPr>
                <w:color w:val="000000" w:themeColor="text1"/>
              </w:rPr>
              <w:t>при поступлении денежных средств</w:t>
            </w:r>
          </w:p>
        </w:tc>
      </w:tr>
      <w:tr w:rsidR="007E174D" w:rsidRPr="007E174D">
        <w:tc>
          <w:tcPr>
            <w:tcW w:w="5272" w:type="dxa"/>
          </w:tcPr>
          <w:p w:rsidR="00A76A25" w:rsidRPr="007E174D" w:rsidRDefault="00A76A25">
            <w:pPr>
              <w:pStyle w:val="ConsPlusNormal"/>
              <w:rPr>
                <w:color w:val="000000" w:themeColor="text1"/>
              </w:rPr>
            </w:pPr>
            <w:r w:rsidRPr="007E174D">
              <w:rPr>
                <w:color w:val="000000" w:themeColor="text1"/>
              </w:rPr>
              <w:t>Корректировка денежных обязательств по расходам на оплату стоимости проезда к месту использования отпуска и обратно</w:t>
            </w:r>
          </w:p>
        </w:tc>
        <w:tc>
          <w:tcPr>
            <w:tcW w:w="5556" w:type="dxa"/>
          </w:tcPr>
          <w:p w:rsidR="00A76A25" w:rsidRPr="007E174D" w:rsidRDefault="00A76A25">
            <w:pPr>
              <w:pStyle w:val="ConsPlusNormal"/>
              <w:rPr>
                <w:color w:val="000000" w:themeColor="text1"/>
              </w:rPr>
            </w:pPr>
            <w:r w:rsidRPr="007E174D">
              <w:rPr>
                <w:color w:val="000000" w:themeColor="text1"/>
              </w:rPr>
              <w:t>Документы, подтверждающие поступление денежных средств на счет получателя денежных средств</w:t>
            </w:r>
          </w:p>
        </w:tc>
        <w:tc>
          <w:tcPr>
            <w:tcW w:w="2778" w:type="dxa"/>
          </w:tcPr>
          <w:p w:rsidR="00A76A25" w:rsidRPr="007E174D" w:rsidRDefault="00A76A25">
            <w:pPr>
              <w:pStyle w:val="ConsPlusNormal"/>
              <w:rPr>
                <w:color w:val="000000" w:themeColor="text1"/>
              </w:rPr>
            </w:pPr>
            <w:r w:rsidRPr="007E174D">
              <w:rPr>
                <w:color w:val="000000" w:themeColor="text1"/>
              </w:rPr>
              <w:t>При поступлении денежных средств</w:t>
            </w:r>
          </w:p>
        </w:tc>
      </w:tr>
      <w:tr w:rsidR="007E174D" w:rsidRPr="007E174D">
        <w:tc>
          <w:tcPr>
            <w:tcW w:w="5272" w:type="dxa"/>
          </w:tcPr>
          <w:p w:rsidR="00A76A25" w:rsidRPr="007E174D" w:rsidRDefault="00A76A25">
            <w:pPr>
              <w:pStyle w:val="ConsPlusNormal"/>
              <w:rPr>
                <w:color w:val="000000" w:themeColor="text1"/>
              </w:rPr>
            </w:pPr>
            <w:r w:rsidRPr="007E174D">
              <w:rPr>
                <w:color w:val="000000" w:themeColor="text1"/>
              </w:rPr>
              <w:t>Корректировка денежных обязательств по расходам на хозяйственные нужды при расчетах с подотчетными лицами</w:t>
            </w:r>
          </w:p>
        </w:tc>
        <w:tc>
          <w:tcPr>
            <w:tcW w:w="5556" w:type="dxa"/>
          </w:tcPr>
          <w:p w:rsidR="00A76A25" w:rsidRPr="007E174D" w:rsidRDefault="00A76A25">
            <w:pPr>
              <w:pStyle w:val="ConsPlusNormal"/>
              <w:rPr>
                <w:color w:val="000000" w:themeColor="text1"/>
              </w:rPr>
            </w:pPr>
            <w:r w:rsidRPr="007E174D">
              <w:rPr>
                <w:color w:val="000000" w:themeColor="text1"/>
              </w:rPr>
              <w:t>Документы, подтверждающие поступление денежных средств на счет получателя бюджетных средств</w:t>
            </w:r>
          </w:p>
        </w:tc>
        <w:tc>
          <w:tcPr>
            <w:tcW w:w="2778" w:type="dxa"/>
          </w:tcPr>
          <w:p w:rsidR="00A76A25" w:rsidRPr="007E174D" w:rsidRDefault="00A76A25">
            <w:pPr>
              <w:pStyle w:val="ConsPlusNormal"/>
              <w:rPr>
                <w:color w:val="000000" w:themeColor="text1"/>
              </w:rPr>
            </w:pPr>
            <w:r w:rsidRPr="007E174D">
              <w:rPr>
                <w:color w:val="000000" w:themeColor="text1"/>
              </w:rPr>
              <w:t>при поступлении денежных средств</w:t>
            </w:r>
          </w:p>
        </w:tc>
      </w:tr>
      <w:tr w:rsidR="007E174D" w:rsidRPr="007E174D">
        <w:tc>
          <w:tcPr>
            <w:tcW w:w="5272" w:type="dxa"/>
          </w:tcPr>
          <w:p w:rsidR="00A76A25" w:rsidRPr="007E174D" w:rsidRDefault="00A76A25">
            <w:pPr>
              <w:pStyle w:val="ConsPlusNormal"/>
              <w:rPr>
                <w:color w:val="000000" w:themeColor="text1"/>
              </w:rPr>
            </w:pPr>
            <w:r w:rsidRPr="007E174D">
              <w:rPr>
                <w:color w:val="000000" w:themeColor="text1"/>
              </w:rPr>
              <w:t>Корректировка денежных обязательств по расходам по уплате налогов (сборов)</w:t>
            </w:r>
          </w:p>
        </w:tc>
        <w:tc>
          <w:tcPr>
            <w:tcW w:w="5556" w:type="dxa"/>
          </w:tcPr>
          <w:p w:rsidR="00A76A25" w:rsidRPr="007E174D" w:rsidRDefault="00A76A25">
            <w:pPr>
              <w:pStyle w:val="ConsPlusNormal"/>
              <w:rPr>
                <w:color w:val="000000" w:themeColor="text1"/>
              </w:rPr>
            </w:pPr>
            <w:r w:rsidRPr="007E174D">
              <w:rPr>
                <w:color w:val="000000" w:themeColor="text1"/>
              </w:rPr>
              <w:t>Уточненная налоговая декларация по налогам (сборам), уточненный налоговый расчет по авансовым платежам</w:t>
            </w:r>
          </w:p>
        </w:tc>
        <w:tc>
          <w:tcPr>
            <w:tcW w:w="2778" w:type="dxa"/>
          </w:tcPr>
          <w:p w:rsidR="00A76A25" w:rsidRPr="007E174D" w:rsidRDefault="00A76A25">
            <w:pPr>
              <w:pStyle w:val="ConsPlusNormal"/>
              <w:rPr>
                <w:color w:val="000000" w:themeColor="text1"/>
              </w:rPr>
            </w:pPr>
            <w:r w:rsidRPr="007E174D">
              <w:rPr>
                <w:color w:val="000000" w:themeColor="text1"/>
              </w:rPr>
              <w:t>на дату представления уточненной налоговой декларации, уточненного налогового расчета по авансовым платежам</w:t>
            </w:r>
          </w:p>
        </w:tc>
      </w:tr>
      <w:tr w:rsidR="007E174D" w:rsidRPr="007E174D">
        <w:tc>
          <w:tcPr>
            <w:tcW w:w="5272" w:type="dxa"/>
          </w:tcPr>
          <w:p w:rsidR="00A76A25" w:rsidRPr="007E174D" w:rsidRDefault="00A76A25">
            <w:pPr>
              <w:pStyle w:val="ConsPlusNormal"/>
              <w:rPr>
                <w:color w:val="000000" w:themeColor="text1"/>
              </w:rPr>
            </w:pPr>
            <w:r w:rsidRPr="007E174D">
              <w:rPr>
                <w:color w:val="000000" w:themeColor="text1"/>
              </w:rPr>
              <w:t>Корректировка денежных обязательств в части внесенных и удержанных территориальным органом СФР переплат пенсий, назначенных по предложению органов службы занятости, текущего года (по вине пенсионера)</w:t>
            </w:r>
          </w:p>
        </w:tc>
        <w:tc>
          <w:tcPr>
            <w:tcW w:w="5556" w:type="dxa"/>
          </w:tcPr>
          <w:p w:rsidR="00A76A25" w:rsidRPr="007E174D" w:rsidRDefault="00A76A25">
            <w:pPr>
              <w:pStyle w:val="ConsPlusNormal"/>
              <w:rPr>
                <w:color w:val="000000" w:themeColor="text1"/>
              </w:rPr>
            </w:pPr>
            <w:r w:rsidRPr="007E174D">
              <w:rPr>
                <w:color w:val="000000" w:themeColor="text1"/>
              </w:rPr>
              <w:t>Ведомость выявленных и погашенных переплат пенсий, назначенных по предложению органов службы занятости, текущего года (по вине пенсионера) (графы 6, 7 приложения N 59 к настоящей Учетной политике)</w:t>
            </w:r>
          </w:p>
        </w:tc>
        <w:tc>
          <w:tcPr>
            <w:tcW w:w="2778" w:type="dxa"/>
          </w:tcPr>
          <w:p w:rsidR="00A76A25" w:rsidRPr="007E174D" w:rsidRDefault="00A76A25">
            <w:pPr>
              <w:pStyle w:val="ConsPlusNormal"/>
              <w:rPr>
                <w:color w:val="000000" w:themeColor="text1"/>
              </w:rPr>
            </w:pPr>
            <w:r w:rsidRPr="007E174D">
              <w:rPr>
                <w:color w:val="000000" w:themeColor="text1"/>
              </w:rPr>
              <w:t>в последний день месяца, за который производятся начисления</w:t>
            </w:r>
          </w:p>
        </w:tc>
      </w:tr>
      <w:tr w:rsidR="007E174D" w:rsidRPr="007E174D">
        <w:tc>
          <w:tcPr>
            <w:tcW w:w="5272" w:type="dxa"/>
          </w:tcPr>
          <w:p w:rsidR="00A76A25" w:rsidRPr="007E174D" w:rsidRDefault="00A76A25">
            <w:pPr>
              <w:pStyle w:val="ConsPlusNormal"/>
              <w:rPr>
                <w:color w:val="000000" w:themeColor="text1"/>
              </w:rPr>
            </w:pPr>
            <w:r w:rsidRPr="007E174D">
              <w:rPr>
                <w:color w:val="000000" w:themeColor="text1"/>
              </w:rPr>
              <w:t>Корректировка денежных обязательств в части внесенных переплат средств (части средств) материнского (семейного) капитала текущего года</w:t>
            </w:r>
          </w:p>
        </w:tc>
        <w:tc>
          <w:tcPr>
            <w:tcW w:w="5556" w:type="dxa"/>
          </w:tcPr>
          <w:p w:rsidR="00A76A25" w:rsidRPr="007E174D" w:rsidRDefault="00A76A25">
            <w:pPr>
              <w:pStyle w:val="ConsPlusNormal"/>
              <w:rPr>
                <w:color w:val="000000" w:themeColor="text1"/>
              </w:rPr>
            </w:pPr>
            <w:r w:rsidRPr="007E174D">
              <w:rPr>
                <w:color w:val="000000" w:themeColor="text1"/>
              </w:rPr>
              <w:t>Ведомость выявленных и погашенных излишне выплаченных средств (части средств) материнского (семейного) капитала текущего года (графа 5 приложения N 86 к настоящей Учетной политике)</w:t>
            </w:r>
          </w:p>
        </w:tc>
        <w:tc>
          <w:tcPr>
            <w:tcW w:w="2778" w:type="dxa"/>
          </w:tcPr>
          <w:p w:rsidR="00A76A25" w:rsidRPr="007E174D" w:rsidRDefault="00A76A25">
            <w:pPr>
              <w:pStyle w:val="ConsPlusNormal"/>
              <w:rPr>
                <w:color w:val="000000" w:themeColor="text1"/>
              </w:rPr>
            </w:pPr>
            <w:r w:rsidRPr="007E174D">
              <w:rPr>
                <w:color w:val="000000" w:themeColor="text1"/>
              </w:rPr>
              <w:t>в последний день месяца, за который производятся начисления</w:t>
            </w:r>
          </w:p>
        </w:tc>
      </w:tr>
      <w:tr w:rsidR="007E174D" w:rsidRPr="007E174D">
        <w:tc>
          <w:tcPr>
            <w:tcW w:w="5272" w:type="dxa"/>
          </w:tcPr>
          <w:p w:rsidR="00A76A25" w:rsidRPr="007E174D" w:rsidRDefault="00A76A25">
            <w:pPr>
              <w:pStyle w:val="ConsPlusNormal"/>
              <w:rPr>
                <w:color w:val="000000" w:themeColor="text1"/>
              </w:rPr>
            </w:pPr>
            <w:r w:rsidRPr="007E174D">
              <w:rPr>
                <w:color w:val="000000" w:themeColor="text1"/>
              </w:rPr>
              <w:t>Корректировка денежных обязательств в части суммы перечисленного аванса согласно заключенного договора (контракта)</w:t>
            </w:r>
          </w:p>
        </w:tc>
        <w:tc>
          <w:tcPr>
            <w:tcW w:w="5556" w:type="dxa"/>
          </w:tcPr>
          <w:p w:rsidR="00A76A25" w:rsidRPr="007E174D" w:rsidRDefault="00A76A25">
            <w:pPr>
              <w:pStyle w:val="ConsPlusNormal"/>
              <w:rPr>
                <w:color w:val="000000" w:themeColor="text1"/>
              </w:rPr>
            </w:pPr>
            <w:r w:rsidRPr="007E174D">
              <w:rPr>
                <w:color w:val="000000" w:themeColor="text1"/>
              </w:rPr>
              <w:t>Документы, подтверждающие поступление денежных средств на счет получателя денежных средств</w:t>
            </w:r>
          </w:p>
        </w:tc>
        <w:tc>
          <w:tcPr>
            <w:tcW w:w="2778" w:type="dxa"/>
          </w:tcPr>
          <w:p w:rsidR="00A76A25" w:rsidRPr="007E174D" w:rsidRDefault="00A76A25">
            <w:pPr>
              <w:pStyle w:val="ConsPlusNormal"/>
              <w:rPr>
                <w:color w:val="000000" w:themeColor="text1"/>
              </w:rPr>
            </w:pPr>
            <w:r w:rsidRPr="007E174D">
              <w:rPr>
                <w:color w:val="000000" w:themeColor="text1"/>
              </w:rPr>
              <w:t>При поступлении денежных средств в текущем финансовом году</w:t>
            </w:r>
          </w:p>
        </w:tc>
      </w:tr>
    </w:tbl>
    <w:p w:rsidR="00A76A25" w:rsidRPr="007E174D" w:rsidRDefault="00A76A25">
      <w:pPr>
        <w:pStyle w:val="ConsPlusNormal"/>
        <w:spacing w:before="220"/>
        <w:ind w:firstLine="540"/>
        <w:jc w:val="both"/>
        <w:rPr>
          <w:color w:val="000000" w:themeColor="text1"/>
        </w:rPr>
      </w:pPr>
      <w:r w:rsidRPr="007E174D">
        <w:rPr>
          <w:color w:val="000000" w:themeColor="text1"/>
        </w:rPr>
        <w:t>______________________________________</w:t>
      </w:r>
    </w:p>
    <w:p w:rsidR="00A76A25" w:rsidRPr="007E174D" w:rsidRDefault="00A76A25">
      <w:pPr>
        <w:pStyle w:val="ConsPlusNormal"/>
        <w:spacing w:before="220"/>
        <w:ind w:firstLine="540"/>
        <w:jc w:val="both"/>
        <w:rPr>
          <w:color w:val="000000" w:themeColor="text1"/>
        </w:rPr>
      </w:pPr>
      <w:bookmarkStart w:id="9" w:name="P763"/>
      <w:bookmarkEnd w:id="9"/>
      <w:r w:rsidRPr="007E174D">
        <w:rPr>
          <w:color w:val="000000" w:themeColor="text1"/>
          <w:vertAlign w:val="superscript"/>
        </w:rPr>
        <w:t>1</w:t>
      </w:r>
      <w:r w:rsidRPr="007E174D">
        <w:rPr>
          <w:color w:val="000000" w:themeColor="text1"/>
        </w:rPr>
        <w:t xml:space="preserve"> </w:t>
      </w:r>
      <w:r w:rsidRPr="007E174D">
        <w:rPr>
          <w:color w:val="000000" w:themeColor="text1"/>
          <w:vertAlign w:val="subscript"/>
        </w:rPr>
        <w:t>Применяется центральным аппаратом СФР.</w:t>
      </w:r>
    </w:p>
    <w:p w:rsidR="00A76A25" w:rsidRPr="007E174D" w:rsidRDefault="00A76A25">
      <w:pPr>
        <w:pStyle w:val="ConsPlusNormal"/>
        <w:spacing w:before="220"/>
        <w:ind w:firstLine="540"/>
        <w:jc w:val="both"/>
        <w:rPr>
          <w:color w:val="000000" w:themeColor="text1"/>
        </w:rPr>
      </w:pPr>
      <w:r w:rsidRPr="007E174D">
        <w:rPr>
          <w:color w:val="000000" w:themeColor="text1"/>
        </w:rPr>
        <w:t>4.7. Денежные обязательства принимаются в бюджетном учете в момент возникновения обязательств уплатить в соответствующем финансовом году бюджету бюджетной системы Российской Федерации, юридическому лицу, физическому лицу определенную сумму денежных средств в соответствии с выполненными условиями заключенных государственных контрактов (договоров), в соответствии с положением законодательного или иного нормативного правового акта Российской Федерации и отражаются в Журнале регистрации обязательств (код формы по ОКУД 0504064).</w:t>
      </w:r>
    </w:p>
    <w:p w:rsidR="00A76A25" w:rsidRPr="007E174D" w:rsidRDefault="00A76A25">
      <w:pPr>
        <w:pStyle w:val="ConsPlusNormal"/>
        <w:spacing w:before="220"/>
        <w:ind w:firstLine="540"/>
        <w:jc w:val="both"/>
        <w:rPr>
          <w:color w:val="000000" w:themeColor="text1"/>
        </w:rPr>
      </w:pPr>
      <w:r w:rsidRPr="007E174D">
        <w:rPr>
          <w:color w:val="000000" w:themeColor="text1"/>
        </w:rPr>
        <w:t>Возникновение денежного обязательства подтверждается не более чем одним документом-основанием.</w:t>
      </w:r>
    </w:p>
    <w:p w:rsidR="00A76A25" w:rsidRPr="007E174D" w:rsidRDefault="00A76A25">
      <w:pPr>
        <w:pStyle w:val="ConsPlusNormal"/>
        <w:spacing w:before="220"/>
        <w:ind w:firstLine="540"/>
        <w:jc w:val="both"/>
        <w:rPr>
          <w:color w:val="000000" w:themeColor="text1"/>
        </w:rPr>
      </w:pPr>
      <w:r w:rsidRPr="007E174D">
        <w:rPr>
          <w:color w:val="000000" w:themeColor="text1"/>
        </w:rPr>
        <w:t>5. Операции по санкционированию расходов бюджета СФР отражаются в бюджетном учете следующими бухгалтерскими записями:</w:t>
      </w:r>
    </w:p>
    <w:p w:rsidR="00A76A25" w:rsidRPr="007E174D" w:rsidRDefault="00A76A25">
      <w:pPr>
        <w:pStyle w:val="ConsPlusNormal"/>
        <w:spacing w:after="1"/>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39"/>
        <w:gridCol w:w="5272"/>
        <w:gridCol w:w="2098"/>
        <w:gridCol w:w="2041"/>
      </w:tblGrid>
      <w:tr w:rsidR="007E174D" w:rsidRPr="007E174D">
        <w:tc>
          <w:tcPr>
            <w:tcW w:w="4139" w:type="dxa"/>
            <w:vAlign w:val="center"/>
          </w:tcPr>
          <w:p w:rsidR="00A76A25" w:rsidRPr="007E174D" w:rsidRDefault="00A76A25">
            <w:pPr>
              <w:pStyle w:val="ConsPlusNormal"/>
              <w:jc w:val="center"/>
              <w:rPr>
                <w:color w:val="000000" w:themeColor="text1"/>
              </w:rPr>
            </w:pPr>
            <w:r w:rsidRPr="007E174D">
              <w:rPr>
                <w:b/>
                <w:color w:val="000000" w:themeColor="text1"/>
              </w:rPr>
              <w:t>Операция</w:t>
            </w:r>
          </w:p>
        </w:tc>
        <w:tc>
          <w:tcPr>
            <w:tcW w:w="5272" w:type="dxa"/>
            <w:vAlign w:val="center"/>
          </w:tcPr>
          <w:p w:rsidR="00A76A25" w:rsidRPr="007E174D" w:rsidRDefault="00A76A25">
            <w:pPr>
              <w:pStyle w:val="ConsPlusNormal"/>
              <w:jc w:val="center"/>
              <w:rPr>
                <w:color w:val="000000" w:themeColor="text1"/>
              </w:rPr>
            </w:pPr>
            <w:r w:rsidRPr="007E174D">
              <w:rPr>
                <w:b/>
                <w:color w:val="000000" w:themeColor="text1"/>
              </w:rPr>
              <w:t>Основание</w:t>
            </w:r>
          </w:p>
        </w:tc>
        <w:tc>
          <w:tcPr>
            <w:tcW w:w="2098" w:type="dxa"/>
            <w:vAlign w:val="center"/>
          </w:tcPr>
          <w:p w:rsidR="00A76A25" w:rsidRPr="007E174D" w:rsidRDefault="00A76A25">
            <w:pPr>
              <w:pStyle w:val="ConsPlusNormal"/>
              <w:jc w:val="center"/>
              <w:rPr>
                <w:color w:val="000000" w:themeColor="text1"/>
              </w:rPr>
            </w:pPr>
            <w:proofErr w:type="spellStart"/>
            <w:r w:rsidRPr="007E174D">
              <w:rPr>
                <w:b/>
                <w:color w:val="000000" w:themeColor="text1"/>
              </w:rPr>
              <w:t>Дт</w:t>
            </w:r>
            <w:proofErr w:type="spellEnd"/>
          </w:p>
        </w:tc>
        <w:tc>
          <w:tcPr>
            <w:tcW w:w="2041" w:type="dxa"/>
            <w:vAlign w:val="center"/>
          </w:tcPr>
          <w:p w:rsidR="00A76A25" w:rsidRPr="007E174D" w:rsidRDefault="00A76A25">
            <w:pPr>
              <w:pStyle w:val="ConsPlusNormal"/>
              <w:jc w:val="center"/>
              <w:rPr>
                <w:color w:val="000000" w:themeColor="text1"/>
              </w:rPr>
            </w:pPr>
            <w:proofErr w:type="spellStart"/>
            <w:r w:rsidRPr="007E174D">
              <w:rPr>
                <w:b/>
                <w:color w:val="000000" w:themeColor="text1"/>
              </w:rPr>
              <w:t>Кт</w:t>
            </w:r>
            <w:proofErr w:type="spellEnd"/>
          </w:p>
        </w:tc>
      </w:tr>
      <w:tr w:rsidR="007E174D" w:rsidRPr="007E174D">
        <w:tc>
          <w:tcPr>
            <w:tcW w:w="13550" w:type="dxa"/>
            <w:gridSpan w:val="4"/>
            <w:vAlign w:val="center"/>
          </w:tcPr>
          <w:p w:rsidR="00A76A25" w:rsidRPr="007E174D" w:rsidRDefault="00A76A25">
            <w:pPr>
              <w:pStyle w:val="ConsPlusNormal"/>
              <w:jc w:val="center"/>
              <w:outlineLvl w:val="2"/>
              <w:rPr>
                <w:color w:val="000000" w:themeColor="text1"/>
              </w:rPr>
            </w:pPr>
            <w:r w:rsidRPr="007E174D">
              <w:rPr>
                <w:b/>
                <w:color w:val="000000" w:themeColor="text1"/>
              </w:rPr>
              <w:t>Финансовый орган (СФР)</w:t>
            </w:r>
          </w:p>
        </w:tc>
      </w:tr>
      <w:tr w:rsidR="007E174D" w:rsidRPr="007E174D">
        <w:tc>
          <w:tcPr>
            <w:tcW w:w="4139" w:type="dxa"/>
            <w:vAlign w:val="center"/>
          </w:tcPr>
          <w:p w:rsidR="00A76A25" w:rsidRPr="007E174D" w:rsidRDefault="00A76A25">
            <w:pPr>
              <w:pStyle w:val="ConsPlusNormal"/>
              <w:jc w:val="both"/>
              <w:rPr>
                <w:color w:val="000000" w:themeColor="text1"/>
              </w:rPr>
            </w:pPr>
            <w:r w:rsidRPr="007E174D">
              <w:rPr>
                <w:color w:val="000000" w:themeColor="text1"/>
              </w:rPr>
              <w:t xml:space="preserve">Сумма ЛБО, </w:t>
            </w:r>
            <w:r w:rsidRPr="007E174D">
              <w:rPr>
                <w:b/>
                <w:color w:val="000000" w:themeColor="text1"/>
              </w:rPr>
              <w:t>утвержденная</w:t>
            </w:r>
            <w:r w:rsidRPr="007E174D">
              <w:rPr>
                <w:color w:val="000000" w:themeColor="text1"/>
              </w:rPr>
              <w:t xml:space="preserve"> главному распорядителю бюджетных средств</w:t>
            </w:r>
          </w:p>
        </w:tc>
        <w:tc>
          <w:tcPr>
            <w:tcW w:w="5272" w:type="dxa"/>
            <w:vAlign w:val="center"/>
          </w:tcPr>
          <w:p w:rsidR="00A76A25" w:rsidRPr="007E174D" w:rsidRDefault="00A76A25">
            <w:pPr>
              <w:pStyle w:val="ConsPlusNormal"/>
              <w:jc w:val="both"/>
              <w:rPr>
                <w:color w:val="000000" w:themeColor="text1"/>
              </w:rPr>
            </w:pPr>
            <w:r w:rsidRPr="007E174D">
              <w:rPr>
                <w:color w:val="000000" w:themeColor="text1"/>
              </w:rPr>
              <w:t>Решение СФР об утверждении сводной бюджетной росписи бюджета СФР и лимитов бюджетных обязательств СФР (о внесении изменений в сводную бюджетную роспись бюджета СФР и лимиты бюджетных обязательств СФР); Выписка из лицевого счета главного распорядителя (распорядителя) бюджетных средств (код формы по КФД 0531758); Расходное расписание (код формы по КФД 0531722)</w:t>
            </w:r>
          </w:p>
        </w:tc>
        <w:tc>
          <w:tcPr>
            <w:tcW w:w="2098" w:type="dxa"/>
            <w:vAlign w:val="center"/>
          </w:tcPr>
          <w:p w:rsidR="00A76A25" w:rsidRPr="007E174D" w:rsidRDefault="00A76A25">
            <w:pPr>
              <w:pStyle w:val="ConsPlusNormal"/>
              <w:jc w:val="center"/>
              <w:rPr>
                <w:color w:val="000000" w:themeColor="text1"/>
              </w:rPr>
            </w:pPr>
            <w:r w:rsidRPr="007E174D">
              <w:rPr>
                <w:color w:val="000000" w:themeColor="text1"/>
              </w:rPr>
              <w:t>КРБ 1501Х9000</w:t>
            </w:r>
          </w:p>
        </w:tc>
        <w:tc>
          <w:tcPr>
            <w:tcW w:w="2041" w:type="dxa"/>
            <w:vAlign w:val="center"/>
          </w:tcPr>
          <w:p w:rsidR="00A76A25" w:rsidRPr="007E174D" w:rsidRDefault="00A76A25">
            <w:pPr>
              <w:pStyle w:val="ConsPlusNormal"/>
              <w:jc w:val="center"/>
              <w:rPr>
                <w:color w:val="000000" w:themeColor="text1"/>
              </w:rPr>
            </w:pPr>
            <w:r w:rsidRPr="007E174D">
              <w:rPr>
                <w:color w:val="000000" w:themeColor="text1"/>
              </w:rPr>
              <w:t>КРБ 1501Х1000</w:t>
            </w:r>
          </w:p>
        </w:tc>
      </w:tr>
      <w:tr w:rsidR="007E174D" w:rsidRPr="007E174D">
        <w:tc>
          <w:tcPr>
            <w:tcW w:w="4139" w:type="dxa"/>
            <w:vAlign w:val="center"/>
          </w:tcPr>
          <w:p w:rsidR="00A76A25" w:rsidRPr="007E174D" w:rsidRDefault="00A76A25">
            <w:pPr>
              <w:pStyle w:val="ConsPlusNormal"/>
              <w:jc w:val="both"/>
              <w:rPr>
                <w:color w:val="000000" w:themeColor="text1"/>
              </w:rPr>
            </w:pPr>
            <w:r w:rsidRPr="007E174D">
              <w:rPr>
                <w:color w:val="000000" w:themeColor="text1"/>
              </w:rPr>
              <w:t xml:space="preserve">Сумма БА, </w:t>
            </w:r>
            <w:r w:rsidRPr="007E174D">
              <w:rPr>
                <w:b/>
                <w:color w:val="000000" w:themeColor="text1"/>
              </w:rPr>
              <w:t>утвержденная</w:t>
            </w:r>
            <w:r w:rsidRPr="007E174D">
              <w:rPr>
                <w:color w:val="000000" w:themeColor="text1"/>
              </w:rPr>
              <w:t xml:space="preserve"> главному распорядителю бюджетных средств</w:t>
            </w:r>
          </w:p>
        </w:tc>
        <w:tc>
          <w:tcPr>
            <w:tcW w:w="5272" w:type="dxa"/>
            <w:vAlign w:val="center"/>
          </w:tcPr>
          <w:p w:rsidR="00A76A25" w:rsidRPr="007E174D" w:rsidRDefault="00A76A25">
            <w:pPr>
              <w:pStyle w:val="ConsPlusNormal"/>
              <w:jc w:val="both"/>
              <w:rPr>
                <w:color w:val="000000" w:themeColor="text1"/>
              </w:rPr>
            </w:pPr>
            <w:r w:rsidRPr="007E174D">
              <w:rPr>
                <w:color w:val="000000" w:themeColor="text1"/>
              </w:rPr>
              <w:t>Решение СФР об утверждении сводной бюджетной росписи бюджета СФР и лимитов бюджетных обязательств СФР (о внесении изменений в сводную бюджетную роспись бюджета СФР и лимиты бюджетных обязательств СФР); Выписка из лицевого счета главного распорядителя (распорядителя) бюджетных средств (код формы по КФД 0531758); Расходное расписание (код формы по КФД 0531722)</w:t>
            </w:r>
          </w:p>
        </w:tc>
        <w:tc>
          <w:tcPr>
            <w:tcW w:w="2098" w:type="dxa"/>
            <w:vAlign w:val="center"/>
          </w:tcPr>
          <w:p w:rsidR="00A76A25" w:rsidRPr="007E174D" w:rsidRDefault="00A76A25">
            <w:pPr>
              <w:pStyle w:val="ConsPlusNormal"/>
              <w:jc w:val="center"/>
              <w:rPr>
                <w:color w:val="000000" w:themeColor="text1"/>
              </w:rPr>
            </w:pPr>
            <w:r w:rsidRPr="007E174D">
              <w:rPr>
                <w:color w:val="000000" w:themeColor="text1"/>
              </w:rPr>
              <w:t>КРБ 1503Х9000</w:t>
            </w:r>
          </w:p>
          <w:p w:rsidR="00A76A25" w:rsidRPr="007E174D" w:rsidRDefault="00A76A25">
            <w:pPr>
              <w:pStyle w:val="ConsPlusNormal"/>
              <w:jc w:val="center"/>
              <w:rPr>
                <w:color w:val="000000" w:themeColor="text1"/>
              </w:rPr>
            </w:pPr>
            <w:r w:rsidRPr="007E174D">
              <w:rPr>
                <w:color w:val="000000" w:themeColor="text1"/>
              </w:rPr>
              <w:t>КИФ 1503Х9000</w:t>
            </w:r>
          </w:p>
        </w:tc>
        <w:tc>
          <w:tcPr>
            <w:tcW w:w="2041" w:type="dxa"/>
            <w:vAlign w:val="center"/>
          </w:tcPr>
          <w:p w:rsidR="00A76A25" w:rsidRPr="007E174D" w:rsidRDefault="00A76A25">
            <w:pPr>
              <w:pStyle w:val="ConsPlusNormal"/>
              <w:jc w:val="center"/>
              <w:rPr>
                <w:color w:val="000000" w:themeColor="text1"/>
              </w:rPr>
            </w:pPr>
            <w:r w:rsidRPr="007E174D">
              <w:rPr>
                <w:color w:val="000000" w:themeColor="text1"/>
              </w:rPr>
              <w:t>КРБ 1503Х1000</w:t>
            </w:r>
          </w:p>
          <w:p w:rsidR="00A76A25" w:rsidRPr="007E174D" w:rsidRDefault="00A76A25">
            <w:pPr>
              <w:pStyle w:val="ConsPlusNormal"/>
              <w:jc w:val="center"/>
              <w:rPr>
                <w:color w:val="000000" w:themeColor="text1"/>
              </w:rPr>
            </w:pPr>
            <w:r w:rsidRPr="007E174D">
              <w:rPr>
                <w:color w:val="000000" w:themeColor="text1"/>
              </w:rPr>
              <w:t>КИФ 1503Х1000</w:t>
            </w:r>
          </w:p>
        </w:tc>
      </w:tr>
      <w:tr w:rsidR="007E174D" w:rsidRPr="007E174D">
        <w:tc>
          <w:tcPr>
            <w:tcW w:w="4139" w:type="dxa"/>
            <w:vAlign w:val="center"/>
          </w:tcPr>
          <w:p w:rsidR="00A76A25" w:rsidRPr="007E174D" w:rsidRDefault="00A76A25">
            <w:pPr>
              <w:pStyle w:val="ConsPlusNormal"/>
              <w:jc w:val="both"/>
              <w:rPr>
                <w:color w:val="000000" w:themeColor="text1"/>
              </w:rPr>
            </w:pPr>
            <w:r w:rsidRPr="007E174D">
              <w:rPr>
                <w:color w:val="000000" w:themeColor="text1"/>
              </w:rPr>
              <w:t xml:space="preserve">Сумма ЛБО, </w:t>
            </w:r>
            <w:r w:rsidRPr="007E174D">
              <w:rPr>
                <w:b/>
                <w:color w:val="000000" w:themeColor="text1"/>
              </w:rPr>
              <w:t>доведенная</w:t>
            </w:r>
            <w:r w:rsidRPr="007E174D">
              <w:rPr>
                <w:color w:val="000000" w:themeColor="text1"/>
              </w:rPr>
              <w:t xml:space="preserve"> главному распорядителю бюджетных средств</w:t>
            </w:r>
          </w:p>
        </w:tc>
        <w:tc>
          <w:tcPr>
            <w:tcW w:w="5272" w:type="dxa"/>
            <w:vAlign w:val="center"/>
          </w:tcPr>
          <w:p w:rsidR="00A76A25" w:rsidRPr="007E174D" w:rsidRDefault="00A76A25">
            <w:pPr>
              <w:pStyle w:val="ConsPlusNormal"/>
              <w:jc w:val="both"/>
              <w:rPr>
                <w:color w:val="000000" w:themeColor="text1"/>
              </w:rPr>
            </w:pPr>
            <w:r w:rsidRPr="007E174D">
              <w:rPr>
                <w:color w:val="000000" w:themeColor="text1"/>
              </w:rPr>
              <w:t>Решение СФР об утверждении сводной бюджетной росписи бюджета СФР и лимитов бюджетных обязательств СФР (о внесении изменений в сводную бюджетную роспись бюджета СФР и лимиты бюджетных обязательств СФР); Выписка из лицевого счета главного распорядителя (распорядителя) бюджетных средств (код формы по КФД 0531758); Расходное расписание (код формы по КФД 0531722)</w:t>
            </w:r>
          </w:p>
        </w:tc>
        <w:tc>
          <w:tcPr>
            <w:tcW w:w="2098" w:type="dxa"/>
            <w:vAlign w:val="center"/>
          </w:tcPr>
          <w:p w:rsidR="00A76A25" w:rsidRPr="007E174D" w:rsidRDefault="00A76A25">
            <w:pPr>
              <w:pStyle w:val="ConsPlusNormal"/>
              <w:jc w:val="center"/>
              <w:rPr>
                <w:color w:val="000000" w:themeColor="text1"/>
              </w:rPr>
            </w:pPr>
            <w:r w:rsidRPr="007E174D">
              <w:rPr>
                <w:color w:val="000000" w:themeColor="text1"/>
              </w:rPr>
              <w:t>КРБ 1501Х1000</w:t>
            </w:r>
          </w:p>
        </w:tc>
        <w:tc>
          <w:tcPr>
            <w:tcW w:w="2041" w:type="dxa"/>
            <w:vAlign w:val="center"/>
          </w:tcPr>
          <w:p w:rsidR="00A76A25" w:rsidRPr="007E174D" w:rsidRDefault="00A76A25">
            <w:pPr>
              <w:pStyle w:val="ConsPlusNormal"/>
              <w:jc w:val="center"/>
              <w:rPr>
                <w:color w:val="000000" w:themeColor="text1"/>
              </w:rPr>
            </w:pPr>
            <w:r w:rsidRPr="007E174D">
              <w:rPr>
                <w:color w:val="000000" w:themeColor="text1"/>
              </w:rPr>
              <w:t>КРБ 1501Х2000</w:t>
            </w:r>
          </w:p>
        </w:tc>
      </w:tr>
      <w:tr w:rsidR="007E174D" w:rsidRPr="007E174D">
        <w:tc>
          <w:tcPr>
            <w:tcW w:w="4139" w:type="dxa"/>
            <w:vAlign w:val="center"/>
          </w:tcPr>
          <w:p w:rsidR="00A76A25" w:rsidRPr="007E174D" w:rsidRDefault="00A76A25">
            <w:pPr>
              <w:pStyle w:val="ConsPlusNormal"/>
              <w:jc w:val="both"/>
              <w:rPr>
                <w:color w:val="000000" w:themeColor="text1"/>
              </w:rPr>
            </w:pPr>
            <w:r w:rsidRPr="007E174D">
              <w:rPr>
                <w:color w:val="000000" w:themeColor="text1"/>
              </w:rPr>
              <w:t xml:space="preserve">Сумма БА, </w:t>
            </w:r>
            <w:r w:rsidRPr="007E174D">
              <w:rPr>
                <w:b/>
                <w:color w:val="000000" w:themeColor="text1"/>
              </w:rPr>
              <w:t>доведенная</w:t>
            </w:r>
            <w:r w:rsidRPr="007E174D">
              <w:rPr>
                <w:color w:val="000000" w:themeColor="text1"/>
              </w:rPr>
              <w:t xml:space="preserve"> главному распорядителю бюджетных средств</w:t>
            </w:r>
          </w:p>
        </w:tc>
        <w:tc>
          <w:tcPr>
            <w:tcW w:w="5272" w:type="dxa"/>
            <w:vAlign w:val="center"/>
          </w:tcPr>
          <w:p w:rsidR="00A76A25" w:rsidRPr="007E174D" w:rsidRDefault="00A76A25">
            <w:pPr>
              <w:pStyle w:val="ConsPlusNormal"/>
              <w:jc w:val="both"/>
              <w:rPr>
                <w:color w:val="000000" w:themeColor="text1"/>
              </w:rPr>
            </w:pPr>
            <w:r w:rsidRPr="007E174D">
              <w:rPr>
                <w:color w:val="000000" w:themeColor="text1"/>
              </w:rPr>
              <w:t>Решение СФР об утверждении сводной бюджетной росписи бюджета СФР и лимитов бюджетных обязательств СФР (о внесении изменений в сводную бюджетную роспись бюджета СФР и лимиты бюджетных обязательств СФР); Выписка из лицевого счета главного распорядителя (распорядителя) бюджетных средств (код формы по КФД 0531758); Расходное расписание (код формы по КФД 0531722)</w:t>
            </w:r>
          </w:p>
        </w:tc>
        <w:tc>
          <w:tcPr>
            <w:tcW w:w="2098" w:type="dxa"/>
            <w:vAlign w:val="center"/>
          </w:tcPr>
          <w:p w:rsidR="00A76A25" w:rsidRPr="007E174D" w:rsidRDefault="00A76A25">
            <w:pPr>
              <w:pStyle w:val="ConsPlusNormal"/>
              <w:jc w:val="center"/>
              <w:rPr>
                <w:color w:val="000000" w:themeColor="text1"/>
              </w:rPr>
            </w:pPr>
            <w:r w:rsidRPr="007E174D">
              <w:rPr>
                <w:color w:val="000000" w:themeColor="text1"/>
              </w:rPr>
              <w:t>КРБ 1503Х1000</w:t>
            </w:r>
          </w:p>
        </w:tc>
        <w:tc>
          <w:tcPr>
            <w:tcW w:w="2041" w:type="dxa"/>
            <w:vAlign w:val="center"/>
          </w:tcPr>
          <w:p w:rsidR="00A76A25" w:rsidRPr="007E174D" w:rsidRDefault="00A76A25">
            <w:pPr>
              <w:pStyle w:val="ConsPlusNormal"/>
              <w:jc w:val="center"/>
              <w:rPr>
                <w:color w:val="000000" w:themeColor="text1"/>
              </w:rPr>
            </w:pPr>
            <w:r w:rsidRPr="007E174D">
              <w:rPr>
                <w:color w:val="000000" w:themeColor="text1"/>
              </w:rPr>
              <w:t>КРБ 1503Х2000</w:t>
            </w:r>
          </w:p>
        </w:tc>
      </w:tr>
      <w:tr w:rsidR="007E174D" w:rsidRPr="007E174D">
        <w:tc>
          <w:tcPr>
            <w:tcW w:w="13550" w:type="dxa"/>
            <w:gridSpan w:val="4"/>
            <w:vAlign w:val="center"/>
          </w:tcPr>
          <w:p w:rsidR="00A76A25" w:rsidRPr="007E174D" w:rsidRDefault="00A76A25">
            <w:pPr>
              <w:pStyle w:val="ConsPlusNormal"/>
              <w:jc w:val="center"/>
              <w:outlineLvl w:val="2"/>
              <w:rPr>
                <w:color w:val="000000" w:themeColor="text1"/>
              </w:rPr>
            </w:pPr>
            <w:r w:rsidRPr="007E174D">
              <w:rPr>
                <w:b/>
                <w:color w:val="000000" w:themeColor="text1"/>
              </w:rPr>
              <w:t>Главный распорядитель бюджетных средств</w:t>
            </w:r>
          </w:p>
        </w:tc>
      </w:tr>
      <w:tr w:rsidR="007E174D" w:rsidRPr="007E174D">
        <w:tc>
          <w:tcPr>
            <w:tcW w:w="4139" w:type="dxa"/>
            <w:vAlign w:val="center"/>
          </w:tcPr>
          <w:p w:rsidR="00A76A25" w:rsidRPr="007E174D" w:rsidRDefault="00A76A25">
            <w:pPr>
              <w:pStyle w:val="ConsPlusNormal"/>
              <w:jc w:val="both"/>
              <w:rPr>
                <w:color w:val="000000" w:themeColor="text1"/>
              </w:rPr>
            </w:pPr>
            <w:r w:rsidRPr="007E174D">
              <w:rPr>
                <w:color w:val="000000" w:themeColor="text1"/>
              </w:rPr>
              <w:t xml:space="preserve">Сумма ЛБО, </w:t>
            </w:r>
            <w:r w:rsidRPr="007E174D">
              <w:rPr>
                <w:b/>
                <w:color w:val="000000" w:themeColor="text1"/>
              </w:rPr>
              <w:t>доведенная</w:t>
            </w:r>
            <w:r w:rsidRPr="007E174D">
              <w:rPr>
                <w:color w:val="000000" w:themeColor="text1"/>
              </w:rPr>
              <w:t xml:space="preserve"> главному распорядителю бюджетных средств</w:t>
            </w:r>
          </w:p>
        </w:tc>
        <w:tc>
          <w:tcPr>
            <w:tcW w:w="5272" w:type="dxa"/>
            <w:vAlign w:val="center"/>
          </w:tcPr>
          <w:p w:rsidR="00A76A25" w:rsidRPr="007E174D" w:rsidRDefault="00A76A25">
            <w:pPr>
              <w:pStyle w:val="ConsPlusNormal"/>
              <w:jc w:val="both"/>
              <w:rPr>
                <w:color w:val="000000" w:themeColor="text1"/>
              </w:rPr>
            </w:pPr>
            <w:r w:rsidRPr="007E174D">
              <w:rPr>
                <w:color w:val="000000" w:themeColor="text1"/>
              </w:rPr>
              <w:t>Решение СФР об утверждении сводной бюджетной росписи бюджета СФР и лимитов бюджетных обязательств СФР (о внесении изменений в сводную бюджетную роспись бюджета СФР и лимиты бюджетных обязательств СФР); Выписка из лицевого счета главного распорядителя (распорядителя) бюджетных средств (код формы по КФД 0531758); Расходное расписание (код формы по КФД 0531722)</w:t>
            </w:r>
          </w:p>
        </w:tc>
        <w:tc>
          <w:tcPr>
            <w:tcW w:w="2098" w:type="dxa"/>
            <w:vAlign w:val="center"/>
          </w:tcPr>
          <w:p w:rsidR="00A76A25" w:rsidRPr="007E174D" w:rsidRDefault="00A76A25">
            <w:pPr>
              <w:pStyle w:val="ConsPlusNormal"/>
              <w:jc w:val="center"/>
              <w:rPr>
                <w:color w:val="000000" w:themeColor="text1"/>
              </w:rPr>
            </w:pPr>
            <w:r w:rsidRPr="007E174D">
              <w:rPr>
                <w:color w:val="000000" w:themeColor="text1"/>
              </w:rPr>
              <w:t>КРБ 1501Х1000</w:t>
            </w:r>
          </w:p>
        </w:tc>
        <w:tc>
          <w:tcPr>
            <w:tcW w:w="2041" w:type="dxa"/>
            <w:vAlign w:val="center"/>
          </w:tcPr>
          <w:p w:rsidR="00A76A25" w:rsidRPr="007E174D" w:rsidRDefault="00A76A25">
            <w:pPr>
              <w:pStyle w:val="ConsPlusNormal"/>
              <w:jc w:val="center"/>
              <w:rPr>
                <w:color w:val="000000" w:themeColor="text1"/>
              </w:rPr>
            </w:pPr>
            <w:r w:rsidRPr="007E174D">
              <w:rPr>
                <w:color w:val="000000" w:themeColor="text1"/>
              </w:rPr>
              <w:t>КРБ 1501Х2000</w:t>
            </w:r>
          </w:p>
        </w:tc>
      </w:tr>
      <w:tr w:rsidR="007E174D" w:rsidRPr="007E174D">
        <w:tc>
          <w:tcPr>
            <w:tcW w:w="4139" w:type="dxa"/>
            <w:vAlign w:val="center"/>
          </w:tcPr>
          <w:p w:rsidR="00A76A25" w:rsidRPr="007E174D" w:rsidRDefault="00A76A25">
            <w:pPr>
              <w:pStyle w:val="ConsPlusNormal"/>
              <w:jc w:val="both"/>
              <w:rPr>
                <w:color w:val="000000" w:themeColor="text1"/>
              </w:rPr>
            </w:pPr>
            <w:r w:rsidRPr="007E174D">
              <w:rPr>
                <w:color w:val="000000" w:themeColor="text1"/>
              </w:rPr>
              <w:t xml:space="preserve">Сумма БА, </w:t>
            </w:r>
            <w:r w:rsidRPr="007E174D">
              <w:rPr>
                <w:b/>
                <w:color w:val="000000" w:themeColor="text1"/>
              </w:rPr>
              <w:t>доведенная</w:t>
            </w:r>
            <w:r w:rsidRPr="007E174D">
              <w:rPr>
                <w:color w:val="000000" w:themeColor="text1"/>
              </w:rPr>
              <w:t xml:space="preserve"> главному распорядителю бюджетных средств</w:t>
            </w:r>
          </w:p>
        </w:tc>
        <w:tc>
          <w:tcPr>
            <w:tcW w:w="5272" w:type="dxa"/>
            <w:vAlign w:val="center"/>
          </w:tcPr>
          <w:p w:rsidR="00A76A25" w:rsidRPr="007E174D" w:rsidRDefault="00A76A25">
            <w:pPr>
              <w:pStyle w:val="ConsPlusNormal"/>
              <w:jc w:val="both"/>
              <w:rPr>
                <w:color w:val="000000" w:themeColor="text1"/>
              </w:rPr>
            </w:pPr>
            <w:r w:rsidRPr="007E174D">
              <w:rPr>
                <w:color w:val="000000" w:themeColor="text1"/>
              </w:rPr>
              <w:t>Решение СФР об утверждении сводной бюджетной росписи бюджета СФР и лимитов бюджетных обязательств СФР (о внесении изменений в сводную бюджетную роспись бюджета СФР и лимиты бюджетных обязательств СФР); Выписка из лицевого счета главного распорядителя (распорядителя) бюджетных средств (код формы по КФД 0531758); Расходное расписание (код формы по КФД 0531722)</w:t>
            </w:r>
          </w:p>
        </w:tc>
        <w:tc>
          <w:tcPr>
            <w:tcW w:w="2098" w:type="dxa"/>
            <w:vAlign w:val="center"/>
          </w:tcPr>
          <w:p w:rsidR="00A76A25" w:rsidRPr="007E174D" w:rsidRDefault="00A76A25">
            <w:pPr>
              <w:pStyle w:val="ConsPlusNormal"/>
              <w:jc w:val="center"/>
              <w:rPr>
                <w:color w:val="000000" w:themeColor="text1"/>
              </w:rPr>
            </w:pPr>
            <w:r w:rsidRPr="007E174D">
              <w:rPr>
                <w:color w:val="000000" w:themeColor="text1"/>
              </w:rPr>
              <w:t>КРБ 1503Х1000</w:t>
            </w:r>
          </w:p>
        </w:tc>
        <w:tc>
          <w:tcPr>
            <w:tcW w:w="2041" w:type="dxa"/>
            <w:vAlign w:val="center"/>
          </w:tcPr>
          <w:p w:rsidR="00A76A25" w:rsidRPr="007E174D" w:rsidRDefault="00A76A25">
            <w:pPr>
              <w:pStyle w:val="ConsPlusNormal"/>
              <w:jc w:val="center"/>
              <w:rPr>
                <w:color w:val="000000" w:themeColor="text1"/>
              </w:rPr>
            </w:pPr>
            <w:r w:rsidRPr="007E174D">
              <w:rPr>
                <w:color w:val="000000" w:themeColor="text1"/>
              </w:rPr>
              <w:t>КРБ 1503Х2000</w:t>
            </w:r>
          </w:p>
        </w:tc>
      </w:tr>
      <w:tr w:rsidR="007E174D" w:rsidRPr="007E174D">
        <w:tc>
          <w:tcPr>
            <w:tcW w:w="4139" w:type="dxa"/>
            <w:vAlign w:val="center"/>
          </w:tcPr>
          <w:p w:rsidR="00A76A25" w:rsidRPr="007E174D" w:rsidRDefault="00A76A25">
            <w:pPr>
              <w:pStyle w:val="ConsPlusNormal"/>
              <w:jc w:val="both"/>
              <w:rPr>
                <w:color w:val="000000" w:themeColor="text1"/>
              </w:rPr>
            </w:pPr>
            <w:r w:rsidRPr="007E174D">
              <w:rPr>
                <w:color w:val="000000" w:themeColor="text1"/>
              </w:rPr>
              <w:t xml:space="preserve">Сумма ЛБО, </w:t>
            </w:r>
            <w:r w:rsidRPr="007E174D">
              <w:rPr>
                <w:b/>
                <w:color w:val="000000" w:themeColor="text1"/>
              </w:rPr>
              <w:t>доведенная</w:t>
            </w:r>
            <w:r w:rsidRPr="007E174D">
              <w:rPr>
                <w:color w:val="000000" w:themeColor="text1"/>
              </w:rPr>
              <w:t xml:space="preserve"> главному распорядителю бюджетных средств</w:t>
            </w:r>
          </w:p>
        </w:tc>
        <w:tc>
          <w:tcPr>
            <w:tcW w:w="5272" w:type="dxa"/>
            <w:vAlign w:val="center"/>
          </w:tcPr>
          <w:p w:rsidR="00A76A25" w:rsidRPr="007E174D" w:rsidRDefault="00A76A25">
            <w:pPr>
              <w:pStyle w:val="ConsPlusNormal"/>
              <w:jc w:val="both"/>
              <w:rPr>
                <w:color w:val="000000" w:themeColor="text1"/>
              </w:rPr>
            </w:pPr>
            <w:r w:rsidRPr="007E174D">
              <w:rPr>
                <w:color w:val="000000" w:themeColor="text1"/>
              </w:rPr>
              <w:t>Решение СФР об утверждении сводной бюджетной росписи бюджета СФР и лимитов бюджетных обязательств СФР (о внесении изменений в сводную бюджетную роспись бюджета СФР и лимиты бюджетных обязательств СФР); Выписка из лицевого счета главного распорядителя (распорядителя) бюджетных средств (код формы по КФД 0531758); Расходное расписание (код формы по КФД 0531722)</w:t>
            </w:r>
          </w:p>
        </w:tc>
        <w:tc>
          <w:tcPr>
            <w:tcW w:w="2098" w:type="dxa"/>
            <w:vAlign w:val="center"/>
          </w:tcPr>
          <w:p w:rsidR="00A76A25" w:rsidRPr="007E174D" w:rsidRDefault="00A76A25">
            <w:pPr>
              <w:pStyle w:val="ConsPlusNormal"/>
              <w:jc w:val="center"/>
              <w:rPr>
                <w:color w:val="000000" w:themeColor="text1"/>
              </w:rPr>
            </w:pPr>
            <w:r w:rsidRPr="007E174D">
              <w:rPr>
                <w:color w:val="000000" w:themeColor="text1"/>
              </w:rPr>
              <w:t>КРБ 1501Х1000</w:t>
            </w:r>
          </w:p>
        </w:tc>
        <w:tc>
          <w:tcPr>
            <w:tcW w:w="2041" w:type="dxa"/>
            <w:vAlign w:val="center"/>
          </w:tcPr>
          <w:p w:rsidR="00A76A25" w:rsidRPr="007E174D" w:rsidRDefault="00A76A25">
            <w:pPr>
              <w:pStyle w:val="ConsPlusNormal"/>
              <w:jc w:val="center"/>
              <w:rPr>
                <w:color w:val="000000" w:themeColor="text1"/>
              </w:rPr>
            </w:pPr>
            <w:r w:rsidRPr="007E174D">
              <w:rPr>
                <w:color w:val="000000" w:themeColor="text1"/>
              </w:rPr>
              <w:t>КРБ 1501Х2000</w:t>
            </w:r>
          </w:p>
        </w:tc>
      </w:tr>
      <w:tr w:rsidR="007E174D" w:rsidRPr="007E174D">
        <w:tc>
          <w:tcPr>
            <w:tcW w:w="4139" w:type="dxa"/>
            <w:vAlign w:val="center"/>
          </w:tcPr>
          <w:p w:rsidR="00A76A25" w:rsidRPr="007E174D" w:rsidRDefault="00A76A25">
            <w:pPr>
              <w:pStyle w:val="ConsPlusNormal"/>
              <w:jc w:val="both"/>
              <w:rPr>
                <w:color w:val="000000" w:themeColor="text1"/>
              </w:rPr>
            </w:pPr>
            <w:r w:rsidRPr="007E174D">
              <w:rPr>
                <w:color w:val="000000" w:themeColor="text1"/>
              </w:rPr>
              <w:t>Детализация доведенных БА по соответствующим кодам видов расходов</w:t>
            </w:r>
          </w:p>
        </w:tc>
        <w:tc>
          <w:tcPr>
            <w:tcW w:w="5272" w:type="dxa"/>
            <w:vAlign w:val="center"/>
          </w:tcPr>
          <w:p w:rsidR="00A76A25" w:rsidRPr="007E174D" w:rsidRDefault="00A76A25">
            <w:pPr>
              <w:pStyle w:val="ConsPlusNormal"/>
              <w:jc w:val="both"/>
              <w:rPr>
                <w:color w:val="000000" w:themeColor="text1"/>
              </w:rPr>
            </w:pPr>
            <w:r w:rsidRPr="007E174D">
              <w:rPr>
                <w:color w:val="000000" w:themeColor="text1"/>
              </w:rPr>
              <w:t>Расходное расписание (код формы по КФД 0531722)</w:t>
            </w:r>
          </w:p>
        </w:tc>
        <w:tc>
          <w:tcPr>
            <w:tcW w:w="2098" w:type="dxa"/>
            <w:vAlign w:val="center"/>
          </w:tcPr>
          <w:p w:rsidR="00A76A25" w:rsidRPr="007E174D" w:rsidRDefault="00A76A25">
            <w:pPr>
              <w:pStyle w:val="ConsPlusNormal"/>
              <w:jc w:val="center"/>
              <w:rPr>
                <w:color w:val="000000" w:themeColor="text1"/>
              </w:rPr>
            </w:pPr>
            <w:r w:rsidRPr="007E174D">
              <w:rPr>
                <w:color w:val="000000" w:themeColor="text1"/>
              </w:rPr>
              <w:t>КРБ 1503Х2000</w:t>
            </w:r>
          </w:p>
          <w:p w:rsidR="00A76A25" w:rsidRPr="007E174D" w:rsidRDefault="00A76A25">
            <w:pPr>
              <w:pStyle w:val="ConsPlusNormal"/>
              <w:jc w:val="center"/>
              <w:rPr>
                <w:color w:val="000000" w:themeColor="text1"/>
              </w:rPr>
            </w:pPr>
            <w:r w:rsidRPr="007E174D">
              <w:rPr>
                <w:color w:val="000000" w:themeColor="text1"/>
              </w:rPr>
              <w:t>КИФ 1503Х2000</w:t>
            </w:r>
          </w:p>
        </w:tc>
        <w:tc>
          <w:tcPr>
            <w:tcW w:w="2041" w:type="dxa"/>
            <w:vAlign w:val="center"/>
          </w:tcPr>
          <w:p w:rsidR="00A76A25" w:rsidRPr="007E174D" w:rsidRDefault="00A76A25">
            <w:pPr>
              <w:pStyle w:val="ConsPlusNormal"/>
              <w:jc w:val="center"/>
              <w:rPr>
                <w:color w:val="000000" w:themeColor="text1"/>
              </w:rPr>
            </w:pPr>
            <w:r w:rsidRPr="007E174D">
              <w:rPr>
                <w:color w:val="000000" w:themeColor="text1"/>
              </w:rPr>
              <w:t>КРБ 1503Х2000</w:t>
            </w:r>
          </w:p>
          <w:p w:rsidR="00A76A25" w:rsidRPr="007E174D" w:rsidRDefault="00A76A25">
            <w:pPr>
              <w:pStyle w:val="ConsPlusNormal"/>
              <w:jc w:val="center"/>
              <w:rPr>
                <w:color w:val="000000" w:themeColor="text1"/>
              </w:rPr>
            </w:pPr>
            <w:r w:rsidRPr="007E174D">
              <w:rPr>
                <w:color w:val="000000" w:themeColor="text1"/>
              </w:rPr>
              <w:t>КИФ 1503Х2000</w:t>
            </w:r>
          </w:p>
        </w:tc>
      </w:tr>
      <w:tr w:rsidR="007E174D" w:rsidRPr="007E174D">
        <w:tc>
          <w:tcPr>
            <w:tcW w:w="4139" w:type="dxa"/>
            <w:vAlign w:val="center"/>
          </w:tcPr>
          <w:p w:rsidR="00A76A25" w:rsidRPr="007E174D" w:rsidRDefault="00A76A25">
            <w:pPr>
              <w:pStyle w:val="ConsPlusNormal"/>
              <w:jc w:val="both"/>
              <w:rPr>
                <w:color w:val="000000" w:themeColor="text1"/>
              </w:rPr>
            </w:pPr>
            <w:r w:rsidRPr="007E174D">
              <w:rPr>
                <w:color w:val="000000" w:themeColor="text1"/>
              </w:rPr>
              <w:t>Детализация доведенных ЛБО по соответствующим кодам видов расходов</w:t>
            </w:r>
          </w:p>
        </w:tc>
        <w:tc>
          <w:tcPr>
            <w:tcW w:w="5272" w:type="dxa"/>
            <w:vAlign w:val="center"/>
          </w:tcPr>
          <w:p w:rsidR="00A76A25" w:rsidRPr="007E174D" w:rsidRDefault="00A76A25">
            <w:pPr>
              <w:pStyle w:val="ConsPlusNormal"/>
              <w:jc w:val="both"/>
              <w:rPr>
                <w:color w:val="000000" w:themeColor="text1"/>
              </w:rPr>
            </w:pPr>
            <w:r w:rsidRPr="007E174D">
              <w:rPr>
                <w:color w:val="000000" w:themeColor="text1"/>
              </w:rPr>
              <w:t>Расходное расписание (код формы по КФД 0531722)</w:t>
            </w:r>
          </w:p>
        </w:tc>
        <w:tc>
          <w:tcPr>
            <w:tcW w:w="2098" w:type="dxa"/>
            <w:vAlign w:val="center"/>
          </w:tcPr>
          <w:p w:rsidR="00A76A25" w:rsidRPr="007E174D" w:rsidRDefault="00A76A25">
            <w:pPr>
              <w:pStyle w:val="ConsPlusNormal"/>
              <w:jc w:val="center"/>
              <w:rPr>
                <w:color w:val="000000" w:themeColor="text1"/>
              </w:rPr>
            </w:pPr>
            <w:r w:rsidRPr="007E174D">
              <w:rPr>
                <w:color w:val="000000" w:themeColor="text1"/>
              </w:rPr>
              <w:t>КРБ 1501Х2000</w:t>
            </w:r>
          </w:p>
        </w:tc>
        <w:tc>
          <w:tcPr>
            <w:tcW w:w="2041" w:type="dxa"/>
            <w:vAlign w:val="center"/>
          </w:tcPr>
          <w:p w:rsidR="00A76A25" w:rsidRPr="007E174D" w:rsidRDefault="00A76A25">
            <w:pPr>
              <w:pStyle w:val="ConsPlusNormal"/>
              <w:jc w:val="center"/>
              <w:rPr>
                <w:color w:val="000000" w:themeColor="text1"/>
              </w:rPr>
            </w:pPr>
            <w:r w:rsidRPr="007E174D">
              <w:rPr>
                <w:color w:val="000000" w:themeColor="text1"/>
              </w:rPr>
              <w:t>КРБ 1501Х2000</w:t>
            </w:r>
          </w:p>
        </w:tc>
      </w:tr>
      <w:tr w:rsidR="007E174D" w:rsidRPr="007E174D">
        <w:tc>
          <w:tcPr>
            <w:tcW w:w="4139" w:type="dxa"/>
            <w:vAlign w:val="center"/>
          </w:tcPr>
          <w:p w:rsidR="00A76A25" w:rsidRPr="007E174D" w:rsidRDefault="00A76A25">
            <w:pPr>
              <w:pStyle w:val="ConsPlusNormal"/>
              <w:jc w:val="both"/>
              <w:rPr>
                <w:color w:val="000000" w:themeColor="text1"/>
              </w:rPr>
            </w:pPr>
            <w:r w:rsidRPr="007E174D">
              <w:rPr>
                <w:color w:val="000000" w:themeColor="text1"/>
              </w:rPr>
              <w:t xml:space="preserve">Сумма ЛБО, </w:t>
            </w:r>
            <w:r w:rsidRPr="007E174D">
              <w:rPr>
                <w:b/>
                <w:color w:val="000000" w:themeColor="text1"/>
              </w:rPr>
              <w:t>переданная</w:t>
            </w:r>
            <w:r w:rsidRPr="007E174D">
              <w:rPr>
                <w:color w:val="000000" w:themeColor="text1"/>
              </w:rPr>
              <w:t xml:space="preserve"> главным распорядителем бюджетных средств подведомственному распорядителю и (или) получателю бюджетных средств</w:t>
            </w:r>
          </w:p>
        </w:tc>
        <w:tc>
          <w:tcPr>
            <w:tcW w:w="5272" w:type="dxa"/>
            <w:vAlign w:val="center"/>
          </w:tcPr>
          <w:p w:rsidR="00A76A25" w:rsidRPr="007E174D" w:rsidRDefault="00A76A25">
            <w:pPr>
              <w:pStyle w:val="ConsPlusNormal"/>
              <w:jc w:val="both"/>
              <w:rPr>
                <w:color w:val="000000" w:themeColor="text1"/>
              </w:rPr>
            </w:pPr>
            <w:r w:rsidRPr="007E174D">
              <w:rPr>
                <w:color w:val="000000" w:themeColor="text1"/>
              </w:rPr>
              <w:t>Выписка из лицевого счета главного распорядителя (распорядителя) бюджетных средств (код формы по КФД 0531758); Расходное расписание (код формы по КФД 0531722)</w:t>
            </w:r>
          </w:p>
        </w:tc>
        <w:tc>
          <w:tcPr>
            <w:tcW w:w="2098" w:type="dxa"/>
            <w:vAlign w:val="center"/>
          </w:tcPr>
          <w:p w:rsidR="00A76A25" w:rsidRPr="007E174D" w:rsidRDefault="00A76A25">
            <w:pPr>
              <w:pStyle w:val="ConsPlusNormal"/>
              <w:jc w:val="center"/>
              <w:rPr>
                <w:color w:val="000000" w:themeColor="text1"/>
              </w:rPr>
            </w:pPr>
            <w:r w:rsidRPr="007E174D">
              <w:rPr>
                <w:color w:val="000000" w:themeColor="text1"/>
              </w:rPr>
              <w:t>КРБ 1501Х2000</w:t>
            </w:r>
          </w:p>
        </w:tc>
        <w:tc>
          <w:tcPr>
            <w:tcW w:w="2041" w:type="dxa"/>
            <w:vAlign w:val="center"/>
          </w:tcPr>
          <w:p w:rsidR="00A76A25" w:rsidRPr="007E174D" w:rsidRDefault="00A76A25">
            <w:pPr>
              <w:pStyle w:val="ConsPlusNormal"/>
              <w:jc w:val="center"/>
              <w:rPr>
                <w:color w:val="000000" w:themeColor="text1"/>
              </w:rPr>
            </w:pPr>
            <w:r w:rsidRPr="007E174D">
              <w:rPr>
                <w:color w:val="000000" w:themeColor="text1"/>
              </w:rPr>
              <w:t>КРБ 1501Х4000</w:t>
            </w:r>
          </w:p>
        </w:tc>
      </w:tr>
      <w:tr w:rsidR="007E174D" w:rsidRPr="007E174D">
        <w:tc>
          <w:tcPr>
            <w:tcW w:w="4139" w:type="dxa"/>
            <w:vAlign w:val="center"/>
          </w:tcPr>
          <w:p w:rsidR="00A76A25" w:rsidRPr="007E174D" w:rsidRDefault="00A76A25">
            <w:pPr>
              <w:pStyle w:val="ConsPlusNormal"/>
              <w:jc w:val="both"/>
              <w:rPr>
                <w:color w:val="000000" w:themeColor="text1"/>
              </w:rPr>
            </w:pPr>
            <w:r w:rsidRPr="007E174D">
              <w:rPr>
                <w:color w:val="000000" w:themeColor="text1"/>
              </w:rPr>
              <w:t xml:space="preserve">Сумма БА, </w:t>
            </w:r>
            <w:r w:rsidRPr="007E174D">
              <w:rPr>
                <w:b/>
                <w:color w:val="000000" w:themeColor="text1"/>
              </w:rPr>
              <w:t>переданная</w:t>
            </w:r>
            <w:r w:rsidRPr="007E174D">
              <w:rPr>
                <w:color w:val="000000" w:themeColor="text1"/>
              </w:rPr>
              <w:t xml:space="preserve"> главным распорядителем бюджетных средств подведомственному распорядителю и (или) получателю бюджетных средств</w:t>
            </w:r>
          </w:p>
        </w:tc>
        <w:tc>
          <w:tcPr>
            <w:tcW w:w="5272" w:type="dxa"/>
            <w:vAlign w:val="center"/>
          </w:tcPr>
          <w:p w:rsidR="00A76A25" w:rsidRPr="007E174D" w:rsidRDefault="00A76A25">
            <w:pPr>
              <w:pStyle w:val="ConsPlusNormal"/>
              <w:jc w:val="both"/>
              <w:rPr>
                <w:color w:val="000000" w:themeColor="text1"/>
              </w:rPr>
            </w:pPr>
            <w:r w:rsidRPr="007E174D">
              <w:rPr>
                <w:color w:val="000000" w:themeColor="text1"/>
              </w:rPr>
              <w:t>Выписка из лицевого счета главного распорядителя (распорядителя) бюджетных средств (код формы по КФД 0531758); Расходное расписание (код формы по КФД 0531722)</w:t>
            </w:r>
          </w:p>
        </w:tc>
        <w:tc>
          <w:tcPr>
            <w:tcW w:w="2098" w:type="dxa"/>
            <w:vAlign w:val="center"/>
          </w:tcPr>
          <w:p w:rsidR="00A76A25" w:rsidRPr="007E174D" w:rsidRDefault="00A76A25">
            <w:pPr>
              <w:pStyle w:val="ConsPlusNormal"/>
              <w:jc w:val="center"/>
              <w:rPr>
                <w:color w:val="000000" w:themeColor="text1"/>
              </w:rPr>
            </w:pPr>
            <w:r w:rsidRPr="007E174D">
              <w:rPr>
                <w:color w:val="000000" w:themeColor="text1"/>
              </w:rPr>
              <w:t>КРБ 1503Х2000</w:t>
            </w:r>
          </w:p>
        </w:tc>
        <w:tc>
          <w:tcPr>
            <w:tcW w:w="2041" w:type="dxa"/>
            <w:vAlign w:val="center"/>
          </w:tcPr>
          <w:p w:rsidR="00A76A25" w:rsidRPr="007E174D" w:rsidRDefault="00A76A25">
            <w:pPr>
              <w:pStyle w:val="ConsPlusNormal"/>
              <w:jc w:val="center"/>
              <w:rPr>
                <w:color w:val="000000" w:themeColor="text1"/>
              </w:rPr>
            </w:pPr>
            <w:r w:rsidRPr="007E174D">
              <w:rPr>
                <w:color w:val="000000" w:themeColor="text1"/>
              </w:rPr>
              <w:t>КРБ 1503Х4000</w:t>
            </w:r>
          </w:p>
        </w:tc>
      </w:tr>
      <w:tr w:rsidR="007E174D" w:rsidRPr="007E174D">
        <w:tc>
          <w:tcPr>
            <w:tcW w:w="4139" w:type="dxa"/>
            <w:vAlign w:val="center"/>
          </w:tcPr>
          <w:p w:rsidR="00A76A25" w:rsidRPr="007E174D" w:rsidRDefault="00A76A25">
            <w:pPr>
              <w:pStyle w:val="ConsPlusNormal"/>
              <w:jc w:val="both"/>
              <w:rPr>
                <w:color w:val="000000" w:themeColor="text1"/>
              </w:rPr>
            </w:pPr>
            <w:r w:rsidRPr="007E174D">
              <w:rPr>
                <w:color w:val="000000" w:themeColor="text1"/>
              </w:rPr>
              <w:t xml:space="preserve">Сумма ЛБО, </w:t>
            </w:r>
            <w:r w:rsidRPr="007E174D">
              <w:rPr>
                <w:b/>
                <w:color w:val="000000" w:themeColor="text1"/>
              </w:rPr>
              <w:t>распределенная</w:t>
            </w:r>
            <w:r w:rsidRPr="007E174D">
              <w:rPr>
                <w:color w:val="000000" w:themeColor="text1"/>
              </w:rPr>
              <w:t xml:space="preserve"> главным распорядителем бюджетных средств себе как получателю бюджетных средств</w:t>
            </w:r>
          </w:p>
        </w:tc>
        <w:tc>
          <w:tcPr>
            <w:tcW w:w="5272" w:type="dxa"/>
            <w:vAlign w:val="center"/>
          </w:tcPr>
          <w:p w:rsidR="00A76A25" w:rsidRPr="007E174D" w:rsidRDefault="00A76A25">
            <w:pPr>
              <w:pStyle w:val="ConsPlusNormal"/>
              <w:jc w:val="both"/>
              <w:rPr>
                <w:color w:val="000000" w:themeColor="text1"/>
              </w:rPr>
            </w:pPr>
            <w:r w:rsidRPr="007E174D">
              <w:rPr>
                <w:color w:val="000000" w:themeColor="text1"/>
              </w:rPr>
              <w:t>Выписка из лицевого счета главного распорядителя (распорядителя) бюджетных средств (код формы по КФД 0531758); Расходное расписание (код формы по КФД 0531722)</w:t>
            </w:r>
          </w:p>
        </w:tc>
        <w:tc>
          <w:tcPr>
            <w:tcW w:w="2098" w:type="dxa"/>
            <w:vAlign w:val="center"/>
          </w:tcPr>
          <w:p w:rsidR="00A76A25" w:rsidRPr="007E174D" w:rsidRDefault="00A76A25">
            <w:pPr>
              <w:pStyle w:val="ConsPlusNormal"/>
              <w:jc w:val="center"/>
              <w:rPr>
                <w:color w:val="000000" w:themeColor="text1"/>
              </w:rPr>
            </w:pPr>
            <w:r w:rsidRPr="007E174D">
              <w:rPr>
                <w:color w:val="000000" w:themeColor="text1"/>
              </w:rPr>
              <w:t>КРБ 1501Х2000</w:t>
            </w:r>
          </w:p>
        </w:tc>
        <w:tc>
          <w:tcPr>
            <w:tcW w:w="2041" w:type="dxa"/>
            <w:vAlign w:val="center"/>
          </w:tcPr>
          <w:p w:rsidR="00A76A25" w:rsidRPr="007E174D" w:rsidRDefault="00A76A25">
            <w:pPr>
              <w:pStyle w:val="ConsPlusNormal"/>
              <w:jc w:val="center"/>
              <w:rPr>
                <w:color w:val="000000" w:themeColor="text1"/>
              </w:rPr>
            </w:pPr>
            <w:r w:rsidRPr="007E174D">
              <w:rPr>
                <w:color w:val="000000" w:themeColor="text1"/>
              </w:rPr>
              <w:t>КРБ 1501Х3000</w:t>
            </w:r>
          </w:p>
        </w:tc>
      </w:tr>
      <w:tr w:rsidR="007E174D" w:rsidRPr="007E174D">
        <w:tc>
          <w:tcPr>
            <w:tcW w:w="4139" w:type="dxa"/>
            <w:vAlign w:val="center"/>
          </w:tcPr>
          <w:p w:rsidR="00A76A25" w:rsidRPr="007E174D" w:rsidRDefault="00A76A25">
            <w:pPr>
              <w:pStyle w:val="ConsPlusNormal"/>
              <w:jc w:val="both"/>
              <w:rPr>
                <w:color w:val="000000" w:themeColor="text1"/>
              </w:rPr>
            </w:pPr>
            <w:r w:rsidRPr="007E174D">
              <w:rPr>
                <w:color w:val="000000" w:themeColor="text1"/>
              </w:rPr>
              <w:t xml:space="preserve">Сумма БА, </w:t>
            </w:r>
            <w:r w:rsidRPr="007E174D">
              <w:rPr>
                <w:b/>
                <w:color w:val="000000" w:themeColor="text1"/>
              </w:rPr>
              <w:t>распределенная</w:t>
            </w:r>
            <w:r w:rsidRPr="007E174D">
              <w:rPr>
                <w:color w:val="000000" w:themeColor="text1"/>
              </w:rPr>
              <w:t xml:space="preserve"> главным распорядителем бюджетных средств себе как получателю бюджетных средств</w:t>
            </w:r>
          </w:p>
        </w:tc>
        <w:tc>
          <w:tcPr>
            <w:tcW w:w="5272" w:type="dxa"/>
            <w:vAlign w:val="center"/>
          </w:tcPr>
          <w:p w:rsidR="00A76A25" w:rsidRPr="007E174D" w:rsidRDefault="00A76A25">
            <w:pPr>
              <w:pStyle w:val="ConsPlusNormal"/>
              <w:jc w:val="both"/>
              <w:rPr>
                <w:color w:val="000000" w:themeColor="text1"/>
              </w:rPr>
            </w:pPr>
            <w:r w:rsidRPr="007E174D">
              <w:rPr>
                <w:color w:val="000000" w:themeColor="text1"/>
              </w:rPr>
              <w:t>Выписка из лицевого счета главного распорядителя (распорядителя) бюджетных средств (код формы по КФД 0531758); Расходное расписание (код формы по КФД 0531722)</w:t>
            </w:r>
          </w:p>
        </w:tc>
        <w:tc>
          <w:tcPr>
            <w:tcW w:w="2098" w:type="dxa"/>
            <w:vAlign w:val="center"/>
          </w:tcPr>
          <w:p w:rsidR="00A76A25" w:rsidRPr="007E174D" w:rsidRDefault="00A76A25">
            <w:pPr>
              <w:pStyle w:val="ConsPlusNormal"/>
              <w:jc w:val="center"/>
              <w:rPr>
                <w:color w:val="000000" w:themeColor="text1"/>
              </w:rPr>
            </w:pPr>
            <w:r w:rsidRPr="007E174D">
              <w:rPr>
                <w:color w:val="000000" w:themeColor="text1"/>
              </w:rPr>
              <w:t>КРБ 1503Х2000</w:t>
            </w:r>
          </w:p>
          <w:p w:rsidR="00A76A25" w:rsidRPr="007E174D" w:rsidRDefault="00A76A25">
            <w:pPr>
              <w:pStyle w:val="ConsPlusNormal"/>
              <w:jc w:val="center"/>
              <w:rPr>
                <w:color w:val="000000" w:themeColor="text1"/>
              </w:rPr>
            </w:pPr>
            <w:r w:rsidRPr="007E174D">
              <w:rPr>
                <w:color w:val="000000" w:themeColor="text1"/>
              </w:rPr>
              <w:t>КИФ 1503Х2000</w:t>
            </w:r>
          </w:p>
        </w:tc>
        <w:tc>
          <w:tcPr>
            <w:tcW w:w="2041" w:type="dxa"/>
            <w:vAlign w:val="center"/>
          </w:tcPr>
          <w:p w:rsidR="00A76A25" w:rsidRPr="007E174D" w:rsidRDefault="00A76A25">
            <w:pPr>
              <w:pStyle w:val="ConsPlusNormal"/>
              <w:jc w:val="center"/>
              <w:rPr>
                <w:color w:val="000000" w:themeColor="text1"/>
              </w:rPr>
            </w:pPr>
            <w:r w:rsidRPr="007E174D">
              <w:rPr>
                <w:color w:val="000000" w:themeColor="text1"/>
              </w:rPr>
              <w:t>КРБ 1503Х3000</w:t>
            </w:r>
          </w:p>
          <w:p w:rsidR="00A76A25" w:rsidRPr="007E174D" w:rsidRDefault="00A76A25">
            <w:pPr>
              <w:pStyle w:val="ConsPlusNormal"/>
              <w:jc w:val="center"/>
              <w:rPr>
                <w:color w:val="000000" w:themeColor="text1"/>
              </w:rPr>
            </w:pPr>
            <w:r w:rsidRPr="007E174D">
              <w:rPr>
                <w:color w:val="000000" w:themeColor="text1"/>
              </w:rPr>
              <w:t>КИФ 1503Х3000</w:t>
            </w:r>
          </w:p>
        </w:tc>
      </w:tr>
      <w:tr w:rsidR="007E174D" w:rsidRPr="007E174D">
        <w:tc>
          <w:tcPr>
            <w:tcW w:w="13550" w:type="dxa"/>
            <w:gridSpan w:val="4"/>
            <w:vAlign w:val="center"/>
          </w:tcPr>
          <w:p w:rsidR="00A76A25" w:rsidRPr="007E174D" w:rsidRDefault="00A76A25">
            <w:pPr>
              <w:pStyle w:val="ConsPlusNormal"/>
              <w:jc w:val="center"/>
              <w:outlineLvl w:val="2"/>
              <w:rPr>
                <w:color w:val="000000" w:themeColor="text1"/>
              </w:rPr>
            </w:pPr>
            <w:r w:rsidRPr="007E174D">
              <w:rPr>
                <w:b/>
                <w:color w:val="000000" w:themeColor="text1"/>
              </w:rPr>
              <w:t>Распорядитель бюджетных средств</w:t>
            </w:r>
          </w:p>
        </w:tc>
      </w:tr>
      <w:tr w:rsidR="007E174D" w:rsidRPr="007E174D">
        <w:tc>
          <w:tcPr>
            <w:tcW w:w="4139" w:type="dxa"/>
            <w:vAlign w:val="center"/>
          </w:tcPr>
          <w:p w:rsidR="00A76A25" w:rsidRPr="007E174D" w:rsidRDefault="00A76A25">
            <w:pPr>
              <w:pStyle w:val="ConsPlusNormal"/>
              <w:jc w:val="both"/>
              <w:rPr>
                <w:color w:val="000000" w:themeColor="text1"/>
              </w:rPr>
            </w:pPr>
            <w:r w:rsidRPr="007E174D">
              <w:rPr>
                <w:color w:val="000000" w:themeColor="text1"/>
              </w:rPr>
              <w:t xml:space="preserve">Сумма ЛБО, </w:t>
            </w:r>
            <w:r w:rsidRPr="007E174D">
              <w:rPr>
                <w:b/>
                <w:color w:val="000000" w:themeColor="text1"/>
              </w:rPr>
              <w:t>полученная</w:t>
            </w:r>
            <w:r w:rsidRPr="007E174D">
              <w:rPr>
                <w:color w:val="000000" w:themeColor="text1"/>
              </w:rPr>
              <w:t xml:space="preserve"> в установленном порядке распорядителем бюджетных средств</w:t>
            </w:r>
          </w:p>
        </w:tc>
        <w:tc>
          <w:tcPr>
            <w:tcW w:w="5272" w:type="dxa"/>
            <w:vAlign w:val="center"/>
          </w:tcPr>
          <w:p w:rsidR="00A76A25" w:rsidRPr="007E174D" w:rsidRDefault="00A76A25">
            <w:pPr>
              <w:pStyle w:val="ConsPlusNormal"/>
              <w:jc w:val="both"/>
              <w:rPr>
                <w:color w:val="000000" w:themeColor="text1"/>
              </w:rPr>
            </w:pPr>
            <w:r w:rsidRPr="007E174D">
              <w:rPr>
                <w:color w:val="000000" w:themeColor="text1"/>
              </w:rPr>
              <w:t>Расходное расписание (код формы по КФД 0531722)</w:t>
            </w:r>
          </w:p>
        </w:tc>
        <w:tc>
          <w:tcPr>
            <w:tcW w:w="2098" w:type="dxa"/>
            <w:vAlign w:val="center"/>
          </w:tcPr>
          <w:p w:rsidR="00A76A25" w:rsidRPr="007E174D" w:rsidRDefault="00A76A25">
            <w:pPr>
              <w:pStyle w:val="ConsPlusNormal"/>
              <w:jc w:val="center"/>
              <w:rPr>
                <w:color w:val="000000" w:themeColor="text1"/>
              </w:rPr>
            </w:pPr>
            <w:r w:rsidRPr="007E174D">
              <w:rPr>
                <w:color w:val="000000" w:themeColor="text1"/>
              </w:rPr>
              <w:t>КРБ 1501Х5000</w:t>
            </w:r>
          </w:p>
        </w:tc>
        <w:tc>
          <w:tcPr>
            <w:tcW w:w="2041" w:type="dxa"/>
            <w:vAlign w:val="center"/>
          </w:tcPr>
          <w:p w:rsidR="00A76A25" w:rsidRPr="007E174D" w:rsidRDefault="00A76A25">
            <w:pPr>
              <w:pStyle w:val="ConsPlusNormal"/>
              <w:jc w:val="center"/>
              <w:rPr>
                <w:color w:val="000000" w:themeColor="text1"/>
              </w:rPr>
            </w:pPr>
            <w:r w:rsidRPr="007E174D">
              <w:rPr>
                <w:color w:val="000000" w:themeColor="text1"/>
              </w:rPr>
              <w:t>КРБ 1501Х2000</w:t>
            </w:r>
          </w:p>
        </w:tc>
      </w:tr>
      <w:tr w:rsidR="007E174D" w:rsidRPr="007E174D">
        <w:tc>
          <w:tcPr>
            <w:tcW w:w="4139" w:type="dxa"/>
            <w:vAlign w:val="center"/>
          </w:tcPr>
          <w:p w:rsidR="00A76A25" w:rsidRPr="007E174D" w:rsidRDefault="00A76A25">
            <w:pPr>
              <w:pStyle w:val="ConsPlusNormal"/>
              <w:jc w:val="both"/>
              <w:rPr>
                <w:color w:val="000000" w:themeColor="text1"/>
              </w:rPr>
            </w:pPr>
            <w:r w:rsidRPr="007E174D">
              <w:rPr>
                <w:color w:val="000000" w:themeColor="text1"/>
              </w:rPr>
              <w:t xml:space="preserve">Сумма БА, </w:t>
            </w:r>
            <w:r w:rsidRPr="007E174D">
              <w:rPr>
                <w:b/>
                <w:color w:val="000000" w:themeColor="text1"/>
              </w:rPr>
              <w:t>полученная</w:t>
            </w:r>
            <w:r w:rsidRPr="007E174D">
              <w:rPr>
                <w:color w:val="000000" w:themeColor="text1"/>
              </w:rPr>
              <w:t xml:space="preserve"> в установленном порядке распорядителем бюджетных средств</w:t>
            </w:r>
          </w:p>
        </w:tc>
        <w:tc>
          <w:tcPr>
            <w:tcW w:w="5272" w:type="dxa"/>
            <w:vAlign w:val="center"/>
          </w:tcPr>
          <w:p w:rsidR="00A76A25" w:rsidRPr="007E174D" w:rsidRDefault="00A76A25">
            <w:pPr>
              <w:pStyle w:val="ConsPlusNormal"/>
              <w:jc w:val="both"/>
              <w:rPr>
                <w:color w:val="000000" w:themeColor="text1"/>
              </w:rPr>
            </w:pPr>
            <w:r w:rsidRPr="007E174D">
              <w:rPr>
                <w:color w:val="000000" w:themeColor="text1"/>
              </w:rPr>
              <w:t>Расходное расписание (код формы по КФД 0531722)</w:t>
            </w:r>
          </w:p>
        </w:tc>
        <w:tc>
          <w:tcPr>
            <w:tcW w:w="2098" w:type="dxa"/>
            <w:vAlign w:val="center"/>
          </w:tcPr>
          <w:p w:rsidR="00A76A25" w:rsidRPr="007E174D" w:rsidRDefault="00A76A25">
            <w:pPr>
              <w:pStyle w:val="ConsPlusNormal"/>
              <w:jc w:val="center"/>
              <w:rPr>
                <w:color w:val="000000" w:themeColor="text1"/>
              </w:rPr>
            </w:pPr>
            <w:r w:rsidRPr="007E174D">
              <w:rPr>
                <w:color w:val="000000" w:themeColor="text1"/>
              </w:rPr>
              <w:t>КРБ 1503Х5000</w:t>
            </w:r>
          </w:p>
        </w:tc>
        <w:tc>
          <w:tcPr>
            <w:tcW w:w="2041" w:type="dxa"/>
            <w:vAlign w:val="center"/>
          </w:tcPr>
          <w:p w:rsidR="00A76A25" w:rsidRPr="007E174D" w:rsidRDefault="00A76A25">
            <w:pPr>
              <w:pStyle w:val="ConsPlusNormal"/>
              <w:jc w:val="center"/>
              <w:rPr>
                <w:color w:val="000000" w:themeColor="text1"/>
              </w:rPr>
            </w:pPr>
            <w:r w:rsidRPr="007E174D">
              <w:rPr>
                <w:color w:val="000000" w:themeColor="text1"/>
              </w:rPr>
              <w:t>КРБ 1503Х2000</w:t>
            </w:r>
          </w:p>
        </w:tc>
      </w:tr>
      <w:tr w:rsidR="007E174D" w:rsidRPr="007E174D">
        <w:tc>
          <w:tcPr>
            <w:tcW w:w="4139" w:type="dxa"/>
            <w:vAlign w:val="center"/>
          </w:tcPr>
          <w:p w:rsidR="00A76A25" w:rsidRPr="007E174D" w:rsidRDefault="00A76A25">
            <w:pPr>
              <w:pStyle w:val="ConsPlusNormal"/>
              <w:jc w:val="both"/>
              <w:rPr>
                <w:color w:val="000000" w:themeColor="text1"/>
              </w:rPr>
            </w:pPr>
            <w:r w:rsidRPr="007E174D">
              <w:rPr>
                <w:color w:val="000000" w:themeColor="text1"/>
              </w:rPr>
              <w:t xml:space="preserve">Сумма ЛБО, </w:t>
            </w:r>
            <w:r w:rsidRPr="007E174D">
              <w:rPr>
                <w:b/>
                <w:color w:val="000000" w:themeColor="text1"/>
              </w:rPr>
              <w:t>переданная</w:t>
            </w:r>
            <w:r w:rsidRPr="007E174D">
              <w:rPr>
                <w:color w:val="000000" w:themeColor="text1"/>
              </w:rPr>
              <w:t xml:space="preserve"> распорядителем бюджетных средств подведомственному ему распорядителю и (или) получателю бюджетных средств</w:t>
            </w:r>
          </w:p>
        </w:tc>
        <w:tc>
          <w:tcPr>
            <w:tcW w:w="5272" w:type="dxa"/>
            <w:vAlign w:val="center"/>
          </w:tcPr>
          <w:p w:rsidR="00A76A25" w:rsidRPr="007E174D" w:rsidRDefault="00A76A25">
            <w:pPr>
              <w:pStyle w:val="ConsPlusNormal"/>
              <w:jc w:val="both"/>
              <w:rPr>
                <w:color w:val="000000" w:themeColor="text1"/>
              </w:rPr>
            </w:pPr>
            <w:r w:rsidRPr="007E174D">
              <w:rPr>
                <w:color w:val="000000" w:themeColor="text1"/>
              </w:rPr>
              <w:t>Расходное расписание (код формы по КФД 0531722)</w:t>
            </w:r>
          </w:p>
        </w:tc>
        <w:tc>
          <w:tcPr>
            <w:tcW w:w="2098" w:type="dxa"/>
            <w:vAlign w:val="center"/>
          </w:tcPr>
          <w:p w:rsidR="00A76A25" w:rsidRPr="007E174D" w:rsidRDefault="00A76A25">
            <w:pPr>
              <w:pStyle w:val="ConsPlusNormal"/>
              <w:jc w:val="center"/>
              <w:rPr>
                <w:color w:val="000000" w:themeColor="text1"/>
              </w:rPr>
            </w:pPr>
            <w:r w:rsidRPr="007E174D">
              <w:rPr>
                <w:color w:val="000000" w:themeColor="text1"/>
              </w:rPr>
              <w:t>КРБ 1501Х2000</w:t>
            </w:r>
          </w:p>
        </w:tc>
        <w:tc>
          <w:tcPr>
            <w:tcW w:w="2041" w:type="dxa"/>
            <w:vAlign w:val="center"/>
          </w:tcPr>
          <w:p w:rsidR="00A76A25" w:rsidRPr="007E174D" w:rsidRDefault="00A76A25">
            <w:pPr>
              <w:pStyle w:val="ConsPlusNormal"/>
              <w:jc w:val="center"/>
              <w:rPr>
                <w:color w:val="000000" w:themeColor="text1"/>
              </w:rPr>
            </w:pPr>
            <w:r w:rsidRPr="007E174D">
              <w:rPr>
                <w:color w:val="000000" w:themeColor="text1"/>
              </w:rPr>
              <w:t>КРБ 1501Х4000</w:t>
            </w:r>
          </w:p>
        </w:tc>
      </w:tr>
      <w:tr w:rsidR="007E174D" w:rsidRPr="007E174D">
        <w:tc>
          <w:tcPr>
            <w:tcW w:w="4139" w:type="dxa"/>
            <w:vAlign w:val="center"/>
          </w:tcPr>
          <w:p w:rsidR="00A76A25" w:rsidRPr="007E174D" w:rsidRDefault="00A76A25">
            <w:pPr>
              <w:pStyle w:val="ConsPlusNormal"/>
              <w:jc w:val="both"/>
              <w:rPr>
                <w:color w:val="000000" w:themeColor="text1"/>
              </w:rPr>
            </w:pPr>
            <w:r w:rsidRPr="007E174D">
              <w:rPr>
                <w:color w:val="000000" w:themeColor="text1"/>
              </w:rPr>
              <w:t xml:space="preserve">Сумма БА, </w:t>
            </w:r>
            <w:r w:rsidRPr="007E174D">
              <w:rPr>
                <w:b/>
                <w:color w:val="000000" w:themeColor="text1"/>
              </w:rPr>
              <w:t>переданная</w:t>
            </w:r>
            <w:r w:rsidRPr="007E174D">
              <w:rPr>
                <w:color w:val="000000" w:themeColor="text1"/>
              </w:rPr>
              <w:t xml:space="preserve"> распорядителем бюджетных средств подведомственному ему распорядителю и (или) получателю бюджетных средств</w:t>
            </w:r>
          </w:p>
        </w:tc>
        <w:tc>
          <w:tcPr>
            <w:tcW w:w="5272" w:type="dxa"/>
            <w:vAlign w:val="center"/>
          </w:tcPr>
          <w:p w:rsidR="00A76A25" w:rsidRPr="007E174D" w:rsidRDefault="00A76A25">
            <w:pPr>
              <w:pStyle w:val="ConsPlusNormal"/>
              <w:jc w:val="both"/>
              <w:rPr>
                <w:color w:val="000000" w:themeColor="text1"/>
              </w:rPr>
            </w:pPr>
            <w:r w:rsidRPr="007E174D">
              <w:rPr>
                <w:color w:val="000000" w:themeColor="text1"/>
              </w:rPr>
              <w:t>Расходное расписание (код формы по КФД 0531722)</w:t>
            </w:r>
          </w:p>
        </w:tc>
        <w:tc>
          <w:tcPr>
            <w:tcW w:w="2098" w:type="dxa"/>
            <w:vAlign w:val="center"/>
          </w:tcPr>
          <w:p w:rsidR="00A76A25" w:rsidRPr="007E174D" w:rsidRDefault="00A76A25">
            <w:pPr>
              <w:pStyle w:val="ConsPlusNormal"/>
              <w:jc w:val="center"/>
              <w:rPr>
                <w:color w:val="000000" w:themeColor="text1"/>
              </w:rPr>
            </w:pPr>
            <w:r w:rsidRPr="007E174D">
              <w:rPr>
                <w:color w:val="000000" w:themeColor="text1"/>
              </w:rPr>
              <w:t>КРБ 1503Х2000</w:t>
            </w:r>
          </w:p>
        </w:tc>
        <w:tc>
          <w:tcPr>
            <w:tcW w:w="2041" w:type="dxa"/>
            <w:vAlign w:val="center"/>
          </w:tcPr>
          <w:p w:rsidR="00A76A25" w:rsidRPr="007E174D" w:rsidRDefault="00A76A25">
            <w:pPr>
              <w:pStyle w:val="ConsPlusNormal"/>
              <w:jc w:val="center"/>
              <w:rPr>
                <w:color w:val="000000" w:themeColor="text1"/>
              </w:rPr>
            </w:pPr>
            <w:r w:rsidRPr="007E174D">
              <w:rPr>
                <w:color w:val="000000" w:themeColor="text1"/>
              </w:rPr>
              <w:t>КРБ 1503Х4000</w:t>
            </w:r>
          </w:p>
        </w:tc>
      </w:tr>
      <w:tr w:rsidR="007E174D" w:rsidRPr="007E174D">
        <w:tc>
          <w:tcPr>
            <w:tcW w:w="4139" w:type="dxa"/>
            <w:vAlign w:val="center"/>
          </w:tcPr>
          <w:p w:rsidR="00A76A25" w:rsidRPr="007E174D" w:rsidRDefault="00A76A25">
            <w:pPr>
              <w:pStyle w:val="ConsPlusNormal"/>
              <w:jc w:val="both"/>
              <w:rPr>
                <w:color w:val="000000" w:themeColor="text1"/>
              </w:rPr>
            </w:pPr>
            <w:r w:rsidRPr="007E174D">
              <w:rPr>
                <w:color w:val="000000" w:themeColor="text1"/>
              </w:rPr>
              <w:t xml:space="preserve">Сумма ЛБО, </w:t>
            </w:r>
            <w:r w:rsidRPr="007E174D">
              <w:rPr>
                <w:b/>
                <w:color w:val="000000" w:themeColor="text1"/>
              </w:rPr>
              <w:t>доведенная</w:t>
            </w:r>
            <w:r w:rsidRPr="007E174D">
              <w:rPr>
                <w:color w:val="000000" w:themeColor="text1"/>
              </w:rPr>
              <w:t xml:space="preserve"> распорядителем себе как получателю бюджетных средств</w:t>
            </w:r>
          </w:p>
        </w:tc>
        <w:tc>
          <w:tcPr>
            <w:tcW w:w="5272" w:type="dxa"/>
            <w:vAlign w:val="center"/>
          </w:tcPr>
          <w:p w:rsidR="00A76A25" w:rsidRPr="007E174D" w:rsidRDefault="00A76A25">
            <w:pPr>
              <w:pStyle w:val="ConsPlusNormal"/>
              <w:jc w:val="both"/>
              <w:rPr>
                <w:color w:val="000000" w:themeColor="text1"/>
              </w:rPr>
            </w:pPr>
            <w:r w:rsidRPr="007E174D">
              <w:rPr>
                <w:color w:val="000000" w:themeColor="text1"/>
              </w:rPr>
              <w:t>Расходное расписание (код формы по КФД 0531722)</w:t>
            </w:r>
          </w:p>
        </w:tc>
        <w:tc>
          <w:tcPr>
            <w:tcW w:w="2098" w:type="dxa"/>
            <w:vAlign w:val="center"/>
          </w:tcPr>
          <w:p w:rsidR="00A76A25" w:rsidRPr="007E174D" w:rsidRDefault="00A76A25">
            <w:pPr>
              <w:pStyle w:val="ConsPlusNormal"/>
              <w:jc w:val="center"/>
              <w:rPr>
                <w:color w:val="000000" w:themeColor="text1"/>
              </w:rPr>
            </w:pPr>
            <w:r w:rsidRPr="007E174D">
              <w:rPr>
                <w:color w:val="000000" w:themeColor="text1"/>
              </w:rPr>
              <w:t>КРБ 1501Х2000</w:t>
            </w:r>
          </w:p>
        </w:tc>
        <w:tc>
          <w:tcPr>
            <w:tcW w:w="2041" w:type="dxa"/>
            <w:vAlign w:val="center"/>
          </w:tcPr>
          <w:p w:rsidR="00A76A25" w:rsidRPr="007E174D" w:rsidRDefault="00A76A25">
            <w:pPr>
              <w:pStyle w:val="ConsPlusNormal"/>
              <w:jc w:val="center"/>
              <w:rPr>
                <w:color w:val="000000" w:themeColor="text1"/>
              </w:rPr>
            </w:pPr>
            <w:r w:rsidRPr="007E174D">
              <w:rPr>
                <w:color w:val="000000" w:themeColor="text1"/>
              </w:rPr>
              <w:t>КРБ 1501Х3000</w:t>
            </w:r>
          </w:p>
        </w:tc>
      </w:tr>
      <w:tr w:rsidR="007E174D" w:rsidRPr="007E174D">
        <w:tc>
          <w:tcPr>
            <w:tcW w:w="4139" w:type="dxa"/>
            <w:vAlign w:val="center"/>
          </w:tcPr>
          <w:p w:rsidR="00A76A25" w:rsidRPr="007E174D" w:rsidRDefault="00A76A25">
            <w:pPr>
              <w:pStyle w:val="ConsPlusNormal"/>
              <w:jc w:val="both"/>
              <w:rPr>
                <w:color w:val="000000" w:themeColor="text1"/>
              </w:rPr>
            </w:pPr>
            <w:r w:rsidRPr="007E174D">
              <w:rPr>
                <w:color w:val="000000" w:themeColor="text1"/>
              </w:rPr>
              <w:t xml:space="preserve">Сумма БА, </w:t>
            </w:r>
            <w:r w:rsidRPr="007E174D">
              <w:rPr>
                <w:b/>
                <w:color w:val="000000" w:themeColor="text1"/>
              </w:rPr>
              <w:t>доведенная</w:t>
            </w:r>
            <w:r w:rsidRPr="007E174D">
              <w:rPr>
                <w:color w:val="000000" w:themeColor="text1"/>
              </w:rPr>
              <w:t xml:space="preserve"> распорядителем себе как получателю бюджетных средств</w:t>
            </w:r>
          </w:p>
        </w:tc>
        <w:tc>
          <w:tcPr>
            <w:tcW w:w="5272" w:type="dxa"/>
            <w:vAlign w:val="center"/>
          </w:tcPr>
          <w:p w:rsidR="00A76A25" w:rsidRPr="007E174D" w:rsidRDefault="00A76A25">
            <w:pPr>
              <w:pStyle w:val="ConsPlusNormal"/>
              <w:jc w:val="both"/>
              <w:rPr>
                <w:color w:val="000000" w:themeColor="text1"/>
              </w:rPr>
            </w:pPr>
            <w:r w:rsidRPr="007E174D">
              <w:rPr>
                <w:color w:val="000000" w:themeColor="text1"/>
              </w:rPr>
              <w:t>Расходное расписание (код формы по КФД 0531722)</w:t>
            </w:r>
          </w:p>
        </w:tc>
        <w:tc>
          <w:tcPr>
            <w:tcW w:w="2098" w:type="dxa"/>
            <w:vAlign w:val="center"/>
          </w:tcPr>
          <w:p w:rsidR="00A76A25" w:rsidRPr="007E174D" w:rsidRDefault="00A76A25">
            <w:pPr>
              <w:pStyle w:val="ConsPlusNormal"/>
              <w:jc w:val="center"/>
              <w:rPr>
                <w:color w:val="000000" w:themeColor="text1"/>
              </w:rPr>
            </w:pPr>
            <w:r w:rsidRPr="007E174D">
              <w:rPr>
                <w:color w:val="000000" w:themeColor="text1"/>
              </w:rPr>
              <w:t>КРБ 1503Х2000</w:t>
            </w:r>
          </w:p>
        </w:tc>
        <w:tc>
          <w:tcPr>
            <w:tcW w:w="2041" w:type="dxa"/>
            <w:vAlign w:val="center"/>
          </w:tcPr>
          <w:p w:rsidR="00A76A25" w:rsidRPr="007E174D" w:rsidRDefault="00A76A25">
            <w:pPr>
              <w:pStyle w:val="ConsPlusNormal"/>
              <w:jc w:val="center"/>
              <w:rPr>
                <w:color w:val="000000" w:themeColor="text1"/>
              </w:rPr>
            </w:pPr>
            <w:r w:rsidRPr="007E174D">
              <w:rPr>
                <w:color w:val="000000" w:themeColor="text1"/>
              </w:rPr>
              <w:t>КРБ 1503Х3000</w:t>
            </w:r>
          </w:p>
        </w:tc>
      </w:tr>
      <w:tr w:rsidR="007E174D" w:rsidRPr="007E174D">
        <w:tc>
          <w:tcPr>
            <w:tcW w:w="13550" w:type="dxa"/>
            <w:gridSpan w:val="4"/>
            <w:vAlign w:val="center"/>
          </w:tcPr>
          <w:p w:rsidR="00A76A25" w:rsidRPr="007E174D" w:rsidRDefault="00A76A25">
            <w:pPr>
              <w:pStyle w:val="ConsPlusNormal"/>
              <w:jc w:val="center"/>
              <w:outlineLvl w:val="2"/>
              <w:rPr>
                <w:color w:val="000000" w:themeColor="text1"/>
              </w:rPr>
            </w:pPr>
            <w:r w:rsidRPr="007E174D">
              <w:rPr>
                <w:b/>
                <w:color w:val="000000" w:themeColor="text1"/>
              </w:rPr>
              <w:t>Главный распорядитель (распорядитель) как получатель бюджетных средств</w:t>
            </w:r>
          </w:p>
        </w:tc>
      </w:tr>
      <w:tr w:rsidR="007E174D" w:rsidRPr="007E174D">
        <w:tc>
          <w:tcPr>
            <w:tcW w:w="4139" w:type="dxa"/>
            <w:vAlign w:val="center"/>
          </w:tcPr>
          <w:p w:rsidR="00A76A25" w:rsidRPr="007E174D" w:rsidRDefault="00A76A25">
            <w:pPr>
              <w:pStyle w:val="ConsPlusNormal"/>
              <w:jc w:val="both"/>
              <w:rPr>
                <w:color w:val="000000" w:themeColor="text1"/>
              </w:rPr>
            </w:pPr>
            <w:r w:rsidRPr="007E174D">
              <w:rPr>
                <w:color w:val="000000" w:themeColor="text1"/>
              </w:rPr>
              <w:t>Детализация доведенных БА по соответствующим кодам статей и подстатей КОСГУ</w:t>
            </w:r>
          </w:p>
        </w:tc>
        <w:tc>
          <w:tcPr>
            <w:tcW w:w="5272" w:type="dxa"/>
            <w:vAlign w:val="center"/>
          </w:tcPr>
          <w:p w:rsidR="00A76A25" w:rsidRPr="007E174D" w:rsidRDefault="00A76A25">
            <w:pPr>
              <w:pStyle w:val="ConsPlusNormal"/>
              <w:jc w:val="both"/>
              <w:rPr>
                <w:color w:val="000000" w:themeColor="text1"/>
              </w:rPr>
            </w:pPr>
            <w:r w:rsidRPr="007E174D">
              <w:rPr>
                <w:color w:val="000000" w:themeColor="text1"/>
              </w:rPr>
              <w:t>Уведомление о лимитах бюджетных обязательств (бюджетных ассигнованиях) (код формы по ОКУД 0504822) и (или) Расходное расписание (код формы по КФД 0531722)</w:t>
            </w:r>
          </w:p>
        </w:tc>
        <w:tc>
          <w:tcPr>
            <w:tcW w:w="2098" w:type="dxa"/>
            <w:vAlign w:val="center"/>
          </w:tcPr>
          <w:p w:rsidR="00A76A25" w:rsidRPr="007E174D" w:rsidRDefault="00A76A25">
            <w:pPr>
              <w:pStyle w:val="ConsPlusNormal"/>
              <w:jc w:val="center"/>
              <w:rPr>
                <w:color w:val="000000" w:themeColor="text1"/>
              </w:rPr>
            </w:pPr>
            <w:r w:rsidRPr="007E174D">
              <w:rPr>
                <w:color w:val="000000" w:themeColor="text1"/>
              </w:rPr>
              <w:t>КРБ 1503Х3000</w:t>
            </w:r>
          </w:p>
        </w:tc>
        <w:tc>
          <w:tcPr>
            <w:tcW w:w="2041" w:type="dxa"/>
            <w:vAlign w:val="center"/>
          </w:tcPr>
          <w:p w:rsidR="00A76A25" w:rsidRPr="007E174D" w:rsidRDefault="00A76A25">
            <w:pPr>
              <w:pStyle w:val="ConsPlusNormal"/>
              <w:jc w:val="center"/>
              <w:rPr>
                <w:color w:val="000000" w:themeColor="text1"/>
              </w:rPr>
            </w:pPr>
            <w:r w:rsidRPr="007E174D">
              <w:rPr>
                <w:color w:val="000000" w:themeColor="text1"/>
              </w:rPr>
              <w:t>КРБ 1503Х3ХХХ</w:t>
            </w:r>
          </w:p>
        </w:tc>
      </w:tr>
      <w:tr w:rsidR="007E174D" w:rsidRPr="007E174D">
        <w:tc>
          <w:tcPr>
            <w:tcW w:w="4139" w:type="dxa"/>
            <w:vAlign w:val="center"/>
          </w:tcPr>
          <w:p w:rsidR="00A76A25" w:rsidRPr="007E174D" w:rsidRDefault="00A76A25">
            <w:pPr>
              <w:pStyle w:val="ConsPlusNormal"/>
              <w:jc w:val="both"/>
              <w:rPr>
                <w:color w:val="000000" w:themeColor="text1"/>
              </w:rPr>
            </w:pPr>
            <w:r w:rsidRPr="007E174D">
              <w:rPr>
                <w:color w:val="000000" w:themeColor="text1"/>
              </w:rPr>
              <w:t>Детализация доведенных ЛБО по соответствующим кодам статей и подстатей КОСГУ</w:t>
            </w:r>
          </w:p>
        </w:tc>
        <w:tc>
          <w:tcPr>
            <w:tcW w:w="5272" w:type="dxa"/>
            <w:vAlign w:val="center"/>
          </w:tcPr>
          <w:p w:rsidR="00A76A25" w:rsidRPr="007E174D" w:rsidRDefault="00A76A25">
            <w:pPr>
              <w:pStyle w:val="ConsPlusNormal"/>
              <w:jc w:val="both"/>
              <w:rPr>
                <w:color w:val="000000" w:themeColor="text1"/>
              </w:rPr>
            </w:pPr>
            <w:r w:rsidRPr="007E174D">
              <w:rPr>
                <w:color w:val="000000" w:themeColor="text1"/>
              </w:rPr>
              <w:t>Уведомление о лимитах бюджетных обязательств (бюджетных ассигнованиях) (код формы по ОКУД 0504822) и (или) Расходное расписание (код формы по КФД 0531722)</w:t>
            </w:r>
          </w:p>
        </w:tc>
        <w:tc>
          <w:tcPr>
            <w:tcW w:w="2098" w:type="dxa"/>
            <w:vAlign w:val="center"/>
          </w:tcPr>
          <w:p w:rsidR="00A76A25" w:rsidRPr="007E174D" w:rsidRDefault="00A76A25">
            <w:pPr>
              <w:pStyle w:val="ConsPlusNormal"/>
              <w:jc w:val="center"/>
              <w:rPr>
                <w:color w:val="000000" w:themeColor="text1"/>
              </w:rPr>
            </w:pPr>
            <w:r w:rsidRPr="007E174D">
              <w:rPr>
                <w:color w:val="000000" w:themeColor="text1"/>
              </w:rPr>
              <w:t>КРБ 1501Х3000</w:t>
            </w:r>
          </w:p>
        </w:tc>
        <w:tc>
          <w:tcPr>
            <w:tcW w:w="2041" w:type="dxa"/>
            <w:vAlign w:val="center"/>
          </w:tcPr>
          <w:p w:rsidR="00A76A25" w:rsidRPr="007E174D" w:rsidRDefault="00A76A25">
            <w:pPr>
              <w:pStyle w:val="ConsPlusNormal"/>
              <w:jc w:val="center"/>
              <w:rPr>
                <w:color w:val="000000" w:themeColor="text1"/>
              </w:rPr>
            </w:pPr>
            <w:r w:rsidRPr="007E174D">
              <w:rPr>
                <w:color w:val="000000" w:themeColor="text1"/>
              </w:rPr>
              <w:t>КРБ 1501Х3ХХХ</w:t>
            </w:r>
          </w:p>
        </w:tc>
      </w:tr>
      <w:tr w:rsidR="007E174D" w:rsidRPr="007E174D">
        <w:tc>
          <w:tcPr>
            <w:tcW w:w="4139" w:type="dxa"/>
            <w:vAlign w:val="center"/>
          </w:tcPr>
          <w:p w:rsidR="00A76A25" w:rsidRPr="007E174D" w:rsidRDefault="00A76A25">
            <w:pPr>
              <w:pStyle w:val="ConsPlusNormal"/>
              <w:jc w:val="both"/>
              <w:rPr>
                <w:color w:val="000000" w:themeColor="text1"/>
              </w:rPr>
            </w:pPr>
            <w:r w:rsidRPr="007E174D">
              <w:rPr>
                <w:color w:val="000000" w:themeColor="text1"/>
              </w:rPr>
              <w:t>Сумма бюджетных обязательств</w:t>
            </w:r>
            <w:r w:rsidRPr="007E174D">
              <w:rPr>
                <w:b/>
                <w:color w:val="000000" w:themeColor="text1"/>
              </w:rPr>
              <w:t>, принятая</w:t>
            </w:r>
            <w:r w:rsidRPr="007E174D">
              <w:rPr>
                <w:color w:val="000000" w:themeColor="text1"/>
              </w:rPr>
              <w:t xml:space="preserve"> в пределах доведенных ЛБО (БА)</w:t>
            </w:r>
          </w:p>
        </w:tc>
        <w:tc>
          <w:tcPr>
            <w:tcW w:w="5272" w:type="dxa"/>
            <w:vAlign w:val="center"/>
          </w:tcPr>
          <w:p w:rsidR="00A76A25" w:rsidRPr="007E174D" w:rsidRDefault="00A76A25">
            <w:pPr>
              <w:pStyle w:val="ConsPlusNormal"/>
              <w:jc w:val="both"/>
              <w:rPr>
                <w:color w:val="000000" w:themeColor="text1"/>
              </w:rPr>
            </w:pPr>
            <w:r w:rsidRPr="007E174D">
              <w:rPr>
                <w:color w:val="000000" w:themeColor="text1"/>
              </w:rPr>
              <w:t>Документы для принятия бюджетных обязательств, указанные в пункте 4.2 настоящего Порядка</w:t>
            </w:r>
          </w:p>
        </w:tc>
        <w:tc>
          <w:tcPr>
            <w:tcW w:w="2098" w:type="dxa"/>
            <w:vAlign w:val="center"/>
          </w:tcPr>
          <w:p w:rsidR="00A76A25" w:rsidRPr="007E174D" w:rsidRDefault="00A76A25">
            <w:pPr>
              <w:pStyle w:val="ConsPlusNormal"/>
              <w:jc w:val="center"/>
              <w:rPr>
                <w:color w:val="000000" w:themeColor="text1"/>
              </w:rPr>
            </w:pPr>
            <w:r w:rsidRPr="007E174D">
              <w:rPr>
                <w:color w:val="000000" w:themeColor="text1"/>
              </w:rPr>
              <w:t>КРБ 1501Х3ХХХ</w:t>
            </w:r>
          </w:p>
          <w:p w:rsidR="00A76A25" w:rsidRPr="007E174D" w:rsidRDefault="00A76A25">
            <w:pPr>
              <w:pStyle w:val="ConsPlusNormal"/>
              <w:jc w:val="center"/>
              <w:rPr>
                <w:color w:val="000000" w:themeColor="text1"/>
              </w:rPr>
            </w:pPr>
            <w:r w:rsidRPr="007E174D">
              <w:rPr>
                <w:color w:val="000000" w:themeColor="text1"/>
              </w:rPr>
              <w:t>КРБ 1503Х3ХХХ</w:t>
            </w:r>
          </w:p>
        </w:tc>
        <w:tc>
          <w:tcPr>
            <w:tcW w:w="2041" w:type="dxa"/>
            <w:vAlign w:val="center"/>
          </w:tcPr>
          <w:p w:rsidR="00A76A25" w:rsidRPr="007E174D" w:rsidRDefault="00A76A25">
            <w:pPr>
              <w:pStyle w:val="ConsPlusNormal"/>
              <w:jc w:val="center"/>
              <w:rPr>
                <w:color w:val="000000" w:themeColor="text1"/>
              </w:rPr>
            </w:pPr>
            <w:r w:rsidRPr="007E174D">
              <w:rPr>
                <w:color w:val="000000" w:themeColor="text1"/>
              </w:rPr>
              <w:t>КРБ 1502Х1ХХХ</w:t>
            </w:r>
          </w:p>
        </w:tc>
      </w:tr>
      <w:tr w:rsidR="007E174D" w:rsidRPr="007E174D">
        <w:tc>
          <w:tcPr>
            <w:tcW w:w="4139" w:type="dxa"/>
            <w:vAlign w:val="center"/>
          </w:tcPr>
          <w:p w:rsidR="00A76A25" w:rsidRPr="007E174D" w:rsidRDefault="00A76A25">
            <w:pPr>
              <w:pStyle w:val="ConsPlusNormal"/>
              <w:jc w:val="both"/>
              <w:rPr>
                <w:color w:val="000000" w:themeColor="text1"/>
              </w:rPr>
            </w:pPr>
            <w:r w:rsidRPr="007E174D">
              <w:rPr>
                <w:color w:val="000000" w:themeColor="text1"/>
              </w:rPr>
              <w:t xml:space="preserve">Сумма денежных обязательств, </w:t>
            </w:r>
            <w:r w:rsidRPr="007E174D">
              <w:rPr>
                <w:b/>
                <w:color w:val="000000" w:themeColor="text1"/>
              </w:rPr>
              <w:t>принятая</w:t>
            </w:r>
            <w:r w:rsidRPr="007E174D">
              <w:rPr>
                <w:color w:val="000000" w:themeColor="text1"/>
              </w:rPr>
              <w:t xml:space="preserve"> в пределах доведенных ЛБО (БА)</w:t>
            </w:r>
          </w:p>
        </w:tc>
        <w:tc>
          <w:tcPr>
            <w:tcW w:w="5272" w:type="dxa"/>
            <w:vAlign w:val="center"/>
          </w:tcPr>
          <w:p w:rsidR="00A76A25" w:rsidRPr="007E174D" w:rsidRDefault="00A76A25">
            <w:pPr>
              <w:pStyle w:val="ConsPlusNormal"/>
              <w:jc w:val="both"/>
              <w:rPr>
                <w:color w:val="000000" w:themeColor="text1"/>
              </w:rPr>
            </w:pPr>
            <w:r w:rsidRPr="007E174D">
              <w:rPr>
                <w:color w:val="000000" w:themeColor="text1"/>
              </w:rPr>
              <w:t>Документы для принятия денежных обязательств, указанные в пункте 4.6 настоящего Порядка</w:t>
            </w:r>
          </w:p>
        </w:tc>
        <w:tc>
          <w:tcPr>
            <w:tcW w:w="2098" w:type="dxa"/>
            <w:vAlign w:val="center"/>
          </w:tcPr>
          <w:p w:rsidR="00A76A25" w:rsidRPr="007E174D" w:rsidRDefault="00A76A25">
            <w:pPr>
              <w:pStyle w:val="ConsPlusNormal"/>
              <w:jc w:val="center"/>
              <w:rPr>
                <w:color w:val="000000" w:themeColor="text1"/>
              </w:rPr>
            </w:pPr>
            <w:r w:rsidRPr="007E174D">
              <w:rPr>
                <w:color w:val="000000" w:themeColor="text1"/>
              </w:rPr>
              <w:t>КРБ 1502Х1ХХХ</w:t>
            </w:r>
          </w:p>
        </w:tc>
        <w:tc>
          <w:tcPr>
            <w:tcW w:w="2041" w:type="dxa"/>
            <w:vAlign w:val="center"/>
          </w:tcPr>
          <w:p w:rsidR="00A76A25" w:rsidRPr="007E174D" w:rsidRDefault="00A76A25">
            <w:pPr>
              <w:pStyle w:val="ConsPlusNormal"/>
              <w:jc w:val="center"/>
              <w:rPr>
                <w:color w:val="000000" w:themeColor="text1"/>
              </w:rPr>
            </w:pPr>
            <w:r w:rsidRPr="007E174D">
              <w:rPr>
                <w:color w:val="000000" w:themeColor="text1"/>
              </w:rPr>
              <w:t>КРБ 1502Х2ХХХ</w:t>
            </w:r>
          </w:p>
        </w:tc>
      </w:tr>
      <w:tr w:rsidR="007E174D" w:rsidRPr="007E174D">
        <w:tc>
          <w:tcPr>
            <w:tcW w:w="4139" w:type="dxa"/>
            <w:vAlign w:val="center"/>
          </w:tcPr>
          <w:p w:rsidR="00A76A25" w:rsidRPr="007E174D" w:rsidRDefault="00A76A25">
            <w:pPr>
              <w:pStyle w:val="ConsPlusNormal"/>
              <w:jc w:val="both"/>
              <w:rPr>
                <w:color w:val="000000" w:themeColor="text1"/>
              </w:rPr>
            </w:pPr>
            <w:r w:rsidRPr="007E174D">
              <w:rPr>
                <w:color w:val="000000" w:themeColor="text1"/>
              </w:rPr>
              <w:t>Сумма обязательств, принимаемых получателем средств бюджета при размещении заказа на поставку продукции, выполнение работ, оказание услуг в пределах доведенных ЛБО</w:t>
            </w:r>
          </w:p>
        </w:tc>
        <w:tc>
          <w:tcPr>
            <w:tcW w:w="5272" w:type="dxa"/>
            <w:vAlign w:val="center"/>
          </w:tcPr>
          <w:p w:rsidR="00A76A25" w:rsidRPr="007E174D" w:rsidRDefault="00A76A25">
            <w:pPr>
              <w:pStyle w:val="ConsPlusNormal"/>
              <w:jc w:val="both"/>
              <w:rPr>
                <w:color w:val="000000" w:themeColor="text1"/>
              </w:rPr>
            </w:pPr>
            <w:r w:rsidRPr="007E174D">
              <w:rPr>
                <w:color w:val="000000" w:themeColor="text1"/>
              </w:rPr>
              <w:t>Уведомление о размещении извещений и документаций о закупках товаров, работ, услуг для обеспечения государственных нужд с использованием конкурентных способов определения поставщиков (подрядчиков, исполнителей) (приложение N 17 к настоящей Учетной политике)</w:t>
            </w:r>
          </w:p>
        </w:tc>
        <w:tc>
          <w:tcPr>
            <w:tcW w:w="2098" w:type="dxa"/>
            <w:vAlign w:val="center"/>
          </w:tcPr>
          <w:p w:rsidR="00A76A25" w:rsidRPr="007E174D" w:rsidRDefault="00A76A25">
            <w:pPr>
              <w:pStyle w:val="ConsPlusNormal"/>
              <w:jc w:val="center"/>
              <w:rPr>
                <w:color w:val="000000" w:themeColor="text1"/>
              </w:rPr>
            </w:pPr>
            <w:r w:rsidRPr="007E174D">
              <w:rPr>
                <w:color w:val="000000" w:themeColor="text1"/>
              </w:rPr>
              <w:t>КРБ 1501Х3ХХХ</w:t>
            </w:r>
          </w:p>
        </w:tc>
        <w:tc>
          <w:tcPr>
            <w:tcW w:w="2041" w:type="dxa"/>
            <w:vAlign w:val="center"/>
          </w:tcPr>
          <w:p w:rsidR="00A76A25" w:rsidRPr="007E174D" w:rsidRDefault="00A76A25">
            <w:pPr>
              <w:pStyle w:val="ConsPlusNormal"/>
              <w:jc w:val="center"/>
              <w:rPr>
                <w:color w:val="000000" w:themeColor="text1"/>
              </w:rPr>
            </w:pPr>
            <w:r w:rsidRPr="007E174D">
              <w:rPr>
                <w:color w:val="000000" w:themeColor="text1"/>
              </w:rPr>
              <w:t>КРБ 1502Х7ХХХ</w:t>
            </w:r>
          </w:p>
        </w:tc>
      </w:tr>
      <w:tr w:rsidR="007E174D" w:rsidRPr="007E174D">
        <w:tc>
          <w:tcPr>
            <w:tcW w:w="4139" w:type="dxa"/>
            <w:vAlign w:val="center"/>
          </w:tcPr>
          <w:p w:rsidR="00A76A25" w:rsidRPr="007E174D" w:rsidRDefault="00A76A25">
            <w:pPr>
              <w:pStyle w:val="ConsPlusNormal"/>
              <w:jc w:val="both"/>
              <w:rPr>
                <w:color w:val="000000" w:themeColor="text1"/>
              </w:rPr>
            </w:pPr>
            <w:r w:rsidRPr="007E174D">
              <w:rPr>
                <w:color w:val="000000" w:themeColor="text1"/>
              </w:rPr>
              <w:t xml:space="preserve">Сумма бюджетных обязательств, </w:t>
            </w:r>
            <w:r w:rsidRPr="007E174D">
              <w:rPr>
                <w:b/>
                <w:color w:val="000000" w:themeColor="text1"/>
              </w:rPr>
              <w:t>принятая</w:t>
            </w:r>
            <w:r w:rsidRPr="007E174D">
              <w:rPr>
                <w:color w:val="000000" w:themeColor="text1"/>
              </w:rPr>
              <w:t xml:space="preserve"> получателем средств бюджета в пределах доведенных ЛБО при заключении договора (контракта) по результатам конкурсной процедуры</w:t>
            </w:r>
          </w:p>
        </w:tc>
        <w:tc>
          <w:tcPr>
            <w:tcW w:w="5272" w:type="dxa"/>
            <w:vAlign w:val="center"/>
          </w:tcPr>
          <w:p w:rsidR="00A76A25" w:rsidRPr="007E174D" w:rsidRDefault="00A76A25">
            <w:pPr>
              <w:pStyle w:val="ConsPlusNormal"/>
              <w:jc w:val="both"/>
              <w:rPr>
                <w:color w:val="000000" w:themeColor="text1"/>
              </w:rPr>
            </w:pPr>
            <w:r w:rsidRPr="007E174D">
              <w:rPr>
                <w:color w:val="000000" w:themeColor="text1"/>
              </w:rPr>
              <w:t>Договор; Государственный контракт</w:t>
            </w:r>
          </w:p>
        </w:tc>
        <w:tc>
          <w:tcPr>
            <w:tcW w:w="2098" w:type="dxa"/>
            <w:vAlign w:val="center"/>
          </w:tcPr>
          <w:p w:rsidR="00A76A25" w:rsidRPr="007E174D" w:rsidRDefault="00A76A25">
            <w:pPr>
              <w:pStyle w:val="ConsPlusNormal"/>
              <w:jc w:val="center"/>
              <w:rPr>
                <w:color w:val="000000" w:themeColor="text1"/>
              </w:rPr>
            </w:pPr>
            <w:r w:rsidRPr="007E174D">
              <w:rPr>
                <w:color w:val="000000" w:themeColor="text1"/>
              </w:rPr>
              <w:t>КРБ 1502Х7ХХХ</w:t>
            </w:r>
          </w:p>
        </w:tc>
        <w:tc>
          <w:tcPr>
            <w:tcW w:w="2041" w:type="dxa"/>
            <w:vAlign w:val="center"/>
          </w:tcPr>
          <w:p w:rsidR="00A76A25" w:rsidRPr="007E174D" w:rsidRDefault="00A76A25">
            <w:pPr>
              <w:pStyle w:val="ConsPlusNormal"/>
              <w:jc w:val="center"/>
              <w:rPr>
                <w:color w:val="000000" w:themeColor="text1"/>
              </w:rPr>
            </w:pPr>
            <w:r w:rsidRPr="007E174D">
              <w:rPr>
                <w:color w:val="000000" w:themeColor="text1"/>
              </w:rPr>
              <w:t>КРБ 1502Х1ХХХ</w:t>
            </w:r>
          </w:p>
        </w:tc>
      </w:tr>
      <w:tr w:rsidR="007E174D" w:rsidRPr="007E174D">
        <w:tc>
          <w:tcPr>
            <w:tcW w:w="4139" w:type="dxa"/>
            <w:vAlign w:val="center"/>
          </w:tcPr>
          <w:p w:rsidR="00A76A25" w:rsidRPr="007E174D" w:rsidRDefault="00A76A25">
            <w:pPr>
              <w:pStyle w:val="ConsPlusNormal"/>
              <w:jc w:val="both"/>
              <w:rPr>
                <w:color w:val="000000" w:themeColor="text1"/>
              </w:rPr>
            </w:pPr>
            <w:r w:rsidRPr="007E174D">
              <w:rPr>
                <w:color w:val="000000" w:themeColor="text1"/>
              </w:rPr>
              <w:t>Уточнение (корректировка) суммы бюджетных обязательств при заключении договора (контракта), сэкономленной в результате проведения конкурса</w:t>
            </w:r>
          </w:p>
        </w:tc>
        <w:tc>
          <w:tcPr>
            <w:tcW w:w="5272" w:type="dxa"/>
            <w:vAlign w:val="center"/>
          </w:tcPr>
          <w:p w:rsidR="00A76A25" w:rsidRPr="007E174D" w:rsidRDefault="00A76A25">
            <w:pPr>
              <w:pStyle w:val="ConsPlusNormal"/>
              <w:jc w:val="both"/>
              <w:rPr>
                <w:color w:val="000000" w:themeColor="text1"/>
              </w:rPr>
            </w:pPr>
            <w:r w:rsidRPr="007E174D">
              <w:rPr>
                <w:color w:val="000000" w:themeColor="text1"/>
              </w:rPr>
              <w:t>Договор; Государственный контракт; Уведомление о размещении извещений и документаций о закупках товаров, работ, услуг для обеспечения государственных нужд с использованием конкурентных способов определения поставщиков (подрядчиков, исполнителей) (приложение N 17 к настоящей Учетной политике); Бухгалтерская справка (код формы по ОКУД 0504833)</w:t>
            </w:r>
          </w:p>
        </w:tc>
        <w:tc>
          <w:tcPr>
            <w:tcW w:w="2098" w:type="dxa"/>
            <w:vAlign w:val="center"/>
          </w:tcPr>
          <w:p w:rsidR="00A76A25" w:rsidRPr="007E174D" w:rsidRDefault="00A76A25">
            <w:pPr>
              <w:pStyle w:val="ConsPlusNormal"/>
              <w:jc w:val="center"/>
              <w:rPr>
                <w:color w:val="000000" w:themeColor="text1"/>
              </w:rPr>
            </w:pPr>
            <w:r w:rsidRPr="007E174D">
              <w:rPr>
                <w:color w:val="000000" w:themeColor="text1"/>
              </w:rPr>
              <w:t>КРБ 1502Х7ХХХ</w:t>
            </w:r>
          </w:p>
        </w:tc>
        <w:tc>
          <w:tcPr>
            <w:tcW w:w="2041" w:type="dxa"/>
            <w:vAlign w:val="center"/>
          </w:tcPr>
          <w:p w:rsidR="00A76A25" w:rsidRPr="007E174D" w:rsidRDefault="00A76A25">
            <w:pPr>
              <w:pStyle w:val="ConsPlusNormal"/>
              <w:jc w:val="center"/>
              <w:rPr>
                <w:color w:val="000000" w:themeColor="text1"/>
              </w:rPr>
            </w:pPr>
            <w:r w:rsidRPr="007E174D">
              <w:rPr>
                <w:color w:val="000000" w:themeColor="text1"/>
              </w:rPr>
              <w:t>КРБ 1501Х3ХХХ</w:t>
            </w:r>
          </w:p>
        </w:tc>
      </w:tr>
      <w:tr w:rsidR="007E174D" w:rsidRPr="007E174D">
        <w:tc>
          <w:tcPr>
            <w:tcW w:w="13550" w:type="dxa"/>
            <w:gridSpan w:val="4"/>
            <w:vAlign w:val="center"/>
          </w:tcPr>
          <w:p w:rsidR="00A76A25" w:rsidRPr="007E174D" w:rsidRDefault="00A76A25">
            <w:pPr>
              <w:pStyle w:val="ConsPlusNormal"/>
              <w:jc w:val="center"/>
              <w:outlineLvl w:val="2"/>
              <w:rPr>
                <w:color w:val="000000" w:themeColor="text1"/>
              </w:rPr>
            </w:pPr>
            <w:r w:rsidRPr="007E174D">
              <w:rPr>
                <w:b/>
                <w:color w:val="000000" w:themeColor="text1"/>
              </w:rPr>
              <w:t>Получатель бюджетных средств</w:t>
            </w:r>
          </w:p>
        </w:tc>
      </w:tr>
      <w:tr w:rsidR="007E174D" w:rsidRPr="007E174D">
        <w:tc>
          <w:tcPr>
            <w:tcW w:w="4139" w:type="dxa"/>
            <w:vAlign w:val="center"/>
          </w:tcPr>
          <w:p w:rsidR="00A76A25" w:rsidRPr="007E174D" w:rsidRDefault="00A76A25">
            <w:pPr>
              <w:pStyle w:val="ConsPlusNormal"/>
              <w:jc w:val="both"/>
              <w:rPr>
                <w:color w:val="000000" w:themeColor="text1"/>
              </w:rPr>
            </w:pPr>
            <w:r w:rsidRPr="007E174D">
              <w:rPr>
                <w:color w:val="000000" w:themeColor="text1"/>
              </w:rPr>
              <w:t xml:space="preserve">Сумма ЛБО, </w:t>
            </w:r>
            <w:r w:rsidRPr="007E174D">
              <w:rPr>
                <w:b/>
                <w:color w:val="000000" w:themeColor="text1"/>
              </w:rPr>
              <w:t>полученная</w:t>
            </w:r>
            <w:r w:rsidRPr="007E174D">
              <w:rPr>
                <w:color w:val="000000" w:themeColor="text1"/>
              </w:rPr>
              <w:t xml:space="preserve"> в установленном порядке получателем бюджетных средств</w:t>
            </w:r>
          </w:p>
        </w:tc>
        <w:tc>
          <w:tcPr>
            <w:tcW w:w="5272" w:type="dxa"/>
            <w:vAlign w:val="center"/>
          </w:tcPr>
          <w:p w:rsidR="00A76A25" w:rsidRPr="007E174D" w:rsidRDefault="00A76A25">
            <w:pPr>
              <w:pStyle w:val="ConsPlusNormal"/>
              <w:jc w:val="both"/>
              <w:rPr>
                <w:color w:val="000000" w:themeColor="text1"/>
              </w:rPr>
            </w:pPr>
            <w:r w:rsidRPr="007E174D">
              <w:rPr>
                <w:color w:val="000000" w:themeColor="text1"/>
              </w:rPr>
              <w:t>Расходное расписание (код формы по КФД 0531722)</w:t>
            </w:r>
          </w:p>
        </w:tc>
        <w:tc>
          <w:tcPr>
            <w:tcW w:w="2098" w:type="dxa"/>
            <w:vAlign w:val="center"/>
          </w:tcPr>
          <w:p w:rsidR="00A76A25" w:rsidRPr="007E174D" w:rsidRDefault="00A76A25">
            <w:pPr>
              <w:pStyle w:val="ConsPlusNormal"/>
              <w:jc w:val="center"/>
              <w:rPr>
                <w:color w:val="000000" w:themeColor="text1"/>
              </w:rPr>
            </w:pPr>
            <w:r w:rsidRPr="007E174D">
              <w:rPr>
                <w:color w:val="000000" w:themeColor="text1"/>
              </w:rPr>
              <w:t>КРБ 1501Х5000</w:t>
            </w:r>
          </w:p>
        </w:tc>
        <w:tc>
          <w:tcPr>
            <w:tcW w:w="2041" w:type="dxa"/>
            <w:vAlign w:val="center"/>
          </w:tcPr>
          <w:p w:rsidR="00A76A25" w:rsidRPr="007E174D" w:rsidRDefault="00A76A25">
            <w:pPr>
              <w:pStyle w:val="ConsPlusNormal"/>
              <w:jc w:val="center"/>
              <w:rPr>
                <w:color w:val="000000" w:themeColor="text1"/>
              </w:rPr>
            </w:pPr>
            <w:r w:rsidRPr="007E174D">
              <w:rPr>
                <w:color w:val="000000" w:themeColor="text1"/>
              </w:rPr>
              <w:t>КРБ 1501Х3000</w:t>
            </w:r>
          </w:p>
        </w:tc>
      </w:tr>
      <w:tr w:rsidR="007E174D" w:rsidRPr="007E174D">
        <w:tc>
          <w:tcPr>
            <w:tcW w:w="4139" w:type="dxa"/>
            <w:vAlign w:val="center"/>
          </w:tcPr>
          <w:p w:rsidR="00A76A25" w:rsidRPr="007E174D" w:rsidRDefault="00A76A25">
            <w:pPr>
              <w:pStyle w:val="ConsPlusNormal"/>
              <w:jc w:val="both"/>
              <w:rPr>
                <w:color w:val="000000" w:themeColor="text1"/>
              </w:rPr>
            </w:pPr>
            <w:r w:rsidRPr="007E174D">
              <w:rPr>
                <w:color w:val="000000" w:themeColor="text1"/>
              </w:rPr>
              <w:t xml:space="preserve">Сумма БА, </w:t>
            </w:r>
            <w:r w:rsidRPr="007E174D">
              <w:rPr>
                <w:b/>
                <w:color w:val="000000" w:themeColor="text1"/>
              </w:rPr>
              <w:t>полученная</w:t>
            </w:r>
            <w:r w:rsidRPr="007E174D">
              <w:rPr>
                <w:color w:val="000000" w:themeColor="text1"/>
              </w:rPr>
              <w:t xml:space="preserve"> в установленном порядке получателем бюджетных средств</w:t>
            </w:r>
          </w:p>
        </w:tc>
        <w:tc>
          <w:tcPr>
            <w:tcW w:w="5272" w:type="dxa"/>
            <w:vAlign w:val="center"/>
          </w:tcPr>
          <w:p w:rsidR="00A76A25" w:rsidRPr="007E174D" w:rsidRDefault="00A76A25">
            <w:pPr>
              <w:pStyle w:val="ConsPlusNormal"/>
              <w:jc w:val="both"/>
              <w:rPr>
                <w:color w:val="000000" w:themeColor="text1"/>
              </w:rPr>
            </w:pPr>
            <w:r w:rsidRPr="007E174D">
              <w:rPr>
                <w:color w:val="000000" w:themeColor="text1"/>
              </w:rPr>
              <w:t>Расходное расписание (код формы по КФД 0531722)</w:t>
            </w:r>
          </w:p>
        </w:tc>
        <w:tc>
          <w:tcPr>
            <w:tcW w:w="2098" w:type="dxa"/>
            <w:vAlign w:val="center"/>
          </w:tcPr>
          <w:p w:rsidR="00A76A25" w:rsidRPr="007E174D" w:rsidRDefault="00A76A25">
            <w:pPr>
              <w:pStyle w:val="ConsPlusNormal"/>
              <w:jc w:val="center"/>
              <w:rPr>
                <w:color w:val="000000" w:themeColor="text1"/>
              </w:rPr>
            </w:pPr>
            <w:r w:rsidRPr="007E174D">
              <w:rPr>
                <w:color w:val="000000" w:themeColor="text1"/>
              </w:rPr>
              <w:t>КРБ 1503Х5000</w:t>
            </w:r>
          </w:p>
        </w:tc>
        <w:tc>
          <w:tcPr>
            <w:tcW w:w="2041" w:type="dxa"/>
            <w:vAlign w:val="center"/>
          </w:tcPr>
          <w:p w:rsidR="00A76A25" w:rsidRPr="007E174D" w:rsidRDefault="00A76A25">
            <w:pPr>
              <w:pStyle w:val="ConsPlusNormal"/>
              <w:jc w:val="center"/>
              <w:rPr>
                <w:color w:val="000000" w:themeColor="text1"/>
              </w:rPr>
            </w:pPr>
            <w:r w:rsidRPr="007E174D">
              <w:rPr>
                <w:color w:val="000000" w:themeColor="text1"/>
              </w:rPr>
              <w:t>КРБ 1503Х3000</w:t>
            </w:r>
          </w:p>
        </w:tc>
      </w:tr>
      <w:tr w:rsidR="007E174D" w:rsidRPr="007E174D">
        <w:tc>
          <w:tcPr>
            <w:tcW w:w="4139" w:type="dxa"/>
            <w:vAlign w:val="center"/>
          </w:tcPr>
          <w:p w:rsidR="00A76A25" w:rsidRPr="007E174D" w:rsidRDefault="00A76A25">
            <w:pPr>
              <w:pStyle w:val="ConsPlusNormal"/>
              <w:jc w:val="both"/>
              <w:rPr>
                <w:color w:val="000000" w:themeColor="text1"/>
              </w:rPr>
            </w:pPr>
            <w:r w:rsidRPr="007E174D">
              <w:rPr>
                <w:color w:val="000000" w:themeColor="text1"/>
              </w:rPr>
              <w:t>Детализация доведенных БА по соответствующим кодам статей и подстатей КОСГУ</w:t>
            </w:r>
          </w:p>
        </w:tc>
        <w:tc>
          <w:tcPr>
            <w:tcW w:w="5272" w:type="dxa"/>
            <w:vAlign w:val="center"/>
          </w:tcPr>
          <w:p w:rsidR="00A76A25" w:rsidRPr="007E174D" w:rsidRDefault="00A76A25">
            <w:pPr>
              <w:pStyle w:val="ConsPlusNormal"/>
              <w:jc w:val="both"/>
              <w:rPr>
                <w:color w:val="000000" w:themeColor="text1"/>
              </w:rPr>
            </w:pPr>
            <w:r w:rsidRPr="007E174D">
              <w:rPr>
                <w:color w:val="000000" w:themeColor="text1"/>
              </w:rPr>
              <w:t>Уведомление о лимитах бюджетных обязательств (бюджетных ассигнованиях) (код формы по ОКУД 0504822) и (или) Расходное расписание (код формы по КФД 0531722)</w:t>
            </w:r>
          </w:p>
        </w:tc>
        <w:tc>
          <w:tcPr>
            <w:tcW w:w="2098" w:type="dxa"/>
            <w:vAlign w:val="center"/>
          </w:tcPr>
          <w:p w:rsidR="00A76A25" w:rsidRPr="007E174D" w:rsidRDefault="00A76A25">
            <w:pPr>
              <w:pStyle w:val="ConsPlusNormal"/>
              <w:jc w:val="center"/>
              <w:rPr>
                <w:color w:val="000000" w:themeColor="text1"/>
              </w:rPr>
            </w:pPr>
            <w:r w:rsidRPr="007E174D">
              <w:rPr>
                <w:color w:val="000000" w:themeColor="text1"/>
              </w:rPr>
              <w:t>КРБ 1503Х3000</w:t>
            </w:r>
          </w:p>
        </w:tc>
        <w:tc>
          <w:tcPr>
            <w:tcW w:w="2041" w:type="dxa"/>
            <w:vAlign w:val="center"/>
          </w:tcPr>
          <w:p w:rsidR="00A76A25" w:rsidRPr="007E174D" w:rsidRDefault="00A76A25">
            <w:pPr>
              <w:pStyle w:val="ConsPlusNormal"/>
              <w:jc w:val="center"/>
              <w:rPr>
                <w:color w:val="000000" w:themeColor="text1"/>
              </w:rPr>
            </w:pPr>
            <w:r w:rsidRPr="007E174D">
              <w:rPr>
                <w:color w:val="000000" w:themeColor="text1"/>
              </w:rPr>
              <w:t>КРБ 1503Х3ХХХ</w:t>
            </w:r>
          </w:p>
        </w:tc>
      </w:tr>
      <w:tr w:rsidR="007E174D" w:rsidRPr="007E174D">
        <w:tc>
          <w:tcPr>
            <w:tcW w:w="4139" w:type="dxa"/>
            <w:vAlign w:val="center"/>
          </w:tcPr>
          <w:p w:rsidR="00A76A25" w:rsidRPr="007E174D" w:rsidRDefault="00A76A25">
            <w:pPr>
              <w:pStyle w:val="ConsPlusNormal"/>
              <w:jc w:val="both"/>
              <w:rPr>
                <w:color w:val="000000" w:themeColor="text1"/>
              </w:rPr>
            </w:pPr>
            <w:r w:rsidRPr="007E174D">
              <w:rPr>
                <w:color w:val="000000" w:themeColor="text1"/>
              </w:rPr>
              <w:t>Детализация доведенных ЛБО по соответствующим кодам статей и подстатей КОСГУ</w:t>
            </w:r>
          </w:p>
        </w:tc>
        <w:tc>
          <w:tcPr>
            <w:tcW w:w="5272" w:type="dxa"/>
            <w:vAlign w:val="center"/>
          </w:tcPr>
          <w:p w:rsidR="00A76A25" w:rsidRPr="007E174D" w:rsidRDefault="00A76A25">
            <w:pPr>
              <w:pStyle w:val="ConsPlusNormal"/>
              <w:jc w:val="both"/>
              <w:rPr>
                <w:color w:val="000000" w:themeColor="text1"/>
              </w:rPr>
            </w:pPr>
            <w:r w:rsidRPr="007E174D">
              <w:rPr>
                <w:color w:val="000000" w:themeColor="text1"/>
              </w:rPr>
              <w:t>Уведомление о лимитах бюджетных обязательств (бюджетных ассигнованиях) (код формы по ОКУД 0504822) и (или) Расходное расписание (код формы по КФД 0531722)</w:t>
            </w:r>
          </w:p>
        </w:tc>
        <w:tc>
          <w:tcPr>
            <w:tcW w:w="2098" w:type="dxa"/>
            <w:vAlign w:val="center"/>
          </w:tcPr>
          <w:p w:rsidR="00A76A25" w:rsidRPr="007E174D" w:rsidRDefault="00A76A25">
            <w:pPr>
              <w:pStyle w:val="ConsPlusNormal"/>
              <w:jc w:val="center"/>
              <w:rPr>
                <w:color w:val="000000" w:themeColor="text1"/>
              </w:rPr>
            </w:pPr>
            <w:r w:rsidRPr="007E174D">
              <w:rPr>
                <w:color w:val="000000" w:themeColor="text1"/>
              </w:rPr>
              <w:t>КРБ 1501Х3000</w:t>
            </w:r>
          </w:p>
        </w:tc>
        <w:tc>
          <w:tcPr>
            <w:tcW w:w="2041" w:type="dxa"/>
            <w:vAlign w:val="center"/>
          </w:tcPr>
          <w:p w:rsidR="00A76A25" w:rsidRPr="007E174D" w:rsidRDefault="00A76A25">
            <w:pPr>
              <w:pStyle w:val="ConsPlusNormal"/>
              <w:jc w:val="center"/>
              <w:rPr>
                <w:color w:val="000000" w:themeColor="text1"/>
              </w:rPr>
            </w:pPr>
            <w:r w:rsidRPr="007E174D">
              <w:rPr>
                <w:color w:val="000000" w:themeColor="text1"/>
              </w:rPr>
              <w:t>КРБ 1501Х3ХХХ</w:t>
            </w:r>
          </w:p>
        </w:tc>
      </w:tr>
      <w:tr w:rsidR="007E174D" w:rsidRPr="007E174D">
        <w:tc>
          <w:tcPr>
            <w:tcW w:w="4139" w:type="dxa"/>
            <w:vAlign w:val="center"/>
          </w:tcPr>
          <w:p w:rsidR="00A76A25" w:rsidRPr="007E174D" w:rsidRDefault="00A76A25">
            <w:pPr>
              <w:pStyle w:val="ConsPlusNormal"/>
              <w:jc w:val="both"/>
              <w:rPr>
                <w:color w:val="000000" w:themeColor="text1"/>
              </w:rPr>
            </w:pPr>
            <w:r w:rsidRPr="007E174D">
              <w:rPr>
                <w:color w:val="000000" w:themeColor="text1"/>
              </w:rPr>
              <w:t>Сумма бюджетных обязательств</w:t>
            </w:r>
            <w:r w:rsidRPr="007E174D">
              <w:rPr>
                <w:b/>
                <w:color w:val="000000" w:themeColor="text1"/>
              </w:rPr>
              <w:t>, принятая</w:t>
            </w:r>
            <w:r w:rsidRPr="007E174D">
              <w:rPr>
                <w:color w:val="000000" w:themeColor="text1"/>
              </w:rPr>
              <w:t xml:space="preserve"> получателем средств бюджета в пределах доведенных ЛБО (БА)</w:t>
            </w:r>
          </w:p>
        </w:tc>
        <w:tc>
          <w:tcPr>
            <w:tcW w:w="5272" w:type="dxa"/>
            <w:vAlign w:val="center"/>
          </w:tcPr>
          <w:p w:rsidR="00A76A25" w:rsidRPr="007E174D" w:rsidRDefault="00A76A25">
            <w:pPr>
              <w:pStyle w:val="ConsPlusNormal"/>
              <w:jc w:val="both"/>
              <w:rPr>
                <w:color w:val="000000" w:themeColor="text1"/>
              </w:rPr>
            </w:pPr>
            <w:r w:rsidRPr="007E174D">
              <w:rPr>
                <w:color w:val="000000" w:themeColor="text1"/>
              </w:rPr>
              <w:t>Документы для принятия бюджетных обязательств, указанные в пункте 4.2 настоящего Порядка</w:t>
            </w:r>
          </w:p>
        </w:tc>
        <w:tc>
          <w:tcPr>
            <w:tcW w:w="2098" w:type="dxa"/>
            <w:vAlign w:val="center"/>
          </w:tcPr>
          <w:p w:rsidR="00A76A25" w:rsidRPr="007E174D" w:rsidRDefault="00A76A25">
            <w:pPr>
              <w:pStyle w:val="ConsPlusNormal"/>
              <w:jc w:val="center"/>
              <w:rPr>
                <w:color w:val="000000" w:themeColor="text1"/>
              </w:rPr>
            </w:pPr>
            <w:r w:rsidRPr="007E174D">
              <w:rPr>
                <w:color w:val="000000" w:themeColor="text1"/>
              </w:rPr>
              <w:t>КРБ 1501Х3ХХХ</w:t>
            </w:r>
          </w:p>
          <w:p w:rsidR="00A76A25" w:rsidRPr="007E174D" w:rsidRDefault="00A76A25">
            <w:pPr>
              <w:pStyle w:val="ConsPlusNormal"/>
              <w:jc w:val="center"/>
              <w:rPr>
                <w:color w:val="000000" w:themeColor="text1"/>
              </w:rPr>
            </w:pPr>
            <w:r w:rsidRPr="007E174D">
              <w:rPr>
                <w:color w:val="000000" w:themeColor="text1"/>
              </w:rPr>
              <w:t>КРБ 1503Х3ХХХ</w:t>
            </w:r>
          </w:p>
        </w:tc>
        <w:tc>
          <w:tcPr>
            <w:tcW w:w="2041" w:type="dxa"/>
            <w:vAlign w:val="center"/>
          </w:tcPr>
          <w:p w:rsidR="00A76A25" w:rsidRPr="007E174D" w:rsidRDefault="00A76A25">
            <w:pPr>
              <w:pStyle w:val="ConsPlusNormal"/>
              <w:jc w:val="center"/>
              <w:rPr>
                <w:color w:val="000000" w:themeColor="text1"/>
              </w:rPr>
            </w:pPr>
            <w:r w:rsidRPr="007E174D">
              <w:rPr>
                <w:color w:val="000000" w:themeColor="text1"/>
              </w:rPr>
              <w:t>КРБ 1502Х1ХХХ</w:t>
            </w:r>
          </w:p>
        </w:tc>
      </w:tr>
      <w:tr w:rsidR="007E174D" w:rsidRPr="007E174D">
        <w:tc>
          <w:tcPr>
            <w:tcW w:w="4139" w:type="dxa"/>
            <w:vAlign w:val="center"/>
          </w:tcPr>
          <w:p w:rsidR="00A76A25" w:rsidRPr="007E174D" w:rsidRDefault="00A76A25">
            <w:pPr>
              <w:pStyle w:val="ConsPlusNormal"/>
              <w:jc w:val="both"/>
              <w:rPr>
                <w:color w:val="000000" w:themeColor="text1"/>
              </w:rPr>
            </w:pPr>
            <w:r w:rsidRPr="007E174D">
              <w:rPr>
                <w:color w:val="000000" w:themeColor="text1"/>
              </w:rPr>
              <w:t xml:space="preserve">Сумма бюджетных обязательств, </w:t>
            </w:r>
            <w:r w:rsidRPr="007E174D">
              <w:rPr>
                <w:b/>
                <w:color w:val="000000" w:themeColor="text1"/>
              </w:rPr>
              <w:t>принятая</w:t>
            </w:r>
            <w:r w:rsidRPr="007E174D">
              <w:rPr>
                <w:color w:val="000000" w:themeColor="text1"/>
              </w:rPr>
              <w:t xml:space="preserve"> получателем средств бюджета в пределах доведенных БА</w:t>
            </w:r>
          </w:p>
        </w:tc>
        <w:tc>
          <w:tcPr>
            <w:tcW w:w="5272" w:type="dxa"/>
            <w:vAlign w:val="center"/>
          </w:tcPr>
          <w:p w:rsidR="00A76A25" w:rsidRPr="007E174D" w:rsidRDefault="00A76A25">
            <w:pPr>
              <w:pStyle w:val="ConsPlusNormal"/>
              <w:jc w:val="both"/>
              <w:rPr>
                <w:color w:val="000000" w:themeColor="text1"/>
              </w:rPr>
            </w:pPr>
            <w:r w:rsidRPr="007E174D">
              <w:rPr>
                <w:color w:val="000000" w:themeColor="text1"/>
              </w:rPr>
              <w:t>Ведомость по принятию бюджетных обязательств по расходам на пенсионное обеспечение, социальные выплаты и мероприятия в области социальной политики (приложение N 16 к настоящей Учетной политике)</w:t>
            </w:r>
          </w:p>
        </w:tc>
        <w:tc>
          <w:tcPr>
            <w:tcW w:w="2098" w:type="dxa"/>
            <w:vAlign w:val="center"/>
          </w:tcPr>
          <w:p w:rsidR="00A76A25" w:rsidRPr="007E174D" w:rsidRDefault="00A76A25">
            <w:pPr>
              <w:pStyle w:val="ConsPlusNormal"/>
              <w:jc w:val="center"/>
              <w:rPr>
                <w:color w:val="000000" w:themeColor="text1"/>
              </w:rPr>
            </w:pPr>
            <w:r w:rsidRPr="007E174D">
              <w:rPr>
                <w:color w:val="000000" w:themeColor="text1"/>
              </w:rPr>
              <w:t>КИФ 1503Х3ХХХ</w:t>
            </w:r>
          </w:p>
        </w:tc>
        <w:tc>
          <w:tcPr>
            <w:tcW w:w="2041" w:type="dxa"/>
            <w:vAlign w:val="center"/>
          </w:tcPr>
          <w:p w:rsidR="00A76A25" w:rsidRPr="007E174D" w:rsidRDefault="00A76A25">
            <w:pPr>
              <w:pStyle w:val="ConsPlusNormal"/>
              <w:jc w:val="center"/>
              <w:rPr>
                <w:color w:val="000000" w:themeColor="text1"/>
              </w:rPr>
            </w:pPr>
            <w:r w:rsidRPr="007E174D">
              <w:rPr>
                <w:color w:val="000000" w:themeColor="text1"/>
              </w:rPr>
              <w:t>КИФ 1502Х1ХХХ</w:t>
            </w:r>
          </w:p>
        </w:tc>
      </w:tr>
      <w:tr w:rsidR="007E174D" w:rsidRPr="007E174D">
        <w:tc>
          <w:tcPr>
            <w:tcW w:w="4139" w:type="dxa"/>
            <w:vAlign w:val="center"/>
          </w:tcPr>
          <w:p w:rsidR="00A76A25" w:rsidRPr="007E174D" w:rsidRDefault="00A76A25">
            <w:pPr>
              <w:pStyle w:val="ConsPlusNormal"/>
              <w:jc w:val="both"/>
              <w:rPr>
                <w:color w:val="000000" w:themeColor="text1"/>
              </w:rPr>
            </w:pPr>
            <w:r w:rsidRPr="007E174D">
              <w:rPr>
                <w:color w:val="000000" w:themeColor="text1"/>
              </w:rPr>
              <w:t xml:space="preserve">Сумма денежных обязательств, </w:t>
            </w:r>
            <w:r w:rsidRPr="007E174D">
              <w:rPr>
                <w:b/>
                <w:color w:val="000000" w:themeColor="text1"/>
              </w:rPr>
              <w:t>принятая</w:t>
            </w:r>
            <w:r w:rsidRPr="007E174D">
              <w:rPr>
                <w:color w:val="000000" w:themeColor="text1"/>
              </w:rPr>
              <w:t xml:space="preserve"> в пределах доведенных ЛБО (БА)</w:t>
            </w:r>
          </w:p>
        </w:tc>
        <w:tc>
          <w:tcPr>
            <w:tcW w:w="5272" w:type="dxa"/>
            <w:vAlign w:val="center"/>
          </w:tcPr>
          <w:p w:rsidR="00A76A25" w:rsidRPr="007E174D" w:rsidRDefault="00A76A25">
            <w:pPr>
              <w:pStyle w:val="ConsPlusNormal"/>
              <w:jc w:val="both"/>
              <w:rPr>
                <w:color w:val="000000" w:themeColor="text1"/>
              </w:rPr>
            </w:pPr>
            <w:r w:rsidRPr="007E174D">
              <w:rPr>
                <w:color w:val="000000" w:themeColor="text1"/>
              </w:rPr>
              <w:t>Документы для принятия денежных обязательств, указанные в пункте 4.6 настоящего Порядка</w:t>
            </w:r>
          </w:p>
        </w:tc>
        <w:tc>
          <w:tcPr>
            <w:tcW w:w="2098" w:type="dxa"/>
            <w:vAlign w:val="center"/>
          </w:tcPr>
          <w:p w:rsidR="00A76A25" w:rsidRPr="007E174D" w:rsidRDefault="00A76A25">
            <w:pPr>
              <w:pStyle w:val="ConsPlusNormal"/>
              <w:jc w:val="center"/>
              <w:rPr>
                <w:color w:val="000000" w:themeColor="text1"/>
              </w:rPr>
            </w:pPr>
            <w:r w:rsidRPr="007E174D">
              <w:rPr>
                <w:color w:val="000000" w:themeColor="text1"/>
              </w:rPr>
              <w:t>КРБ 1502Х1ХХХ</w:t>
            </w:r>
          </w:p>
          <w:p w:rsidR="00A76A25" w:rsidRPr="007E174D" w:rsidRDefault="00A76A25">
            <w:pPr>
              <w:pStyle w:val="ConsPlusNormal"/>
              <w:jc w:val="center"/>
              <w:rPr>
                <w:color w:val="000000" w:themeColor="text1"/>
              </w:rPr>
            </w:pPr>
            <w:r w:rsidRPr="007E174D">
              <w:rPr>
                <w:color w:val="000000" w:themeColor="text1"/>
              </w:rPr>
              <w:t>КИФ 1502Х1ХХХ</w:t>
            </w:r>
          </w:p>
        </w:tc>
        <w:tc>
          <w:tcPr>
            <w:tcW w:w="2041" w:type="dxa"/>
            <w:vAlign w:val="center"/>
          </w:tcPr>
          <w:p w:rsidR="00A76A25" w:rsidRPr="007E174D" w:rsidRDefault="00A76A25">
            <w:pPr>
              <w:pStyle w:val="ConsPlusNormal"/>
              <w:jc w:val="center"/>
              <w:rPr>
                <w:color w:val="000000" w:themeColor="text1"/>
              </w:rPr>
            </w:pPr>
            <w:r w:rsidRPr="007E174D">
              <w:rPr>
                <w:color w:val="000000" w:themeColor="text1"/>
              </w:rPr>
              <w:t>КРБ 1502Х2ХХХ</w:t>
            </w:r>
          </w:p>
          <w:p w:rsidR="00A76A25" w:rsidRPr="007E174D" w:rsidRDefault="00A76A25">
            <w:pPr>
              <w:pStyle w:val="ConsPlusNormal"/>
              <w:jc w:val="center"/>
              <w:rPr>
                <w:color w:val="000000" w:themeColor="text1"/>
              </w:rPr>
            </w:pPr>
            <w:r w:rsidRPr="007E174D">
              <w:rPr>
                <w:color w:val="000000" w:themeColor="text1"/>
              </w:rPr>
              <w:t>КИФ 1502Х2ХХХ</w:t>
            </w:r>
          </w:p>
        </w:tc>
      </w:tr>
      <w:tr w:rsidR="007E174D" w:rsidRPr="007E174D">
        <w:tc>
          <w:tcPr>
            <w:tcW w:w="4139" w:type="dxa"/>
            <w:vAlign w:val="center"/>
          </w:tcPr>
          <w:p w:rsidR="00A76A25" w:rsidRPr="007E174D" w:rsidRDefault="00A76A25">
            <w:pPr>
              <w:pStyle w:val="ConsPlusNormal"/>
              <w:jc w:val="both"/>
              <w:rPr>
                <w:color w:val="000000" w:themeColor="text1"/>
              </w:rPr>
            </w:pPr>
            <w:r w:rsidRPr="007E174D">
              <w:rPr>
                <w:color w:val="000000" w:themeColor="text1"/>
              </w:rPr>
              <w:t>Сумма обязательств, принимаемых получателем средств бюджета при размещении заказа на поставку продукции, выполнение работ, оказание услуг в пределах доведенных ЛБО</w:t>
            </w:r>
          </w:p>
        </w:tc>
        <w:tc>
          <w:tcPr>
            <w:tcW w:w="5272" w:type="dxa"/>
            <w:vAlign w:val="center"/>
          </w:tcPr>
          <w:p w:rsidR="00A76A25" w:rsidRPr="007E174D" w:rsidRDefault="00A76A25">
            <w:pPr>
              <w:pStyle w:val="ConsPlusNormal"/>
              <w:jc w:val="both"/>
              <w:rPr>
                <w:color w:val="000000" w:themeColor="text1"/>
              </w:rPr>
            </w:pPr>
            <w:r w:rsidRPr="007E174D">
              <w:rPr>
                <w:color w:val="000000" w:themeColor="text1"/>
              </w:rPr>
              <w:t>Уведомление о размещении извещений и документаций о закупках товаров, работ, услуг для обеспечения государственных нужд с использованием конкурентных способов определения поставщиков (подрядчиков, исполнителей) (приложение N 17 к настоящей Учетной политике)</w:t>
            </w:r>
          </w:p>
        </w:tc>
        <w:tc>
          <w:tcPr>
            <w:tcW w:w="2098" w:type="dxa"/>
            <w:vAlign w:val="center"/>
          </w:tcPr>
          <w:p w:rsidR="00A76A25" w:rsidRPr="007E174D" w:rsidRDefault="00A76A25">
            <w:pPr>
              <w:pStyle w:val="ConsPlusNormal"/>
              <w:jc w:val="center"/>
              <w:rPr>
                <w:color w:val="000000" w:themeColor="text1"/>
              </w:rPr>
            </w:pPr>
            <w:r w:rsidRPr="007E174D">
              <w:rPr>
                <w:color w:val="000000" w:themeColor="text1"/>
              </w:rPr>
              <w:t>КРБ 1501Х3ХХХ</w:t>
            </w:r>
          </w:p>
        </w:tc>
        <w:tc>
          <w:tcPr>
            <w:tcW w:w="2041" w:type="dxa"/>
            <w:vAlign w:val="center"/>
          </w:tcPr>
          <w:p w:rsidR="00A76A25" w:rsidRPr="007E174D" w:rsidRDefault="00A76A25">
            <w:pPr>
              <w:pStyle w:val="ConsPlusNormal"/>
              <w:jc w:val="center"/>
              <w:rPr>
                <w:color w:val="000000" w:themeColor="text1"/>
              </w:rPr>
            </w:pPr>
            <w:r w:rsidRPr="007E174D">
              <w:rPr>
                <w:color w:val="000000" w:themeColor="text1"/>
              </w:rPr>
              <w:t>КРБ 1502Х7ХХХ</w:t>
            </w:r>
          </w:p>
        </w:tc>
      </w:tr>
      <w:tr w:rsidR="007E174D" w:rsidRPr="007E174D">
        <w:tc>
          <w:tcPr>
            <w:tcW w:w="4139" w:type="dxa"/>
            <w:vAlign w:val="center"/>
          </w:tcPr>
          <w:p w:rsidR="00A76A25" w:rsidRPr="007E174D" w:rsidRDefault="00A76A25">
            <w:pPr>
              <w:pStyle w:val="ConsPlusNormal"/>
              <w:jc w:val="both"/>
              <w:rPr>
                <w:color w:val="000000" w:themeColor="text1"/>
              </w:rPr>
            </w:pPr>
            <w:r w:rsidRPr="007E174D">
              <w:rPr>
                <w:color w:val="000000" w:themeColor="text1"/>
              </w:rPr>
              <w:t xml:space="preserve">Сумма бюджетных обязательств, </w:t>
            </w:r>
            <w:r w:rsidRPr="007E174D">
              <w:rPr>
                <w:b/>
                <w:color w:val="000000" w:themeColor="text1"/>
              </w:rPr>
              <w:t>принятая</w:t>
            </w:r>
            <w:r w:rsidRPr="007E174D">
              <w:rPr>
                <w:color w:val="000000" w:themeColor="text1"/>
              </w:rPr>
              <w:t xml:space="preserve"> получателем средств бюджета в пределах доведенных ЛБО при заключении договора (контракта) по результатам конкурсной процедуры</w:t>
            </w:r>
          </w:p>
        </w:tc>
        <w:tc>
          <w:tcPr>
            <w:tcW w:w="5272" w:type="dxa"/>
            <w:vAlign w:val="center"/>
          </w:tcPr>
          <w:p w:rsidR="00A76A25" w:rsidRPr="007E174D" w:rsidRDefault="00A76A25">
            <w:pPr>
              <w:pStyle w:val="ConsPlusNormal"/>
              <w:jc w:val="both"/>
              <w:rPr>
                <w:color w:val="000000" w:themeColor="text1"/>
              </w:rPr>
            </w:pPr>
            <w:r w:rsidRPr="007E174D">
              <w:rPr>
                <w:color w:val="000000" w:themeColor="text1"/>
              </w:rPr>
              <w:t>Договор; Государственный контракт</w:t>
            </w:r>
          </w:p>
        </w:tc>
        <w:tc>
          <w:tcPr>
            <w:tcW w:w="2098" w:type="dxa"/>
            <w:vAlign w:val="center"/>
          </w:tcPr>
          <w:p w:rsidR="00A76A25" w:rsidRPr="007E174D" w:rsidRDefault="00A76A25">
            <w:pPr>
              <w:pStyle w:val="ConsPlusNormal"/>
              <w:jc w:val="center"/>
              <w:rPr>
                <w:color w:val="000000" w:themeColor="text1"/>
              </w:rPr>
            </w:pPr>
            <w:r w:rsidRPr="007E174D">
              <w:rPr>
                <w:color w:val="000000" w:themeColor="text1"/>
              </w:rPr>
              <w:t>КРБ 1502Х7ХХХ</w:t>
            </w:r>
          </w:p>
        </w:tc>
        <w:tc>
          <w:tcPr>
            <w:tcW w:w="2041" w:type="dxa"/>
            <w:vAlign w:val="center"/>
          </w:tcPr>
          <w:p w:rsidR="00A76A25" w:rsidRPr="007E174D" w:rsidRDefault="00A76A25">
            <w:pPr>
              <w:pStyle w:val="ConsPlusNormal"/>
              <w:jc w:val="center"/>
              <w:rPr>
                <w:color w:val="000000" w:themeColor="text1"/>
              </w:rPr>
            </w:pPr>
            <w:r w:rsidRPr="007E174D">
              <w:rPr>
                <w:color w:val="000000" w:themeColor="text1"/>
              </w:rPr>
              <w:t>КРБ 1502Х1ХХХ</w:t>
            </w:r>
          </w:p>
        </w:tc>
      </w:tr>
      <w:tr w:rsidR="007E174D" w:rsidRPr="007E174D">
        <w:tc>
          <w:tcPr>
            <w:tcW w:w="4139" w:type="dxa"/>
            <w:vAlign w:val="center"/>
          </w:tcPr>
          <w:p w:rsidR="00A76A25" w:rsidRPr="007E174D" w:rsidRDefault="00A76A25">
            <w:pPr>
              <w:pStyle w:val="ConsPlusNormal"/>
              <w:jc w:val="both"/>
              <w:rPr>
                <w:color w:val="000000" w:themeColor="text1"/>
              </w:rPr>
            </w:pPr>
            <w:r w:rsidRPr="007E174D">
              <w:rPr>
                <w:color w:val="000000" w:themeColor="text1"/>
              </w:rPr>
              <w:t>Уточнение (корректировка) суммы бюджетных обязательств при заключении договора (контракта), сэкономленной в результате проведения конкурса</w:t>
            </w:r>
          </w:p>
        </w:tc>
        <w:tc>
          <w:tcPr>
            <w:tcW w:w="5272" w:type="dxa"/>
            <w:vAlign w:val="center"/>
          </w:tcPr>
          <w:p w:rsidR="00A76A25" w:rsidRPr="007E174D" w:rsidRDefault="00A76A25">
            <w:pPr>
              <w:pStyle w:val="ConsPlusNormal"/>
              <w:jc w:val="both"/>
              <w:rPr>
                <w:color w:val="000000" w:themeColor="text1"/>
              </w:rPr>
            </w:pPr>
            <w:r w:rsidRPr="007E174D">
              <w:rPr>
                <w:color w:val="000000" w:themeColor="text1"/>
              </w:rPr>
              <w:t>Договор; Государственный контракт; Уведомление о размещении извещений и документаций о закупках товаров, работ, услуг для обеспечения государственных нужд с использованием конкурентных способов определения поставщиков (подрядчиков, исполнителей) (приложение N 17 к настоящей Учетной политике); Бухгалтерская справка (код формы по ОКУД 0504833)</w:t>
            </w:r>
          </w:p>
        </w:tc>
        <w:tc>
          <w:tcPr>
            <w:tcW w:w="2098" w:type="dxa"/>
            <w:vAlign w:val="center"/>
          </w:tcPr>
          <w:p w:rsidR="00A76A25" w:rsidRPr="007E174D" w:rsidRDefault="00A76A25">
            <w:pPr>
              <w:pStyle w:val="ConsPlusNormal"/>
              <w:jc w:val="center"/>
              <w:rPr>
                <w:color w:val="000000" w:themeColor="text1"/>
              </w:rPr>
            </w:pPr>
            <w:r w:rsidRPr="007E174D">
              <w:rPr>
                <w:color w:val="000000" w:themeColor="text1"/>
              </w:rPr>
              <w:t>КРБ 1502Х7ХХХ</w:t>
            </w:r>
          </w:p>
        </w:tc>
        <w:tc>
          <w:tcPr>
            <w:tcW w:w="2041" w:type="dxa"/>
            <w:vAlign w:val="center"/>
          </w:tcPr>
          <w:p w:rsidR="00A76A25" w:rsidRPr="007E174D" w:rsidRDefault="00A76A25">
            <w:pPr>
              <w:pStyle w:val="ConsPlusNormal"/>
              <w:jc w:val="center"/>
              <w:rPr>
                <w:color w:val="000000" w:themeColor="text1"/>
              </w:rPr>
            </w:pPr>
            <w:r w:rsidRPr="007E174D">
              <w:rPr>
                <w:color w:val="000000" w:themeColor="text1"/>
              </w:rPr>
              <w:t>КРБ 1501Х3ХХХ</w:t>
            </w:r>
          </w:p>
        </w:tc>
      </w:tr>
    </w:tbl>
    <w:p w:rsidR="00A76A25" w:rsidRPr="007E174D" w:rsidRDefault="00A76A25">
      <w:pPr>
        <w:pStyle w:val="ConsPlusNormal"/>
        <w:rPr>
          <w:color w:val="000000" w:themeColor="text1"/>
        </w:rPr>
        <w:sectPr w:rsidR="00A76A25" w:rsidRPr="007E174D">
          <w:pgSz w:w="16838" w:h="11905" w:orient="landscape"/>
          <w:pgMar w:top="1701" w:right="1134" w:bottom="850" w:left="1134" w:header="0" w:footer="0" w:gutter="0"/>
          <w:cols w:space="720"/>
          <w:titlePg/>
        </w:sectPr>
      </w:pPr>
    </w:p>
    <w:p w:rsidR="00A76A25" w:rsidRPr="007E174D" w:rsidRDefault="00A76A25">
      <w:pPr>
        <w:pStyle w:val="ConsPlusNormal"/>
        <w:jc w:val="right"/>
        <w:rPr>
          <w:color w:val="000000" w:themeColor="text1"/>
        </w:rPr>
      </w:pPr>
      <w:r w:rsidRPr="007E174D">
        <w:rPr>
          <w:color w:val="000000" w:themeColor="text1"/>
        </w:rPr>
        <w:t>".</w:t>
      </w: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right"/>
        <w:outlineLvl w:val="1"/>
        <w:rPr>
          <w:color w:val="000000" w:themeColor="text1"/>
        </w:rPr>
      </w:pPr>
      <w:bookmarkStart w:id="10" w:name="P936"/>
      <w:bookmarkEnd w:id="10"/>
      <w:r w:rsidRPr="007E174D">
        <w:rPr>
          <w:color w:val="000000" w:themeColor="text1"/>
        </w:rPr>
        <w:t>Приложение N 6</w:t>
      </w:r>
    </w:p>
    <w:p w:rsidR="00A76A25" w:rsidRPr="007E174D" w:rsidRDefault="00A76A25">
      <w:pPr>
        <w:pStyle w:val="ConsPlusNormal"/>
        <w:jc w:val="right"/>
        <w:rPr>
          <w:color w:val="000000" w:themeColor="text1"/>
        </w:rPr>
      </w:pPr>
      <w:r w:rsidRPr="007E174D">
        <w:rPr>
          <w:color w:val="000000" w:themeColor="text1"/>
        </w:rPr>
        <w:t>к приказу Фонда пенсионного и социального</w:t>
      </w:r>
    </w:p>
    <w:p w:rsidR="00A76A25" w:rsidRPr="007E174D" w:rsidRDefault="00A76A25">
      <w:pPr>
        <w:pStyle w:val="ConsPlusNormal"/>
        <w:jc w:val="right"/>
        <w:rPr>
          <w:color w:val="000000" w:themeColor="text1"/>
        </w:rPr>
      </w:pPr>
      <w:r w:rsidRPr="007E174D">
        <w:rPr>
          <w:color w:val="000000" w:themeColor="text1"/>
        </w:rPr>
        <w:t>страхования Российской Федерации</w:t>
      </w:r>
    </w:p>
    <w:p w:rsidR="00A76A25" w:rsidRPr="007E174D" w:rsidRDefault="00A76A25">
      <w:pPr>
        <w:pStyle w:val="ConsPlusNormal"/>
        <w:jc w:val="right"/>
        <w:rPr>
          <w:color w:val="000000" w:themeColor="text1"/>
        </w:rPr>
      </w:pPr>
      <w:r w:rsidRPr="007E174D">
        <w:rPr>
          <w:color w:val="000000" w:themeColor="text1"/>
        </w:rPr>
        <w:t>от 25 декабря 2025 г. N 1653</w:t>
      </w:r>
    </w:p>
    <w:p w:rsidR="00A76A25" w:rsidRPr="007E174D" w:rsidRDefault="00A76A25">
      <w:pPr>
        <w:pStyle w:val="ConsPlusNormal"/>
        <w:jc w:val="both"/>
        <w:rPr>
          <w:color w:val="000000" w:themeColor="text1"/>
        </w:rPr>
      </w:pPr>
    </w:p>
    <w:p w:rsidR="00A76A25" w:rsidRPr="007E174D" w:rsidRDefault="00A76A25">
      <w:pPr>
        <w:pStyle w:val="ConsPlusNormal"/>
        <w:jc w:val="right"/>
        <w:rPr>
          <w:color w:val="000000" w:themeColor="text1"/>
        </w:rPr>
      </w:pPr>
      <w:r w:rsidRPr="007E174D">
        <w:rPr>
          <w:color w:val="000000" w:themeColor="text1"/>
        </w:rPr>
        <w:t>"Приложение N 14</w:t>
      </w:r>
    </w:p>
    <w:p w:rsidR="00A76A25" w:rsidRPr="007E174D" w:rsidRDefault="00A76A25">
      <w:pPr>
        <w:pStyle w:val="ConsPlusNormal"/>
        <w:jc w:val="right"/>
        <w:rPr>
          <w:color w:val="000000" w:themeColor="text1"/>
        </w:rPr>
      </w:pPr>
      <w:r w:rsidRPr="007E174D">
        <w:rPr>
          <w:color w:val="000000" w:themeColor="text1"/>
        </w:rPr>
        <w:t>к Учетной политике по исполнению бюджета Фонда пенсионного</w:t>
      </w:r>
    </w:p>
    <w:p w:rsidR="00A76A25" w:rsidRPr="007E174D" w:rsidRDefault="00A76A25">
      <w:pPr>
        <w:pStyle w:val="ConsPlusNormal"/>
        <w:jc w:val="right"/>
        <w:rPr>
          <w:color w:val="000000" w:themeColor="text1"/>
        </w:rPr>
      </w:pPr>
      <w:r w:rsidRPr="007E174D">
        <w:rPr>
          <w:color w:val="000000" w:themeColor="text1"/>
        </w:rPr>
        <w:t>и социального страхования Российской Федерации</w:t>
      </w:r>
    </w:p>
    <w:p w:rsidR="00A76A25" w:rsidRPr="007E174D" w:rsidRDefault="00A76A25">
      <w:pPr>
        <w:pStyle w:val="ConsPlusNormal"/>
        <w:jc w:val="both"/>
        <w:rPr>
          <w:color w:val="000000" w:themeColor="text1"/>
        </w:rPr>
      </w:pPr>
    </w:p>
    <w:p w:rsidR="00A76A25" w:rsidRPr="007E174D" w:rsidRDefault="00A76A25">
      <w:pPr>
        <w:pStyle w:val="ConsPlusTitle"/>
        <w:jc w:val="center"/>
        <w:rPr>
          <w:color w:val="000000" w:themeColor="text1"/>
        </w:rPr>
      </w:pPr>
      <w:r w:rsidRPr="007E174D">
        <w:rPr>
          <w:color w:val="000000" w:themeColor="text1"/>
        </w:rPr>
        <w:t>Ведомость</w:t>
      </w:r>
    </w:p>
    <w:p w:rsidR="00A76A25" w:rsidRPr="007E174D" w:rsidRDefault="00A76A25">
      <w:pPr>
        <w:pStyle w:val="ConsPlusTitle"/>
        <w:jc w:val="center"/>
        <w:rPr>
          <w:color w:val="000000" w:themeColor="text1"/>
        </w:rPr>
      </w:pPr>
      <w:r w:rsidRPr="007E174D">
        <w:rPr>
          <w:color w:val="000000" w:themeColor="text1"/>
        </w:rPr>
        <w:t>по принятию бюджетных обязательств по расходам на уплату налогов, сборов и иных платежей, исполнение судебных актов по возмещению причиненного вреда и иные выплаты</w:t>
      </w: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right"/>
        <w:outlineLvl w:val="1"/>
        <w:rPr>
          <w:color w:val="000000" w:themeColor="text1"/>
        </w:rPr>
      </w:pPr>
      <w:bookmarkStart w:id="11" w:name="P952"/>
      <w:bookmarkEnd w:id="11"/>
      <w:r w:rsidRPr="007E174D">
        <w:rPr>
          <w:color w:val="000000" w:themeColor="text1"/>
        </w:rPr>
        <w:t>Приложение N 7</w:t>
      </w:r>
    </w:p>
    <w:p w:rsidR="00A76A25" w:rsidRPr="007E174D" w:rsidRDefault="00A76A25">
      <w:pPr>
        <w:pStyle w:val="ConsPlusNormal"/>
        <w:jc w:val="right"/>
        <w:rPr>
          <w:color w:val="000000" w:themeColor="text1"/>
        </w:rPr>
      </w:pPr>
      <w:r w:rsidRPr="007E174D">
        <w:rPr>
          <w:color w:val="000000" w:themeColor="text1"/>
        </w:rPr>
        <w:t>к приказу Фонда пенсионного и социального</w:t>
      </w:r>
    </w:p>
    <w:p w:rsidR="00A76A25" w:rsidRPr="007E174D" w:rsidRDefault="00A76A25">
      <w:pPr>
        <w:pStyle w:val="ConsPlusNormal"/>
        <w:jc w:val="right"/>
        <w:rPr>
          <w:color w:val="000000" w:themeColor="text1"/>
        </w:rPr>
      </w:pPr>
      <w:r w:rsidRPr="007E174D">
        <w:rPr>
          <w:color w:val="000000" w:themeColor="text1"/>
        </w:rPr>
        <w:t>страхования Российской Федерации</w:t>
      </w:r>
    </w:p>
    <w:p w:rsidR="00A76A25" w:rsidRPr="007E174D" w:rsidRDefault="00A76A25">
      <w:pPr>
        <w:pStyle w:val="ConsPlusNormal"/>
        <w:jc w:val="right"/>
        <w:rPr>
          <w:color w:val="000000" w:themeColor="text1"/>
        </w:rPr>
      </w:pPr>
      <w:r w:rsidRPr="007E174D">
        <w:rPr>
          <w:color w:val="000000" w:themeColor="text1"/>
        </w:rPr>
        <w:t>от 25 декабря 2025 г. N 1653</w:t>
      </w:r>
    </w:p>
    <w:p w:rsidR="00A76A25" w:rsidRPr="007E174D" w:rsidRDefault="00A76A25">
      <w:pPr>
        <w:pStyle w:val="ConsPlusNormal"/>
        <w:jc w:val="both"/>
        <w:rPr>
          <w:color w:val="000000" w:themeColor="text1"/>
        </w:rPr>
      </w:pPr>
    </w:p>
    <w:p w:rsidR="00A76A25" w:rsidRPr="007E174D" w:rsidRDefault="00A76A25">
      <w:pPr>
        <w:pStyle w:val="ConsPlusNormal"/>
        <w:jc w:val="right"/>
        <w:rPr>
          <w:color w:val="000000" w:themeColor="text1"/>
        </w:rPr>
      </w:pPr>
      <w:r w:rsidRPr="007E174D">
        <w:rPr>
          <w:color w:val="000000" w:themeColor="text1"/>
        </w:rPr>
        <w:t>"Приложение N 16</w:t>
      </w:r>
    </w:p>
    <w:p w:rsidR="00A76A25" w:rsidRPr="007E174D" w:rsidRDefault="00A76A25">
      <w:pPr>
        <w:pStyle w:val="ConsPlusNormal"/>
        <w:jc w:val="right"/>
        <w:rPr>
          <w:color w:val="000000" w:themeColor="text1"/>
        </w:rPr>
      </w:pPr>
      <w:r w:rsidRPr="007E174D">
        <w:rPr>
          <w:color w:val="000000" w:themeColor="text1"/>
        </w:rPr>
        <w:t>к Учетной политике по исполнению бюджета Фонда пенсионного</w:t>
      </w:r>
    </w:p>
    <w:p w:rsidR="00A76A25" w:rsidRPr="007E174D" w:rsidRDefault="00A76A25">
      <w:pPr>
        <w:pStyle w:val="ConsPlusNormal"/>
        <w:jc w:val="right"/>
        <w:rPr>
          <w:color w:val="000000" w:themeColor="text1"/>
        </w:rPr>
      </w:pPr>
      <w:r w:rsidRPr="007E174D">
        <w:rPr>
          <w:color w:val="000000" w:themeColor="text1"/>
        </w:rPr>
        <w:t>и социального страхования Российской Федерации</w:t>
      </w:r>
    </w:p>
    <w:p w:rsidR="00A76A25" w:rsidRPr="007E174D" w:rsidRDefault="00A76A25">
      <w:pPr>
        <w:pStyle w:val="ConsPlusNormal"/>
        <w:jc w:val="both"/>
        <w:rPr>
          <w:color w:val="000000" w:themeColor="text1"/>
        </w:rPr>
      </w:pPr>
    </w:p>
    <w:p w:rsidR="00A76A25" w:rsidRPr="007E174D" w:rsidRDefault="00A76A25">
      <w:pPr>
        <w:pStyle w:val="ConsPlusTitle"/>
        <w:jc w:val="center"/>
        <w:rPr>
          <w:color w:val="000000" w:themeColor="text1"/>
        </w:rPr>
      </w:pPr>
      <w:r w:rsidRPr="007E174D">
        <w:rPr>
          <w:color w:val="000000" w:themeColor="text1"/>
        </w:rPr>
        <w:t>Ведомость</w:t>
      </w:r>
    </w:p>
    <w:p w:rsidR="00A76A25" w:rsidRPr="007E174D" w:rsidRDefault="00A76A25">
      <w:pPr>
        <w:pStyle w:val="ConsPlusTitle"/>
        <w:jc w:val="center"/>
        <w:rPr>
          <w:color w:val="000000" w:themeColor="text1"/>
        </w:rPr>
      </w:pPr>
      <w:r w:rsidRPr="007E174D">
        <w:rPr>
          <w:color w:val="000000" w:themeColor="text1"/>
        </w:rPr>
        <w:t>по принятию бюджетных обязательств по расходам на пенсионное обеспечение, социальные выплаты и мероприятия в области социальной политики</w:t>
      </w: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right"/>
        <w:outlineLvl w:val="1"/>
        <w:rPr>
          <w:color w:val="000000" w:themeColor="text1"/>
        </w:rPr>
      </w:pPr>
      <w:bookmarkStart w:id="12" w:name="P969"/>
      <w:bookmarkEnd w:id="12"/>
      <w:r w:rsidRPr="007E174D">
        <w:rPr>
          <w:color w:val="000000" w:themeColor="text1"/>
        </w:rPr>
        <w:t>Приложение N 8</w:t>
      </w:r>
    </w:p>
    <w:p w:rsidR="00A76A25" w:rsidRPr="007E174D" w:rsidRDefault="00A76A25">
      <w:pPr>
        <w:pStyle w:val="ConsPlusNormal"/>
        <w:jc w:val="right"/>
        <w:rPr>
          <w:color w:val="000000" w:themeColor="text1"/>
        </w:rPr>
      </w:pPr>
      <w:r w:rsidRPr="007E174D">
        <w:rPr>
          <w:color w:val="000000" w:themeColor="text1"/>
        </w:rPr>
        <w:t>к приказу Фонда пенсионного и социального</w:t>
      </w:r>
    </w:p>
    <w:p w:rsidR="00A76A25" w:rsidRPr="007E174D" w:rsidRDefault="00A76A25">
      <w:pPr>
        <w:pStyle w:val="ConsPlusNormal"/>
        <w:jc w:val="right"/>
        <w:rPr>
          <w:color w:val="000000" w:themeColor="text1"/>
        </w:rPr>
      </w:pPr>
      <w:r w:rsidRPr="007E174D">
        <w:rPr>
          <w:color w:val="000000" w:themeColor="text1"/>
        </w:rPr>
        <w:t>страхования Российской Федерации</w:t>
      </w:r>
    </w:p>
    <w:p w:rsidR="00A76A25" w:rsidRPr="007E174D" w:rsidRDefault="00A76A25">
      <w:pPr>
        <w:pStyle w:val="ConsPlusNormal"/>
        <w:jc w:val="right"/>
        <w:rPr>
          <w:color w:val="000000" w:themeColor="text1"/>
        </w:rPr>
      </w:pPr>
      <w:r w:rsidRPr="007E174D">
        <w:rPr>
          <w:color w:val="000000" w:themeColor="text1"/>
        </w:rPr>
        <w:t>от 25 декабря 2025 г. N 1653</w:t>
      </w:r>
    </w:p>
    <w:p w:rsidR="00A76A25" w:rsidRPr="007E174D" w:rsidRDefault="00A76A25">
      <w:pPr>
        <w:pStyle w:val="ConsPlusNormal"/>
        <w:jc w:val="both"/>
        <w:rPr>
          <w:color w:val="000000" w:themeColor="text1"/>
        </w:rPr>
      </w:pPr>
    </w:p>
    <w:p w:rsidR="00A76A25" w:rsidRPr="007E174D" w:rsidRDefault="00A76A25">
      <w:pPr>
        <w:pStyle w:val="ConsPlusNormal"/>
        <w:jc w:val="right"/>
        <w:rPr>
          <w:color w:val="000000" w:themeColor="text1"/>
        </w:rPr>
      </w:pPr>
      <w:r w:rsidRPr="007E174D">
        <w:rPr>
          <w:color w:val="000000" w:themeColor="text1"/>
        </w:rPr>
        <w:t>"Приложение N 17</w:t>
      </w:r>
    </w:p>
    <w:p w:rsidR="00A76A25" w:rsidRPr="007E174D" w:rsidRDefault="00A76A25">
      <w:pPr>
        <w:pStyle w:val="ConsPlusNormal"/>
        <w:jc w:val="right"/>
        <w:rPr>
          <w:color w:val="000000" w:themeColor="text1"/>
        </w:rPr>
      </w:pPr>
      <w:r w:rsidRPr="007E174D">
        <w:rPr>
          <w:color w:val="000000" w:themeColor="text1"/>
        </w:rPr>
        <w:t>к Учетной политике по исполнению бюджета Фонда пенсионного</w:t>
      </w:r>
    </w:p>
    <w:p w:rsidR="00A76A25" w:rsidRPr="007E174D" w:rsidRDefault="00A76A25">
      <w:pPr>
        <w:pStyle w:val="ConsPlusNormal"/>
        <w:jc w:val="right"/>
        <w:rPr>
          <w:color w:val="000000" w:themeColor="text1"/>
        </w:rPr>
      </w:pPr>
      <w:r w:rsidRPr="007E174D">
        <w:rPr>
          <w:color w:val="000000" w:themeColor="text1"/>
        </w:rPr>
        <w:t>и социального страхования Российской Федерации</w:t>
      </w:r>
    </w:p>
    <w:p w:rsidR="00A76A25" w:rsidRPr="007E174D" w:rsidRDefault="00A76A25">
      <w:pPr>
        <w:pStyle w:val="ConsPlusNormal"/>
        <w:jc w:val="both"/>
        <w:rPr>
          <w:color w:val="000000" w:themeColor="text1"/>
        </w:rPr>
      </w:pPr>
    </w:p>
    <w:p w:rsidR="00A76A25" w:rsidRPr="007E174D" w:rsidRDefault="00A76A25">
      <w:pPr>
        <w:pStyle w:val="ConsPlusTitle"/>
        <w:jc w:val="center"/>
        <w:rPr>
          <w:color w:val="000000" w:themeColor="text1"/>
        </w:rPr>
      </w:pPr>
      <w:r w:rsidRPr="007E174D">
        <w:rPr>
          <w:color w:val="000000" w:themeColor="text1"/>
        </w:rPr>
        <w:t>Уведомление</w:t>
      </w:r>
    </w:p>
    <w:p w:rsidR="00A76A25" w:rsidRPr="007E174D" w:rsidRDefault="00A76A25">
      <w:pPr>
        <w:pStyle w:val="ConsPlusNormal"/>
        <w:spacing w:before="220"/>
        <w:jc w:val="center"/>
        <w:rPr>
          <w:color w:val="000000" w:themeColor="text1"/>
        </w:rPr>
      </w:pPr>
      <w:r w:rsidRPr="007E174D">
        <w:rPr>
          <w:color w:val="000000" w:themeColor="text1"/>
        </w:rPr>
        <w:t>о размещении извещений и документаций о закупках товаров, работ, услуг для обеспечения государственных нужд с использованием конкурентных способов определения поставщиков (подрядчиков, исполнителей)</w:t>
      </w: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right"/>
        <w:outlineLvl w:val="1"/>
        <w:rPr>
          <w:color w:val="000000" w:themeColor="text1"/>
        </w:rPr>
      </w:pPr>
      <w:bookmarkStart w:id="13" w:name="P985"/>
      <w:bookmarkEnd w:id="13"/>
      <w:r w:rsidRPr="007E174D">
        <w:rPr>
          <w:color w:val="000000" w:themeColor="text1"/>
        </w:rPr>
        <w:t>Приложение N 9</w:t>
      </w:r>
    </w:p>
    <w:p w:rsidR="00A76A25" w:rsidRPr="007E174D" w:rsidRDefault="00A76A25">
      <w:pPr>
        <w:pStyle w:val="ConsPlusNormal"/>
        <w:jc w:val="right"/>
        <w:rPr>
          <w:color w:val="000000" w:themeColor="text1"/>
        </w:rPr>
      </w:pPr>
      <w:r w:rsidRPr="007E174D">
        <w:rPr>
          <w:color w:val="000000" w:themeColor="text1"/>
        </w:rPr>
        <w:t>к приказу Фонда пенсионного и социального</w:t>
      </w:r>
    </w:p>
    <w:p w:rsidR="00A76A25" w:rsidRPr="007E174D" w:rsidRDefault="00A76A25">
      <w:pPr>
        <w:pStyle w:val="ConsPlusNormal"/>
        <w:jc w:val="right"/>
        <w:rPr>
          <w:color w:val="000000" w:themeColor="text1"/>
        </w:rPr>
      </w:pPr>
      <w:r w:rsidRPr="007E174D">
        <w:rPr>
          <w:color w:val="000000" w:themeColor="text1"/>
        </w:rPr>
        <w:t>страхования Российской Федерации</w:t>
      </w:r>
    </w:p>
    <w:p w:rsidR="00A76A25" w:rsidRPr="007E174D" w:rsidRDefault="00A76A25">
      <w:pPr>
        <w:pStyle w:val="ConsPlusNormal"/>
        <w:jc w:val="right"/>
        <w:rPr>
          <w:color w:val="000000" w:themeColor="text1"/>
        </w:rPr>
      </w:pPr>
      <w:r w:rsidRPr="007E174D">
        <w:rPr>
          <w:color w:val="000000" w:themeColor="text1"/>
        </w:rPr>
        <w:t>от 25 декабря 2025 г. N 1653</w:t>
      </w:r>
    </w:p>
    <w:p w:rsidR="00A76A25" w:rsidRPr="007E174D" w:rsidRDefault="00A76A25">
      <w:pPr>
        <w:pStyle w:val="ConsPlusNormal"/>
        <w:jc w:val="both"/>
        <w:rPr>
          <w:color w:val="000000" w:themeColor="text1"/>
        </w:rPr>
      </w:pPr>
    </w:p>
    <w:p w:rsidR="00A76A25" w:rsidRPr="007E174D" w:rsidRDefault="00A76A25">
      <w:pPr>
        <w:pStyle w:val="ConsPlusNormal"/>
        <w:jc w:val="right"/>
        <w:rPr>
          <w:color w:val="000000" w:themeColor="text1"/>
        </w:rPr>
      </w:pPr>
      <w:r w:rsidRPr="007E174D">
        <w:rPr>
          <w:color w:val="000000" w:themeColor="text1"/>
        </w:rPr>
        <w:t>"Приложение N 19</w:t>
      </w:r>
    </w:p>
    <w:p w:rsidR="00A76A25" w:rsidRPr="007E174D" w:rsidRDefault="00A76A25">
      <w:pPr>
        <w:pStyle w:val="ConsPlusNormal"/>
        <w:jc w:val="right"/>
        <w:rPr>
          <w:color w:val="000000" w:themeColor="text1"/>
        </w:rPr>
      </w:pPr>
      <w:r w:rsidRPr="007E174D">
        <w:rPr>
          <w:color w:val="000000" w:themeColor="text1"/>
        </w:rPr>
        <w:t>к Учетной политике по исполнению бюджета Фонда пенсионного</w:t>
      </w:r>
    </w:p>
    <w:p w:rsidR="00A76A25" w:rsidRPr="007E174D" w:rsidRDefault="00A76A25">
      <w:pPr>
        <w:pStyle w:val="ConsPlusNormal"/>
        <w:jc w:val="right"/>
        <w:rPr>
          <w:color w:val="000000" w:themeColor="text1"/>
        </w:rPr>
      </w:pPr>
      <w:r w:rsidRPr="007E174D">
        <w:rPr>
          <w:color w:val="000000" w:themeColor="text1"/>
        </w:rPr>
        <w:t>и социального страхования Российской Федерации</w:t>
      </w:r>
    </w:p>
    <w:p w:rsidR="00A76A25" w:rsidRPr="007E174D" w:rsidRDefault="00A76A25">
      <w:pPr>
        <w:pStyle w:val="ConsPlusNormal"/>
        <w:jc w:val="both"/>
        <w:rPr>
          <w:color w:val="000000" w:themeColor="text1"/>
        </w:rPr>
      </w:pPr>
    </w:p>
    <w:p w:rsidR="00A76A25" w:rsidRPr="007E174D" w:rsidRDefault="00A76A25">
      <w:pPr>
        <w:pStyle w:val="ConsPlusTitle"/>
        <w:jc w:val="center"/>
        <w:rPr>
          <w:color w:val="000000" w:themeColor="text1"/>
        </w:rPr>
      </w:pPr>
      <w:bookmarkStart w:id="14" w:name="P994"/>
      <w:bookmarkEnd w:id="14"/>
      <w:r w:rsidRPr="007E174D">
        <w:rPr>
          <w:color w:val="000000" w:themeColor="text1"/>
        </w:rPr>
        <w:t>ПОРЯДОК</w:t>
      </w:r>
    </w:p>
    <w:p w:rsidR="00A76A25" w:rsidRPr="007E174D" w:rsidRDefault="00A76A25">
      <w:pPr>
        <w:pStyle w:val="ConsPlusTitle"/>
        <w:jc w:val="center"/>
        <w:rPr>
          <w:color w:val="000000" w:themeColor="text1"/>
        </w:rPr>
      </w:pPr>
      <w:r w:rsidRPr="007E174D">
        <w:rPr>
          <w:color w:val="000000" w:themeColor="text1"/>
        </w:rPr>
        <w:t>оформления поступления и выбытия объектов нефинансовых активов</w:t>
      </w: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ind w:firstLine="540"/>
        <w:jc w:val="both"/>
        <w:rPr>
          <w:color w:val="000000" w:themeColor="text1"/>
        </w:rPr>
      </w:pPr>
      <w:r w:rsidRPr="007E174D">
        <w:rPr>
          <w:color w:val="000000" w:themeColor="text1"/>
        </w:rPr>
        <w:t xml:space="preserve">1. Настоящий </w:t>
      </w:r>
      <w:hyperlink w:anchor="P994">
        <w:r w:rsidRPr="007E174D">
          <w:rPr>
            <w:color w:val="000000" w:themeColor="text1"/>
          </w:rPr>
          <w:t>порядок</w:t>
        </w:r>
      </w:hyperlink>
      <w:r w:rsidRPr="007E174D">
        <w:rPr>
          <w:color w:val="000000" w:themeColor="text1"/>
        </w:rPr>
        <w:t xml:space="preserve"> определяет правила оформления поступления и выбытия объектов нефинансовых активов в Фонде пенсионного и социального страхования Российской Федерации и его территориальных органах.</w:t>
      </w:r>
    </w:p>
    <w:p w:rsidR="00A76A25" w:rsidRPr="007E174D" w:rsidRDefault="00A76A25">
      <w:pPr>
        <w:pStyle w:val="ConsPlusNormal"/>
        <w:spacing w:before="220"/>
        <w:ind w:firstLine="540"/>
        <w:jc w:val="both"/>
        <w:rPr>
          <w:color w:val="000000" w:themeColor="text1"/>
        </w:rPr>
      </w:pPr>
      <w:r w:rsidRPr="007E174D">
        <w:rPr>
          <w:color w:val="000000" w:themeColor="text1"/>
        </w:rPr>
        <w:t>2. Нефинансовые активы, поступающие в органы СФР, получает ответственное лицо, с которым заключен договор о материальной ответственности, на основании полученной товарной накладной (других первичных учетных документов). При этом проводится проверка наличия товара в полном объеме, визуальный осмотр товара. При полном соответствии документа и фактического наличия товара ответственное лицо подписывает товарную накладную (другой первичный учетный документ) и передает на подпись функциональному заказчику.</w:t>
      </w:r>
    </w:p>
    <w:p w:rsidR="00A76A25" w:rsidRPr="007E174D" w:rsidRDefault="00A76A25">
      <w:pPr>
        <w:pStyle w:val="ConsPlusNormal"/>
        <w:spacing w:before="220"/>
        <w:ind w:firstLine="540"/>
        <w:jc w:val="both"/>
        <w:rPr>
          <w:color w:val="000000" w:themeColor="text1"/>
        </w:rPr>
      </w:pPr>
      <w:r w:rsidRPr="007E174D">
        <w:rPr>
          <w:color w:val="000000" w:themeColor="text1"/>
        </w:rPr>
        <w:t>Принятие на учет вновь поступивших объектов нефинансовых активов и выбытие объектов нефинансовых активов осуществляется на основании решения комиссии по поступлению и выбытию нефинансовых активов.</w:t>
      </w:r>
    </w:p>
    <w:p w:rsidR="00A76A25" w:rsidRPr="007E174D" w:rsidRDefault="00A76A25">
      <w:pPr>
        <w:pStyle w:val="ConsPlusNormal"/>
        <w:spacing w:before="220"/>
        <w:ind w:firstLine="540"/>
        <w:jc w:val="both"/>
        <w:rPr>
          <w:color w:val="000000" w:themeColor="text1"/>
        </w:rPr>
      </w:pPr>
      <w:r w:rsidRPr="007E174D">
        <w:rPr>
          <w:color w:val="000000" w:themeColor="text1"/>
        </w:rPr>
        <w:t>Регистрация в бюджетном учете операций с объектами нефинансовых активов осуществляется на основании следующих первичных учетных документов:</w:t>
      </w:r>
    </w:p>
    <w:p w:rsidR="00A76A25" w:rsidRPr="007E174D" w:rsidRDefault="00A76A25">
      <w:pPr>
        <w:pStyle w:val="ConsPlusNormal"/>
        <w:rPr>
          <w:color w:val="000000" w:themeColor="text1"/>
        </w:rPr>
        <w:sectPr w:rsidR="00A76A25" w:rsidRPr="007E174D">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36"/>
        <w:gridCol w:w="5102"/>
        <w:gridCol w:w="1361"/>
        <w:gridCol w:w="3061"/>
        <w:gridCol w:w="3402"/>
      </w:tblGrid>
      <w:tr w:rsidR="007E174D" w:rsidRPr="007E174D">
        <w:tc>
          <w:tcPr>
            <w:tcW w:w="636" w:type="dxa"/>
            <w:vMerge w:val="restart"/>
          </w:tcPr>
          <w:p w:rsidR="00A76A25" w:rsidRPr="007E174D" w:rsidRDefault="00A76A25">
            <w:pPr>
              <w:pStyle w:val="ConsPlusNormal"/>
              <w:jc w:val="center"/>
              <w:rPr>
                <w:color w:val="000000" w:themeColor="text1"/>
              </w:rPr>
            </w:pPr>
            <w:r w:rsidRPr="007E174D">
              <w:rPr>
                <w:color w:val="000000" w:themeColor="text1"/>
              </w:rPr>
              <w:t>N</w:t>
            </w:r>
          </w:p>
          <w:p w:rsidR="00A76A25" w:rsidRPr="007E174D" w:rsidRDefault="00A76A25">
            <w:pPr>
              <w:pStyle w:val="ConsPlusNormal"/>
              <w:jc w:val="center"/>
              <w:rPr>
                <w:color w:val="000000" w:themeColor="text1"/>
              </w:rPr>
            </w:pPr>
            <w:r w:rsidRPr="007E174D">
              <w:rPr>
                <w:color w:val="000000" w:themeColor="text1"/>
              </w:rPr>
              <w:t>п/п</w:t>
            </w:r>
          </w:p>
        </w:tc>
        <w:tc>
          <w:tcPr>
            <w:tcW w:w="5102" w:type="dxa"/>
            <w:vMerge w:val="restart"/>
          </w:tcPr>
          <w:p w:rsidR="00A76A25" w:rsidRPr="007E174D" w:rsidRDefault="00A76A25">
            <w:pPr>
              <w:pStyle w:val="ConsPlusNormal"/>
              <w:jc w:val="center"/>
              <w:rPr>
                <w:color w:val="000000" w:themeColor="text1"/>
              </w:rPr>
            </w:pPr>
            <w:r w:rsidRPr="007E174D">
              <w:rPr>
                <w:color w:val="000000" w:themeColor="text1"/>
              </w:rPr>
              <w:t>Факт хозяйственной жизни</w:t>
            </w:r>
          </w:p>
        </w:tc>
        <w:tc>
          <w:tcPr>
            <w:tcW w:w="4422" w:type="dxa"/>
            <w:gridSpan w:val="2"/>
          </w:tcPr>
          <w:p w:rsidR="00A76A25" w:rsidRPr="007E174D" w:rsidRDefault="00A76A25">
            <w:pPr>
              <w:pStyle w:val="ConsPlusNormal"/>
              <w:jc w:val="center"/>
              <w:rPr>
                <w:color w:val="000000" w:themeColor="text1"/>
              </w:rPr>
            </w:pPr>
            <w:r w:rsidRPr="007E174D">
              <w:rPr>
                <w:color w:val="000000" w:themeColor="text1"/>
              </w:rPr>
              <w:t>Форма первичного учетного документа</w:t>
            </w:r>
          </w:p>
        </w:tc>
        <w:tc>
          <w:tcPr>
            <w:tcW w:w="3402" w:type="dxa"/>
            <w:vMerge w:val="restart"/>
            <w:vAlign w:val="center"/>
          </w:tcPr>
          <w:p w:rsidR="00A76A25" w:rsidRPr="007E174D" w:rsidRDefault="00A76A25">
            <w:pPr>
              <w:pStyle w:val="ConsPlusNormal"/>
              <w:jc w:val="center"/>
              <w:rPr>
                <w:color w:val="000000" w:themeColor="text1"/>
              </w:rPr>
            </w:pPr>
            <w:r w:rsidRPr="007E174D">
              <w:rPr>
                <w:color w:val="000000" w:themeColor="text1"/>
              </w:rPr>
              <w:t>Примечание</w:t>
            </w:r>
          </w:p>
        </w:tc>
      </w:tr>
      <w:tr w:rsidR="007E174D" w:rsidRPr="007E174D">
        <w:tc>
          <w:tcPr>
            <w:tcW w:w="636" w:type="dxa"/>
            <w:vMerge/>
          </w:tcPr>
          <w:p w:rsidR="00A76A25" w:rsidRPr="007E174D" w:rsidRDefault="00A76A25">
            <w:pPr>
              <w:pStyle w:val="ConsPlusNormal"/>
              <w:rPr>
                <w:color w:val="000000" w:themeColor="text1"/>
              </w:rPr>
            </w:pPr>
          </w:p>
        </w:tc>
        <w:tc>
          <w:tcPr>
            <w:tcW w:w="5102" w:type="dxa"/>
            <w:vMerge/>
          </w:tcPr>
          <w:p w:rsidR="00A76A25" w:rsidRPr="007E174D" w:rsidRDefault="00A76A25">
            <w:pPr>
              <w:pStyle w:val="ConsPlusNormal"/>
              <w:rPr>
                <w:color w:val="000000" w:themeColor="text1"/>
              </w:rPr>
            </w:pPr>
          </w:p>
        </w:tc>
        <w:tc>
          <w:tcPr>
            <w:tcW w:w="1361" w:type="dxa"/>
          </w:tcPr>
          <w:p w:rsidR="00A76A25" w:rsidRPr="007E174D" w:rsidRDefault="00A76A25">
            <w:pPr>
              <w:pStyle w:val="ConsPlusNormal"/>
              <w:jc w:val="center"/>
              <w:rPr>
                <w:color w:val="000000" w:themeColor="text1"/>
              </w:rPr>
            </w:pPr>
            <w:r w:rsidRPr="007E174D">
              <w:rPr>
                <w:color w:val="000000" w:themeColor="text1"/>
              </w:rPr>
              <w:t>Код</w:t>
            </w:r>
          </w:p>
        </w:tc>
        <w:tc>
          <w:tcPr>
            <w:tcW w:w="3061" w:type="dxa"/>
          </w:tcPr>
          <w:p w:rsidR="00A76A25" w:rsidRPr="007E174D" w:rsidRDefault="00A76A25">
            <w:pPr>
              <w:pStyle w:val="ConsPlusNormal"/>
              <w:jc w:val="center"/>
              <w:rPr>
                <w:color w:val="000000" w:themeColor="text1"/>
              </w:rPr>
            </w:pPr>
            <w:r w:rsidRPr="007E174D">
              <w:rPr>
                <w:color w:val="000000" w:themeColor="text1"/>
              </w:rPr>
              <w:t>Наименование</w:t>
            </w:r>
          </w:p>
        </w:tc>
        <w:tc>
          <w:tcPr>
            <w:tcW w:w="3402" w:type="dxa"/>
            <w:vMerge/>
          </w:tcPr>
          <w:p w:rsidR="00A76A25" w:rsidRPr="007E174D" w:rsidRDefault="00A76A25">
            <w:pPr>
              <w:pStyle w:val="ConsPlusNormal"/>
              <w:rPr>
                <w:color w:val="000000" w:themeColor="text1"/>
              </w:rPr>
            </w:pPr>
          </w:p>
        </w:tc>
      </w:tr>
      <w:tr w:rsidR="007E174D" w:rsidRPr="007E174D">
        <w:tc>
          <w:tcPr>
            <w:tcW w:w="636" w:type="dxa"/>
            <w:vMerge w:val="restart"/>
          </w:tcPr>
          <w:p w:rsidR="00A76A25" w:rsidRPr="007E174D" w:rsidRDefault="00A76A25">
            <w:pPr>
              <w:pStyle w:val="ConsPlusNormal"/>
              <w:jc w:val="center"/>
              <w:rPr>
                <w:color w:val="000000" w:themeColor="text1"/>
              </w:rPr>
            </w:pPr>
            <w:r w:rsidRPr="007E174D">
              <w:rPr>
                <w:color w:val="000000" w:themeColor="text1"/>
              </w:rPr>
              <w:t>1.</w:t>
            </w:r>
          </w:p>
        </w:tc>
        <w:tc>
          <w:tcPr>
            <w:tcW w:w="5102" w:type="dxa"/>
            <w:vMerge w:val="restart"/>
          </w:tcPr>
          <w:p w:rsidR="00A76A25" w:rsidRPr="007E174D" w:rsidRDefault="00A76A25">
            <w:pPr>
              <w:pStyle w:val="ConsPlusNormal"/>
              <w:rPr>
                <w:color w:val="000000" w:themeColor="text1"/>
              </w:rPr>
            </w:pPr>
            <w:r w:rsidRPr="007E174D">
              <w:rPr>
                <w:color w:val="000000" w:themeColor="text1"/>
              </w:rPr>
              <w:t>Поступление объектов нефинансовых активов, в том числе принятие к учету законченных вложений в объекты недвижимого имущества</w:t>
            </w:r>
          </w:p>
        </w:tc>
        <w:tc>
          <w:tcPr>
            <w:tcW w:w="1361" w:type="dxa"/>
          </w:tcPr>
          <w:p w:rsidR="00A76A25" w:rsidRPr="007E174D" w:rsidRDefault="00A76A25">
            <w:pPr>
              <w:pStyle w:val="ConsPlusNormal"/>
              <w:jc w:val="center"/>
              <w:rPr>
                <w:color w:val="000000" w:themeColor="text1"/>
              </w:rPr>
            </w:pPr>
            <w:r w:rsidRPr="007E174D">
              <w:rPr>
                <w:color w:val="000000" w:themeColor="text1"/>
              </w:rPr>
              <w:t>0510448</w:t>
            </w:r>
          </w:p>
        </w:tc>
        <w:tc>
          <w:tcPr>
            <w:tcW w:w="3061" w:type="dxa"/>
          </w:tcPr>
          <w:p w:rsidR="00A76A25" w:rsidRPr="007E174D" w:rsidRDefault="00A76A25">
            <w:pPr>
              <w:pStyle w:val="ConsPlusNormal"/>
              <w:rPr>
                <w:color w:val="000000" w:themeColor="text1"/>
              </w:rPr>
            </w:pPr>
            <w:r w:rsidRPr="007E174D">
              <w:rPr>
                <w:color w:val="000000" w:themeColor="text1"/>
              </w:rPr>
              <w:t>Акт о приеме-передаче объектов нефинансовых активов</w:t>
            </w:r>
          </w:p>
        </w:tc>
        <w:tc>
          <w:tcPr>
            <w:tcW w:w="3402" w:type="dxa"/>
            <w:vMerge w:val="restart"/>
          </w:tcPr>
          <w:p w:rsidR="00A76A25" w:rsidRPr="007E174D" w:rsidRDefault="00A76A25">
            <w:pPr>
              <w:pStyle w:val="ConsPlusNormal"/>
              <w:rPr>
                <w:color w:val="000000" w:themeColor="text1"/>
              </w:rPr>
            </w:pPr>
            <w:r w:rsidRPr="007E174D">
              <w:rPr>
                <w:color w:val="000000" w:themeColor="text1"/>
              </w:rPr>
              <w:t>С приложением паспортов заводов-изготовителей, технической и иной документации, характеризующей объект, принимаемый к учету, с приложением документов, подтверждающих государственную регистрацию перехода права собственности (права оперативного управления) на объекты недвижимого имущества в установленных законодательством Российской Федерации случаях</w:t>
            </w:r>
          </w:p>
        </w:tc>
      </w:tr>
      <w:tr w:rsidR="007E174D" w:rsidRPr="007E174D">
        <w:tc>
          <w:tcPr>
            <w:tcW w:w="636" w:type="dxa"/>
            <w:vMerge/>
          </w:tcPr>
          <w:p w:rsidR="00A76A25" w:rsidRPr="007E174D" w:rsidRDefault="00A76A25">
            <w:pPr>
              <w:pStyle w:val="ConsPlusNormal"/>
              <w:rPr>
                <w:color w:val="000000" w:themeColor="text1"/>
              </w:rPr>
            </w:pPr>
          </w:p>
        </w:tc>
        <w:tc>
          <w:tcPr>
            <w:tcW w:w="5102" w:type="dxa"/>
            <w:vMerge/>
          </w:tcPr>
          <w:p w:rsidR="00A76A25" w:rsidRPr="007E174D" w:rsidRDefault="00A76A25">
            <w:pPr>
              <w:pStyle w:val="ConsPlusNormal"/>
              <w:rPr>
                <w:color w:val="000000" w:themeColor="text1"/>
              </w:rPr>
            </w:pPr>
          </w:p>
        </w:tc>
        <w:tc>
          <w:tcPr>
            <w:tcW w:w="1361" w:type="dxa"/>
          </w:tcPr>
          <w:p w:rsidR="00A76A25" w:rsidRPr="007E174D" w:rsidRDefault="00A76A25">
            <w:pPr>
              <w:pStyle w:val="ConsPlusNormal"/>
              <w:jc w:val="center"/>
              <w:rPr>
                <w:color w:val="000000" w:themeColor="text1"/>
              </w:rPr>
            </w:pPr>
            <w:r w:rsidRPr="007E174D">
              <w:rPr>
                <w:color w:val="000000" w:themeColor="text1"/>
              </w:rPr>
              <w:t>0504207</w:t>
            </w:r>
          </w:p>
        </w:tc>
        <w:tc>
          <w:tcPr>
            <w:tcW w:w="3061" w:type="dxa"/>
          </w:tcPr>
          <w:p w:rsidR="00A76A25" w:rsidRPr="007E174D" w:rsidRDefault="00A76A25">
            <w:pPr>
              <w:pStyle w:val="ConsPlusNormal"/>
              <w:rPr>
                <w:color w:val="000000" w:themeColor="text1"/>
              </w:rPr>
            </w:pPr>
            <w:r w:rsidRPr="007E174D">
              <w:rPr>
                <w:color w:val="000000" w:themeColor="text1"/>
              </w:rPr>
              <w:t>Приходный ордер на приемку материальных ценностей (нефинансовых активов)</w:t>
            </w:r>
          </w:p>
        </w:tc>
        <w:tc>
          <w:tcPr>
            <w:tcW w:w="3402" w:type="dxa"/>
            <w:vMerge/>
          </w:tcPr>
          <w:p w:rsidR="00A76A25" w:rsidRPr="007E174D" w:rsidRDefault="00A76A25">
            <w:pPr>
              <w:pStyle w:val="ConsPlusNormal"/>
              <w:rPr>
                <w:color w:val="000000" w:themeColor="text1"/>
              </w:rPr>
            </w:pPr>
          </w:p>
        </w:tc>
      </w:tr>
      <w:tr w:rsidR="007E174D" w:rsidRPr="007E174D">
        <w:tc>
          <w:tcPr>
            <w:tcW w:w="636" w:type="dxa"/>
            <w:vMerge/>
          </w:tcPr>
          <w:p w:rsidR="00A76A25" w:rsidRPr="007E174D" w:rsidRDefault="00A76A25">
            <w:pPr>
              <w:pStyle w:val="ConsPlusNormal"/>
              <w:rPr>
                <w:color w:val="000000" w:themeColor="text1"/>
              </w:rPr>
            </w:pPr>
          </w:p>
        </w:tc>
        <w:tc>
          <w:tcPr>
            <w:tcW w:w="5102" w:type="dxa"/>
            <w:vMerge/>
          </w:tcPr>
          <w:p w:rsidR="00A76A25" w:rsidRPr="007E174D" w:rsidRDefault="00A76A25">
            <w:pPr>
              <w:pStyle w:val="ConsPlusNormal"/>
              <w:rPr>
                <w:color w:val="000000" w:themeColor="text1"/>
              </w:rPr>
            </w:pPr>
          </w:p>
        </w:tc>
        <w:tc>
          <w:tcPr>
            <w:tcW w:w="1361" w:type="dxa"/>
          </w:tcPr>
          <w:p w:rsidR="00A76A25" w:rsidRPr="007E174D" w:rsidRDefault="00A76A25">
            <w:pPr>
              <w:pStyle w:val="ConsPlusNormal"/>
              <w:jc w:val="center"/>
              <w:rPr>
                <w:color w:val="000000" w:themeColor="text1"/>
              </w:rPr>
            </w:pPr>
            <w:r w:rsidRPr="007E174D">
              <w:rPr>
                <w:color w:val="000000" w:themeColor="text1"/>
              </w:rPr>
              <w:t>0504220</w:t>
            </w:r>
          </w:p>
        </w:tc>
        <w:tc>
          <w:tcPr>
            <w:tcW w:w="3061" w:type="dxa"/>
          </w:tcPr>
          <w:p w:rsidR="00A76A25" w:rsidRPr="007E174D" w:rsidRDefault="00A76A25">
            <w:pPr>
              <w:pStyle w:val="ConsPlusNormal"/>
              <w:rPr>
                <w:color w:val="000000" w:themeColor="text1"/>
              </w:rPr>
            </w:pPr>
            <w:r w:rsidRPr="007E174D">
              <w:rPr>
                <w:color w:val="000000" w:themeColor="text1"/>
              </w:rPr>
              <w:t>Акт приемки материалов (материальных ценностей)</w:t>
            </w:r>
          </w:p>
        </w:tc>
        <w:tc>
          <w:tcPr>
            <w:tcW w:w="3402" w:type="dxa"/>
          </w:tcPr>
          <w:p w:rsidR="00A76A25" w:rsidRPr="007E174D" w:rsidRDefault="00A76A25">
            <w:pPr>
              <w:pStyle w:val="ConsPlusNormal"/>
              <w:rPr>
                <w:color w:val="000000" w:themeColor="text1"/>
              </w:rPr>
            </w:pPr>
            <w:r w:rsidRPr="007E174D">
              <w:rPr>
                <w:color w:val="000000" w:themeColor="text1"/>
              </w:rPr>
              <w:t>Применяется в случае наличия количественного и (или) качественного расхождения, а также несоответствия ассортимента принимаемых материальных ценностей</w:t>
            </w:r>
          </w:p>
        </w:tc>
      </w:tr>
      <w:tr w:rsidR="007E174D" w:rsidRPr="007E174D">
        <w:tc>
          <w:tcPr>
            <w:tcW w:w="636" w:type="dxa"/>
            <w:vMerge/>
          </w:tcPr>
          <w:p w:rsidR="00A76A25" w:rsidRPr="007E174D" w:rsidRDefault="00A76A25">
            <w:pPr>
              <w:pStyle w:val="ConsPlusNormal"/>
              <w:rPr>
                <w:color w:val="000000" w:themeColor="text1"/>
              </w:rPr>
            </w:pPr>
          </w:p>
        </w:tc>
        <w:tc>
          <w:tcPr>
            <w:tcW w:w="5102" w:type="dxa"/>
            <w:vMerge/>
          </w:tcPr>
          <w:p w:rsidR="00A76A25" w:rsidRPr="007E174D" w:rsidRDefault="00A76A25">
            <w:pPr>
              <w:pStyle w:val="ConsPlusNormal"/>
              <w:rPr>
                <w:color w:val="000000" w:themeColor="text1"/>
              </w:rPr>
            </w:pPr>
          </w:p>
        </w:tc>
        <w:tc>
          <w:tcPr>
            <w:tcW w:w="1361" w:type="dxa"/>
          </w:tcPr>
          <w:p w:rsidR="00A76A25" w:rsidRPr="007E174D" w:rsidRDefault="00A76A25">
            <w:pPr>
              <w:pStyle w:val="ConsPlusNormal"/>
              <w:jc w:val="center"/>
              <w:rPr>
                <w:color w:val="000000" w:themeColor="text1"/>
              </w:rPr>
            </w:pPr>
            <w:r w:rsidRPr="007E174D">
              <w:rPr>
                <w:color w:val="000000" w:themeColor="text1"/>
              </w:rPr>
              <w:t>0510452</w:t>
            </w:r>
          </w:p>
        </w:tc>
        <w:tc>
          <w:tcPr>
            <w:tcW w:w="3061" w:type="dxa"/>
          </w:tcPr>
          <w:p w:rsidR="00A76A25" w:rsidRPr="007E174D" w:rsidRDefault="00A76A25">
            <w:pPr>
              <w:pStyle w:val="ConsPlusNormal"/>
              <w:rPr>
                <w:color w:val="000000" w:themeColor="text1"/>
              </w:rPr>
            </w:pPr>
            <w:r w:rsidRPr="007E174D">
              <w:rPr>
                <w:color w:val="000000" w:themeColor="text1"/>
              </w:rPr>
              <w:t>Акт приемки товаров, работ, услуг</w:t>
            </w:r>
          </w:p>
        </w:tc>
        <w:tc>
          <w:tcPr>
            <w:tcW w:w="3402" w:type="dxa"/>
          </w:tcPr>
          <w:p w:rsidR="00A76A25" w:rsidRPr="007E174D" w:rsidRDefault="00A76A25">
            <w:pPr>
              <w:pStyle w:val="ConsPlusNormal"/>
              <w:rPr>
                <w:color w:val="000000" w:themeColor="text1"/>
              </w:rPr>
            </w:pPr>
            <w:r w:rsidRPr="007E174D">
              <w:rPr>
                <w:color w:val="000000" w:themeColor="text1"/>
              </w:rPr>
              <w:t>Применяется при приемке поставленных товаров, выполненных работ, оказанных услуг, предусмотренной договором, информация о котором не размещается в реестре контрактов в единой информационной системы в сфере закупок</w:t>
            </w:r>
          </w:p>
        </w:tc>
      </w:tr>
      <w:tr w:rsidR="007E174D" w:rsidRPr="007E174D">
        <w:tc>
          <w:tcPr>
            <w:tcW w:w="636" w:type="dxa"/>
            <w:vMerge/>
          </w:tcPr>
          <w:p w:rsidR="00A76A25" w:rsidRPr="007E174D" w:rsidRDefault="00A76A25">
            <w:pPr>
              <w:pStyle w:val="ConsPlusNormal"/>
              <w:rPr>
                <w:color w:val="000000" w:themeColor="text1"/>
              </w:rPr>
            </w:pPr>
          </w:p>
        </w:tc>
        <w:tc>
          <w:tcPr>
            <w:tcW w:w="5102" w:type="dxa"/>
            <w:vMerge/>
          </w:tcPr>
          <w:p w:rsidR="00A76A25" w:rsidRPr="007E174D" w:rsidRDefault="00A76A25">
            <w:pPr>
              <w:pStyle w:val="ConsPlusNormal"/>
              <w:rPr>
                <w:color w:val="000000" w:themeColor="text1"/>
              </w:rPr>
            </w:pPr>
          </w:p>
        </w:tc>
        <w:tc>
          <w:tcPr>
            <w:tcW w:w="1361" w:type="dxa"/>
          </w:tcPr>
          <w:p w:rsidR="00A76A25" w:rsidRPr="007E174D" w:rsidRDefault="00A76A25">
            <w:pPr>
              <w:pStyle w:val="ConsPlusNormal"/>
              <w:jc w:val="center"/>
              <w:rPr>
                <w:color w:val="000000" w:themeColor="text1"/>
              </w:rPr>
            </w:pPr>
            <w:r w:rsidRPr="007E174D">
              <w:rPr>
                <w:color w:val="000000" w:themeColor="text1"/>
              </w:rPr>
              <w:t>0510441</w:t>
            </w:r>
          </w:p>
        </w:tc>
        <w:tc>
          <w:tcPr>
            <w:tcW w:w="3061" w:type="dxa"/>
          </w:tcPr>
          <w:p w:rsidR="00A76A25" w:rsidRPr="007E174D" w:rsidRDefault="00A76A25">
            <w:pPr>
              <w:pStyle w:val="ConsPlusNormal"/>
              <w:rPr>
                <w:color w:val="000000" w:themeColor="text1"/>
              </w:rPr>
            </w:pPr>
            <w:r w:rsidRPr="007E174D">
              <w:rPr>
                <w:color w:val="000000" w:themeColor="text1"/>
              </w:rPr>
              <w:t>Решение о признании объектов нефинансовых активов</w:t>
            </w:r>
          </w:p>
        </w:tc>
        <w:tc>
          <w:tcPr>
            <w:tcW w:w="3402" w:type="dxa"/>
          </w:tcPr>
          <w:p w:rsidR="00A76A25" w:rsidRPr="007E174D" w:rsidRDefault="00A76A25">
            <w:pPr>
              <w:pStyle w:val="ConsPlusNormal"/>
              <w:rPr>
                <w:color w:val="000000" w:themeColor="text1"/>
              </w:rPr>
            </w:pPr>
            <w:r w:rsidRPr="007E174D">
              <w:rPr>
                <w:color w:val="000000" w:themeColor="text1"/>
              </w:rPr>
              <w:t>Применяется для оформления комиссией по поступлению и выбытию нефинансовых активов решения о признании объектов нефинансовых активов в отношении которых устанавливается срок эксплуатации</w:t>
            </w:r>
          </w:p>
        </w:tc>
      </w:tr>
      <w:tr w:rsidR="007E174D" w:rsidRPr="007E174D">
        <w:tc>
          <w:tcPr>
            <w:tcW w:w="636" w:type="dxa"/>
          </w:tcPr>
          <w:p w:rsidR="00A76A25" w:rsidRPr="007E174D" w:rsidRDefault="00A76A25">
            <w:pPr>
              <w:pStyle w:val="ConsPlusNormal"/>
              <w:rPr>
                <w:color w:val="000000" w:themeColor="text1"/>
              </w:rPr>
            </w:pPr>
          </w:p>
        </w:tc>
        <w:tc>
          <w:tcPr>
            <w:tcW w:w="5102" w:type="dxa"/>
          </w:tcPr>
          <w:p w:rsidR="00A76A25" w:rsidRPr="007E174D" w:rsidRDefault="00A76A25">
            <w:pPr>
              <w:pStyle w:val="ConsPlusNormal"/>
              <w:rPr>
                <w:color w:val="000000" w:themeColor="text1"/>
              </w:rPr>
            </w:pPr>
          </w:p>
        </w:tc>
        <w:tc>
          <w:tcPr>
            <w:tcW w:w="1361" w:type="dxa"/>
          </w:tcPr>
          <w:p w:rsidR="00A76A25" w:rsidRPr="007E174D" w:rsidRDefault="00A76A25">
            <w:pPr>
              <w:pStyle w:val="ConsPlusNormal"/>
              <w:jc w:val="center"/>
              <w:rPr>
                <w:color w:val="000000" w:themeColor="text1"/>
              </w:rPr>
            </w:pPr>
            <w:r w:rsidRPr="007E174D">
              <w:rPr>
                <w:color w:val="000000" w:themeColor="text1"/>
              </w:rPr>
              <w:t>0510478</w:t>
            </w:r>
          </w:p>
        </w:tc>
        <w:tc>
          <w:tcPr>
            <w:tcW w:w="3061" w:type="dxa"/>
          </w:tcPr>
          <w:p w:rsidR="00A76A25" w:rsidRPr="007E174D" w:rsidRDefault="00A76A25">
            <w:pPr>
              <w:pStyle w:val="ConsPlusNormal"/>
              <w:rPr>
                <w:color w:val="000000" w:themeColor="text1"/>
              </w:rPr>
            </w:pPr>
            <w:r w:rsidRPr="007E174D">
              <w:rPr>
                <w:color w:val="000000" w:themeColor="text1"/>
              </w:rPr>
              <w:t>Сведения о признании объектов права пользования нефинансовыми активами</w:t>
            </w:r>
          </w:p>
        </w:tc>
        <w:tc>
          <w:tcPr>
            <w:tcW w:w="3402" w:type="dxa"/>
          </w:tcPr>
          <w:p w:rsidR="00A76A25" w:rsidRPr="007E174D" w:rsidRDefault="00A76A25">
            <w:pPr>
              <w:pStyle w:val="ConsPlusNormal"/>
              <w:rPr>
                <w:color w:val="000000" w:themeColor="text1"/>
              </w:rPr>
            </w:pPr>
            <w:r w:rsidRPr="007E174D">
              <w:rPr>
                <w:color w:val="000000" w:themeColor="text1"/>
              </w:rPr>
              <w:t>Формируется на основании информации, содержащейся в договоре аренды (безвозмездного пользования) и (или) в акте о приеме-передаче</w:t>
            </w:r>
          </w:p>
        </w:tc>
      </w:tr>
      <w:tr w:rsidR="007E174D" w:rsidRPr="007E174D">
        <w:tc>
          <w:tcPr>
            <w:tcW w:w="636" w:type="dxa"/>
          </w:tcPr>
          <w:p w:rsidR="00A76A25" w:rsidRPr="007E174D" w:rsidRDefault="00A76A25">
            <w:pPr>
              <w:pStyle w:val="ConsPlusNormal"/>
              <w:jc w:val="center"/>
              <w:rPr>
                <w:color w:val="000000" w:themeColor="text1"/>
              </w:rPr>
            </w:pPr>
            <w:r w:rsidRPr="007E174D">
              <w:rPr>
                <w:color w:val="000000" w:themeColor="text1"/>
              </w:rPr>
              <w:t>2.</w:t>
            </w:r>
          </w:p>
        </w:tc>
        <w:tc>
          <w:tcPr>
            <w:tcW w:w="5102" w:type="dxa"/>
          </w:tcPr>
          <w:p w:rsidR="00A76A25" w:rsidRPr="007E174D" w:rsidRDefault="00A76A25">
            <w:pPr>
              <w:pStyle w:val="ConsPlusNormal"/>
              <w:rPr>
                <w:color w:val="000000" w:themeColor="text1"/>
              </w:rPr>
            </w:pPr>
            <w:r w:rsidRPr="007E174D">
              <w:rPr>
                <w:color w:val="000000" w:themeColor="text1"/>
              </w:rPr>
              <w:t>Поступление объектов нефинансовых активов по централизованному снабжению</w:t>
            </w:r>
          </w:p>
        </w:tc>
        <w:tc>
          <w:tcPr>
            <w:tcW w:w="1361" w:type="dxa"/>
          </w:tcPr>
          <w:p w:rsidR="00A76A25" w:rsidRPr="007E174D" w:rsidRDefault="00A76A25">
            <w:pPr>
              <w:pStyle w:val="ConsPlusNormal"/>
              <w:jc w:val="center"/>
              <w:rPr>
                <w:color w:val="000000" w:themeColor="text1"/>
              </w:rPr>
            </w:pPr>
            <w:r w:rsidRPr="007E174D">
              <w:rPr>
                <w:color w:val="000000" w:themeColor="text1"/>
              </w:rPr>
              <w:t>0504805</w:t>
            </w:r>
          </w:p>
        </w:tc>
        <w:tc>
          <w:tcPr>
            <w:tcW w:w="3061" w:type="dxa"/>
          </w:tcPr>
          <w:p w:rsidR="00A76A25" w:rsidRPr="007E174D" w:rsidRDefault="00A76A25">
            <w:pPr>
              <w:pStyle w:val="ConsPlusNormal"/>
              <w:rPr>
                <w:color w:val="000000" w:themeColor="text1"/>
              </w:rPr>
            </w:pPr>
            <w:r w:rsidRPr="007E174D">
              <w:rPr>
                <w:color w:val="000000" w:themeColor="text1"/>
              </w:rPr>
              <w:t>Извещение</w:t>
            </w:r>
          </w:p>
        </w:tc>
        <w:tc>
          <w:tcPr>
            <w:tcW w:w="3402" w:type="dxa"/>
          </w:tcPr>
          <w:p w:rsidR="00A76A25" w:rsidRPr="007E174D" w:rsidRDefault="00A76A25">
            <w:pPr>
              <w:pStyle w:val="ConsPlusNormal"/>
              <w:rPr>
                <w:color w:val="000000" w:themeColor="text1"/>
              </w:rPr>
            </w:pPr>
            <w:r w:rsidRPr="007E174D">
              <w:rPr>
                <w:color w:val="000000" w:themeColor="text1"/>
              </w:rPr>
              <w:t>С прилагаемыми документами, подтверждающими факт приемки-передачи объектов учета</w:t>
            </w:r>
          </w:p>
        </w:tc>
      </w:tr>
      <w:tr w:rsidR="007E174D" w:rsidRPr="007E174D">
        <w:tc>
          <w:tcPr>
            <w:tcW w:w="636" w:type="dxa"/>
          </w:tcPr>
          <w:p w:rsidR="00A76A25" w:rsidRPr="007E174D" w:rsidRDefault="00A76A25">
            <w:pPr>
              <w:pStyle w:val="ConsPlusNormal"/>
              <w:jc w:val="center"/>
              <w:rPr>
                <w:color w:val="000000" w:themeColor="text1"/>
              </w:rPr>
            </w:pPr>
            <w:r w:rsidRPr="007E174D">
              <w:rPr>
                <w:color w:val="000000" w:themeColor="text1"/>
              </w:rPr>
              <w:t>3.</w:t>
            </w:r>
          </w:p>
        </w:tc>
        <w:tc>
          <w:tcPr>
            <w:tcW w:w="5102" w:type="dxa"/>
          </w:tcPr>
          <w:p w:rsidR="00A76A25" w:rsidRPr="007E174D" w:rsidRDefault="00A76A25">
            <w:pPr>
              <w:pStyle w:val="ConsPlusNormal"/>
              <w:rPr>
                <w:color w:val="000000" w:themeColor="text1"/>
              </w:rPr>
            </w:pPr>
            <w:r w:rsidRPr="007E174D">
              <w:rPr>
                <w:color w:val="000000" w:themeColor="text1"/>
              </w:rPr>
              <w:t>Внутреннее перемещение объектов нефинансовых активов</w:t>
            </w:r>
          </w:p>
        </w:tc>
        <w:tc>
          <w:tcPr>
            <w:tcW w:w="1361" w:type="dxa"/>
          </w:tcPr>
          <w:p w:rsidR="00A76A25" w:rsidRPr="007E174D" w:rsidRDefault="00A76A25">
            <w:pPr>
              <w:pStyle w:val="ConsPlusNormal"/>
              <w:jc w:val="center"/>
              <w:rPr>
                <w:color w:val="000000" w:themeColor="text1"/>
              </w:rPr>
            </w:pPr>
            <w:r w:rsidRPr="007E174D">
              <w:rPr>
                <w:color w:val="000000" w:themeColor="text1"/>
              </w:rPr>
              <w:t>0510450</w:t>
            </w:r>
          </w:p>
        </w:tc>
        <w:tc>
          <w:tcPr>
            <w:tcW w:w="3061" w:type="dxa"/>
          </w:tcPr>
          <w:p w:rsidR="00A76A25" w:rsidRPr="007E174D" w:rsidRDefault="00A76A25">
            <w:pPr>
              <w:pStyle w:val="ConsPlusNormal"/>
              <w:rPr>
                <w:color w:val="000000" w:themeColor="text1"/>
              </w:rPr>
            </w:pPr>
            <w:r w:rsidRPr="007E174D">
              <w:rPr>
                <w:color w:val="000000" w:themeColor="text1"/>
              </w:rPr>
              <w:t>Накладная на внутреннее перемещение объектов нефинансовых активов</w:t>
            </w:r>
          </w:p>
        </w:tc>
        <w:tc>
          <w:tcPr>
            <w:tcW w:w="3402" w:type="dxa"/>
          </w:tcPr>
          <w:p w:rsidR="00A76A25" w:rsidRPr="007E174D" w:rsidRDefault="00A76A25">
            <w:pPr>
              <w:pStyle w:val="ConsPlusNormal"/>
              <w:rPr>
                <w:color w:val="000000" w:themeColor="text1"/>
              </w:rPr>
            </w:pPr>
          </w:p>
        </w:tc>
      </w:tr>
      <w:tr w:rsidR="007E174D" w:rsidRPr="007E174D">
        <w:tc>
          <w:tcPr>
            <w:tcW w:w="636" w:type="dxa"/>
          </w:tcPr>
          <w:p w:rsidR="00A76A25" w:rsidRPr="007E174D" w:rsidRDefault="00A76A25">
            <w:pPr>
              <w:pStyle w:val="ConsPlusNormal"/>
              <w:jc w:val="center"/>
              <w:rPr>
                <w:color w:val="000000" w:themeColor="text1"/>
              </w:rPr>
            </w:pPr>
            <w:r w:rsidRPr="007E174D">
              <w:rPr>
                <w:color w:val="000000" w:themeColor="text1"/>
              </w:rPr>
              <w:t>4.</w:t>
            </w:r>
          </w:p>
        </w:tc>
        <w:tc>
          <w:tcPr>
            <w:tcW w:w="5102" w:type="dxa"/>
          </w:tcPr>
          <w:p w:rsidR="00A76A25" w:rsidRPr="007E174D" w:rsidRDefault="00A76A25">
            <w:pPr>
              <w:pStyle w:val="ConsPlusNormal"/>
              <w:rPr>
                <w:color w:val="000000" w:themeColor="text1"/>
              </w:rPr>
            </w:pPr>
            <w:r w:rsidRPr="007E174D">
              <w:rPr>
                <w:color w:val="000000" w:themeColor="text1"/>
              </w:rPr>
              <w:t>Принятие к учету законченных вложений в работы по достройке, реконструкции, в том числе с элементами реставрации, техническому перевооружению по достройке, реконструкции, модернизации, дооборудованию объектов нефинансовых активов</w:t>
            </w:r>
          </w:p>
        </w:tc>
        <w:tc>
          <w:tcPr>
            <w:tcW w:w="1361" w:type="dxa"/>
          </w:tcPr>
          <w:p w:rsidR="00A76A25" w:rsidRPr="007E174D" w:rsidRDefault="00A76A25">
            <w:pPr>
              <w:pStyle w:val="ConsPlusNormal"/>
              <w:jc w:val="center"/>
              <w:rPr>
                <w:color w:val="000000" w:themeColor="text1"/>
              </w:rPr>
            </w:pPr>
            <w:r w:rsidRPr="007E174D">
              <w:rPr>
                <w:color w:val="000000" w:themeColor="text1"/>
              </w:rPr>
              <w:t>0504103</w:t>
            </w:r>
          </w:p>
        </w:tc>
        <w:tc>
          <w:tcPr>
            <w:tcW w:w="3061" w:type="dxa"/>
          </w:tcPr>
          <w:p w:rsidR="00A76A25" w:rsidRPr="007E174D" w:rsidRDefault="00A76A25">
            <w:pPr>
              <w:pStyle w:val="ConsPlusNormal"/>
              <w:rPr>
                <w:color w:val="000000" w:themeColor="text1"/>
              </w:rPr>
            </w:pPr>
            <w:r w:rsidRPr="007E174D">
              <w:rPr>
                <w:color w:val="000000" w:themeColor="text1"/>
              </w:rPr>
              <w:t>Акт о приеме-сдаче отремонтированных, реконструированных и модернизированных объектов основных средств</w:t>
            </w:r>
          </w:p>
        </w:tc>
        <w:tc>
          <w:tcPr>
            <w:tcW w:w="3402" w:type="dxa"/>
          </w:tcPr>
          <w:p w:rsidR="00A76A25" w:rsidRPr="007E174D" w:rsidRDefault="00A76A25">
            <w:pPr>
              <w:pStyle w:val="ConsPlusNormal"/>
              <w:rPr>
                <w:color w:val="000000" w:themeColor="text1"/>
              </w:rPr>
            </w:pPr>
            <w:r w:rsidRPr="007E174D">
              <w:rPr>
                <w:color w:val="000000" w:themeColor="text1"/>
              </w:rPr>
              <w:t>Применяется в том числе для принятия к учету при модернизации нематериальных активов</w:t>
            </w:r>
          </w:p>
        </w:tc>
      </w:tr>
      <w:tr w:rsidR="007E174D" w:rsidRPr="007E174D">
        <w:tc>
          <w:tcPr>
            <w:tcW w:w="636" w:type="dxa"/>
          </w:tcPr>
          <w:p w:rsidR="00A76A25" w:rsidRPr="007E174D" w:rsidRDefault="00A76A25">
            <w:pPr>
              <w:pStyle w:val="ConsPlusNormal"/>
              <w:jc w:val="center"/>
              <w:rPr>
                <w:color w:val="000000" w:themeColor="text1"/>
              </w:rPr>
            </w:pPr>
            <w:r w:rsidRPr="007E174D">
              <w:rPr>
                <w:color w:val="000000" w:themeColor="text1"/>
              </w:rPr>
              <w:t>5.</w:t>
            </w:r>
          </w:p>
        </w:tc>
        <w:tc>
          <w:tcPr>
            <w:tcW w:w="5102" w:type="dxa"/>
          </w:tcPr>
          <w:p w:rsidR="00A76A25" w:rsidRPr="007E174D" w:rsidRDefault="00A76A25">
            <w:pPr>
              <w:pStyle w:val="ConsPlusNormal"/>
              <w:rPr>
                <w:color w:val="000000" w:themeColor="text1"/>
              </w:rPr>
            </w:pPr>
            <w:r w:rsidRPr="007E174D">
              <w:rPr>
                <w:color w:val="000000" w:themeColor="text1"/>
              </w:rPr>
              <w:t>Передача в эксплуатацию объектов основных средств стоимостью до 10 000 рублей включительно за единицу</w:t>
            </w:r>
          </w:p>
        </w:tc>
        <w:tc>
          <w:tcPr>
            <w:tcW w:w="1361" w:type="dxa"/>
          </w:tcPr>
          <w:p w:rsidR="00A76A25" w:rsidRPr="007E174D" w:rsidRDefault="00A76A25">
            <w:pPr>
              <w:pStyle w:val="ConsPlusNormal"/>
              <w:jc w:val="center"/>
              <w:rPr>
                <w:color w:val="000000" w:themeColor="text1"/>
              </w:rPr>
            </w:pPr>
            <w:r w:rsidRPr="007E174D">
              <w:rPr>
                <w:color w:val="000000" w:themeColor="text1"/>
              </w:rPr>
              <w:t>0504210</w:t>
            </w:r>
          </w:p>
        </w:tc>
        <w:tc>
          <w:tcPr>
            <w:tcW w:w="3061" w:type="dxa"/>
          </w:tcPr>
          <w:p w:rsidR="00A76A25" w:rsidRPr="007E174D" w:rsidRDefault="00A76A25">
            <w:pPr>
              <w:pStyle w:val="ConsPlusNormal"/>
              <w:rPr>
                <w:color w:val="000000" w:themeColor="text1"/>
              </w:rPr>
            </w:pPr>
            <w:r w:rsidRPr="007E174D">
              <w:rPr>
                <w:color w:val="000000" w:themeColor="text1"/>
              </w:rPr>
              <w:t>Ведомость выдачи материальных ценностей на нужды учреждения</w:t>
            </w:r>
          </w:p>
        </w:tc>
        <w:tc>
          <w:tcPr>
            <w:tcW w:w="3402" w:type="dxa"/>
          </w:tcPr>
          <w:p w:rsidR="00A76A25" w:rsidRPr="007E174D" w:rsidRDefault="00A76A25">
            <w:pPr>
              <w:pStyle w:val="ConsPlusNormal"/>
              <w:rPr>
                <w:color w:val="000000" w:themeColor="text1"/>
              </w:rPr>
            </w:pPr>
          </w:p>
        </w:tc>
      </w:tr>
      <w:tr w:rsidR="007E174D" w:rsidRPr="007E174D">
        <w:tc>
          <w:tcPr>
            <w:tcW w:w="636" w:type="dxa"/>
            <w:vMerge w:val="restart"/>
          </w:tcPr>
          <w:p w:rsidR="00A76A25" w:rsidRPr="007E174D" w:rsidRDefault="00A76A25">
            <w:pPr>
              <w:pStyle w:val="ConsPlusNormal"/>
              <w:jc w:val="center"/>
              <w:rPr>
                <w:color w:val="000000" w:themeColor="text1"/>
              </w:rPr>
            </w:pPr>
            <w:r w:rsidRPr="007E174D">
              <w:rPr>
                <w:color w:val="000000" w:themeColor="text1"/>
              </w:rPr>
              <w:t>6.</w:t>
            </w:r>
          </w:p>
        </w:tc>
        <w:tc>
          <w:tcPr>
            <w:tcW w:w="5102" w:type="dxa"/>
            <w:vMerge w:val="restart"/>
          </w:tcPr>
          <w:p w:rsidR="00A76A25" w:rsidRPr="007E174D" w:rsidRDefault="00A76A25">
            <w:pPr>
              <w:pStyle w:val="ConsPlusNormal"/>
              <w:rPr>
                <w:color w:val="000000" w:themeColor="text1"/>
              </w:rPr>
            </w:pPr>
            <w:r w:rsidRPr="007E174D">
              <w:rPr>
                <w:color w:val="000000" w:themeColor="text1"/>
              </w:rPr>
              <w:t>Выбытие объектов нефинансовых активов</w:t>
            </w:r>
          </w:p>
        </w:tc>
        <w:tc>
          <w:tcPr>
            <w:tcW w:w="1361" w:type="dxa"/>
          </w:tcPr>
          <w:p w:rsidR="00A76A25" w:rsidRPr="007E174D" w:rsidRDefault="00A76A25">
            <w:pPr>
              <w:pStyle w:val="ConsPlusNormal"/>
              <w:jc w:val="center"/>
              <w:rPr>
                <w:color w:val="000000" w:themeColor="text1"/>
              </w:rPr>
            </w:pPr>
            <w:r w:rsidRPr="007E174D">
              <w:rPr>
                <w:color w:val="000000" w:themeColor="text1"/>
              </w:rPr>
              <w:t>0510454</w:t>
            </w:r>
          </w:p>
        </w:tc>
        <w:tc>
          <w:tcPr>
            <w:tcW w:w="3061" w:type="dxa"/>
          </w:tcPr>
          <w:p w:rsidR="00A76A25" w:rsidRPr="007E174D" w:rsidRDefault="00A76A25">
            <w:pPr>
              <w:pStyle w:val="ConsPlusNormal"/>
              <w:rPr>
                <w:color w:val="000000" w:themeColor="text1"/>
              </w:rPr>
            </w:pPr>
            <w:r w:rsidRPr="007E174D">
              <w:rPr>
                <w:color w:val="000000" w:themeColor="text1"/>
              </w:rPr>
              <w:t>Акт о списании объектов нефинансовых активов (кроме транспортных средств)</w:t>
            </w:r>
          </w:p>
        </w:tc>
        <w:tc>
          <w:tcPr>
            <w:tcW w:w="3402" w:type="dxa"/>
          </w:tcPr>
          <w:p w:rsidR="00A76A25" w:rsidRPr="007E174D" w:rsidRDefault="00A76A25">
            <w:pPr>
              <w:pStyle w:val="ConsPlusNormal"/>
              <w:rPr>
                <w:color w:val="000000" w:themeColor="text1"/>
              </w:rPr>
            </w:pPr>
            <w:r w:rsidRPr="007E174D">
              <w:rPr>
                <w:color w:val="000000" w:themeColor="text1"/>
              </w:rPr>
              <w:t>Применяется в том числе при принятии решения о списании вложений в нефинансовые активы</w:t>
            </w:r>
          </w:p>
        </w:tc>
      </w:tr>
      <w:tr w:rsidR="007E174D" w:rsidRPr="007E174D">
        <w:tc>
          <w:tcPr>
            <w:tcW w:w="636" w:type="dxa"/>
            <w:vMerge/>
          </w:tcPr>
          <w:p w:rsidR="00A76A25" w:rsidRPr="007E174D" w:rsidRDefault="00A76A25">
            <w:pPr>
              <w:pStyle w:val="ConsPlusNormal"/>
              <w:rPr>
                <w:color w:val="000000" w:themeColor="text1"/>
              </w:rPr>
            </w:pPr>
          </w:p>
        </w:tc>
        <w:tc>
          <w:tcPr>
            <w:tcW w:w="5102" w:type="dxa"/>
            <w:vMerge/>
          </w:tcPr>
          <w:p w:rsidR="00A76A25" w:rsidRPr="007E174D" w:rsidRDefault="00A76A25">
            <w:pPr>
              <w:pStyle w:val="ConsPlusNormal"/>
              <w:rPr>
                <w:color w:val="000000" w:themeColor="text1"/>
              </w:rPr>
            </w:pPr>
          </w:p>
        </w:tc>
        <w:tc>
          <w:tcPr>
            <w:tcW w:w="1361" w:type="dxa"/>
          </w:tcPr>
          <w:p w:rsidR="00A76A25" w:rsidRPr="007E174D" w:rsidRDefault="00A76A25">
            <w:pPr>
              <w:pStyle w:val="ConsPlusNormal"/>
              <w:jc w:val="center"/>
              <w:rPr>
                <w:color w:val="000000" w:themeColor="text1"/>
              </w:rPr>
            </w:pPr>
            <w:r w:rsidRPr="007E174D">
              <w:rPr>
                <w:color w:val="000000" w:themeColor="text1"/>
              </w:rPr>
              <w:t>0510456</w:t>
            </w:r>
          </w:p>
        </w:tc>
        <w:tc>
          <w:tcPr>
            <w:tcW w:w="3061" w:type="dxa"/>
          </w:tcPr>
          <w:p w:rsidR="00A76A25" w:rsidRPr="007E174D" w:rsidRDefault="00A76A25">
            <w:pPr>
              <w:pStyle w:val="ConsPlusNormal"/>
              <w:rPr>
                <w:color w:val="000000" w:themeColor="text1"/>
              </w:rPr>
            </w:pPr>
            <w:r w:rsidRPr="007E174D">
              <w:rPr>
                <w:color w:val="000000" w:themeColor="text1"/>
              </w:rPr>
              <w:t>Акт о списании транспортного средства</w:t>
            </w:r>
          </w:p>
        </w:tc>
        <w:tc>
          <w:tcPr>
            <w:tcW w:w="3402" w:type="dxa"/>
          </w:tcPr>
          <w:p w:rsidR="00A76A25" w:rsidRPr="007E174D" w:rsidRDefault="00A76A25">
            <w:pPr>
              <w:pStyle w:val="ConsPlusNormal"/>
              <w:rPr>
                <w:color w:val="000000" w:themeColor="text1"/>
              </w:rPr>
            </w:pPr>
          </w:p>
        </w:tc>
      </w:tr>
      <w:tr w:rsidR="007E174D" w:rsidRPr="007E174D">
        <w:tc>
          <w:tcPr>
            <w:tcW w:w="636" w:type="dxa"/>
            <w:vMerge/>
          </w:tcPr>
          <w:p w:rsidR="00A76A25" w:rsidRPr="007E174D" w:rsidRDefault="00A76A25">
            <w:pPr>
              <w:pStyle w:val="ConsPlusNormal"/>
              <w:rPr>
                <w:color w:val="000000" w:themeColor="text1"/>
              </w:rPr>
            </w:pPr>
          </w:p>
        </w:tc>
        <w:tc>
          <w:tcPr>
            <w:tcW w:w="5102" w:type="dxa"/>
            <w:vMerge/>
          </w:tcPr>
          <w:p w:rsidR="00A76A25" w:rsidRPr="007E174D" w:rsidRDefault="00A76A25">
            <w:pPr>
              <w:pStyle w:val="ConsPlusNormal"/>
              <w:rPr>
                <w:color w:val="000000" w:themeColor="text1"/>
              </w:rPr>
            </w:pPr>
          </w:p>
        </w:tc>
        <w:tc>
          <w:tcPr>
            <w:tcW w:w="1361" w:type="dxa"/>
          </w:tcPr>
          <w:p w:rsidR="00A76A25" w:rsidRPr="007E174D" w:rsidRDefault="00A76A25">
            <w:pPr>
              <w:pStyle w:val="ConsPlusNormal"/>
              <w:jc w:val="center"/>
              <w:rPr>
                <w:color w:val="000000" w:themeColor="text1"/>
              </w:rPr>
            </w:pPr>
            <w:r w:rsidRPr="007E174D">
              <w:rPr>
                <w:color w:val="000000" w:themeColor="text1"/>
              </w:rPr>
              <w:t>0504143</w:t>
            </w:r>
          </w:p>
        </w:tc>
        <w:tc>
          <w:tcPr>
            <w:tcW w:w="3061" w:type="dxa"/>
          </w:tcPr>
          <w:p w:rsidR="00A76A25" w:rsidRPr="007E174D" w:rsidRDefault="00A76A25">
            <w:pPr>
              <w:pStyle w:val="ConsPlusNormal"/>
              <w:rPr>
                <w:color w:val="000000" w:themeColor="text1"/>
              </w:rPr>
            </w:pPr>
            <w:r w:rsidRPr="007E174D">
              <w:rPr>
                <w:color w:val="000000" w:themeColor="text1"/>
              </w:rPr>
              <w:t>Акт о списании мягкого и хозяйственного инвентаря</w:t>
            </w:r>
          </w:p>
        </w:tc>
        <w:tc>
          <w:tcPr>
            <w:tcW w:w="3402" w:type="dxa"/>
          </w:tcPr>
          <w:p w:rsidR="00A76A25" w:rsidRPr="007E174D" w:rsidRDefault="00A76A25">
            <w:pPr>
              <w:pStyle w:val="ConsPlusNormal"/>
              <w:rPr>
                <w:color w:val="000000" w:themeColor="text1"/>
              </w:rPr>
            </w:pPr>
            <w:r w:rsidRPr="007E174D">
              <w:rPr>
                <w:color w:val="000000" w:themeColor="text1"/>
              </w:rPr>
              <w:t>Применяется для списания однородных предметов хозяйственного инвентаря</w:t>
            </w:r>
          </w:p>
        </w:tc>
      </w:tr>
      <w:tr w:rsidR="007E174D" w:rsidRPr="007E174D">
        <w:tc>
          <w:tcPr>
            <w:tcW w:w="636" w:type="dxa"/>
            <w:vMerge/>
          </w:tcPr>
          <w:p w:rsidR="00A76A25" w:rsidRPr="007E174D" w:rsidRDefault="00A76A25">
            <w:pPr>
              <w:pStyle w:val="ConsPlusNormal"/>
              <w:rPr>
                <w:color w:val="000000" w:themeColor="text1"/>
              </w:rPr>
            </w:pPr>
          </w:p>
        </w:tc>
        <w:tc>
          <w:tcPr>
            <w:tcW w:w="5102" w:type="dxa"/>
            <w:vMerge/>
          </w:tcPr>
          <w:p w:rsidR="00A76A25" w:rsidRPr="007E174D" w:rsidRDefault="00A76A25">
            <w:pPr>
              <w:pStyle w:val="ConsPlusNormal"/>
              <w:rPr>
                <w:color w:val="000000" w:themeColor="text1"/>
              </w:rPr>
            </w:pPr>
          </w:p>
        </w:tc>
        <w:tc>
          <w:tcPr>
            <w:tcW w:w="1361" w:type="dxa"/>
          </w:tcPr>
          <w:p w:rsidR="00A76A25" w:rsidRPr="007E174D" w:rsidRDefault="00A76A25">
            <w:pPr>
              <w:pStyle w:val="ConsPlusNormal"/>
              <w:jc w:val="center"/>
              <w:rPr>
                <w:color w:val="000000" w:themeColor="text1"/>
              </w:rPr>
            </w:pPr>
            <w:r w:rsidRPr="007E174D">
              <w:rPr>
                <w:color w:val="000000" w:themeColor="text1"/>
              </w:rPr>
              <w:t>0504144</w:t>
            </w:r>
          </w:p>
        </w:tc>
        <w:tc>
          <w:tcPr>
            <w:tcW w:w="3061" w:type="dxa"/>
          </w:tcPr>
          <w:p w:rsidR="00A76A25" w:rsidRPr="007E174D" w:rsidRDefault="00A76A25">
            <w:pPr>
              <w:pStyle w:val="ConsPlusNormal"/>
              <w:rPr>
                <w:color w:val="000000" w:themeColor="text1"/>
              </w:rPr>
            </w:pPr>
            <w:r w:rsidRPr="007E174D">
              <w:rPr>
                <w:color w:val="000000" w:themeColor="text1"/>
              </w:rPr>
              <w:t>Акт о списании исключенных объектов библиотечного фонда</w:t>
            </w:r>
          </w:p>
        </w:tc>
        <w:tc>
          <w:tcPr>
            <w:tcW w:w="3402" w:type="dxa"/>
          </w:tcPr>
          <w:p w:rsidR="00A76A25" w:rsidRPr="007E174D" w:rsidRDefault="00A76A25">
            <w:pPr>
              <w:pStyle w:val="ConsPlusNormal"/>
              <w:rPr>
                <w:color w:val="000000" w:themeColor="text1"/>
              </w:rPr>
            </w:pPr>
            <w:r w:rsidRPr="007E174D">
              <w:rPr>
                <w:color w:val="000000" w:themeColor="text1"/>
              </w:rPr>
              <w:t>С приложением списков исключенных объектов библиотечного фонда</w:t>
            </w:r>
          </w:p>
        </w:tc>
      </w:tr>
      <w:tr w:rsidR="007E174D" w:rsidRPr="007E174D">
        <w:tc>
          <w:tcPr>
            <w:tcW w:w="636" w:type="dxa"/>
            <w:vMerge/>
          </w:tcPr>
          <w:p w:rsidR="00A76A25" w:rsidRPr="007E174D" w:rsidRDefault="00A76A25">
            <w:pPr>
              <w:pStyle w:val="ConsPlusNormal"/>
              <w:rPr>
                <w:color w:val="000000" w:themeColor="text1"/>
              </w:rPr>
            </w:pPr>
          </w:p>
        </w:tc>
        <w:tc>
          <w:tcPr>
            <w:tcW w:w="5102" w:type="dxa"/>
            <w:vMerge/>
          </w:tcPr>
          <w:p w:rsidR="00A76A25" w:rsidRPr="007E174D" w:rsidRDefault="00A76A25">
            <w:pPr>
              <w:pStyle w:val="ConsPlusNormal"/>
              <w:rPr>
                <w:color w:val="000000" w:themeColor="text1"/>
              </w:rPr>
            </w:pPr>
          </w:p>
        </w:tc>
        <w:tc>
          <w:tcPr>
            <w:tcW w:w="1361" w:type="dxa"/>
          </w:tcPr>
          <w:p w:rsidR="00A76A25" w:rsidRPr="007E174D" w:rsidRDefault="00A76A25">
            <w:pPr>
              <w:pStyle w:val="ConsPlusNormal"/>
              <w:jc w:val="center"/>
              <w:rPr>
                <w:color w:val="000000" w:themeColor="text1"/>
              </w:rPr>
            </w:pPr>
            <w:r w:rsidRPr="007E174D">
              <w:rPr>
                <w:color w:val="000000" w:themeColor="text1"/>
              </w:rPr>
              <w:t>0504210</w:t>
            </w:r>
          </w:p>
        </w:tc>
        <w:tc>
          <w:tcPr>
            <w:tcW w:w="3061" w:type="dxa"/>
          </w:tcPr>
          <w:p w:rsidR="00A76A25" w:rsidRPr="007E174D" w:rsidRDefault="00A76A25">
            <w:pPr>
              <w:pStyle w:val="ConsPlusNormal"/>
              <w:rPr>
                <w:color w:val="000000" w:themeColor="text1"/>
              </w:rPr>
            </w:pPr>
            <w:r w:rsidRPr="007E174D">
              <w:rPr>
                <w:color w:val="000000" w:themeColor="text1"/>
              </w:rPr>
              <w:t>Ведомость выдачи материальных ценностей на нужды учреждения</w:t>
            </w:r>
          </w:p>
        </w:tc>
        <w:tc>
          <w:tcPr>
            <w:tcW w:w="3402" w:type="dxa"/>
          </w:tcPr>
          <w:p w:rsidR="00A76A25" w:rsidRPr="007E174D" w:rsidRDefault="00A76A25">
            <w:pPr>
              <w:pStyle w:val="ConsPlusNormal"/>
              <w:rPr>
                <w:color w:val="000000" w:themeColor="text1"/>
              </w:rPr>
            </w:pPr>
          </w:p>
        </w:tc>
      </w:tr>
      <w:tr w:rsidR="007E174D" w:rsidRPr="007E174D">
        <w:tc>
          <w:tcPr>
            <w:tcW w:w="636" w:type="dxa"/>
            <w:vMerge/>
          </w:tcPr>
          <w:p w:rsidR="00A76A25" w:rsidRPr="007E174D" w:rsidRDefault="00A76A25">
            <w:pPr>
              <w:pStyle w:val="ConsPlusNormal"/>
              <w:rPr>
                <w:color w:val="000000" w:themeColor="text1"/>
              </w:rPr>
            </w:pPr>
          </w:p>
        </w:tc>
        <w:tc>
          <w:tcPr>
            <w:tcW w:w="5102" w:type="dxa"/>
            <w:vMerge/>
          </w:tcPr>
          <w:p w:rsidR="00A76A25" w:rsidRPr="007E174D" w:rsidRDefault="00A76A25">
            <w:pPr>
              <w:pStyle w:val="ConsPlusNormal"/>
              <w:rPr>
                <w:color w:val="000000" w:themeColor="text1"/>
              </w:rPr>
            </w:pPr>
          </w:p>
        </w:tc>
        <w:tc>
          <w:tcPr>
            <w:tcW w:w="1361" w:type="dxa"/>
          </w:tcPr>
          <w:p w:rsidR="00A76A25" w:rsidRPr="007E174D" w:rsidRDefault="00A76A25">
            <w:pPr>
              <w:pStyle w:val="ConsPlusNormal"/>
              <w:jc w:val="center"/>
              <w:rPr>
                <w:color w:val="000000" w:themeColor="text1"/>
              </w:rPr>
            </w:pPr>
            <w:r w:rsidRPr="007E174D">
              <w:rPr>
                <w:color w:val="000000" w:themeColor="text1"/>
              </w:rPr>
              <w:t>0510458</w:t>
            </w:r>
          </w:p>
        </w:tc>
        <w:tc>
          <w:tcPr>
            <w:tcW w:w="3061" w:type="dxa"/>
          </w:tcPr>
          <w:p w:rsidR="00A76A25" w:rsidRPr="007E174D" w:rsidRDefault="00A76A25">
            <w:pPr>
              <w:pStyle w:val="ConsPlusNormal"/>
              <w:rPr>
                <w:color w:val="000000" w:themeColor="text1"/>
              </w:rPr>
            </w:pPr>
            <w:r w:rsidRPr="007E174D">
              <w:rPr>
                <w:color w:val="000000" w:themeColor="text1"/>
              </w:rPr>
              <w:t>Накладная на отпуск материальных ценностей на сторону</w:t>
            </w:r>
          </w:p>
        </w:tc>
        <w:tc>
          <w:tcPr>
            <w:tcW w:w="3402" w:type="dxa"/>
          </w:tcPr>
          <w:p w:rsidR="00A76A25" w:rsidRPr="007E174D" w:rsidRDefault="00A76A25">
            <w:pPr>
              <w:pStyle w:val="ConsPlusNormal"/>
              <w:rPr>
                <w:color w:val="000000" w:themeColor="text1"/>
              </w:rPr>
            </w:pPr>
            <w:r w:rsidRPr="007E174D">
              <w:rPr>
                <w:color w:val="000000" w:themeColor="text1"/>
              </w:rPr>
              <w:t>Применяется для оформления отпуска материальных ценностей (за исключением объектов недвижимого имущества)</w:t>
            </w:r>
          </w:p>
        </w:tc>
      </w:tr>
      <w:tr w:rsidR="007E174D" w:rsidRPr="007E174D">
        <w:tc>
          <w:tcPr>
            <w:tcW w:w="636" w:type="dxa"/>
            <w:vMerge/>
          </w:tcPr>
          <w:p w:rsidR="00A76A25" w:rsidRPr="007E174D" w:rsidRDefault="00A76A25">
            <w:pPr>
              <w:pStyle w:val="ConsPlusNormal"/>
              <w:rPr>
                <w:color w:val="000000" w:themeColor="text1"/>
              </w:rPr>
            </w:pPr>
          </w:p>
        </w:tc>
        <w:tc>
          <w:tcPr>
            <w:tcW w:w="5102" w:type="dxa"/>
            <w:vMerge/>
          </w:tcPr>
          <w:p w:rsidR="00A76A25" w:rsidRPr="007E174D" w:rsidRDefault="00A76A25">
            <w:pPr>
              <w:pStyle w:val="ConsPlusNormal"/>
              <w:rPr>
                <w:color w:val="000000" w:themeColor="text1"/>
              </w:rPr>
            </w:pPr>
          </w:p>
        </w:tc>
        <w:tc>
          <w:tcPr>
            <w:tcW w:w="1361" w:type="dxa"/>
          </w:tcPr>
          <w:p w:rsidR="00A76A25" w:rsidRPr="007E174D" w:rsidRDefault="00A76A25">
            <w:pPr>
              <w:pStyle w:val="ConsPlusNormal"/>
              <w:jc w:val="center"/>
              <w:rPr>
                <w:color w:val="000000" w:themeColor="text1"/>
              </w:rPr>
            </w:pPr>
            <w:r w:rsidRPr="007E174D">
              <w:rPr>
                <w:color w:val="000000" w:themeColor="text1"/>
              </w:rPr>
              <w:t>0510448</w:t>
            </w:r>
          </w:p>
        </w:tc>
        <w:tc>
          <w:tcPr>
            <w:tcW w:w="3061" w:type="dxa"/>
          </w:tcPr>
          <w:p w:rsidR="00A76A25" w:rsidRPr="007E174D" w:rsidRDefault="00A76A25">
            <w:pPr>
              <w:pStyle w:val="ConsPlusNormal"/>
              <w:rPr>
                <w:color w:val="000000" w:themeColor="text1"/>
              </w:rPr>
            </w:pPr>
            <w:r w:rsidRPr="007E174D">
              <w:rPr>
                <w:color w:val="000000" w:themeColor="text1"/>
              </w:rPr>
              <w:t>Акт о приеме-передаче объектов нефинансовых активов</w:t>
            </w:r>
          </w:p>
        </w:tc>
        <w:tc>
          <w:tcPr>
            <w:tcW w:w="3402" w:type="dxa"/>
          </w:tcPr>
          <w:p w:rsidR="00A76A25" w:rsidRPr="007E174D" w:rsidRDefault="00A76A25">
            <w:pPr>
              <w:pStyle w:val="ConsPlusNormal"/>
              <w:rPr>
                <w:color w:val="000000" w:themeColor="text1"/>
              </w:rPr>
            </w:pPr>
            <w:r w:rsidRPr="007E174D">
              <w:rPr>
                <w:color w:val="000000" w:themeColor="text1"/>
              </w:rPr>
              <w:t>Применяется при передаче объектов нефинансовых активов другому учреждению бюджетной системы Российской Федерации с приложением технической документации, относящейся к объекту нефинансовых активов</w:t>
            </w:r>
          </w:p>
        </w:tc>
      </w:tr>
      <w:tr w:rsidR="007E174D" w:rsidRPr="007E174D">
        <w:tc>
          <w:tcPr>
            <w:tcW w:w="636" w:type="dxa"/>
            <w:vMerge/>
          </w:tcPr>
          <w:p w:rsidR="00A76A25" w:rsidRPr="007E174D" w:rsidRDefault="00A76A25">
            <w:pPr>
              <w:pStyle w:val="ConsPlusNormal"/>
              <w:rPr>
                <w:color w:val="000000" w:themeColor="text1"/>
              </w:rPr>
            </w:pPr>
          </w:p>
        </w:tc>
        <w:tc>
          <w:tcPr>
            <w:tcW w:w="5102" w:type="dxa"/>
            <w:vMerge/>
          </w:tcPr>
          <w:p w:rsidR="00A76A25" w:rsidRPr="007E174D" w:rsidRDefault="00A76A25">
            <w:pPr>
              <w:pStyle w:val="ConsPlusNormal"/>
              <w:rPr>
                <w:color w:val="000000" w:themeColor="text1"/>
              </w:rPr>
            </w:pPr>
          </w:p>
        </w:tc>
        <w:tc>
          <w:tcPr>
            <w:tcW w:w="1361" w:type="dxa"/>
          </w:tcPr>
          <w:p w:rsidR="00A76A25" w:rsidRPr="007E174D" w:rsidRDefault="00A76A25">
            <w:pPr>
              <w:pStyle w:val="ConsPlusNormal"/>
              <w:jc w:val="center"/>
              <w:rPr>
                <w:color w:val="000000" w:themeColor="text1"/>
              </w:rPr>
            </w:pPr>
            <w:r w:rsidRPr="007E174D">
              <w:rPr>
                <w:color w:val="000000" w:themeColor="text1"/>
              </w:rPr>
              <w:t>прил. N 21 к УП</w:t>
            </w:r>
          </w:p>
        </w:tc>
        <w:tc>
          <w:tcPr>
            <w:tcW w:w="3061" w:type="dxa"/>
          </w:tcPr>
          <w:p w:rsidR="00A76A25" w:rsidRPr="007E174D" w:rsidRDefault="00A76A25">
            <w:pPr>
              <w:pStyle w:val="ConsPlusNormal"/>
              <w:rPr>
                <w:color w:val="000000" w:themeColor="text1"/>
              </w:rPr>
            </w:pPr>
            <w:r w:rsidRPr="007E174D">
              <w:rPr>
                <w:color w:val="000000" w:themeColor="text1"/>
              </w:rPr>
              <w:t xml:space="preserve">Акт о </w:t>
            </w:r>
            <w:proofErr w:type="spellStart"/>
            <w:r w:rsidRPr="007E174D">
              <w:rPr>
                <w:color w:val="000000" w:themeColor="text1"/>
              </w:rPr>
              <w:t>разукомплектации</w:t>
            </w:r>
            <w:proofErr w:type="spellEnd"/>
            <w:r w:rsidRPr="007E174D">
              <w:rPr>
                <w:color w:val="000000" w:themeColor="text1"/>
              </w:rPr>
              <w:t xml:space="preserve"> (частичной ликвидации) объекта нефинансовых активов</w:t>
            </w:r>
          </w:p>
        </w:tc>
        <w:tc>
          <w:tcPr>
            <w:tcW w:w="3402" w:type="dxa"/>
          </w:tcPr>
          <w:p w:rsidR="00A76A25" w:rsidRPr="007E174D" w:rsidRDefault="00A76A25">
            <w:pPr>
              <w:pStyle w:val="ConsPlusNormal"/>
              <w:rPr>
                <w:color w:val="000000" w:themeColor="text1"/>
              </w:rPr>
            </w:pPr>
            <w:r w:rsidRPr="007E174D">
              <w:rPr>
                <w:color w:val="000000" w:themeColor="text1"/>
              </w:rPr>
              <w:t xml:space="preserve">Применяется при </w:t>
            </w:r>
            <w:proofErr w:type="spellStart"/>
            <w:r w:rsidRPr="007E174D">
              <w:rPr>
                <w:color w:val="000000" w:themeColor="text1"/>
              </w:rPr>
              <w:t>разукомплектации</w:t>
            </w:r>
            <w:proofErr w:type="spellEnd"/>
            <w:r w:rsidRPr="007E174D">
              <w:rPr>
                <w:color w:val="000000" w:themeColor="text1"/>
              </w:rPr>
              <w:t xml:space="preserve"> объекта основных средств, ликвидации части объекта основных средств, являющегося единицей инвентарного учета</w:t>
            </w:r>
          </w:p>
        </w:tc>
      </w:tr>
      <w:tr w:rsidR="007E174D" w:rsidRPr="007E174D">
        <w:tc>
          <w:tcPr>
            <w:tcW w:w="636" w:type="dxa"/>
            <w:vMerge/>
          </w:tcPr>
          <w:p w:rsidR="00A76A25" w:rsidRPr="007E174D" w:rsidRDefault="00A76A25">
            <w:pPr>
              <w:pStyle w:val="ConsPlusNormal"/>
              <w:rPr>
                <w:color w:val="000000" w:themeColor="text1"/>
              </w:rPr>
            </w:pPr>
          </w:p>
        </w:tc>
        <w:tc>
          <w:tcPr>
            <w:tcW w:w="5102" w:type="dxa"/>
            <w:vMerge/>
          </w:tcPr>
          <w:p w:rsidR="00A76A25" w:rsidRPr="007E174D" w:rsidRDefault="00A76A25">
            <w:pPr>
              <w:pStyle w:val="ConsPlusNormal"/>
              <w:rPr>
                <w:color w:val="000000" w:themeColor="text1"/>
              </w:rPr>
            </w:pPr>
          </w:p>
        </w:tc>
        <w:tc>
          <w:tcPr>
            <w:tcW w:w="1361" w:type="dxa"/>
          </w:tcPr>
          <w:p w:rsidR="00A76A25" w:rsidRPr="007E174D" w:rsidRDefault="00A76A25">
            <w:pPr>
              <w:pStyle w:val="ConsPlusNormal"/>
              <w:jc w:val="center"/>
              <w:rPr>
                <w:color w:val="000000" w:themeColor="text1"/>
              </w:rPr>
            </w:pPr>
            <w:r w:rsidRPr="007E174D">
              <w:rPr>
                <w:color w:val="000000" w:themeColor="text1"/>
              </w:rPr>
              <w:t>0510435</w:t>
            </w:r>
          </w:p>
        </w:tc>
        <w:tc>
          <w:tcPr>
            <w:tcW w:w="3061" w:type="dxa"/>
          </w:tcPr>
          <w:p w:rsidR="00A76A25" w:rsidRPr="007E174D" w:rsidRDefault="00A76A25">
            <w:pPr>
              <w:pStyle w:val="ConsPlusNormal"/>
              <w:rPr>
                <w:color w:val="000000" w:themeColor="text1"/>
              </w:rPr>
            </w:pPr>
            <w:r w:rsidRPr="007E174D">
              <w:rPr>
                <w:color w:val="000000" w:themeColor="text1"/>
              </w:rPr>
              <w:t>Акт об утилизации (уничтожении) материальных ценностей</w:t>
            </w:r>
          </w:p>
        </w:tc>
        <w:tc>
          <w:tcPr>
            <w:tcW w:w="3402" w:type="dxa"/>
          </w:tcPr>
          <w:p w:rsidR="00A76A25" w:rsidRPr="007E174D" w:rsidRDefault="00A76A25">
            <w:pPr>
              <w:pStyle w:val="ConsPlusNormal"/>
              <w:rPr>
                <w:color w:val="000000" w:themeColor="text1"/>
              </w:rPr>
            </w:pPr>
          </w:p>
        </w:tc>
      </w:tr>
      <w:tr w:rsidR="007E174D" w:rsidRPr="007E174D">
        <w:tc>
          <w:tcPr>
            <w:tcW w:w="636" w:type="dxa"/>
          </w:tcPr>
          <w:p w:rsidR="00A76A25" w:rsidRPr="007E174D" w:rsidRDefault="00A76A25">
            <w:pPr>
              <w:pStyle w:val="ConsPlusNormal"/>
              <w:jc w:val="center"/>
              <w:rPr>
                <w:color w:val="000000" w:themeColor="text1"/>
              </w:rPr>
            </w:pPr>
            <w:r w:rsidRPr="007E174D">
              <w:rPr>
                <w:color w:val="000000" w:themeColor="text1"/>
              </w:rPr>
              <w:t>7.</w:t>
            </w:r>
          </w:p>
        </w:tc>
        <w:tc>
          <w:tcPr>
            <w:tcW w:w="5102" w:type="dxa"/>
          </w:tcPr>
          <w:p w:rsidR="00A76A25" w:rsidRPr="007E174D" w:rsidRDefault="00A76A25">
            <w:pPr>
              <w:pStyle w:val="ConsPlusNormal"/>
              <w:rPr>
                <w:color w:val="000000" w:themeColor="text1"/>
              </w:rPr>
            </w:pPr>
            <w:r w:rsidRPr="007E174D">
              <w:rPr>
                <w:color w:val="000000" w:themeColor="text1"/>
              </w:rPr>
              <w:t>Прекращение признания активами объектов нефинансовых активов</w:t>
            </w:r>
          </w:p>
        </w:tc>
        <w:tc>
          <w:tcPr>
            <w:tcW w:w="1361" w:type="dxa"/>
          </w:tcPr>
          <w:p w:rsidR="00A76A25" w:rsidRPr="007E174D" w:rsidRDefault="00A76A25">
            <w:pPr>
              <w:pStyle w:val="ConsPlusNormal"/>
              <w:jc w:val="center"/>
              <w:rPr>
                <w:color w:val="000000" w:themeColor="text1"/>
              </w:rPr>
            </w:pPr>
            <w:r w:rsidRPr="007E174D">
              <w:rPr>
                <w:color w:val="000000" w:themeColor="text1"/>
              </w:rPr>
              <w:t>0510440</w:t>
            </w:r>
          </w:p>
        </w:tc>
        <w:tc>
          <w:tcPr>
            <w:tcW w:w="3061" w:type="dxa"/>
          </w:tcPr>
          <w:p w:rsidR="00A76A25" w:rsidRPr="007E174D" w:rsidRDefault="00A76A25">
            <w:pPr>
              <w:pStyle w:val="ConsPlusNormal"/>
              <w:rPr>
                <w:color w:val="000000" w:themeColor="text1"/>
              </w:rPr>
            </w:pPr>
            <w:r w:rsidRPr="007E174D">
              <w:rPr>
                <w:color w:val="000000" w:themeColor="text1"/>
              </w:rPr>
              <w:t>Решение о прекращении признания активами объектов нефинансовых активов</w:t>
            </w:r>
          </w:p>
        </w:tc>
        <w:tc>
          <w:tcPr>
            <w:tcW w:w="3402" w:type="dxa"/>
          </w:tcPr>
          <w:p w:rsidR="00A76A25" w:rsidRPr="007E174D" w:rsidRDefault="00A76A25">
            <w:pPr>
              <w:pStyle w:val="ConsPlusNormal"/>
              <w:rPr>
                <w:color w:val="000000" w:themeColor="text1"/>
              </w:rPr>
            </w:pPr>
          </w:p>
        </w:tc>
      </w:tr>
      <w:tr w:rsidR="007E174D" w:rsidRPr="007E174D">
        <w:tc>
          <w:tcPr>
            <w:tcW w:w="636" w:type="dxa"/>
          </w:tcPr>
          <w:p w:rsidR="00A76A25" w:rsidRPr="007E174D" w:rsidRDefault="00A76A25">
            <w:pPr>
              <w:pStyle w:val="ConsPlusNormal"/>
              <w:jc w:val="center"/>
              <w:rPr>
                <w:color w:val="000000" w:themeColor="text1"/>
              </w:rPr>
            </w:pPr>
            <w:r w:rsidRPr="007E174D">
              <w:rPr>
                <w:color w:val="000000" w:themeColor="text1"/>
              </w:rPr>
              <w:t>8.</w:t>
            </w:r>
          </w:p>
        </w:tc>
        <w:tc>
          <w:tcPr>
            <w:tcW w:w="5102" w:type="dxa"/>
          </w:tcPr>
          <w:p w:rsidR="00A76A25" w:rsidRPr="007E174D" w:rsidRDefault="00A76A25">
            <w:pPr>
              <w:pStyle w:val="ConsPlusNormal"/>
              <w:rPr>
                <w:color w:val="000000" w:themeColor="text1"/>
              </w:rPr>
            </w:pPr>
            <w:r w:rsidRPr="007E174D">
              <w:rPr>
                <w:color w:val="000000" w:themeColor="text1"/>
              </w:rPr>
              <w:t>Перемещение материальных запасов внутри учреждения между структурными подразделениями или ответственными лицами, передача их в эксплуатацию путем изменения ответственного лица</w:t>
            </w:r>
          </w:p>
        </w:tc>
        <w:tc>
          <w:tcPr>
            <w:tcW w:w="1361" w:type="dxa"/>
          </w:tcPr>
          <w:p w:rsidR="00A76A25" w:rsidRPr="007E174D" w:rsidRDefault="00A76A25">
            <w:pPr>
              <w:pStyle w:val="ConsPlusNormal"/>
              <w:jc w:val="center"/>
              <w:rPr>
                <w:color w:val="000000" w:themeColor="text1"/>
              </w:rPr>
            </w:pPr>
            <w:r w:rsidRPr="007E174D">
              <w:rPr>
                <w:color w:val="000000" w:themeColor="text1"/>
              </w:rPr>
              <w:t>0510451</w:t>
            </w:r>
          </w:p>
        </w:tc>
        <w:tc>
          <w:tcPr>
            <w:tcW w:w="3061" w:type="dxa"/>
          </w:tcPr>
          <w:p w:rsidR="00A76A25" w:rsidRPr="007E174D" w:rsidRDefault="00A76A25">
            <w:pPr>
              <w:pStyle w:val="ConsPlusNormal"/>
              <w:rPr>
                <w:color w:val="000000" w:themeColor="text1"/>
              </w:rPr>
            </w:pPr>
            <w:r w:rsidRPr="007E174D">
              <w:rPr>
                <w:color w:val="000000" w:themeColor="text1"/>
              </w:rPr>
              <w:t>Требование-накладная</w:t>
            </w:r>
          </w:p>
        </w:tc>
        <w:tc>
          <w:tcPr>
            <w:tcW w:w="3402" w:type="dxa"/>
          </w:tcPr>
          <w:p w:rsidR="00A76A25" w:rsidRPr="007E174D" w:rsidRDefault="00A76A25">
            <w:pPr>
              <w:pStyle w:val="ConsPlusNormal"/>
              <w:rPr>
                <w:color w:val="000000" w:themeColor="text1"/>
              </w:rPr>
            </w:pPr>
          </w:p>
        </w:tc>
      </w:tr>
      <w:tr w:rsidR="007E174D" w:rsidRPr="007E174D">
        <w:tc>
          <w:tcPr>
            <w:tcW w:w="636" w:type="dxa"/>
          </w:tcPr>
          <w:p w:rsidR="00A76A25" w:rsidRPr="007E174D" w:rsidRDefault="00A76A25">
            <w:pPr>
              <w:pStyle w:val="ConsPlusNormal"/>
              <w:jc w:val="center"/>
              <w:rPr>
                <w:color w:val="000000" w:themeColor="text1"/>
              </w:rPr>
            </w:pPr>
            <w:r w:rsidRPr="007E174D">
              <w:rPr>
                <w:color w:val="000000" w:themeColor="text1"/>
              </w:rPr>
              <w:t>9.</w:t>
            </w:r>
          </w:p>
        </w:tc>
        <w:tc>
          <w:tcPr>
            <w:tcW w:w="5102" w:type="dxa"/>
          </w:tcPr>
          <w:p w:rsidR="00A76A25" w:rsidRPr="007E174D" w:rsidRDefault="00A76A25">
            <w:pPr>
              <w:pStyle w:val="ConsPlusNormal"/>
              <w:rPr>
                <w:color w:val="000000" w:themeColor="text1"/>
              </w:rPr>
            </w:pPr>
            <w:r w:rsidRPr="007E174D">
              <w:rPr>
                <w:color w:val="000000" w:themeColor="text1"/>
              </w:rPr>
              <w:t>Выдача имущества в личное пользование работнику (служащему) при исполнении им служебных обязанностей</w:t>
            </w:r>
          </w:p>
        </w:tc>
        <w:tc>
          <w:tcPr>
            <w:tcW w:w="1361" w:type="dxa"/>
          </w:tcPr>
          <w:p w:rsidR="00A76A25" w:rsidRPr="007E174D" w:rsidRDefault="00A76A25">
            <w:pPr>
              <w:pStyle w:val="ConsPlusNormal"/>
              <w:jc w:val="center"/>
              <w:rPr>
                <w:color w:val="000000" w:themeColor="text1"/>
              </w:rPr>
            </w:pPr>
            <w:r w:rsidRPr="007E174D">
              <w:rPr>
                <w:color w:val="000000" w:themeColor="text1"/>
              </w:rPr>
              <w:t>0510434</w:t>
            </w:r>
          </w:p>
        </w:tc>
        <w:tc>
          <w:tcPr>
            <w:tcW w:w="3061" w:type="dxa"/>
          </w:tcPr>
          <w:p w:rsidR="00A76A25" w:rsidRPr="007E174D" w:rsidRDefault="00A76A25">
            <w:pPr>
              <w:pStyle w:val="ConsPlusNormal"/>
              <w:rPr>
                <w:color w:val="000000" w:themeColor="text1"/>
              </w:rPr>
            </w:pPr>
            <w:r w:rsidRPr="007E174D">
              <w:rPr>
                <w:color w:val="000000" w:themeColor="text1"/>
              </w:rPr>
              <w:t>Акт приема-передачи объектов, полученных в личное пользование</w:t>
            </w:r>
          </w:p>
        </w:tc>
        <w:tc>
          <w:tcPr>
            <w:tcW w:w="3402" w:type="dxa"/>
          </w:tcPr>
          <w:p w:rsidR="00A76A25" w:rsidRPr="007E174D" w:rsidRDefault="00A76A25">
            <w:pPr>
              <w:pStyle w:val="ConsPlusNormal"/>
              <w:rPr>
                <w:color w:val="000000" w:themeColor="text1"/>
              </w:rPr>
            </w:pPr>
          </w:p>
        </w:tc>
      </w:tr>
      <w:tr w:rsidR="007E174D" w:rsidRPr="007E174D">
        <w:tc>
          <w:tcPr>
            <w:tcW w:w="636" w:type="dxa"/>
            <w:vMerge w:val="restart"/>
          </w:tcPr>
          <w:p w:rsidR="00A76A25" w:rsidRPr="007E174D" w:rsidRDefault="00A76A25">
            <w:pPr>
              <w:pStyle w:val="ConsPlusNormal"/>
              <w:jc w:val="center"/>
              <w:rPr>
                <w:color w:val="000000" w:themeColor="text1"/>
              </w:rPr>
            </w:pPr>
            <w:r w:rsidRPr="007E174D">
              <w:rPr>
                <w:color w:val="000000" w:themeColor="text1"/>
              </w:rPr>
              <w:t>10.</w:t>
            </w:r>
          </w:p>
        </w:tc>
        <w:tc>
          <w:tcPr>
            <w:tcW w:w="5102" w:type="dxa"/>
            <w:vMerge w:val="restart"/>
          </w:tcPr>
          <w:p w:rsidR="00A76A25" w:rsidRPr="007E174D" w:rsidRDefault="00A76A25">
            <w:pPr>
              <w:pStyle w:val="ConsPlusNormal"/>
              <w:rPr>
                <w:color w:val="000000" w:themeColor="text1"/>
              </w:rPr>
            </w:pPr>
            <w:r w:rsidRPr="007E174D">
              <w:rPr>
                <w:color w:val="000000" w:themeColor="text1"/>
              </w:rPr>
              <w:t>Списание материальных запасов</w:t>
            </w:r>
          </w:p>
        </w:tc>
        <w:tc>
          <w:tcPr>
            <w:tcW w:w="1361" w:type="dxa"/>
          </w:tcPr>
          <w:p w:rsidR="00A76A25" w:rsidRPr="007E174D" w:rsidRDefault="00A76A25">
            <w:pPr>
              <w:pStyle w:val="ConsPlusNormal"/>
              <w:jc w:val="center"/>
              <w:rPr>
                <w:color w:val="000000" w:themeColor="text1"/>
              </w:rPr>
            </w:pPr>
            <w:r w:rsidRPr="007E174D">
              <w:rPr>
                <w:color w:val="000000" w:themeColor="text1"/>
              </w:rPr>
              <w:t>0504210</w:t>
            </w:r>
          </w:p>
        </w:tc>
        <w:tc>
          <w:tcPr>
            <w:tcW w:w="3061" w:type="dxa"/>
          </w:tcPr>
          <w:p w:rsidR="00A76A25" w:rsidRPr="007E174D" w:rsidRDefault="00A76A25">
            <w:pPr>
              <w:pStyle w:val="ConsPlusNormal"/>
              <w:rPr>
                <w:color w:val="000000" w:themeColor="text1"/>
              </w:rPr>
            </w:pPr>
            <w:r w:rsidRPr="007E174D">
              <w:rPr>
                <w:color w:val="000000" w:themeColor="text1"/>
              </w:rPr>
              <w:t>Ведомость выдачи материальных ценностей на нужды учреждения</w:t>
            </w:r>
          </w:p>
        </w:tc>
        <w:tc>
          <w:tcPr>
            <w:tcW w:w="3402" w:type="dxa"/>
          </w:tcPr>
          <w:p w:rsidR="00A76A25" w:rsidRPr="007E174D" w:rsidRDefault="00A76A25">
            <w:pPr>
              <w:pStyle w:val="ConsPlusNormal"/>
              <w:rPr>
                <w:color w:val="000000" w:themeColor="text1"/>
              </w:rPr>
            </w:pPr>
          </w:p>
        </w:tc>
      </w:tr>
      <w:tr w:rsidR="007E174D" w:rsidRPr="007E174D">
        <w:tc>
          <w:tcPr>
            <w:tcW w:w="636" w:type="dxa"/>
            <w:vMerge/>
          </w:tcPr>
          <w:p w:rsidR="00A76A25" w:rsidRPr="007E174D" w:rsidRDefault="00A76A25">
            <w:pPr>
              <w:pStyle w:val="ConsPlusNormal"/>
              <w:rPr>
                <w:color w:val="000000" w:themeColor="text1"/>
              </w:rPr>
            </w:pPr>
          </w:p>
        </w:tc>
        <w:tc>
          <w:tcPr>
            <w:tcW w:w="5102" w:type="dxa"/>
            <w:vMerge/>
          </w:tcPr>
          <w:p w:rsidR="00A76A25" w:rsidRPr="007E174D" w:rsidRDefault="00A76A25">
            <w:pPr>
              <w:pStyle w:val="ConsPlusNormal"/>
              <w:rPr>
                <w:color w:val="000000" w:themeColor="text1"/>
              </w:rPr>
            </w:pPr>
          </w:p>
        </w:tc>
        <w:tc>
          <w:tcPr>
            <w:tcW w:w="1361" w:type="dxa"/>
          </w:tcPr>
          <w:p w:rsidR="00A76A25" w:rsidRPr="007E174D" w:rsidRDefault="00A76A25">
            <w:pPr>
              <w:pStyle w:val="ConsPlusNormal"/>
              <w:jc w:val="center"/>
              <w:rPr>
                <w:color w:val="000000" w:themeColor="text1"/>
              </w:rPr>
            </w:pPr>
            <w:r w:rsidRPr="007E174D">
              <w:rPr>
                <w:color w:val="000000" w:themeColor="text1"/>
              </w:rPr>
              <w:t>0345001</w:t>
            </w:r>
          </w:p>
        </w:tc>
        <w:tc>
          <w:tcPr>
            <w:tcW w:w="3061" w:type="dxa"/>
          </w:tcPr>
          <w:p w:rsidR="00A76A25" w:rsidRPr="007E174D" w:rsidRDefault="00A76A25">
            <w:pPr>
              <w:pStyle w:val="ConsPlusNormal"/>
              <w:rPr>
                <w:color w:val="000000" w:themeColor="text1"/>
              </w:rPr>
            </w:pPr>
            <w:r w:rsidRPr="007E174D">
              <w:rPr>
                <w:color w:val="000000" w:themeColor="text1"/>
              </w:rPr>
              <w:t>Путевой лист легкового автомобиля</w:t>
            </w:r>
          </w:p>
        </w:tc>
        <w:tc>
          <w:tcPr>
            <w:tcW w:w="3402" w:type="dxa"/>
            <w:vMerge w:val="restart"/>
          </w:tcPr>
          <w:p w:rsidR="00A76A25" w:rsidRPr="007E174D" w:rsidRDefault="00A76A25">
            <w:pPr>
              <w:pStyle w:val="ConsPlusNormal"/>
              <w:rPr>
                <w:color w:val="000000" w:themeColor="text1"/>
              </w:rPr>
            </w:pPr>
            <w:r w:rsidRPr="007E174D">
              <w:rPr>
                <w:color w:val="000000" w:themeColor="text1"/>
              </w:rPr>
              <w:t>Применяются для списания в расход всех видов топлива</w:t>
            </w:r>
          </w:p>
        </w:tc>
      </w:tr>
      <w:tr w:rsidR="007E174D" w:rsidRPr="007E174D">
        <w:tc>
          <w:tcPr>
            <w:tcW w:w="636" w:type="dxa"/>
            <w:vMerge/>
          </w:tcPr>
          <w:p w:rsidR="00A76A25" w:rsidRPr="007E174D" w:rsidRDefault="00A76A25">
            <w:pPr>
              <w:pStyle w:val="ConsPlusNormal"/>
              <w:rPr>
                <w:color w:val="000000" w:themeColor="text1"/>
              </w:rPr>
            </w:pPr>
          </w:p>
        </w:tc>
        <w:tc>
          <w:tcPr>
            <w:tcW w:w="5102" w:type="dxa"/>
            <w:vMerge/>
          </w:tcPr>
          <w:p w:rsidR="00A76A25" w:rsidRPr="007E174D" w:rsidRDefault="00A76A25">
            <w:pPr>
              <w:pStyle w:val="ConsPlusNormal"/>
              <w:rPr>
                <w:color w:val="000000" w:themeColor="text1"/>
              </w:rPr>
            </w:pPr>
          </w:p>
        </w:tc>
        <w:tc>
          <w:tcPr>
            <w:tcW w:w="1361" w:type="dxa"/>
          </w:tcPr>
          <w:p w:rsidR="00A76A25" w:rsidRPr="007E174D" w:rsidRDefault="00A76A25">
            <w:pPr>
              <w:pStyle w:val="ConsPlusNormal"/>
              <w:jc w:val="center"/>
              <w:rPr>
                <w:color w:val="000000" w:themeColor="text1"/>
              </w:rPr>
            </w:pPr>
            <w:r w:rsidRPr="007E174D">
              <w:rPr>
                <w:color w:val="000000" w:themeColor="text1"/>
              </w:rPr>
              <w:t>0345002</w:t>
            </w:r>
          </w:p>
        </w:tc>
        <w:tc>
          <w:tcPr>
            <w:tcW w:w="3061" w:type="dxa"/>
          </w:tcPr>
          <w:p w:rsidR="00A76A25" w:rsidRPr="007E174D" w:rsidRDefault="00A76A25">
            <w:pPr>
              <w:pStyle w:val="ConsPlusNormal"/>
              <w:rPr>
                <w:color w:val="000000" w:themeColor="text1"/>
              </w:rPr>
            </w:pPr>
            <w:r w:rsidRPr="007E174D">
              <w:rPr>
                <w:color w:val="000000" w:themeColor="text1"/>
              </w:rPr>
              <w:t>Путевой лист специального автомобиля</w:t>
            </w:r>
          </w:p>
        </w:tc>
        <w:tc>
          <w:tcPr>
            <w:tcW w:w="3402" w:type="dxa"/>
            <w:vMerge/>
          </w:tcPr>
          <w:p w:rsidR="00A76A25" w:rsidRPr="007E174D" w:rsidRDefault="00A76A25">
            <w:pPr>
              <w:pStyle w:val="ConsPlusNormal"/>
              <w:rPr>
                <w:color w:val="000000" w:themeColor="text1"/>
              </w:rPr>
            </w:pPr>
          </w:p>
        </w:tc>
      </w:tr>
      <w:tr w:rsidR="007E174D" w:rsidRPr="007E174D">
        <w:tc>
          <w:tcPr>
            <w:tcW w:w="636" w:type="dxa"/>
            <w:vMerge/>
          </w:tcPr>
          <w:p w:rsidR="00A76A25" w:rsidRPr="007E174D" w:rsidRDefault="00A76A25">
            <w:pPr>
              <w:pStyle w:val="ConsPlusNormal"/>
              <w:rPr>
                <w:color w:val="000000" w:themeColor="text1"/>
              </w:rPr>
            </w:pPr>
          </w:p>
        </w:tc>
        <w:tc>
          <w:tcPr>
            <w:tcW w:w="5102" w:type="dxa"/>
            <w:vMerge/>
          </w:tcPr>
          <w:p w:rsidR="00A76A25" w:rsidRPr="007E174D" w:rsidRDefault="00A76A25">
            <w:pPr>
              <w:pStyle w:val="ConsPlusNormal"/>
              <w:rPr>
                <w:color w:val="000000" w:themeColor="text1"/>
              </w:rPr>
            </w:pPr>
          </w:p>
        </w:tc>
        <w:tc>
          <w:tcPr>
            <w:tcW w:w="1361" w:type="dxa"/>
          </w:tcPr>
          <w:p w:rsidR="00A76A25" w:rsidRPr="007E174D" w:rsidRDefault="00A76A25">
            <w:pPr>
              <w:pStyle w:val="ConsPlusNormal"/>
              <w:jc w:val="center"/>
              <w:rPr>
                <w:color w:val="000000" w:themeColor="text1"/>
              </w:rPr>
            </w:pPr>
            <w:r w:rsidRPr="007E174D">
              <w:rPr>
                <w:color w:val="000000" w:themeColor="text1"/>
              </w:rPr>
              <w:t>0345004</w:t>
            </w:r>
          </w:p>
        </w:tc>
        <w:tc>
          <w:tcPr>
            <w:tcW w:w="3061" w:type="dxa"/>
          </w:tcPr>
          <w:p w:rsidR="00A76A25" w:rsidRPr="007E174D" w:rsidRDefault="00A76A25">
            <w:pPr>
              <w:pStyle w:val="ConsPlusNormal"/>
              <w:rPr>
                <w:color w:val="000000" w:themeColor="text1"/>
              </w:rPr>
            </w:pPr>
            <w:r w:rsidRPr="007E174D">
              <w:rPr>
                <w:color w:val="000000" w:themeColor="text1"/>
              </w:rPr>
              <w:t>Путевой лист грузового автомобиля</w:t>
            </w:r>
          </w:p>
        </w:tc>
        <w:tc>
          <w:tcPr>
            <w:tcW w:w="3402" w:type="dxa"/>
          </w:tcPr>
          <w:p w:rsidR="00A76A25" w:rsidRPr="007E174D" w:rsidRDefault="00A76A25">
            <w:pPr>
              <w:pStyle w:val="ConsPlusNormal"/>
              <w:rPr>
                <w:color w:val="000000" w:themeColor="text1"/>
              </w:rPr>
            </w:pPr>
            <w:r w:rsidRPr="007E174D">
              <w:rPr>
                <w:color w:val="000000" w:themeColor="text1"/>
              </w:rPr>
              <w:t>Применяется при осуществлении перевозок грузов при условии оплаты работы автомобиля по сдельным расценкам</w:t>
            </w:r>
          </w:p>
        </w:tc>
      </w:tr>
      <w:tr w:rsidR="007E174D" w:rsidRPr="007E174D">
        <w:tc>
          <w:tcPr>
            <w:tcW w:w="636" w:type="dxa"/>
            <w:vMerge/>
          </w:tcPr>
          <w:p w:rsidR="00A76A25" w:rsidRPr="007E174D" w:rsidRDefault="00A76A25">
            <w:pPr>
              <w:pStyle w:val="ConsPlusNormal"/>
              <w:rPr>
                <w:color w:val="000000" w:themeColor="text1"/>
              </w:rPr>
            </w:pPr>
          </w:p>
        </w:tc>
        <w:tc>
          <w:tcPr>
            <w:tcW w:w="5102" w:type="dxa"/>
            <w:vMerge/>
          </w:tcPr>
          <w:p w:rsidR="00A76A25" w:rsidRPr="007E174D" w:rsidRDefault="00A76A25">
            <w:pPr>
              <w:pStyle w:val="ConsPlusNormal"/>
              <w:rPr>
                <w:color w:val="000000" w:themeColor="text1"/>
              </w:rPr>
            </w:pPr>
          </w:p>
        </w:tc>
        <w:tc>
          <w:tcPr>
            <w:tcW w:w="1361" w:type="dxa"/>
          </w:tcPr>
          <w:p w:rsidR="00A76A25" w:rsidRPr="007E174D" w:rsidRDefault="00A76A25">
            <w:pPr>
              <w:pStyle w:val="ConsPlusNormal"/>
              <w:jc w:val="center"/>
              <w:rPr>
                <w:color w:val="000000" w:themeColor="text1"/>
              </w:rPr>
            </w:pPr>
            <w:r w:rsidRPr="007E174D">
              <w:rPr>
                <w:color w:val="000000" w:themeColor="text1"/>
              </w:rPr>
              <w:t>0345005</w:t>
            </w:r>
          </w:p>
        </w:tc>
        <w:tc>
          <w:tcPr>
            <w:tcW w:w="3061" w:type="dxa"/>
          </w:tcPr>
          <w:p w:rsidR="00A76A25" w:rsidRPr="007E174D" w:rsidRDefault="00A76A25">
            <w:pPr>
              <w:pStyle w:val="ConsPlusNormal"/>
              <w:rPr>
                <w:color w:val="000000" w:themeColor="text1"/>
              </w:rPr>
            </w:pPr>
            <w:r w:rsidRPr="007E174D">
              <w:rPr>
                <w:color w:val="000000" w:themeColor="text1"/>
              </w:rPr>
              <w:t>Путевой лист грузового автомобиля</w:t>
            </w:r>
          </w:p>
        </w:tc>
        <w:tc>
          <w:tcPr>
            <w:tcW w:w="3402" w:type="dxa"/>
          </w:tcPr>
          <w:p w:rsidR="00A76A25" w:rsidRPr="007E174D" w:rsidRDefault="00A76A25">
            <w:pPr>
              <w:pStyle w:val="ConsPlusNormal"/>
              <w:rPr>
                <w:color w:val="000000" w:themeColor="text1"/>
              </w:rPr>
            </w:pPr>
            <w:r w:rsidRPr="007E174D">
              <w:rPr>
                <w:color w:val="000000" w:themeColor="text1"/>
              </w:rPr>
              <w:t>Применяется при условии оплаты работы автомобиля по повременному тарифу и рассчитана на одновременное выполнение перевозок грузов до двух заказчиков в течение одного рабочего дня (смены) водителя</w:t>
            </w:r>
          </w:p>
        </w:tc>
      </w:tr>
      <w:tr w:rsidR="007E174D" w:rsidRPr="007E174D">
        <w:tc>
          <w:tcPr>
            <w:tcW w:w="636" w:type="dxa"/>
            <w:vMerge/>
          </w:tcPr>
          <w:p w:rsidR="00A76A25" w:rsidRPr="007E174D" w:rsidRDefault="00A76A25">
            <w:pPr>
              <w:pStyle w:val="ConsPlusNormal"/>
              <w:rPr>
                <w:color w:val="000000" w:themeColor="text1"/>
              </w:rPr>
            </w:pPr>
          </w:p>
        </w:tc>
        <w:tc>
          <w:tcPr>
            <w:tcW w:w="5102" w:type="dxa"/>
            <w:vMerge/>
          </w:tcPr>
          <w:p w:rsidR="00A76A25" w:rsidRPr="007E174D" w:rsidRDefault="00A76A25">
            <w:pPr>
              <w:pStyle w:val="ConsPlusNormal"/>
              <w:rPr>
                <w:color w:val="000000" w:themeColor="text1"/>
              </w:rPr>
            </w:pPr>
          </w:p>
        </w:tc>
        <w:tc>
          <w:tcPr>
            <w:tcW w:w="1361" w:type="dxa"/>
          </w:tcPr>
          <w:p w:rsidR="00A76A25" w:rsidRPr="007E174D" w:rsidRDefault="00A76A25">
            <w:pPr>
              <w:pStyle w:val="ConsPlusNormal"/>
              <w:jc w:val="center"/>
              <w:rPr>
                <w:color w:val="000000" w:themeColor="text1"/>
              </w:rPr>
            </w:pPr>
            <w:r w:rsidRPr="007E174D">
              <w:rPr>
                <w:color w:val="000000" w:themeColor="text1"/>
              </w:rPr>
              <w:t>0345007</w:t>
            </w:r>
          </w:p>
        </w:tc>
        <w:tc>
          <w:tcPr>
            <w:tcW w:w="3061" w:type="dxa"/>
          </w:tcPr>
          <w:p w:rsidR="00A76A25" w:rsidRPr="007E174D" w:rsidRDefault="00A76A25">
            <w:pPr>
              <w:pStyle w:val="ConsPlusNormal"/>
              <w:rPr>
                <w:color w:val="000000" w:themeColor="text1"/>
              </w:rPr>
            </w:pPr>
            <w:r w:rsidRPr="007E174D">
              <w:rPr>
                <w:color w:val="000000" w:themeColor="text1"/>
              </w:rPr>
              <w:t>Путевой лист автобуса необщего пользования</w:t>
            </w:r>
          </w:p>
        </w:tc>
        <w:tc>
          <w:tcPr>
            <w:tcW w:w="3402" w:type="dxa"/>
          </w:tcPr>
          <w:p w:rsidR="00A76A25" w:rsidRPr="007E174D" w:rsidRDefault="00A76A25">
            <w:pPr>
              <w:pStyle w:val="ConsPlusNormal"/>
              <w:rPr>
                <w:color w:val="000000" w:themeColor="text1"/>
              </w:rPr>
            </w:pPr>
          </w:p>
        </w:tc>
      </w:tr>
      <w:tr w:rsidR="007E174D" w:rsidRPr="007E174D">
        <w:tc>
          <w:tcPr>
            <w:tcW w:w="636" w:type="dxa"/>
            <w:vMerge/>
          </w:tcPr>
          <w:p w:rsidR="00A76A25" w:rsidRPr="007E174D" w:rsidRDefault="00A76A25">
            <w:pPr>
              <w:pStyle w:val="ConsPlusNormal"/>
              <w:rPr>
                <w:color w:val="000000" w:themeColor="text1"/>
              </w:rPr>
            </w:pPr>
          </w:p>
        </w:tc>
        <w:tc>
          <w:tcPr>
            <w:tcW w:w="5102" w:type="dxa"/>
            <w:vMerge/>
          </w:tcPr>
          <w:p w:rsidR="00A76A25" w:rsidRPr="007E174D" w:rsidRDefault="00A76A25">
            <w:pPr>
              <w:pStyle w:val="ConsPlusNormal"/>
              <w:rPr>
                <w:color w:val="000000" w:themeColor="text1"/>
              </w:rPr>
            </w:pPr>
          </w:p>
        </w:tc>
        <w:tc>
          <w:tcPr>
            <w:tcW w:w="1361" w:type="dxa"/>
          </w:tcPr>
          <w:p w:rsidR="00A76A25" w:rsidRPr="007E174D" w:rsidRDefault="00A76A25">
            <w:pPr>
              <w:pStyle w:val="ConsPlusNormal"/>
              <w:jc w:val="center"/>
              <w:rPr>
                <w:color w:val="000000" w:themeColor="text1"/>
              </w:rPr>
            </w:pPr>
            <w:r w:rsidRPr="007E174D">
              <w:rPr>
                <w:color w:val="000000" w:themeColor="text1"/>
              </w:rPr>
              <w:t>0510460</w:t>
            </w:r>
          </w:p>
        </w:tc>
        <w:tc>
          <w:tcPr>
            <w:tcW w:w="3061" w:type="dxa"/>
          </w:tcPr>
          <w:p w:rsidR="00A76A25" w:rsidRPr="007E174D" w:rsidRDefault="00A76A25">
            <w:pPr>
              <w:pStyle w:val="ConsPlusNormal"/>
              <w:rPr>
                <w:color w:val="000000" w:themeColor="text1"/>
              </w:rPr>
            </w:pPr>
            <w:r w:rsidRPr="007E174D">
              <w:rPr>
                <w:color w:val="000000" w:themeColor="text1"/>
              </w:rPr>
              <w:t>Акт о списании материальных запасов</w:t>
            </w:r>
          </w:p>
        </w:tc>
        <w:tc>
          <w:tcPr>
            <w:tcW w:w="3402" w:type="dxa"/>
          </w:tcPr>
          <w:p w:rsidR="00A76A25" w:rsidRPr="007E174D" w:rsidRDefault="00A76A25">
            <w:pPr>
              <w:pStyle w:val="ConsPlusNormal"/>
              <w:rPr>
                <w:color w:val="000000" w:themeColor="text1"/>
              </w:rPr>
            </w:pPr>
          </w:p>
        </w:tc>
      </w:tr>
      <w:tr w:rsidR="007E174D" w:rsidRPr="007E174D">
        <w:tc>
          <w:tcPr>
            <w:tcW w:w="636" w:type="dxa"/>
          </w:tcPr>
          <w:p w:rsidR="00A76A25" w:rsidRPr="007E174D" w:rsidRDefault="00A76A25">
            <w:pPr>
              <w:pStyle w:val="ConsPlusNormal"/>
              <w:jc w:val="center"/>
              <w:rPr>
                <w:color w:val="000000" w:themeColor="text1"/>
              </w:rPr>
            </w:pPr>
            <w:r w:rsidRPr="007E174D">
              <w:rPr>
                <w:color w:val="000000" w:themeColor="text1"/>
              </w:rPr>
              <w:t>11.</w:t>
            </w:r>
          </w:p>
        </w:tc>
        <w:tc>
          <w:tcPr>
            <w:tcW w:w="5102" w:type="dxa"/>
          </w:tcPr>
          <w:p w:rsidR="00A76A25" w:rsidRPr="007E174D" w:rsidRDefault="00A76A25">
            <w:pPr>
              <w:pStyle w:val="ConsPlusNormal"/>
              <w:rPr>
                <w:color w:val="000000" w:themeColor="text1"/>
              </w:rPr>
            </w:pPr>
            <w:proofErr w:type="spellStart"/>
            <w:r w:rsidRPr="007E174D">
              <w:rPr>
                <w:color w:val="000000" w:themeColor="text1"/>
              </w:rPr>
              <w:t>Реклассификация</w:t>
            </w:r>
            <w:proofErr w:type="spellEnd"/>
            <w:r w:rsidRPr="007E174D">
              <w:rPr>
                <w:color w:val="000000" w:themeColor="text1"/>
              </w:rPr>
              <w:t xml:space="preserve"> объектов основных средств (группы основных средств)</w:t>
            </w:r>
          </w:p>
        </w:tc>
        <w:tc>
          <w:tcPr>
            <w:tcW w:w="1361" w:type="dxa"/>
          </w:tcPr>
          <w:p w:rsidR="00A76A25" w:rsidRPr="007E174D" w:rsidRDefault="00A76A25">
            <w:pPr>
              <w:pStyle w:val="ConsPlusNormal"/>
              <w:jc w:val="center"/>
              <w:rPr>
                <w:color w:val="000000" w:themeColor="text1"/>
              </w:rPr>
            </w:pPr>
            <w:r w:rsidRPr="007E174D">
              <w:rPr>
                <w:color w:val="000000" w:themeColor="text1"/>
              </w:rPr>
              <w:t>0504833</w:t>
            </w:r>
          </w:p>
        </w:tc>
        <w:tc>
          <w:tcPr>
            <w:tcW w:w="3061" w:type="dxa"/>
          </w:tcPr>
          <w:p w:rsidR="00A76A25" w:rsidRPr="007E174D" w:rsidRDefault="00A76A25">
            <w:pPr>
              <w:pStyle w:val="ConsPlusNormal"/>
              <w:rPr>
                <w:color w:val="000000" w:themeColor="text1"/>
              </w:rPr>
            </w:pPr>
            <w:r w:rsidRPr="007E174D">
              <w:rPr>
                <w:color w:val="000000" w:themeColor="text1"/>
              </w:rPr>
              <w:t>Бухгалтерская справка</w:t>
            </w:r>
          </w:p>
        </w:tc>
        <w:tc>
          <w:tcPr>
            <w:tcW w:w="3402" w:type="dxa"/>
          </w:tcPr>
          <w:p w:rsidR="00A76A25" w:rsidRPr="007E174D" w:rsidRDefault="00A76A25">
            <w:pPr>
              <w:pStyle w:val="ConsPlusNormal"/>
              <w:rPr>
                <w:color w:val="000000" w:themeColor="text1"/>
              </w:rPr>
            </w:pPr>
            <w:r w:rsidRPr="007E174D">
              <w:rPr>
                <w:color w:val="000000" w:themeColor="text1"/>
              </w:rPr>
              <w:t>Применяется при переводе объекта основных средств в иную группу основных средств или в иную категорию объектов бухгалтерского учета</w:t>
            </w:r>
          </w:p>
        </w:tc>
      </w:tr>
      <w:tr w:rsidR="007E174D" w:rsidRPr="007E174D">
        <w:tc>
          <w:tcPr>
            <w:tcW w:w="636" w:type="dxa"/>
          </w:tcPr>
          <w:p w:rsidR="00A76A25" w:rsidRPr="007E174D" w:rsidRDefault="00A76A25">
            <w:pPr>
              <w:pStyle w:val="ConsPlusNormal"/>
              <w:jc w:val="center"/>
              <w:rPr>
                <w:color w:val="000000" w:themeColor="text1"/>
              </w:rPr>
            </w:pPr>
            <w:r w:rsidRPr="007E174D">
              <w:rPr>
                <w:color w:val="000000" w:themeColor="text1"/>
              </w:rPr>
              <w:t>12.</w:t>
            </w:r>
          </w:p>
        </w:tc>
        <w:tc>
          <w:tcPr>
            <w:tcW w:w="5102" w:type="dxa"/>
          </w:tcPr>
          <w:p w:rsidR="00A76A25" w:rsidRPr="007E174D" w:rsidRDefault="00A76A25">
            <w:pPr>
              <w:pStyle w:val="ConsPlusNormal"/>
              <w:rPr>
                <w:color w:val="000000" w:themeColor="text1"/>
              </w:rPr>
            </w:pPr>
            <w:r w:rsidRPr="007E174D">
              <w:rPr>
                <w:color w:val="000000" w:themeColor="text1"/>
              </w:rPr>
              <w:t>Консервация (</w:t>
            </w:r>
            <w:proofErr w:type="spellStart"/>
            <w:r w:rsidRPr="007E174D">
              <w:rPr>
                <w:color w:val="000000" w:themeColor="text1"/>
              </w:rPr>
              <w:t>расконсервация</w:t>
            </w:r>
            <w:proofErr w:type="spellEnd"/>
            <w:r w:rsidRPr="007E174D">
              <w:rPr>
                <w:color w:val="000000" w:themeColor="text1"/>
              </w:rPr>
              <w:t>) объекта основных средств</w:t>
            </w:r>
          </w:p>
        </w:tc>
        <w:tc>
          <w:tcPr>
            <w:tcW w:w="1361" w:type="dxa"/>
          </w:tcPr>
          <w:p w:rsidR="00A76A25" w:rsidRPr="007E174D" w:rsidRDefault="00A76A25">
            <w:pPr>
              <w:pStyle w:val="ConsPlusNormal"/>
              <w:jc w:val="center"/>
              <w:rPr>
                <w:color w:val="000000" w:themeColor="text1"/>
              </w:rPr>
            </w:pPr>
            <w:r w:rsidRPr="007E174D">
              <w:rPr>
                <w:color w:val="000000" w:themeColor="text1"/>
              </w:rPr>
              <w:t>0510433</w:t>
            </w:r>
          </w:p>
        </w:tc>
        <w:tc>
          <w:tcPr>
            <w:tcW w:w="3061" w:type="dxa"/>
          </w:tcPr>
          <w:p w:rsidR="00A76A25" w:rsidRPr="007E174D" w:rsidRDefault="00A76A25">
            <w:pPr>
              <w:pStyle w:val="ConsPlusNormal"/>
              <w:rPr>
                <w:color w:val="000000" w:themeColor="text1"/>
              </w:rPr>
            </w:pPr>
            <w:r w:rsidRPr="007E174D">
              <w:rPr>
                <w:color w:val="000000" w:themeColor="text1"/>
              </w:rPr>
              <w:t>Акт о консервации (</w:t>
            </w:r>
            <w:proofErr w:type="spellStart"/>
            <w:r w:rsidRPr="007E174D">
              <w:rPr>
                <w:color w:val="000000" w:themeColor="text1"/>
              </w:rPr>
              <w:t>расконсервации</w:t>
            </w:r>
            <w:proofErr w:type="spellEnd"/>
            <w:r w:rsidRPr="007E174D">
              <w:rPr>
                <w:color w:val="000000" w:themeColor="text1"/>
              </w:rPr>
              <w:t>) объекта основных средств</w:t>
            </w:r>
          </w:p>
        </w:tc>
        <w:tc>
          <w:tcPr>
            <w:tcW w:w="3402" w:type="dxa"/>
          </w:tcPr>
          <w:p w:rsidR="00A76A25" w:rsidRPr="007E174D" w:rsidRDefault="00A76A25">
            <w:pPr>
              <w:pStyle w:val="ConsPlusNormal"/>
              <w:rPr>
                <w:color w:val="000000" w:themeColor="text1"/>
              </w:rPr>
            </w:pPr>
          </w:p>
        </w:tc>
      </w:tr>
      <w:tr w:rsidR="007E174D" w:rsidRPr="007E174D">
        <w:tc>
          <w:tcPr>
            <w:tcW w:w="636" w:type="dxa"/>
          </w:tcPr>
          <w:p w:rsidR="00A76A25" w:rsidRPr="007E174D" w:rsidRDefault="00A76A25">
            <w:pPr>
              <w:pStyle w:val="ConsPlusNormal"/>
              <w:jc w:val="center"/>
              <w:rPr>
                <w:color w:val="000000" w:themeColor="text1"/>
              </w:rPr>
            </w:pPr>
            <w:r w:rsidRPr="007E174D">
              <w:rPr>
                <w:color w:val="000000" w:themeColor="text1"/>
              </w:rPr>
              <w:t>13.</w:t>
            </w:r>
          </w:p>
        </w:tc>
        <w:tc>
          <w:tcPr>
            <w:tcW w:w="5102" w:type="dxa"/>
          </w:tcPr>
          <w:p w:rsidR="00A76A25" w:rsidRPr="007E174D" w:rsidRDefault="00A76A25">
            <w:pPr>
              <w:pStyle w:val="ConsPlusNormal"/>
              <w:rPr>
                <w:color w:val="000000" w:themeColor="text1"/>
              </w:rPr>
            </w:pPr>
            <w:r w:rsidRPr="007E174D">
              <w:rPr>
                <w:color w:val="000000" w:themeColor="text1"/>
              </w:rPr>
              <w:t>Оценка стоимости имущества, отчуждаемого не в пользу организации бюджетной сферы</w:t>
            </w:r>
          </w:p>
        </w:tc>
        <w:tc>
          <w:tcPr>
            <w:tcW w:w="1361" w:type="dxa"/>
          </w:tcPr>
          <w:p w:rsidR="00A76A25" w:rsidRPr="007E174D" w:rsidRDefault="00A76A25">
            <w:pPr>
              <w:pStyle w:val="ConsPlusNormal"/>
              <w:jc w:val="center"/>
              <w:rPr>
                <w:color w:val="000000" w:themeColor="text1"/>
              </w:rPr>
            </w:pPr>
            <w:r w:rsidRPr="007E174D">
              <w:rPr>
                <w:color w:val="000000" w:themeColor="text1"/>
              </w:rPr>
              <w:t>0510442</w:t>
            </w:r>
          </w:p>
        </w:tc>
        <w:tc>
          <w:tcPr>
            <w:tcW w:w="3061" w:type="dxa"/>
          </w:tcPr>
          <w:p w:rsidR="00A76A25" w:rsidRPr="007E174D" w:rsidRDefault="00A76A25">
            <w:pPr>
              <w:pStyle w:val="ConsPlusNormal"/>
              <w:rPr>
                <w:color w:val="000000" w:themeColor="text1"/>
              </w:rPr>
            </w:pPr>
            <w:r w:rsidRPr="007E174D">
              <w:rPr>
                <w:color w:val="000000" w:themeColor="text1"/>
              </w:rPr>
              <w:t>Решение об оценке стоимости имущества, отчуждаемого не в пользу организации бюджетной сферы</w:t>
            </w:r>
          </w:p>
        </w:tc>
        <w:tc>
          <w:tcPr>
            <w:tcW w:w="3402" w:type="dxa"/>
          </w:tcPr>
          <w:p w:rsidR="00A76A25" w:rsidRPr="007E174D" w:rsidRDefault="00A76A25">
            <w:pPr>
              <w:pStyle w:val="ConsPlusNormal"/>
              <w:rPr>
                <w:color w:val="000000" w:themeColor="text1"/>
              </w:rPr>
            </w:pPr>
          </w:p>
        </w:tc>
      </w:tr>
    </w:tbl>
    <w:p w:rsidR="00A76A25" w:rsidRPr="007E174D" w:rsidRDefault="00A76A25">
      <w:pPr>
        <w:pStyle w:val="ConsPlusNormal"/>
        <w:rPr>
          <w:color w:val="000000" w:themeColor="text1"/>
        </w:rPr>
        <w:sectPr w:rsidR="00A76A25" w:rsidRPr="007E174D">
          <w:pgSz w:w="16838" w:h="11905" w:orient="landscape"/>
          <w:pgMar w:top="1701" w:right="1134" w:bottom="850" w:left="1134" w:header="0" w:footer="0" w:gutter="0"/>
          <w:cols w:space="720"/>
          <w:titlePg/>
        </w:sectPr>
      </w:pPr>
    </w:p>
    <w:p w:rsidR="00A76A25" w:rsidRPr="007E174D" w:rsidRDefault="00A76A25">
      <w:pPr>
        <w:pStyle w:val="ConsPlusNormal"/>
        <w:jc w:val="both"/>
        <w:rPr>
          <w:color w:val="000000" w:themeColor="text1"/>
        </w:rPr>
      </w:pPr>
    </w:p>
    <w:p w:rsidR="00A76A25" w:rsidRPr="007E174D" w:rsidRDefault="00A76A25">
      <w:pPr>
        <w:pStyle w:val="ConsPlusNormal"/>
        <w:ind w:firstLine="540"/>
        <w:jc w:val="both"/>
        <w:rPr>
          <w:color w:val="000000" w:themeColor="text1"/>
        </w:rPr>
      </w:pPr>
      <w:r w:rsidRPr="007E174D">
        <w:rPr>
          <w:color w:val="000000" w:themeColor="text1"/>
        </w:rPr>
        <w:t>Внутреннее перемещение нефинансовых активов оформляется ответственным лицом путем составления накладной на внутреннее перемещение объектов нефинансовых активов (код формы по ОКУД 0510450) и внесения изменений в Инвентарную карточку учета нефинансовых активов.</w:t>
      </w:r>
    </w:p>
    <w:p w:rsidR="00A76A25" w:rsidRPr="007E174D" w:rsidRDefault="00A76A25">
      <w:pPr>
        <w:pStyle w:val="ConsPlusNormal"/>
        <w:spacing w:before="220"/>
        <w:ind w:firstLine="540"/>
        <w:jc w:val="both"/>
        <w:rPr>
          <w:color w:val="000000" w:themeColor="text1"/>
        </w:rPr>
      </w:pPr>
      <w:r w:rsidRPr="007E174D">
        <w:rPr>
          <w:color w:val="000000" w:themeColor="text1"/>
        </w:rPr>
        <w:t>3. Внутриведомственный прием-передача объектов нефинансовых активов балансовой стоимостью более 200 тыс. рублей за единицу (комплект) осуществляется территориальными органами СФР с согласования СФР.</w:t>
      </w:r>
    </w:p>
    <w:p w:rsidR="00A76A25" w:rsidRPr="007E174D" w:rsidRDefault="00A76A25">
      <w:pPr>
        <w:pStyle w:val="ConsPlusNormal"/>
        <w:spacing w:before="220"/>
        <w:ind w:firstLine="540"/>
        <w:jc w:val="both"/>
        <w:rPr>
          <w:color w:val="000000" w:themeColor="text1"/>
        </w:rPr>
      </w:pPr>
      <w:r w:rsidRPr="007E174D">
        <w:rPr>
          <w:color w:val="000000" w:themeColor="text1"/>
        </w:rPr>
        <w:t>Согласование приема-передачи объектов нефинансовых активов балансовой стоимостью свыше 200 тыс. рублей за единицу (комплект) осуществляется заместителем председателя СФР в соответствии с распределением обязанностей.</w:t>
      </w:r>
    </w:p>
    <w:p w:rsidR="00A76A25" w:rsidRPr="007E174D" w:rsidRDefault="00A76A25">
      <w:pPr>
        <w:pStyle w:val="ConsPlusNormal"/>
        <w:spacing w:before="220"/>
        <w:ind w:firstLine="540"/>
        <w:jc w:val="both"/>
        <w:rPr>
          <w:color w:val="000000" w:themeColor="text1"/>
        </w:rPr>
      </w:pPr>
      <w:r w:rsidRPr="007E174D">
        <w:rPr>
          <w:color w:val="000000" w:themeColor="text1"/>
        </w:rPr>
        <w:t>Для получения согласования Фонда пенсионного и социального страхования Российской Федерации территориальные органы СФР обращаются с письменным запросом с приложением перечня принимаемых (передаваемых) объектов нефинансовых активов. При этом прием-передача объектов нефинансовых активов производится с разрешения территориального органа Федерального агентства по управлению государственным имуществом.</w:t>
      </w:r>
    </w:p>
    <w:p w:rsidR="00A76A25" w:rsidRPr="007E174D" w:rsidRDefault="00A76A25">
      <w:pPr>
        <w:pStyle w:val="ConsPlusNormal"/>
        <w:spacing w:before="220"/>
        <w:ind w:firstLine="540"/>
        <w:jc w:val="both"/>
        <w:rPr>
          <w:color w:val="000000" w:themeColor="text1"/>
        </w:rPr>
      </w:pPr>
      <w:r w:rsidRPr="007E174D">
        <w:rPr>
          <w:color w:val="000000" w:themeColor="text1"/>
        </w:rPr>
        <w:t>Акт о приеме-передаче объектов нефинансовых активов (код формы по ОКУД 0510448) составляется получателем бюджетных средств (передающая сторона) в форме электронного первичного учетного документа. К акту прилагается скан-копии технической документации, относящейся к объекту нефинансовых активов, данные приема и исключения объекта из состава нефинансовых активов вносятся в Инвентарную карточку учета нефинансовых активов.</w:t>
      </w:r>
    </w:p>
    <w:p w:rsidR="00A76A25" w:rsidRPr="007E174D" w:rsidRDefault="00A76A25">
      <w:pPr>
        <w:pStyle w:val="ConsPlusNormal"/>
        <w:spacing w:before="220"/>
        <w:ind w:firstLine="540"/>
        <w:jc w:val="both"/>
        <w:rPr>
          <w:color w:val="000000" w:themeColor="text1"/>
        </w:rPr>
      </w:pPr>
      <w:r w:rsidRPr="007E174D">
        <w:rPr>
          <w:color w:val="000000" w:themeColor="text1"/>
        </w:rPr>
        <w:t>Объекты нефинансовых активов передаются по первоначальной (балансовой) стоимости с учетом переоценок, модернизации, реконструкции и других операций, изменяющих первоначальную (балансовую) стоимость нефинансового актива, которые были проведены за время его нахождения в передающем учреждении. При этом передается первоначальная (балансовая) стоимость объекта нефинансового актива и начисленная сумма амортизации. Срок полезного использования объекта нефинансового актива при передаче не изменяется.</w:t>
      </w:r>
    </w:p>
    <w:p w:rsidR="00A76A25" w:rsidRPr="007E174D" w:rsidRDefault="00A76A25">
      <w:pPr>
        <w:pStyle w:val="ConsPlusNormal"/>
        <w:spacing w:before="220"/>
        <w:ind w:firstLine="540"/>
        <w:jc w:val="both"/>
        <w:rPr>
          <w:color w:val="000000" w:themeColor="text1"/>
        </w:rPr>
      </w:pPr>
      <w:r w:rsidRPr="007E174D">
        <w:rPr>
          <w:color w:val="000000" w:themeColor="text1"/>
        </w:rPr>
        <w:t>4. Об оплате и отгрузке имущества в адрес территориального органа СФР, обособленного подразделения территориального органа СФР вышестоящий орган (СФР или территориальный орган СФР) сообщает Извещением (код формы по ОКУД 0504805).</w:t>
      </w:r>
    </w:p>
    <w:p w:rsidR="00A76A25" w:rsidRPr="007E174D" w:rsidRDefault="00A76A25">
      <w:pPr>
        <w:pStyle w:val="ConsPlusNormal"/>
        <w:spacing w:before="220"/>
        <w:ind w:firstLine="540"/>
        <w:jc w:val="both"/>
        <w:rPr>
          <w:color w:val="000000" w:themeColor="text1"/>
        </w:rPr>
      </w:pPr>
      <w:r w:rsidRPr="007E174D">
        <w:rPr>
          <w:color w:val="000000" w:themeColor="text1"/>
        </w:rPr>
        <w:t>При получении Извещения (код формы по ОКУД 0504805) территориальный орган СФР (обособленное подразделение территориального органа СФР) отслеживает прибытие имущества и сообщает о поступлении и отражении его в учете, направляя в вышестоящий орган (СФР или территориальный орган СФР) подписанный экземпляр Извещения (код формы по ОКУД 0504805).</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Одновременно стоимость отгруженного в адрес территориального органа СФР, обособленного подразделения территориального органа СФР имущества отражается вышестоящим органом (СФР или территориальным органом СФР) на </w:t>
      </w:r>
      <w:proofErr w:type="spellStart"/>
      <w:r w:rsidRPr="007E174D">
        <w:rPr>
          <w:color w:val="000000" w:themeColor="text1"/>
        </w:rPr>
        <w:t>забалансовом</w:t>
      </w:r>
      <w:proofErr w:type="spellEnd"/>
      <w:r w:rsidRPr="007E174D">
        <w:rPr>
          <w:color w:val="000000" w:themeColor="text1"/>
        </w:rPr>
        <w:t xml:space="preserve"> счете 05 "Материальные ценности, оплаченные по централизованному снабжению". После получения от территориального органа СФР, обособленного подразделения территориального органа СФР второго экземпляра Извещения (код формы по ОКУД 0504805) с отметками о получении имущества и отражении его стоимости в бюджетном учете вышестоящий орган (СФР или территориальный орган СФР) списывает указанную стоимость с </w:t>
      </w:r>
      <w:proofErr w:type="spellStart"/>
      <w:r w:rsidRPr="007E174D">
        <w:rPr>
          <w:color w:val="000000" w:themeColor="text1"/>
        </w:rPr>
        <w:t>забалансового</w:t>
      </w:r>
      <w:proofErr w:type="spellEnd"/>
      <w:r w:rsidRPr="007E174D">
        <w:rPr>
          <w:color w:val="000000" w:themeColor="text1"/>
        </w:rPr>
        <w:t xml:space="preserve"> счета 05.</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Если имущество поступило в территориальный орган СФР, обособленное подразделение территориального органа СФР до получения им Извещения (код формы по ОКУД 0504805), то стоимость полученного имущества отражается в бюджетном учете на </w:t>
      </w:r>
      <w:proofErr w:type="spellStart"/>
      <w:r w:rsidRPr="007E174D">
        <w:rPr>
          <w:color w:val="000000" w:themeColor="text1"/>
        </w:rPr>
        <w:t>забалансовом</w:t>
      </w:r>
      <w:proofErr w:type="spellEnd"/>
      <w:r w:rsidRPr="007E174D">
        <w:rPr>
          <w:color w:val="000000" w:themeColor="text1"/>
        </w:rPr>
        <w:t xml:space="preserve"> счете 22 "Материальные ценности, полученные по централизованному снабжению". По мере поступления Извещения (код формы по ОКУД 0504805) производится списание стоимости полученного им имущества с </w:t>
      </w:r>
      <w:proofErr w:type="spellStart"/>
      <w:r w:rsidRPr="007E174D">
        <w:rPr>
          <w:color w:val="000000" w:themeColor="text1"/>
        </w:rPr>
        <w:t>забалансового</w:t>
      </w:r>
      <w:proofErr w:type="spellEnd"/>
      <w:r w:rsidRPr="007E174D">
        <w:rPr>
          <w:color w:val="000000" w:themeColor="text1"/>
        </w:rPr>
        <w:t xml:space="preserve"> счета 22 "Материальные ценности, полученные по централизованному снабжению" с отражением в бюджетном учете имущества и постановкой его на баланс.</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5. Безвозмездная передача объектов нефинансовых активов (в рамках движения объектов между учреждениями бюджетов разных уровней), согласованная с Фондом пенсионного и социального страхования Российской Федерации в соответствии с </w:t>
      </w:r>
      <w:hyperlink r:id="rId233">
        <w:r w:rsidRPr="007E174D">
          <w:rPr>
            <w:color w:val="000000" w:themeColor="text1"/>
          </w:rPr>
          <w:t>пунктом 5.1</w:t>
        </w:r>
      </w:hyperlink>
      <w:r w:rsidRPr="007E174D">
        <w:rPr>
          <w:color w:val="000000" w:themeColor="text1"/>
        </w:rPr>
        <w:t xml:space="preserve"> </w:t>
      </w:r>
      <w:hyperlink r:id="rId234">
        <w:r w:rsidRPr="007E174D">
          <w:rPr>
            <w:color w:val="000000" w:themeColor="text1"/>
          </w:rPr>
          <w:t>Положения</w:t>
        </w:r>
      </w:hyperlink>
      <w:r w:rsidRPr="007E174D">
        <w:rPr>
          <w:color w:val="000000" w:themeColor="text1"/>
        </w:rPr>
        <w:t xml:space="preserve"> об организации работы по списанию, реализации, безвозмездной передаче федерального имущества, закрепленного за Фондом пенсионного и социального страхования Российской Федерации, территориальными органами СФР и подведомственными СФР учреждениями на праве оперативного управления, утвержденного приказом СФР от 20 декабря 2023 г. N </w:t>
      </w:r>
      <w:hyperlink r:id="rId235">
        <w:r w:rsidRPr="007E174D">
          <w:rPr>
            <w:color w:val="000000" w:themeColor="text1"/>
          </w:rPr>
          <w:t>2529</w:t>
        </w:r>
      </w:hyperlink>
      <w:r w:rsidRPr="007E174D">
        <w:rPr>
          <w:color w:val="000000" w:themeColor="text1"/>
        </w:rPr>
        <w:t>, осуществляется с разрешения территориального органа Федерального агентства по управлению государственным имуществом.".</w:t>
      </w: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right"/>
        <w:outlineLvl w:val="1"/>
        <w:rPr>
          <w:color w:val="000000" w:themeColor="text1"/>
        </w:rPr>
      </w:pPr>
      <w:bookmarkStart w:id="15" w:name="P1148"/>
      <w:bookmarkEnd w:id="15"/>
      <w:r w:rsidRPr="007E174D">
        <w:rPr>
          <w:color w:val="000000" w:themeColor="text1"/>
        </w:rPr>
        <w:t>Приложение N 10</w:t>
      </w:r>
    </w:p>
    <w:p w:rsidR="00A76A25" w:rsidRPr="007E174D" w:rsidRDefault="00A76A25">
      <w:pPr>
        <w:pStyle w:val="ConsPlusNormal"/>
        <w:jc w:val="right"/>
        <w:rPr>
          <w:color w:val="000000" w:themeColor="text1"/>
        </w:rPr>
      </w:pPr>
      <w:r w:rsidRPr="007E174D">
        <w:rPr>
          <w:color w:val="000000" w:themeColor="text1"/>
        </w:rPr>
        <w:t>к приказу Фонда пенсионного и социального</w:t>
      </w:r>
    </w:p>
    <w:p w:rsidR="00A76A25" w:rsidRPr="007E174D" w:rsidRDefault="00A76A25">
      <w:pPr>
        <w:pStyle w:val="ConsPlusNormal"/>
        <w:jc w:val="right"/>
        <w:rPr>
          <w:color w:val="000000" w:themeColor="text1"/>
        </w:rPr>
      </w:pPr>
      <w:r w:rsidRPr="007E174D">
        <w:rPr>
          <w:color w:val="000000" w:themeColor="text1"/>
        </w:rPr>
        <w:t>страхования Российской Федерации</w:t>
      </w:r>
    </w:p>
    <w:p w:rsidR="00A76A25" w:rsidRPr="007E174D" w:rsidRDefault="00A76A25">
      <w:pPr>
        <w:pStyle w:val="ConsPlusNormal"/>
        <w:jc w:val="right"/>
        <w:rPr>
          <w:color w:val="000000" w:themeColor="text1"/>
        </w:rPr>
      </w:pPr>
      <w:r w:rsidRPr="007E174D">
        <w:rPr>
          <w:color w:val="000000" w:themeColor="text1"/>
        </w:rPr>
        <w:t>от 25 декабря 2025 г. N 1653</w:t>
      </w:r>
    </w:p>
    <w:p w:rsidR="00A76A25" w:rsidRPr="007E174D" w:rsidRDefault="00A76A25">
      <w:pPr>
        <w:pStyle w:val="ConsPlusNormal"/>
        <w:jc w:val="both"/>
        <w:rPr>
          <w:color w:val="000000" w:themeColor="text1"/>
        </w:rPr>
      </w:pPr>
    </w:p>
    <w:p w:rsidR="00A76A25" w:rsidRPr="007E174D" w:rsidRDefault="00A76A25">
      <w:pPr>
        <w:pStyle w:val="ConsPlusNormal"/>
        <w:jc w:val="right"/>
        <w:rPr>
          <w:color w:val="000000" w:themeColor="text1"/>
        </w:rPr>
      </w:pPr>
      <w:r w:rsidRPr="007E174D">
        <w:rPr>
          <w:color w:val="000000" w:themeColor="text1"/>
        </w:rPr>
        <w:t>"Приложение N 20</w:t>
      </w:r>
    </w:p>
    <w:p w:rsidR="00A76A25" w:rsidRPr="007E174D" w:rsidRDefault="00A76A25">
      <w:pPr>
        <w:pStyle w:val="ConsPlusNormal"/>
        <w:jc w:val="right"/>
        <w:rPr>
          <w:color w:val="000000" w:themeColor="text1"/>
        </w:rPr>
      </w:pPr>
      <w:r w:rsidRPr="007E174D">
        <w:rPr>
          <w:color w:val="000000" w:themeColor="text1"/>
        </w:rPr>
        <w:t>к Учетной политике по исполнению бюджета Фонда пенсионного</w:t>
      </w:r>
    </w:p>
    <w:p w:rsidR="00A76A25" w:rsidRPr="007E174D" w:rsidRDefault="00A76A25">
      <w:pPr>
        <w:pStyle w:val="ConsPlusNormal"/>
        <w:jc w:val="right"/>
        <w:rPr>
          <w:color w:val="000000" w:themeColor="text1"/>
        </w:rPr>
      </w:pPr>
      <w:r w:rsidRPr="007E174D">
        <w:rPr>
          <w:color w:val="000000" w:themeColor="text1"/>
        </w:rPr>
        <w:t>и социального страхования Российской Федерации</w:t>
      </w:r>
    </w:p>
    <w:p w:rsidR="00A76A25" w:rsidRPr="007E174D" w:rsidRDefault="00A76A25">
      <w:pPr>
        <w:pStyle w:val="ConsPlusNormal"/>
        <w:jc w:val="both"/>
        <w:rPr>
          <w:color w:val="000000" w:themeColor="text1"/>
        </w:rPr>
      </w:pPr>
    </w:p>
    <w:p w:rsidR="00A76A25" w:rsidRPr="007E174D" w:rsidRDefault="00A76A25">
      <w:pPr>
        <w:pStyle w:val="ConsPlusTitle"/>
        <w:jc w:val="center"/>
        <w:rPr>
          <w:color w:val="000000" w:themeColor="text1"/>
        </w:rPr>
      </w:pPr>
      <w:r w:rsidRPr="007E174D">
        <w:rPr>
          <w:color w:val="000000" w:themeColor="text1"/>
        </w:rPr>
        <w:t>Уведомление</w:t>
      </w:r>
    </w:p>
    <w:p w:rsidR="00A76A25" w:rsidRPr="007E174D" w:rsidRDefault="00A76A25">
      <w:pPr>
        <w:pStyle w:val="ConsPlusNormal"/>
        <w:spacing w:before="220"/>
        <w:jc w:val="center"/>
        <w:rPr>
          <w:color w:val="000000" w:themeColor="text1"/>
        </w:rPr>
      </w:pPr>
      <w:r w:rsidRPr="007E174D">
        <w:rPr>
          <w:color w:val="000000" w:themeColor="text1"/>
        </w:rPr>
        <w:t>о несостоявшихся определениях поставщиков (подрядчиков, исполнителей) при осуществлении закупки товаров, работ, услуг для обеспечения государственных нужд с использованием конкурентных способов определения поставщиков (подрядчиков, исполнителей)</w:t>
      </w: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right"/>
        <w:outlineLvl w:val="1"/>
        <w:rPr>
          <w:color w:val="000000" w:themeColor="text1"/>
        </w:rPr>
      </w:pPr>
      <w:bookmarkStart w:id="16" w:name="P1164"/>
      <w:bookmarkEnd w:id="16"/>
      <w:r w:rsidRPr="007E174D">
        <w:rPr>
          <w:color w:val="000000" w:themeColor="text1"/>
        </w:rPr>
        <w:t>Приложение N 11</w:t>
      </w:r>
    </w:p>
    <w:p w:rsidR="00A76A25" w:rsidRPr="007E174D" w:rsidRDefault="00A76A25">
      <w:pPr>
        <w:pStyle w:val="ConsPlusNormal"/>
        <w:jc w:val="right"/>
        <w:rPr>
          <w:color w:val="000000" w:themeColor="text1"/>
        </w:rPr>
      </w:pPr>
      <w:r w:rsidRPr="007E174D">
        <w:rPr>
          <w:color w:val="000000" w:themeColor="text1"/>
        </w:rPr>
        <w:t>к приказу Фонда пенсионного и социального</w:t>
      </w:r>
    </w:p>
    <w:p w:rsidR="00A76A25" w:rsidRPr="007E174D" w:rsidRDefault="00A76A25">
      <w:pPr>
        <w:pStyle w:val="ConsPlusNormal"/>
        <w:jc w:val="right"/>
        <w:rPr>
          <w:color w:val="000000" w:themeColor="text1"/>
        </w:rPr>
      </w:pPr>
      <w:r w:rsidRPr="007E174D">
        <w:rPr>
          <w:color w:val="000000" w:themeColor="text1"/>
        </w:rPr>
        <w:t>страхования Российской Федерации</w:t>
      </w:r>
    </w:p>
    <w:p w:rsidR="00A76A25" w:rsidRPr="007E174D" w:rsidRDefault="00A76A25">
      <w:pPr>
        <w:pStyle w:val="ConsPlusNormal"/>
        <w:jc w:val="right"/>
        <w:rPr>
          <w:color w:val="000000" w:themeColor="text1"/>
        </w:rPr>
      </w:pPr>
      <w:r w:rsidRPr="007E174D">
        <w:rPr>
          <w:color w:val="000000" w:themeColor="text1"/>
        </w:rPr>
        <w:t>от 25 декабря 2025 г. N 1653</w:t>
      </w:r>
    </w:p>
    <w:p w:rsidR="00A76A25" w:rsidRPr="007E174D" w:rsidRDefault="00A76A25">
      <w:pPr>
        <w:pStyle w:val="ConsPlusNormal"/>
        <w:jc w:val="both"/>
        <w:rPr>
          <w:color w:val="000000" w:themeColor="text1"/>
        </w:rPr>
      </w:pPr>
    </w:p>
    <w:p w:rsidR="00A76A25" w:rsidRPr="007E174D" w:rsidRDefault="00A76A25">
      <w:pPr>
        <w:pStyle w:val="ConsPlusNormal"/>
        <w:jc w:val="right"/>
        <w:rPr>
          <w:color w:val="000000" w:themeColor="text1"/>
        </w:rPr>
      </w:pPr>
      <w:r w:rsidRPr="007E174D">
        <w:rPr>
          <w:color w:val="000000" w:themeColor="text1"/>
        </w:rPr>
        <w:t>"Приложение N 22</w:t>
      </w:r>
    </w:p>
    <w:p w:rsidR="00A76A25" w:rsidRPr="007E174D" w:rsidRDefault="00A76A25">
      <w:pPr>
        <w:pStyle w:val="ConsPlusNormal"/>
        <w:jc w:val="right"/>
        <w:rPr>
          <w:color w:val="000000" w:themeColor="text1"/>
        </w:rPr>
      </w:pPr>
      <w:r w:rsidRPr="007E174D">
        <w:rPr>
          <w:color w:val="000000" w:themeColor="text1"/>
        </w:rPr>
        <w:t>к Учетной политике по исполнению бюджета Фонда пенсионного</w:t>
      </w:r>
    </w:p>
    <w:p w:rsidR="00A76A25" w:rsidRPr="007E174D" w:rsidRDefault="00A76A25">
      <w:pPr>
        <w:pStyle w:val="ConsPlusNormal"/>
        <w:jc w:val="right"/>
        <w:rPr>
          <w:color w:val="000000" w:themeColor="text1"/>
        </w:rPr>
      </w:pPr>
      <w:r w:rsidRPr="007E174D">
        <w:rPr>
          <w:color w:val="000000" w:themeColor="text1"/>
        </w:rPr>
        <w:t>и социального страхования Российской Федерации</w:t>
      </w:r>
    </w:p>
    <w:p w:rsidR="00A76A25" w:rsidRPr="007E174D" w:rsidRDefault="00A76A25">
      <w:pPr>
        <w:pStyle w:val="ConsPlusNormal"/>
        <w:jc w:val="both"/>
        <w:rPr>
          <w:color w:val="000000" w:themeColor="text1"/>
        </w:rPr>
      </w:pPr>
    </w:p>
    <w:p w:rsidR="00A76A25" w:rsidRPr="007E174D" w:rsidRDefault="00A76A25">
      <w:pPr>
        <w:pStyle w:val="ConsPlusTitle"/>
        <w:jc w:val="center"/>
        <w:rPr>
          <w:color w:val="000000" w:themeColor="text1"/>
        </w:rPr>
      </w:pPr>
      <w:r w:rsidRPr="007E174D">
        <w:rPr>
          <w:color w:val="000000" w:themeColor="text1"/>
        </w:rPr>
        <w:t>Отчет</w:t>
      </w:r>
    </w:p>
    <w:p w:rsidR="00A76A25" w:rsidRPr="007E174D" w:rsidRDefault="00A76A25">
      <w:pPr>
        <w:pStyle w:val="ConsPlusTitle"/>
        <w:jc w:val="center"/>
        <w:rPr>
          <w:color w:val="000000" w:themeColor="text1"/>
        </w:rPr>
      </w:pPr>
      <w:r w:rsidRPr="007E174D">
        <w:rPr>
          <w:color w:val="000000" w:themeColor="text1"/>
        </w:rPr>
        <w:t>об использовании горюче-смазочных материалов</w:t>
      </w: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right"/>
        <w:outlineLvl w:val="1"/>
        <w:rPr>
          <w:color w:val="000000" w:themeColor="text1"/>
        </w:rPr>
      </w:pPr>
      <w:bookmarkStart w:id="17" w:name="P1180"/>
      <w:bookmarkEnd w:id="17"/>
      <w:r w:rsidRPr="007E174D">
        <w:rPr>
          <w:color w:val="000000" w:themeColor="text1"/>
        </w:rPr>
        <w:t>Приложение N 12</w:t>
      </w:r>
    </w:p>
    <w:p w:rsidR="00A76A25" w:rsidRPr="007E174D" w:rsidRDefault="00A76A25">
      <w:pPr>
        <w:pStyle w:val="ConsPlusNormal"/>
        <w:jc w:val="right"/>
        <w:rPr>
          <w:color w:val="000000" w:themeColor="text1"/>
        </w:rPr>
      </w:pPr>
      <w:r w:rsidRPr="007E174D">
        <w:rPr>
          <w:color w:val="000000" w:themeColor="text1"/>
        </w:rPr>
        <w:t>к приказу Фонда пенсионного и социального</w:t>
      </w:r>
    </w:p>
    <w:p w:rsidR="00A76A25" w:rsidRPr="007E174D" w:rsidRDefault="00A76A25">
      <w:pPr>
        <w:pStyle w:val="ConsPlusNormal"/>
        <w:jc w:val="right"/>
        <w:rPr>
          <w:color w:val="000000" w:themeColor="text1"/>
        </w:rPr>
      </w:pPr>
      <w:r w:rsidRPr="007E174D">
        <w:rPr>
          <w:color w:val="000000" w:themeColor="text1"/>
        </w:rPr>
        <w:t>страхования Российской Федерации</w:t>
      </w:r>
    </w:p>
    <w:p w:rsidR="00A76A25" w:rsidRPr="007E174D" w:rsidRDefault="00A76A25">
      <w:pPr>
        <w:pStyle w:val="ConsPlusNormal"/>
        <w:jc w:val="right"/>
        <w:rPr>
          <w:color w:val="000000" w:themeColor="text1"/>
        </w:rPr>
      </w:pPr>
      <w:r w:rsidRPr="007E174D">
        <w:rPr>
          <w:color w:val="000000" w:themeColor="text1"/>
        </w:rPr>
        <w:t>от 25 декабря 2025 г. N 1653</w:t>
      </w:r>
    </w:p>
    <w:p w:rsidR="00A76A25" w:rsidRPr="007E174D" w:rsidRDefault="00A76A25">
      <w:pPr>
        <w:pStyle w:val="ConsPlusNormal"/>
        <w:jc w:val="both"/>
        <w:rPr>
          <w:color w:val="000000" w:themeColor="text1"/>
        </w:rPr>
      </w:pPr>
    </w:p>
    <w:p w:rsidR="00A76A25" w:rsidRPr="007E174D" w:rsidRDefault="00A76A25">
      <w:pPr>
        <w:pStyle w:val="ConsPlusNormal"/>
        <w:jc w:val="right"/>
        <w:rPr>
          <w:color w:val="000000" w:themeColor="text1"/>
        </w:rPr>
      </w:pPr>
      <w:r w:rsidRPr="007E174D">
        <w:rPr>
          <w:color w:val="000000" w:themeColor="text1"/>
        </w:rPr>
        <w:t>"Приложение N 32ЕЦП</w:t>
      </w:r>
    </w:p>
    <w:p w:rsidR="00A76A25" w:rsidRPr="007E174D" w:rsidRDefault="00A76A25">
      <w:pPr>
        <w:pStyle w:val="ConsPlusNormal"/>
        <w:jc w:val="right"/>
        <w:rPr>
          <w:color w:val="000000" w:themeColor="text1"/>
        </w:rPr>
      </w:pPr>
      <w:r w:rsidRPr="007E174D">
        <w:rPr>
          <w:color w:val="000000" w:themeColor="text1"/>
        </w:rPr>
        <w:t>к Учетной политике по исполнению бюджета Фонда пенсионного</w:t>
      </w:r>
    </w:p>
    <w:p w:rsidR="00A76A25" w:rsidRPr="007E174D" w:rsidRDefault="00A76A25">
      <w:pPr>
        <w:pStyle w:val="ConsPlusNormal"/>
        <w:jc w:val="right"/>
        <w:rPr>
          <w:color w:val="000000" w:themeColor="text1"/>
        </w:rPr>
      </w:pPr>
      <w:r w:rsidRPr="007E174D">
        <w:rPr>
          <w:color w:val="000000" w:themeColor="text1"/>
        </w:rPr>
        <w:t>и социального страхования Российской Федерации</w:t>
      </w:r>
    </w:p>
    <w:p w:rsidR="00A76A25" w:rsidRPr="007E174D" w:rsidRDefault="00A76A25">
      <w:pPr>
        <w:pStyle w:val="ConsPlusNormal"/>
        <w:jc w:val="both"/>
        <w:rPr>
          <w:color w:val="000000" w:themeColor="text1"/>
        </w:rPr>
      </w:pPr>
    </w:p>
    <w:p w:rsidR="00A76A25" w:rsidRPr="007E174D" w:rsidRDefault="00A76A25">
      <w:pPr>
        <w:pStyle w:val="ConsPlusTitle"/>
        <w:jc w:val="center"/>
        <w:rPr>
          <w:color w:val="000000" w:themeColor="text1"/>
        </w:rPr>
      </w:pPr>
      <w:r w:rsidRPr="007E174D">
        <w:rPr>
          <w:color w:val="000000" w:themeColor="text1"/>
        </w:rPr>
        <w:t>Расчетная ведомость</w:t>
      </w:r>
    </w:p>
    <w:p w:rsidR="00A76A25" w:rsidRPr="007E174D" w:rsidRDefault="00A76A25">
      <w:pPr>
        <w:pStyle w:val="ConsPlusTitle"/>
        <w:jc w:val="center"/>
        <w:rPr>
          <w:color w:val="000000" w:themeColor="text1"/>
        </w:rPr>
      </w:pPr>
      <w:r w:rsidRPr="007E174D">
        <w:rPr>
          <w:color w:val="000000" w:themeColor="text1"/>
        </w:rPr>
        <w:t>по начислению пенсий, пособий и иных социальных выплат</w:t>
      </w: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right"/>
        <w:outlineLvl w:val="1"/>
        <w:rPr>
          <w:color w:val="000000" w:themeColor="text1"/>
        </w:rPr>
      </w:pPr>
      <w:bookmarkStart w:id="18" w:name="P1196"/>
      <w:bookmarkEnd w:id="18"/>
      <w:r w:rsidRPr="007E174D">
        <w:rPr>
          <w:color w:val="000000" w:themeColor="text1"/>
        </w:rPr>
        <w:t>Приложение N 13</w:t>
      </w:r>
    </w:p>
    <w:p w:rsidR="00A76A25" w:rsidRPr="007E174D" w:rsidRDefault="00A76A25">
      <w:pPr>
        <w:pStyle w:val="ConsPlusNormal"/>
        <w:jc w:val="right"/>
        <w:rPr>
          <w:color w:val="000000" w:themeColor="text1"/>
        </w:rPr>
      </w:pPr>
      <w:r w:rsidRPr="007E174D">
        <w:rPr>
          <w:color w:val="000000" w:themeColor="text1"/>
        </w:rPr>
        <w:t>к приказу Фонда пенсионного и социального</w:t>
      </w:r>
    </w:p>
    <w:p w:rsidR="00A76A25" w:rsidRPr="007E174D" w:rsidRDefault="00A76A25">
      <w:pPr>
        <w:pStyle w:val="ConsPlusNormal"/>
        <w:jc w:val="right"/>
        <w:rPr>
          <w:color w:val="000000" w:themeColor="text1"/>
        </w:rPr>
      </w:pPr>
      <w:r w:rsidRPr="007E174D">
        <w:rPr>
          <w:color w:val="000000" w:themeColor="text1"/>
        </w:rPr>
        <w:t>страхования Российской Федерации</w:t>
      </w:r>
    </w:p>
    <w:p w:rsidR="00A76A25" w:rsidRPr="007E174D" w:rsidRDefault="00A76A25">
      <w:pPr>
        <w:pStyle w:val="ConsPlusNormal"/>
        <w:jc w:val="right"/>
        <w:rPr>
          <w:color w:val="000000" w:themeColor="text1"/>
        </w:rPr>
      </w:pPr>
      <w:r w:rsidRPr="007E174D">
        <w:rPr>
          <w:color w:val="000000" w:themeColor="text1"/>
        </w:rPr>
        <w:t>от 25 декабря 2025 г. N 1653</w:t>
      </w:r>
    </w:p>
    <w:p w:rsidR="00A76A25" w:rsidRPr="007E174D" w:rsidRDefault="00A76A25">
      <w:pPr>
        <w:pStyle w:val="ConsPlusNormal"/>
        <w:jc w:val="both"/>
        <w:rPr>
          <w:color w:val="000000" w:themeColor="text1"/>
        </w:rPr>
      </w:pPr>
    </w:p>
    <w:p w:rsidR="00A76A25" w:rsidRPr="007E174D" w:rsidRDefault="00A76A25">
      <w:pPr>
        <w:pStyle w:val="ConsPlusNormal"/>
        <w:jc w:val="right"/>
        <w:rPr>
          <w:color w:val="000000" w:themeColor="text1"/>
        </w:rPr>
      </w:pPr>
      <w:r w:rsidRPr="007E174D">
        <w:rPr>
          <w:color w:val="000000" w:themeColor="text1"/>
        </w:rPr>
        <w:t>"Приложение N 34</w:t>
      </w:r>
    </w:p>
    <w:p w:rsidR="00A76A25" w:rsidRPr="007E174D" w:rsidRDefault="00A76A25">
      <w:pPr>
        <w:pStyle w:val="ConsPlusNormal"/>
        <w:jc w:val="right"/>
        <w:rPr>
          <w:color w:val="000000" w:themeColor="text1"/>
        </w:rPr>
      </w:pPr>
      <w:r w:rsidRPr="007E174D">
        <w:rPr>
          <w:color w:val="000000" w:themeColor="text1"/>
        </w:rPr>
        <w:t>к Учетной политике по исполнению бюджета Фонда пенсионного</w:t>
      </w:r>
    </w:p>
    <w:p w:rsidR="00A76A25" w:rsidRPr="007E174D" w:rsidRDefault="00A76A25">
      <w:pPr>
        <w:pStyle w:val="ConsPlusNormal"/>
        <w:jc w:val="right"/>
        <w:rPr>
          <w:color w:val="000000" w:themeColor="text1"/>
        </w:rPr>
      </w:pPr>
      <w:r w:rsidRPr="007E174D">
        <w:rPr>
          <w:color w:val="000000" w:themeColor="text1"/>
        </w:rPr>
        <w:t>и социального страхования Российской Федерации</w:t>
      </w:r>
    </w:p>
    <w:p w:rsidR="00A76A25" w:rsidRPr="007E174D" w:rsidRDefault="00A76A25">
      <w:pPr>
        <w:pStyle w:val="ConsPlusNormal"/>
        <w:jc w:val="both"/>
        <w:rPr>
          <w:color w:val="000000" w:themeColor="text1"/>
        </w:rPr>
      </w:pPr>
    </w:p>
    <w:p w:rsidR="00A76A25" w:rsidRPr="007E174D" w:rsidRDefault="00A76A25">
      <w:pPr>
        <w:pStyle w:val="ConsPlusTitle"/>
        <w:jc w:val="center"/>
        <w:rPr>
          <w:color w:val="000000" w:themeColor="text1"/>
        </w:rPr>
      </w:pPr>
      <w:r w:rsidRPr="007E174D">
        <w:rPr>
          <w:color w:val="000000" w:themeColor="text1"/>
        </w:rPr>
        <w:t>Ведомость</w:t>
      </w:r>
    </w:p>
    <w:p w:rsidR="00A76A25" w:rsidRPr="007E174D" w:rsidRDefault="00A76A25">
      <w:pPr>
        <w:pStyle w:val="ConsPlusTitle"/>
        <w:jc w:val="center"/>
        <w:rPr>
          <w:color w:val="000000" w:themeColor="text1"/>
        </w:rPr>
      </w:pPr>
      <w:r w:rsidRPr="007E174D">
        <w:rPr>
          <w:color w:val="000000" w:themeColor="text1"/>
        </w:rPr>
        <w:t>сумм неоплаты пенсий, пособий и иных социальных выплат</w:t>
      </w: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right"/>
        <w:outlineLvl w:val="1"/>
        <w:rPr>
          <w:color w:val="000000" w:themeColor="text1"/>
        </w:rPr>
      </w:pPr>
      <w:bookmarkStart w:id="19" w:name="P1212"/>
      <w:bookmarkEnd w:id="19"/>
      <w:r w:rsidRPr="007E174D">
        <w:rPr>
          <w:color w:val="000000" w:themeColor="text1"/>
        </w:rPr>
        <w:t>Приложение N 14</w:t>
      </w:r>
    </w:p>
    <w:p w:rsidR="00A76A25" w:rsidRPr="007E174D" w:rsidRDefault="00A76A25">
      <w:pPr>
        <w:pStyle w:val="ConsPlusNormal"/>
        <w:jc w:val="right"/>
        <w:rPr>
          <w:color w:val="000000" w:themeColor="text1"/>
        </w:rPr>
      </w:pPr>
      <w:r w:rsidRPr="007E174D">
        <w:rPr>
          <w:color w:val="000000" w:themeColor="text1"/>
        </w:rPr>
        <w:t>к приказу Фонда пенсионного и социального</w:t>
      </w:r>
    </w:p>
    <w:p w:rsidR="00A76A25" w:rsidRPr="007E174D" w:rsidRDefault="00A76A25">
      <w:pPr>
        <w:pStyle w:val="ConsPlusNormal"/>
        <w:jc w:val="right"/>
        <w:rPr>
          <w:color w:val="000000" w:themeColor="text1"/>
        </w:rPr>
      </w:pPr>
      <w:r w:rsidRPr="007E174D">
        <w:rPr>
          <w:color w:val="000000" w:themeColor="text1"/>
        </w:rPr>
        <w:t>страхования Российской Федерации</w:t>
      </w:r>
    </w:p>
    <w:p w:rsidR="00A76A25" w:rsidRPr="007E174D" w:rsidRDefault="00A76A25">
      <w:pPr>
        <w:pStyle w:val="ConsPlusNormal"/>
        <w:jc w:val="right"/>
        <w:rPr>
          <w:color w:val="000000" w:themeColor="text1"/>
        </w:rPr>
      </w:pPr>
      <w:r w:rsidRPr="007E174D">
        <w:rPr>
          <w:color w:val="000000" w:themeColor="text1"/>
        </w:rPr>
        <w:t>от 25 декабря 2025 г. N 1653</w:t>
      </w:r>
    </w:p>
    <w:p w:rsidR="00A76A25" w:rsidRPr="007E174D" w:rsidRDefault="00A76A25">
      <w:pPr>
        <w:pStyle w:val="ConsPlusNormal"/>
        <w:jc w:val="both"/>
        <w:rPr>
          <w:color w:val="000000" w:themeColor="text1"/>
        </w:rPr>
      </w:pPr>
    </w:p>
    <w:p w:rsidR="00A76A25" w:rsidRPr="007E174D" w:rsidRDefault="00A76A25">
      <w:pPr>
        <w:pStyle w:val="ConsPlusNormal"/>
        <w:jc w:val="right"/>
        <w:rPr>
          <w:color w:val="000000" w:themeColor="text1"/>
        </w:rPr>
      </w:pPr>
      <w:r w:rsidRPr="007E174D">
        <w:rPr>
          <w:color w:val="000000" w:themeColor="text1"/>
        </w:rPr>
        <w:t>"Приложение N 35</w:t>
      </w:r>
    </w:p>
    <w:p w:rsidR="00A76A25" w:rsidRPr="007E174D" w:rsidRDefault="00A76A25">
      <w:pPr>
        <w:pStyle w:val="ConsPlusNormal"/>
        <w:jc w:val="right"/>
        <w:rPr>
          <w:color w:val="000000" w:themeColor="text1"/>
        </w:rPr>
      </w:pPr>
      <w:r w:rsidRPr="007E174D">
        <w:rPr>
          <w:color w:val="000000" w:themeColor="text1"/>
        </w:rPr>
        <w:t>к Учетной политике по исполнению бюджета Фонда пенсионного</w:t>
      </w:r>
    </w:p>
    <w:p w:rsidR="00A76A25" w:rsidRPr="007E174D" w:rsidRDefault="00A76A25">
      <w:pPr>
        <w:pStyle w:val="ConsPlusNormal"/>
        <w:jc w:val="right"/>
        <w:rPr>
          <w:color w:val="000000" w:themeColor="text1"/>
        </w:rPr>
      </w:pPr>
      <w:r w:rsidRPr="007E174D">
        <w:rPr>
          <w:color w:val="000000" w:themeColor="text1"/>
        </w:rPr>
        <w:t>и социального страхования Российской Федерации</w:t>
      </w:r>
    </w:p>
    <w:p w:rsidR="00A76A25" w:rsidRPr="007E174D" w:rsidRDefault="00A76A25">
      <w:pPr>
        <w:pStyle w:val="ConsPlusNormal"/>
        <w:jc w:val="both"/>
        <w:rPr>
          <w:color w:val="000000" w:themeColor="text1"/>
        </w:rPr>
      </w:pPr>
    </w:p>
    <w:p w:rsidR="00A76A25" w:rsidRPr="007E174D" w:rsidRDefault="00A76A25">
      <w:pPr>
        <w:pStyle w:val="ConsPlusTitle"/>
        <w:jc w:val="center"/>
        <w:rPr>
          <w:color w:val="000000" w:themeColor="text1"/>
        </w:rPr>
      </w:pPr>
      <w:r w:rsidRPr="007E174D">
        <w:rPr>
          <w:color w:val="000000" w:themeColor="text1"/>
        </w:rPr>
        <w:t>Расчетная ведомость</w:t>
      </w:r>
    </w:p>
    <w:p w:rsidR="00A76A25" w:rsidRPr="007E174D" w:rsidRDefault="00A76A25">
      <w:pPr>
        <w:pStyle w:val="ConsPlusTitle"/>
        <w:jc w:val="center"/>
        <w:rPr>
          <w:color w:val="000000" w:themeColor="text1"/>
        </w:rPr>
      </w:pPr>
      <w:r w:rsidRPr="007E174D">
        <w:rPr>
          <w:color w:val="000000" w:themeColor="text1"/>
        </w:rPr>
        <w:t>о доставке пенсий, пособий и иных социальных выплат</w:t>
      </w: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right"/>
        <w:outlineLvl w:val="1"/>
        <w:rPr>
          <w:color w:val="000000" w:themeColor="text1"/>
        </w:rPr>
      </w:pPr>
      <w:bookmarkStart w:id="20" w:name="P1228"/>
      <w:bookmarkEnd w:id="20"/>
      <w:r w:rsidRPr="007E174D">
        <w:rPr>
          <w:color w:val="000000" w:themeColor="text1"/>
        </w:rPr>
        <w:t>Приложение N 15</w:t>
      </w:r>
    </w:p>
    <w:p w:rsidR="00A76A25" w:rsidRPr="007E174D" w:rsidRDefault="00A76A25">
      <w:pPr>
        <w:pStyle w:val="ConsPlusNormal"/>
        <w:jc w:val="right"/>
        <w:rPr>
          <w:color w:val="000000" w:themeColor="text1"/>
        </w:rPr>
      </w:pPr>
      <w:r w:rsidRPr="007E174D">
        <w:rPr>
          <w:color w:val="000000" w:themeColor="text1"/>
        </w:rPr>
        <w:t>к приказу Фонда пенсионного и социального</w:t>
      </w:r>
    </w:p>
    <w:p w:rsidR="00A76A25" w:rsidRPr="007E174D" w:rsidRDefault="00A76A25">
      <w:pPr>
        <w:pStyle w:val="ConsPlusNormal"/>
        <w:jc w:val="right"/>
        <w:rPr>
          <w:color w:val="000000" w:themeColor="text1"/>
        </w:rPr>
      </w:pPr>
      <w:r w:rsidRPr="007E174D">
        <w:rPr>
          <w:color w:val="000000" w:themeColor="text1"/>
        </w:rPr>
        <w:t>страхования Российской Федерации</w:t>
      </w:r>
    </w:p>
    <w:p w:rsidR="00A76A25" w:rsidRPr="007E174D" w:rsidRDefault="00A76A25">
      <w:pPr>
        <w:pStyle w:val="ConsPlusNormal"/>
        <w:jc w:val="right"/>
        <w:rPr>
          <w:color w:val="000000" w:themeColor="text1"/>
        </w:rPr>
      </w:pPr>
      <w:r w:rsidRPr="007E174D">
        <w:rPr>
          <w:color w:val="000000" w:themeColor="text1"/>
        </w:rPr>
        <w:t>от 25 декабря 2025 г. N 1653</w:t>
      </w:r>
    </w:p>
    <w:p w:rsidR="00A76A25" w:rsidRPr="007E174D" w:rsidRDefault="00A76A25">
      <w:pPr>
        <w:pStyle w:val="ConsPlusNormal"/>
        <w:jc w:val="both"/>
        <w:rPr>
          <w:color w:val="000000" w:themeColor="text1"/>
        </w:rPr>
      </w:pPr>
    </w:p>
    <w:p w:rsidR="00A76A25" w:rsidRPr="007E174D" w:rsidRDefault="00A76A25">
      <w:pPr>
        <w:pStyle w:val="ConsPlusNormal"/>
        <w:jc w:val="right"/>
        <w:rPr>
          <w:color w:val="000000" w:themeColor="text1"/>
        </w:rPr>
      </w:pPr>
      <w:r w:rsidRPr="007E174D">
        <w:rPr>
          <w:color w:val="000000" w:themeColor="text1"/>
        </w:rPr>
        <w:t>"Приложение N 36</w:t>
      </w:r>
    </w:p>
    <w:p w:rsidR="00A76A25" w:rsidRPr="007E174D" w:rsidRDefault="00A76A25">
      <w:pPr>
        <w:pStyle w:val="ConsPlusNormal"/>
        <w:jc w:val="right"/>
        <w:rPr>
          <w:color w:val="000000" w:themeColor="text1"/>
        </w:rPr>
      </w:pPr>
      <w:r w:rsidRPr="007E174D">
        <w:rPr>
          <w:color w:val="000000" w:themeColor="text1"/>
        </w:rPr>
        <w:t>к Учетной политике по исполнению бюджета Фонда пенсионного</w:t>
      </w:r>
    </w:p>
    <w:p w:rsidR="00A76A25" w:rsidRPr="007E174D" w:rsidRDefault="00A76A25">
      <w:pPr>
        <w:pStyle w:val="ConsPlusNormal"/>
        <w:jc w:val="right"/>
        <w:rPr>
          <w:color w:val="000000" w:themeColor="text1"/>
        </w:rPr>
      </w:pPr>
      <w:r w:rsidRPr="007E174D">
        <w:rPr>
          <w:color w:val="000000" w:themeColor="text1"/>
        </w:rPr>
        <w:t>и социального страхования Российской Федерации</w:t>
      </w:r>
    </w:p>
    <w:p w:rsidR="00A76A25" w:rsidRPr="007E174D" w:rsidRDefault="00A76A25">
      <w:pPr>
        <w:pStyle w:val="ConsPlusNormal"/>
        <w:jc w:val="both"/>
        <w:rPr>
          <w:color w:val="000000" w:themeColor="text1"/>
        </w:rPr>
      </w:pPr>
    </w:p>
    <w:p w:rsidR="00A76A25" w:rsidRPr="007E174D" w:rsidRDefault="00A76A25">
      <w:pPr>
        <w:pStyle w:val="ConsPlusTitle"/>
        <w:jc w:val="center"/>
        <w:rPr>
          <w:color w:val="000000" w:themeColor="text1"/>
        </w:rPr>
      </w:pPr>
      <w:r w:rsidRPr="007E174D">
        <w:rPr>
          <w:color w:val="000000" w:themeColor="text1"/>
        </w:rPr>
        <w:t>Реестр</w:t>
      </w:r>
    </w:p>
    <w:p w:rsidR="00A76A25" w:rsidRPr="007E174D" w:rsidRDefault="00A76A25">
      <w:pPr>
        <w:pStyle w:val="ConsPlusTitle"/>
        <w:jc w:val="center"/>
        <w:rPr>
          <w:color w:val="000000" w:themeColor="text1"/>
        </w:rPr>
      </w:pPr>
      <w:r w:rsidRPr="007E174D">
        <w:rPr>
          <w:color w:val="000000" w:themeColor="text1"/>
        </w:rPr>
        <w:t>сумм, удержанных по исполнительным документам и прочим основаниям</w:t>
      </w: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right"/>
        <w:outlineLvl w:val="1"/>
        <w:rPr>
          <w:color w:val="000000" w:themeColor="text1"/>
        </w:rPr>
      </w:pPr>
      <w:bookmarkStart w:id="21" w:name="P1244"/>
      <w:bookmarkEnd w:id="21"/>
      <w:r w:rsidRPr="007E174D">
        <w:rPr>
          <w:color w:val="000000" w:themeColor="text1"/>
        </w:rPr>
        <w:t>Приложение N 16</w:t>
      </w:r>
    </w:p>
    <w:p w:rsidR="00A76A25" w:rsidRPr="007E174D" w:rsidRDefault="00A76A25">
      <w:pPr>
        <w:pStyle w:val="ConsPlusNormal"/>
        <w:jc w:val="right"/>
        <w:rPr>
          <w:color w:val="000000" w:themeColor="text1"/>
        </w:rPr>
      </w:pPr>
      <w:r w:rsidRPr="007E174D">
        <w:rPr>
          <w:color w:val="000000" w:themeColor="text1"/>
        </w:rPr>
        <w:t>к приказу Фонда пенсионного и социального</w:t>
      </w:r>
    </w:p>
    <w:p w:rsidR="00A76A25" w:rsidRPr="007E174D" w:rsidRDefault="00A76A25">
      <w:pPr>
        <w:pStyle w:val="ConsPlusNormal"/>
        <w:jc w:val="right"/>
        <w:rPr>
          <w:color w:val="000000" w:themeColor="text1"/>
        </w:rPr>
      </w:pPr>
      <w:r w:rsidRPr="007E174D">
        <w:rPr>
          <w:color w:val="000000" w:themeColor="text1"/>
        </w:rPr>
        <w:t>страхования Российской Федерации</w:t>
      </w:r>
    </w:p>
    <w:p w:rsidR="00A76A25" w:rsidRPr="007E174D" w:rsidRDefault="00A76A25">
      <w:pPr>
        <w:pStyle w:val="ConsPlusNormal"/>
        <w:jc w:val="right"/>
        <w:rPr>
          <w:color w:val="000000" w:themeColor="text1"/>
        </w:rPr>
      </w:pPr>
      <w:r w:rsidRPr="007E174D">
        <w:rPr>
          <w:color w:val="000000" w:themeColor="text1"/>
        </w:rPr>
        <w:t>от 25 декабря 2025 г. N 1653</w:t>
      </w:r>
    </w:p>
    <w:p w:rsidR="00A76A25" w:rsidRPr="007E174D" w:rsidRDefault="00A76A25">
      <w:pPr>
        <w:pStyle w:val="ConsPlusNormal"/>
        <w:jc w:val="both"/>
        <w:rPr>
          <w:color w:val="000000" w:themeColor="text1"/>
        </w:rPr>
      </w:pPr>
    </w:p>
    <w:p w:rsidR="00A76A25" w:rsidRPr="007E174D" w:rsidRDefault="00A76A25">
      <w:pPr>
        <w:pStyle w:val="ConsPlusNormal"/>
        <w:jc w:val="right"/>
        <w:rPr>
          <w:color w:val="000000" w:themeColor="text1"/>
        </w:rPr>
      </w:pPr>
      <w:r w:rsidRPr="007E174D">
        <w:rPr>
          <w:color w:val="000000" w:themeColor="text1"/>
        </w:rPr>
        <w:t>"Приложение N 44</w:t>
      </w:r>
    </w:p>
    <w:p w:rsidR="00A76A25" w:rsidRPr="007E174D" w:rsidRDefault="00A76A25">
      <w:pPr>
        <w:pStyle w:val="ConsPlusNormal"/>
        <w:jc w:val="right"/>
        <w:rPr>
          <w:color w:val="000000" w:themeColor="text1"/>
        </w:rPr>
      </w:pPr>
      <w:r w:rsidRPr="007E174D">
        <w:rPr>
          <w:color w:val="000000" w:themeColor="text1"/>
        </w:rPr>
        <w:t>к Учетной политике по исполнению бюджета Фонда пенсионного</w:t>
      </w:r>
    </w:p>
    <w:p w:rsidR="00A76A25" w:rsidRPr="007E174D" w:rsidRDefault="00A76A25">
      <w:pPr>
        <w:pStyle w:val="ConsPlusNormal"/>
        <w:jc w:val="right"/>
        <w:rPr>
          <w:color w:val="000000" w:themeColor="text1"/>
        </w:rPr>
      </w:pPr>
      <w:r w:rsidRPr="007E174D">
        <w:rPr>
          <w:color w:val="000000" w:themeColor="text1"/>
        </w:rPr>
        <w:t>и социального страхования Российской Федерации</w:t>
      </w:r>
    </w:p>
    <w:p w:rsidR="00A76A25" w:rsidRPr="007E174D" w:rsidRDefault="00A76A25">
      <w:pPr>
        <w:pStyle w:val="ConsPlusNormal"/>
        <w:jc w:val="both"/>
        <w:rPr>
          <w:color w:val="000000" w:themeColor="text1"/>
        </w:rPr>
      </w:pPr>
    </w:p>
    <w:p w:rsidR="00A76A25" w:rsidRPr="007E174D" w:rsidRDefault="00A76A25">
      <w:pPr>
        <w:pStyle w:val="ConsPlusTitle"/>
        <w:jc w:val="center"/>
        <w:rPr>
          <w:color w:val="000000" w:themeColor="text1"/>
        </w:rPr>
      </w:pPr>
      <w:r w:rsidRPr="007E174D">
        <w:rPr>
          <w:color w:val="000000" w:themeColor="text1"/>
        </w:rPr>
        <w:t>Уведомление</w:t>
      </w:r>
    </w:p>
    <w:p w:rsidR="00A76A25" w:rsidRPr="007E174D" w:rsidRDefault="00A76A25">
      <w:pPr>
        <w:pStyle w:val="ConsPlusTitle"/>
        <w:jc w:val="center"/>
        <w:rPr>
          <w:color w:val="000000" w:themeColor="text1"/>
        </w:rPr>
      </w:pPr>
      <w:r w:rsidRPr="007E174D">
        <w:rPr>
          <w:color w:val="000000" w:themeColor="text1"/>
        </w:rPr>
        <w:t>о возврате средств, снятии с начисления</w:t>
      </w: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right"/>
        <w:outlineLvl w:val="1"/>
        <w:rPr>
          <w:color w:val="000000" w:themeColor="text1"/>
        </w:rPr>
      </w:pPr>
      <w:bookmarkStart w:id="22" w:name="P1260"/>
      <w:bookmarkEnd w:id="22"/>
      <w:r w:rsidRPr="007E174D">
        <w:rPr>
          <w:color w:val="000000" w:themeColor="text1"/>
        </w:rPr>
        <w:t>Приложение N 17</w:t>
      </w:r>
    </w:p>
    <w:p w:rsidR="00A76A25" w:rsidRPr="007E174D" w:rsidRDefault="00A76A25">
      <w:pPr>
        <w:pStyle w:val="ConsPlusNormal"/>
        <w:jc w:val="right"/>
        <w:rPr>
          <w:color w:val="000000" w:themeColor="text1"/>
        </w:rPr>
      </w:pPr>
      <w:r w:rsidRPr="007E174D">
        <w:rPr>
          <w:color w:val="000000" w:themeColor="text1"/>
        </w:rPr>
        <w:t>к приказу Фонда пенсионного и социального</w:t>
      </w:r>
    </w:p>
    <w:p w:rsidR="00A76A25" w:rsidRPr="007E174D" w:rsidRDefault="00A76A25">
      <w:pPr>
        <w:pStyle w:val="ConsPlusNormal"/>
        <w:jc w:val="right"/>
        <w:rPr>
          <w:color w:val="000000" w:themeColor="text1"/>
        </w:rPr>
      </w:pPr>
      <w:r w:rsidRPr="007E174D">
        <w:rPr>
          <w:color w:val="000000" w:themeColor="text1"/>
        </w:rPr>
        <w:t>страхования Российской Федерации</w:t>
      </w:r>
    </w:p>
    <w:p w:rsidR="00A76A25" w:rsidRPr="007E174D" w:rsidRDefault="00A76A25">
      <w:pPr>
        <w:pStyle w:val="ConsPlusNormal"/>
        <w:jc w:val="right"/>
        <w:rPr>
          <w:color w:val="000000" w:themeColor="text1"/>
        </w:rPr>
      </w:pPr>
      <w:r w:rsidRPr="007E174D">
        <w:rPr>
          <w:color w:val="000000" w:themeColor="text1"/>
        </w:rPr>
        <w:t>от 25 декабря 2025 г. N 1653</w:t>
      </w:r>
    </w:p>
    <w:p w:rsidR="00A76A25" w:rsidRPr="007E174D" w:rsidRDefault="00A76A25">
      <w:pPr>
        <w:pStyle w:val="ConsPlusNormal"/>
        <w:jc w:val="both"/>
        <w:rPr>
          <w:color w:val="000000" w:themeColor="text1"/>
        </w:rPr>
      </w:pPr>
    </w:p>
    <w:p w:rsidR="00A76A25" w:rsidRPr="007E174D" w:rsidRDefault="00A76A25">
      <w:pPr>
        <w:pStyle w:val="ConsPlusNormal"/>
        <w:jc w:val="right"/>
        <w:rPr>
          <w:color w:val="000000" w:themeColor="text1"/>
        </w:rPr>
      </w:pPr>
      <w:r w:rsidRPr="007E174D">
        <w:rPr>
          <w:color w:val="000000" w:themeColor="text1"/>
        </w:rPr>
        <w:t>"Приложение N 49</w:t>
      </w:r>
    </w:p>
    <w:p w:rsidR="00A76A25" w:rsidRPr="007E174D" w:rsidRDefault="00A76A25">
      <w:pPr>
        <w:pStyle w:val="ConsPlusNormal"/>
        <w:jc w:val="right"/>
        <w:rPr>
          <w:color w:val="000000" w:themeColor="text1"/>
        </w:rPr>
      </w:pPr>
      <w:r w:rsidRPr="007E174D">
        <w:rPr>
          <w:color w:val="000000" w:themeColor="text1"/>
        </w:rPr>
        <w:t>к Учетной политике по исполнению бюджета Фонда пенсионного</w:t>
      </w:r>
    </w:p>
    <w:p w:rsidR="00A76A25" w:rsidRPr="007E174D" w:rsidRDefault="00A76A25">
      <w:pPr>
        <w:pStyle w:val="ConsPlusNormal"/>
        <w:jc w:val="right"/>
        <w:rPr>
          <w:color w:val="000000" w:themeColor="text1"/>
        </w:rPr>
      </w:pPr>
      <w:r w:rsidRPr="007E174D">
        <w:rPr>
          <w:color w:val="000000" w:themeColor="text1"/>
        </w:rPr>
        <w:t>и социального страхования Российской Федерации</w:t>
      </w:r>
    </w:p>
    <w:p w:rsidR="00A76A25" w:rsidRPr="007E174D" w:rsidRDefault="00A76A25">
      <w:pPr>
        <w:pStyle w:val="ConsPlusNormal"/>
        <w:jc w:val="both"/>
        <w:rPr>
          <w:color w:val="000000" w:themeColor="text1"/>
        </w:rPr>
      </w:pPr>
    </w:p>
    <w:p w:rsidR="00A76A25" w:rsidRPr="007E174D" w:rsidRDefault="00A76A25">
      <w:pPr>
        <w:pStyle w:val="ConsPlusTitle"/>
        <w:jc w:val="center"/>
        <w:rPr>
          <w:color w:val="000000" w:themeColor="text1"/>
        </w:rPr>
      </w:pPr>
      <w:r w:rsidRPr="007E174D">
        <w:rPr>
          <w:color w:val="000000" w:themeColor="text1"/>
        </w:rPr>
        <w:t>Требование (уведомление)</w:t>
      </w:r>
    </w:p>
    <w:p w:rsidR="00A76A25" w:rsidRPr="007E174D" w:rsidRDefault="00A76A25">
      <w:pPr>
        <w:pStyle w:val="ConsPlusTitle"/>
        <w:jc w:val="center"/>
        <w:rPr>
          <w:color w:val="000000" w:themeColor="text1"/>
        </w:rPr>
      </w:pPr>
      <w:r w:rsidRPr="007E174D">
        <w:rPr>
          <w:color w:val="000000" w:themeColor="text1"/>
        </w:rPr>
        <w:t>о представлении документов (информации, пояснений)</w:t>
      </w: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right"/>
        <w:outlineLvl w:val="1"/>
        <w:rPr>
          <w:color w:val="000000" w:themeColor="text1"/>
        </w:rPr>
      </w:pPr>
      <w:bookmarkStart w:id="23" w:name="P1276"/>
      <w:bookmarkEnd w:id="23"/>
      <w:r w:rsidRPr="007E174D">
        <w:rPr>
          <w:color w:val="000000" w:themeColor="text1"/>
        </w:rPr>
        <w:t>Приложение N 18</w:t>
      </w:r>
    </w:p>
    <w:p w:rsidR="00A76A25" w:rsidRPr="007E174D" w:rsidRDefault="00A76A25">
      <w:pPr>
        <w:pStyle w:val="ConsPlusNormal"/>
        <w:jc w:val="right"/>
        <w:rPr>
          <w:color w:val="000000" w:themeColor="text1"/>
        </w:rPr>
      </w:pPr>
      <w:r w:rsidRPr="007E174D">
        <w:rPr>
          <w:color w:val="000000" w:themeColor="text1"/>
        </w:rPr>
        <w:t>к приказу Фонда пенсионного и социального</w:t>
      </w:r>
    </w:p>
    <w:p w:rsidR="00A76A25" w:rsidRPr="007E174D" w:rsidRDefault="00A76A25">
      <w:pPr>
        <w:pStyle w:val="ConsPlusNormal"/>
        <w:jc w:val="right"/>
        <w:rPr>
          <w:color w:val="000000" w:themeColor="text1"/>
        </w:rPr>
      </w:pPr>
      <w:r w:rsidRPr="007E174D">
        <w:rPr>
          <w:color w:val="000000" w:themeColor="text1"/>
        </w:rPr>
        <w:t>страхования Российской Федерации</w:t>
      </w:r>
    </w:p>
    <w:p w:rsidR="00A76A25" w:rsidRPr="007E174D" w:rsidRDefault="00A76A25">
      <w:pPr>
        <w:pStyle w:val="ConsPlusNormal"/>
        <w:jc w:val="right"/>
        <w:rPr>
          <w:color w:val="000000" w:themeColor="text1"/>
        </w:rPr>
      </w:pPr>
      <w:r w:rsidRPr="007E174D">
        <w:rPr>
          <w:color w:val="000000" w:themeColor="text1"/>
        </w:rPr>
        <w:t>от 25 декабря 2025 г. N 1653</w:t>
      </w:r>
    </w:p>
    <w:p w:rsidR="00A76A25" w:rsidRPr="007E174D" w:rsidRDefault="00A76A25">
      <w:pPr>
        <w:pStyle w:val="ConsPlusNormal"/>
        <w:jc w:val="both"/>
        <w:rPr>
          <w:color w:val="000000" w:themeColor="text1"/>
        </w:rPr>
      </w:pPr>
    </w:p>
    <w:p w:rsidR="00A76A25" w:rsidRPr="007E174D" w:rsidRDefault="00A76A25">
      <w:pPr>
        <w:pStyle w:val="ConsPlusNormal"/>
        <w:jc w:val="right"/>
        <w:rPr>
          <w:color w:val="000000" w:themeColor="text1"/>
        </w:rPr>
      </w:pPr>
      <w:r w:rsidRPr="007E174D">
        <w:rPr>
          <w:color w:val="000000" w:themeColor="text1"/>
        </w:rPr>
        <w:t>"Приложение N 49а</w:t>
      </w:r>
    </w:p>
    <w:p w:rsidR="00A76A25" w:rsidRPr="007E174D" w:rsidRDefault="00A76A25">
      <w:pPr>
        <w:pStyle w:val="ConsPlusNormal"/>
        <w:jc w:val="right"/>
        <w:rPr>
          <w:color w:val="000000" w:themeColor="text1"/>
        </w:rPr>
      </w:pPr>
      <w:r w:rsidRPr="007E174D">
        <w:rPr>
          <w:color w:val="000000" w:themeColor="text1"/>
        </w:rPr>
        <w:t>к Учетной политике по исполнению бюджета</w:t>
      </w:r>
    </w:p>
    <w:p w:rsidR="00A76A25" w:rsidRPr="007E174D" w:rsidRDefault="00A76A25">
      <w:pPr>
        <w:pStyle w:val="ConsPlusNormal"/>
        <w:jc w:val="right"/>
        <w:rPr>
          <w:color w:val="000000" w:themeColor="text1"/>
        </w:rPr>
      </w:pPr>
      <w:r w:rsidRPr="007E174D">
        <w:rPr>
          <w:color w:val="000000" w:themeColor="text1"/>
        </w:rPr>
        <w:t>Фонда пенсионного и социального страхования Российской Федерации</w:t>
      </w:r>
    </w:p>
    <w:p w:rsidR="00A76A25" w:rsidRPr="007E174D" w:rsidRDefault="00A76A25">
      <w:pPr>
        <w:pStyle w:val="ConsPlusNormal"/>
        <w:jc w:val="both"/>
        <w:rPr>
          <w:color w:val="000000" w:themeColor="text1"/>
        </w:rPr>
      </w:pPr>
    </w:p>
    <w:p w:rsidR="00A76A25" w:rsidRPr="007E174D" w:rsidRDefault="00A76A25">
      <w:pPr>
        <w:pStyle w:val="ConsPlusTitle"/>
        <w:jc w:val="center"/>
        <w:rPr>
          <w:color w:val="000000" w:themeColor="text1"/>
        </w:rPr>
      </w:pPr>
      <w:r w:rsidRPr="007E174D">
        <w:rPr>
          <w:color w:val="000000" w:themeColor="text1"/>
        </w:rPr>
        <w:t>Уведомление</w:t>
      </w:r>
    </w:p>
    <w:p w:rsidR="00A76A25" w:rsidRPr="007E174D" w:rsidRDefault="00A76A25">
      <w:pPr>
        <w:pStyle w:val="ConsPlusTitle"/>
        <w:jc w:val="center"/>
        <w:rPr>
          <w:color w:val="000000" w:themeColor="text1"/>
        </w:rPr>
      </w:pPr>
      <w:r w:rsidRPr="007E174D">
        <w:rPr>
          <w:color w:val="000000" w:themeColor="text1"/>
        </w:rPr>
        <w:t>о результатах внутреннего контроля совершаемых фактов хозяйственной жизни</w:t>
      </w: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right"/>
        <w:outlineLvl w:val="1"/>
        <w:rPr>
          <w:color w:val="000000" w:themeColor="text1"/>
        </w:rPr>
      </w:pPr>
      <w:bookmarkStart w:id="24" w:name="P1292"/>
      <w:bookmarkEnd w:id="24"/>
      <w:r w:rsidRPr="007E174D">
        <w:rPr>
          <w:color w:val="000000" w:themeColor="text1"/>
        </w:rPr>
        <w:t>Приложение N 19</w:t>
      </w:r>
    </w:p>
    <w:p w:rsidR="00A76A25" w:rsidRPr="007E174D" w:rsidRDefault="00A76A25">
      <w:pPr>
        <w:pStyle w:val="ConsPlusNormal"/>
        <w:jc w:val="right"/>
        <w:rPr>
          <w:color w:val="000000" w:themeColor="text1"/>
        </w:rPr>
      </w:pPr>
      <w:r w:rsidRPr="007E174D">
        <w:rPr>
          <w:color w:val="000000" w:themeColor="text1"/>
        </w:rPr>
        <w:t>к приказу Фонда пенсионного и социального</w:t>
      </w:r>
    </w:p>
    <w:p w:rsidR="00A76A25" w:rsidRPr="007E174D" w:rsidRDefault="00A76A25">
      <w:pPr>
        <w:pStyle w:val="ConsPlusNormal"/>
        <w:jc w:val="right"/>
        <w:rPr>
          <w:color w:val="000000" w:themeColor="text1"/>
        </w:rPr>
      </w:pPr>
      <w:r w:rsidRPr="007E174D">
        <w:rPr>
          <w:color w:val="000000" w:themeColor="text1"/>
        </w:rPr>
        <w:t>страхования Российской Федерации</w:t>
      </w:r>
    </w:p>
    <w:p w:rsidR="00A76A25" w:rsidRPr="007E174D" w:rsidRDefault="00A76A25">
      <w:pPr>
        <w:pStyle w:val="ConsPlusNormal"/>
        <w:jc w:val="right"/>
        <w:rPr>
          <w:color w:val="000000" w:themeColor="text1"/>
        </w:rPr>
      </w:pPr>
      <w:r w:rsidRPr="007E174D">
        <w:rPr>
          <w:color w:val="000000" w:themeColor="text1"/>
        </w:rPr>
        <w:t>от 25 декабря 2025 г. N 1653</w:t>
      </w:r>
    </w:p>
    <w:p w:rsidR="00A76A25" w:rsidRPr="007E174D" w:rsidRDefault="00A76A25">
      <w:pPr>
        <w:pStyle w:val="ConsPlusNormal"/>
        <w:jc w:val="both"/>
        <w:rPr>
          <w:color w:val="000000" w:themeColor="text1"/>
        </w:rPr>
      </w:pPr>
    </w:p>
    <w:p w:rsidR="00A76A25" w:rsidRPr="007E174D" w:rsidRDefault="00A76A25">
      <w:pPr>
        <w:pStyle w:val="ConsPlusNormal"/>
        <w:jc w:val="right"/>
        <w:rPr>
          <w:color w:val="000000" w:themeColor="text1"/>
        </w:rPr>
      </w:pPr>
      <w:r w:rsidRPr="007E174D">
        <w:rPr>
          <w:color w:val="000000" w:themeColor="text1"/>
        </w:rPr>
        <w:t>"Приложение N 53</w:t>
      </w:r>
    </w:p>
    <w:p w:rsidR="00A76A25" w:rsidRPr="007E174D" w:rsidRDefault="00A76A25">
      <w:pPr>
        <w:pStyle w:val="ConsPlusNormal"/>
        <w:jc w:val="right"/>
        <w:rPr>
          <w:color w:val="000000" w:themeColor="text1"/>
        </w:rPr>
      </w:pPr>
      <w:r w:rsidRPr="007E174D">
        <w:rPr>
          <w:color w:val="000000" w:themeColor="text1"/>
        </w:rPr>
        <w:t>к Учетной политике по исполнению бюджета Фонда пенсионного</w:t>
      </w:r>
    </w:p>
    <w:p w:rsidR="00A76A25" w:rsidRPr="007E174D" w:rsidRDefault="00A76A25">
      <w:pPr>
        <w:pStyle w:val="ConsPlusNormal"/>
        <w:jc w:val="right"/>
        <w:rPr>
          <w:color w:val="000000" w:themeColor="text1"/>
        </w:rPr>
      </w:pPr>
      <w:r w:rsidRPr="007E174D">
        <w:rPr>
          <w:color w:val="000000" w:themeColor="text1"/>
        </w:rPr>
        <w:t>и социального страхования Российской Федерации</w:t>
      </w:r>
    </w:p>
    <w:p w:rsidR="00A76A25" w:rsidRPr="007E174D" w:rsidRDefault="00A76A25">
      <w:pPr>
        <w:pStyle w:val="ConsPlusNormal"/>
        <w:jc w:val="both"/>
        <w:rPr>
          <w:color w:val="000000" w:themeColor="text1"/>
        </w:rPr>
      </w:pPr>
    </w:p>
    <w:p w:rsidR="00A76A25" w:rsidRPr="007E174D" w:rsidRDefault="00A76A25">
      <w:pPr>
        <w:pStyle w:val="ConsPlusTitle"/>
        <w:jc w:val="center"/>
        <w:rPr>
          <w:color w:val="000000" w:themeColor="text1"/>
        </w:rPr>
      </w:pPr>
      <w:r w:rsidRPr="007E174D">
        <w:rPr>
          <w:color w:val="000000" w:themeColor="text1"/>
        </w:rPr>
        <w:t>О т ч е т</w:t>
      </w:r>
    </w:p>
    <w:p w:rsidR="00A76A25" w:rsidRPr="007E174D" w:rsidRDefault="00A76A25">
      <w:pPr>
        <w:pStyle w:val="ConsPlusTitle"/>
        <w:jc w:val="center"/>
        <w:rPr>
          <w:color w:val="000000" w:themeColor="text1"/>
        </w:rPr>
      </w:pPr>
      <w:r w:rsidRPr="007E174D">
        <w:rPr>
          <w:color w:val="000000" w:themeColor="text1"/>
        </w:rPr>
        <w:t>о кассовых расходах, осуществляемых за счет межбюджетных трансфертов, получаемых из бюджета СФР на реализацию законов Российской Федерации "О статусе Героев Советского Союза, Героев Российской Федерации и полных кавалеров ордена Славы" и "О предоставлении социальных гарантий Героям Социалистического Труда, Героям Труда Российской Федерации и полным кавалерам ордена Трудовой Славы", "О предоставлении социальных гарантий женщинам, удостоенным звания "Мать-героиня"</w:t>
      </w: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right"/>
        <w:outlineLvl w:val="1"/>
        <w:rPr>
          <w:color w:val="000000" w:themeColor="text1"/>
        </w:rPr>
      </w:pPr>
      <w:bookmarkStart w:id="25" w:name="P1308"/>
      <w:bookmarkEnd w:id="25"/>
      <w:r w:rsidRPr="007E174D">
        <w:rPr>
          <w:color w:val="000000" w:themeColor="text1"/>
        </w:rPr>
        <w:t>Приложение N 20</w:t>
      </w:r>
    </w:p>
    <w:p w:rsidR="00A76A25" w:rsidRPr="007E174D" w:rsidRDefault="00A76A25">
      <w:pPr>
        <w:pStyle w:val="ConsPlusNormal"/>
        <w:jc w:val="right"/>
        <w:rPr>
          <w:color w:val="000000" w:themeColor="text1"/>
        </w:rPr>
      </w:pPr>
      <w:r w:rsidRPr="007E174D">
        <w:rPr>
          <w:color w:val="000000" w:themeColor="text1"/>
        </w:rPr>
        <w:t>к приказу Фонда пенсионного и социального</w:t>
      </w:r>
    </w:p>
    <w:p w:rsidR="00A76A25" w:rsidRPr="007E174D" w:rsidRDefault="00A76A25">
      <w:pPr>
        <w:pStyle w:val="ConsPlusNormal"/>
        <w:jc w:val="right"/>
        <w:rPr>
          <w:color w:val="000000" w:themeColor="text1"/>
        </w:rPr>
      </w:pPr>
      <w:r w:rsidRPr="007E174D">
        <w:rPr>
          <w:color w:val="000000" w:themeColor="text1"/>
        </w:rPr>
        <w:t>страхования Российской Федерации</w:t>
      </w:r>
    </w:p>
    <w:p w:rsidR="00A76A25" w:rsidRPr="007E174D" w:rsidRDefault="00A76A25">
      <w:pPr>
        <w:pStyle w:val="ConsPlusNormal"/>
        <w:jc w:val="right"/>
        <w:rPr>
          <w:color w:val="000000" w:themeColor="text1"/>
        </w:rPr>
      </w:pPr>
      <w:r w:rsidRPr="007E174D">
        <w:rPr>
          <w:color w:val="000000" w:themeColor="text1"/>
        </w:rPr>
        <w:t>от 25 декабря 2025 г. N 1653</w:t>
      </w:r>
    </w:p>
    <w:p w:rsidR="00A76A25" w:rsidRPr="007E174D" w:rsidRDefault="00A76A25">
      <w:pPr>
        <w:pStyle w:val="ConsPlusNormal"/>
        <w:jc w:val="both"/>
        <w:rPr>
          <w:color w:val="000000" w:themeColor="text1"/>
        </w:rPr>
      </w:pPr>
    </w:p>
    <w:p w:rsidR="00A76A25" w:rsidRPr="007E174D" w:rsidRDefault="00A76A25">
      <w:pPr>
        <w:pStyle w:val="ConsPlusNormal"/>
        <w:jc w:val="right"/>
        <w:rPr>
          <w:color w:val="000000" w:themeColor="text1"/>
        </w:rPr>
      </w:pPr>
      <w:r w:rsidRPr="007E174D">
        <w:rPr>
          <w:color w:val="000000" w:themeColor="text1"/>
        </w:rPr>
        <w:t>"Приложение N 56</w:t>
      </w:r>
    </w:p>
    <w:p w:rsidR="00A76A25" w:rsidRPr="007E174D" w:rsidRDefault="00A76A25">
      <w:pPr>
        <w:pStyle w:val="ConsPlusNormal"/>
        <w:jc w:val="right"/>
        <w:rPr>
          <w:color w:val="000000" w:themeColor="text1"/>
        </w:rPr>
      </w:pPr>
      <w:r w:rsidRPr="007E174D">
        <w:rPr>
          <w:color w:val="000000" w:themeColor="text1"/>
        </w:rPr>
        <w:t>к Учетной политике по исполнению бюджета Фонда пенсионного</w:t>
      </w:r>
    </w:p>
    <w:p w:rsidR="00A76A25" w:rsidRPr="007E174D" w:rsidRDefault="00A76A25">
      <w:pPr>
        <w:pStyle w:val="ConsPlusNormal"/>
        <w:jc w:val="right"/>
        <w:rPr>
          <w:color w:val="000000" w:themeColor="text1"/>
        </w:rPr>
      </w:pPr>
      <w:r w:rsidRPr="007E174D">
        <w:rPr>
          <w:color w:val="000000" w:themeColor="text1"/>
        </w:rPr>
        <w:t>и социального страхования Российской Федерации</w:t>
      </w:r>
    </w:p>
    <w:p w:rsidR="00A76A25" w:rsidRPr="007E174D" w:rsidRDefault="00A76A25">
      <w:pPr>
        <w:pStyle w:val="ConsPlusNormal"/>
        <w:jc w:val="both"/>
        <w:rPr>
          <w:color w:val="000000" w:themeColor="text1"/>
        </w:rPr>
      </w:pPr>
    </w:p>
    <w:p w:rsidR="00A76A25" w:rsidRPr="007E174D" w:rsidRDefault="00A76A25">
      <w:pPr>
        <w:pStyle w:val="ConsPlusTitle"/>
        <w:jc w:val="center"/>
        <w:rPr>
          <w:color w:val="000000" w:themeColor="text1"/>
        </w:rPr>
      </w:pPr>
      <w:r w:rsidRPr="007E174D">
        <w:rPr>
          <w:color w:val="000000" w:themeColor="text1"/>
        </w:rPr>
        <w:t>Расчетная ведомость</w:t>
      </w:r>
    </w:p>
    <w:p w:rsidR="00A76A25" w:rsidRPr="007E174D" w:rsidRDefault="00A76A25">
      <w:pPr>
        <w:pStyle w:val="ConsPlusTitle"/>
        <w:jc w:val="center"/>
        <w:rPr>
          <w:color w:val="000000" w:themeColor="text1"/>
        </w:rPr>
      </w:pPr>
      <w:r w:rsidRPr="007E174D">
        <w:rPr>
          <w:color w:val="000000" w:themeColor="text1"/>
        </w:rPr>
        <w:t>начисления и перечисления социальных выплат</w:t>
      </w: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right"/>
        <w:outlineLvl w:val="1"/>
        <w:rPr>
          <w:color w:val="000000" w:themeColor="text1"/>
        </w:rPr>
      </w:pPr>
      <w:bookmarkStart w:id="26" w:name="P1324"/>
      <w:bookmarkEnd w:id="26"/>
      <w:r w:rsidRPr="007E174D">
        <w:rPr>
          <w:color w:val="000000" w:themeColor="text1"/>
        </w:rPr>
        <w:t>Приложение N 21</w:t>
      </w:r>
    </w:p>
    <w:p w:rsidR="00A76A25" w:rsidRPr="007E174D" w:rsidRDefault="00A76A25">
      <w:pPr>
        <w:pStyle w:val="ConsPlusNormal"/>
        <w:jc w:val="right"/>
        <w:rPr>
          <w:color w:val="000000" w:themeColor="text1"/>
        </w:rPr>
      </w:pPr>
      <w:r w:rsidRPr="007E174D">
        <w:rPr>
          <w:color w:val="000000" w:themeColor="text1"/>
        </w:rPr>
        <w:t>к приказу Фонда пенсионного и социального</w:t>
      </w:r>
    </w:p>
    <w:p w:rsidR="00A76A25" w:rsidRPr="007E174D" w:rsidRDefault="00A76A25">
      <w:pPr>
        <w:pStyle w:val="ConsPlusNormal"/>
        <w:jc w:val="right"/>
        <w:rPr>
          <w:color w:val="000000" w:themeColor="text1"/>
        </w:rPr>
      </w:pPr>
      <w:r w:rsidRPr="007E174D">
        <w:rPr>
          <w:color w:val="000000" w:themeColor="text1"/>
        </w:rPr>
        <w:t>страхования Российской Федерации</w:t>
      </w:r>
    </w:p>
    <w:p w:rsidR="00A76A25" w:rsidRPr="007E174D" w:rsidRDefault="00A76A25">
      <w:pPr>
        <w:pStyle w:val="ConsPlusNormal"/>
        <w:jc w:val="right"/>
        <w:rPr>
          <w:color w:val="000000" w:themeColor="text1"/>
        </w:rPr>
      </w:pPr>
      <w:r w:rsidRPr="007E174D">
        <w:rPr>
          <w:color w:val="000000" w:themeColor="text1"/>
        </w:rPr>
        <w:t>от 25 декабря 2025 г. N 1653</w:t>
      </w:r>
    </w:p>
    <w:p w:rsidR="00A76A25" w:rsidRPr="007E174D" w:rsidRDefault="00A76A25">
      <w:pPr>
        <w:pStyle w:val="ConsPlusNormal"/>
        <w:jc w:val="both"/>
        <w:rPr>
          <w:color w:val="000000" w:themeColor="text1"/>
        </w:rPr>
      </w:pPr>
    </w:p>
    <w:p w:rsidR="00A76A25" w:rsidRPr="007E174D" w:rsidRDefault="00A76A25">
      <w:pPr>
        <w:pStyle w:val="ConsPlusNormal"/>
        <w:jc w:val="right"/>
        <w:rPr>
          <w:color w:val="000000" w:themeColor="text1"/>
        </w:rPr>
      </w:pPr>
      <w:r w:rsidRPr="007E174D">
        <w:rPr>
          <w:color w:val="000000" w:themeColor="text1"/>
        </w:rPr>
        <w:t>"Приложение N 57</w:t>
      </w:r>
    </w:p>
    <w:p w:rsidR="00A76A25" w:rsidRPr="007E174D" w:rsidRDefault="00A76A25">
      <w:pPr>
        <w:pStyle w:val="ConsPlusNormal"/>
        <w:jc w:val="right"/>
        <w:rPr>
          <w:color w:val="000000" w:themeColor="text1"/>
        </w:rPr>
      </w:pPr>
      <w:r w:rsidRPr="007E174D">
        <w:rPr>
          <w:color w:val="000000" w:themeColor="text1"/>
        </w:rPr>
        <w:t>к Учетной политике по исполнению бюджета Фонда пенсионного</w:t>
      </w:r>
    </w:p>
    <w:p w:rsidR="00A76A25" w:rsidRPr="007E174D" w:rsidRDefault="00A76A25">
      <w:pPr>
        <w:pStyle w:val="ConsPlusNormal"/>
        <w:jc w:val="right"/>
        <w:rPr>
          <w:color w:val="000000" w:themeColor="text1"/>
        </w:rPr>
      </w:pPr>
      <w:r w:rsidRPr="007E174D">
        <w:rPr>
          <w:color w:val="000000" w:themeColor="text1"/>
        </w:rPr>
        <w:t>и социального страхования Российской Федерации</w:t>
      </w:r>
    </w:p>
    <w:p w:rsidR="00A76A25" w:rsidRPr="007E174D" w:rsidRDefault="00A76A25">
      <w:pPr>
        <w:pStyle w:val="ConsPlusNormal"/>
        <w:jc w:val="both"/>
        <w:rPr>
          <w:color w:val="000000" w:themeColor="text1"/>
        </w:rPr>
      </w:pPr>
    </w:p>
    <w:p w:rsidR="00A76A25" w:rsidRPr="007E174D" w:rsidRDefault="00A76A25">
      <w:pPr>
        <w:pStyle w:val="ConsPlusTitle"/>
        <w:jc w:val="center"/>
        <w:rPr>
          <w:color w:val="000000" w:themeColor="text1"/>
        </w:rPr>
      </w:pPr>
      <w:r w:rsidRPr="007E174D">
        <w:rPr>
          <w:color w:val="000000" w:themeColor="text1"/>
        </w:rPr>
        <w:t>Реестр</w:t>
      </w:r>
    </w:p>
    <w:p w:rsidR="00A76A25" w:rsidRPr="007E174D" w:rsidRDefault="00A76A25">
      <w:pPr>
        <w:pStyle w:val="ConsPlusTitle"/>
        <w:jc w:val="center"/>
        <w:rPr>
          <w:color w:val="000000" w:themeColor="text1"/>
        </w:rPr>
      </w:pPr>
      <w:r w:rsidRPr="007E174D">
        <w:rPr>
          <w:color w:val="000000" w:themeColor="text1"/>
        </w:rPr>
        <w:t>сумм пенсий, пособий и иных социальных выплат, не полученных получателем в связи с переездом в другой регион</w:t>
      </w: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right"/>
        <w:outlineLvl w:val="1"/>
        <w:rPr>
          <w:color w:val="000000" w:themeColor="text1"/>
        </w:rPr>
      </w:pPr>
      <w:bookmarkStart w:id="27" w:name="P1340"/>
      <w:bookmarkEnd w:id="27"/>
      <w:r w:rsidRPr="007E174D">
        <w:rPr>
          <w:color w:val="000000" w:themeColor="text1"/>
        </w:rPr>
        <w:t>Приложение N 22</w:t>
      </w:r>
    </w:p>
    <w:p w:rsidR="00A76A25" w:rsidRPr="007E174D" w:rsidRDefault="00A76A25">
      <w:pPr>
        <w:pStyle w:val="ConsPlusNormal"/>
        <w:jc w:val="right"/>
        <w:rPr>
          <w:color w:val="000000" w:themeColor="text1"/>
        </w:rPr>
      </w:pPr>
      <w:r w:rsidRPr="007E174D">
        <w:rPr>
          <w:color w:val="000000" w:themeColor="text1"/>
        </w:rPr>
        <w:t>к приказу Фонда пенсионного и социального</w:t>
      </w:r>
    </w:p>
    <w:p w:rsidR="00A76A25" w:rsidRPr="007E174D" w:rsidRDefault="00A76A25">
      <w:pPr>
        <w:pStyle w:val="ConsPlusNormal"/>
        <w:jc w:val="right"/>
        <w:rPr>
          <w:color w:val="000000" w:themeColor="text1"/>
        </w:rPr>
      </w:pPr>
      <w:r w:rsidRPr="007E174D">
        <w:rPr>
          <w:color w:val="000000" w:themeColor="text1"/>
        </w:rPr>
        <w:t>страхования Российской Федерации</w:t>
      </w:r>
    </w:p>
    <w:p w:rsidR="00A76A25" w:rsidRPr="007E174D" w:rsidRDefault="00A76A25">
      <w:pPr>
        <w:pStyle w:val="ConsPlusNormal"/>
        <w:jc w:val="right"/>
        <w:rPr>
          <w:color w:val="000000" w:themeColor="text1"/>
        </w:rPr>
      </w:pPr>
      <w:r w:rsidRPr="007E174D">
        <w:rPr>
          <w:color w:val="000000" w:themeColor="text1"/>
        </w:rPr>
        <w:t>от 25 декабря 2025 г. N 1653</w:t>
      </w:r>
    </w:p>
    <w:p w:rsidR="00A76A25" w:rsidRPr="007E174D" w:rsidRDefault="00A76A25">
      <w:pPr>
        <w:pStyle w:val="ConsPlusNormal"/>
        <w:jc w:val="both"/>
        <w:rPr>
          <w:color w:val="000000" w:themeColor="text1"/>
        </w:rPr>
      </w:pPr>
    </w:p>
    <w:p w:rsidR="00A76A25" w:rsidRPr="007E174D" w:rsidRDefault="00A76A25">
      <w:pPr>
        <w:pStyle w:val="ConsPlusNormal"/>
        <w:jc w:val="right"/>
        <w:rPr>
          <w:color w:val="000000" w:themeColor="text1"/>
        </w:rPr>
      </w:pPr>
      <w:r w:rsidRPr="007E174D">
        <w:rPr>
          <w:color w:val="000000" w:themeColor="text1"/>
        </w:rPr>
        <w:t>"Приложение N 59</w:t>
      </w:r>
    </w:p>
    <w:p w:rsidR="00A76A25" w:rsidRPr="007E174D" w:rsidRDefault="00A76A25">
      <w:pPr>
        <w:pStyle w:val="ConsPlusNormal"/>
        <w:jc w:val="right"/>
        <w:rPr>
          <w:color w:val="000000" w:themeColor="text1"/>
        </w:rPr>
      </w:pPr>
      <w:r w:rsidRPr="007E174D">
        <w:rPr>
          <w:color w:val="000000" w:themeColor="text1"/>
        </w:rPr>
        <w:t>к Учетной политике по исполнению бюджета Фонда пенсионного</w:t>
      </w:r>
    </w:p>
    <w:p w:rsidR="00A76A25" w:rsidRPr="007E174D" w:rsidRDefault="00A76A25">
      <w:pPr>
        <w:pStyle w:val="ConsPlusNormal"/>
        <w:jc w:val="right"/>
        <w:rPr>
          <w:color w:val="000000" w:themeColor="text1"/>
        </w:rPr>
      </w:pPr>
      <w:r w:rsidRPr="007E174D">
        <w:rPr>
          <w:color w:val="000000" w:themeColor="text1"/>
        </w:rPr>
        <w:t>и социального страхования Российской Федерации</w:t>
      </w:r>
    </w:p>
    <w:p w:rsidR="00A76A25" w:rsidRPr="007E174D" w:rsidRDefault="00A76A25">
      <w:pPr>
        <w:pStyle w:val="ConsPlusNormal"/>
        <w:jc w:val="both"/>
        <w:rPr>
          <w:color w:val="000000" w:themeColor="text1"/>
        </w:rPr>
      </w:pPr>
    </w:p>
    <w:p w:rsidR="00A76A25" w:rsidRPr="007E174D" w:rsidRDefault="00A76A25">
      <w:pPr>
        <w:pStyle w:val="ConsPlusTitle"/>
        <w:jc w:val="center"/>
        <w:rPr>
          <w:color w:val="000000" w:themeColor="text1"/>
        </w:rPr>
      </w:pPr>
      <w:r w:rsidRPr="007E174D">
        <w:rPr>
          <w:color w:val="000000" w:themeColor="text1"/>
        </w:rPr>
        <w:t>Ведомость</w:t>
      </w:r>
    </w:p>
    <w:p w:rsidR="00A76A25" w:rsidRPr="007E174D" w:rsidRDefault="00A76A25">
      <w:pPr>
        <w:pStyle w:val="ConsPlusTitle"/>
        <w:jc w:val="center"/>
        <w:rPr>
          <w:color w:val="000000" w:themeColor="text1"/>
        </w:rPr>
      </w:pPr>
      <w:r w:rsidRPr="007E174D">
        <w:rPr>
          <w:color w:val="000000" w:themeColor="text1"/>
        </w:rPr>
        <w:t>выявленных и погашенных переплат пенсий, пособий и иных социальных выплат текущего года (по вине получателя)</w:t>
      </w: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right"/>
        <w:outlineLvl w:val="1"/>
        <w:rPr>
          <w:color w:val="000000" w:themeColor="text1"/>
        </w:rPr>
      </w:pPr>
      <w:bookmarkStart w:id="28" w:name="P1356"/>
      <w:bookmarkEnd w:id="28"/>
      <w:r w:rsidRPr="007E174D">
        <w:rPr>
          <w:color w:val="000000" w:themeColor="text1"/>
        </w:rPr>
        <w:t>Приложение N 23</w:t>
      </w:r>
    </w:p>
    <w:p w:rsidR="00A76A25" w:rsidRPr="007E174D" w:rsidRDefault="00A76A25">
      <w:pPr>
        <w:pStyle w:val="ConsPlusNormal"/>
        <w:jc w:val="right"/>
        <w:rPr>
          <w:color w:val="000000" w:themeColor="text1"/>
        </w:rPr>
      </w:pPr>
      <w:r w:rsidRPr="007E174D">
        <w:rPr>
          <w:color w:val="000000" w:themeColor="text1"/>
        </w:rPr>
        <w:t>к приказу Фонда пенсионного и социального</w:t>
      </w:r>
    </w:p>
    <w:p w:rsidR="00A76A25" w:rsidRPr="007E174D" w:rsidRDefault="00A76A25">
      <w:pPr>
        <w:pStyle w:val="ConsPlusNormal"/>
        <w:jc w:val="right"/>
        <w:rPr>
          <w:color w:val="000000" w:themeColor="text1"/>
        </w:rPr>
      </w:pPr>
      <w:r w:rsidRPr="007E174D">
        <w:rPr>
          <w:color w:val="000000" w:themeColor="text1"/>
        </w:rPr>
        <w:t>страхования Российской Федерации</w:t>
      </w:r>
    </w:p>
    <w:p w:rsidR="00A76A25" w:rsidRPr="007E174D" w:rsidRDefault="00A76A25">
      <w:pPr>
        <w:pStyle w:val="ConsPlusNormal"/>
        <w:jc w:val="right"/>
        <w:rPr>
          <w:color w:val="000000" w:themeColor="text1"/>
        </w:rPr>
      </w:pPr>
      <w:r w:rsidRPr="007E174D">
        <w:rPr>
          <w:color w:val="000000" w:themeColor="text1"/>
        </w:rPr>
        <w:t>от 25 декабря 2025 г. N 1653</w:t>
      </w:r>
    </w:p>
    <w:p w:rsidR="00A76A25" w:rsidRPr="007E174D" w:rsidRDefault="00A76A25">
      <w:pPr>
        <w:pStyle w:val="ConsPlusNormal"/>
        <w:jc w:val="both"/>
        <w:rPr>
          <w:color w:val="000000" w:themeColor="text1"/>
        </w:rPr>
      </w:pPr>
    </w:p>
    <w:p w:rsidR="00A76A25" w:rsidRPr="007E174D" w:rsidRDefault="00A76A25">
      <w:pPr>
        <w:pStyle w:val="ConsPlusNormal"/>
        <w:jc w:val="right"/>
        <w:rPr>
          <w:color w:val="000000" w:themeColor="text1"/>
        </w:rPr>
      </w:pPr>
      <w:r w:rsidRPr="007E174D">
        <w:rPr>
          <w:color w:val="000000" w:themeColor="text1"/>
        </w:rPr>
        <w:t>"Приложение N 71</w:t>
      </w:r>
    </w:p>
    <w:p w:rsidR="00A76A25" w:rsidRPr="007E174D" w:rsidRDefault="00A76A25">
      <w:pPr>
        <w:pStyle w:val="ConsPlusNormal"/>
        <w:jc w:val="right"/>
        <w:rPr>
          <w:color w:val="000000" w:themeColor="text1"/>
        </w:rPr>
      </w:pPr>
      <w:r w:rsidRPr="007E174D">
        <w:rPr>
          <w:color w:val="000000" w:themeColor="text1"/>
        </w:rPr>
        <w:t>к Учетной политике по исполнению бюджета Фонда пенсионного</w:t>
      </w:r>
    </w:p>
    <w:p w:rsidR="00A76A25" w:rsidRPr="007E174D" w:rsidRDefault="00A76A25">
      <w:pPr>
        <w:pStyle w:val="ConsPlusNormal"/>
        <w:jc w:val="right"/>
        <w:rPr>
          <w:color w:val="000000" w:themeColor="text1"/>
        </w:rPr>
      </w:pPr>
      <w:r w:rsidRPr="007E174D">
        <w:rPr>
          <w:color w:val="000000" w:themeColor="text1"/>
        </w:rPr>
        <w:t>и социального страхования Российской Федерации</w:t>
      </w:r>
    </w:p>
    <w:p w:rsidR="00A76A25" w:rsidRPr="007E174D" w:rsidRDefault="00A76A25">
      <w:pPr>
        <w:pStyle w:val="ConsPlusNormal"/>
        <w:jc w:val="both"/>
        <w:rPr>
          <w:color w:val="000000" w:themeColor="text1"/>
        </w:rPr>
      </w:pPr>
    </w:p>
    <w:p w:rsidR="00A76A25" w:rsidRPr="007E174D" w:rsidRDefault="00A76A25">
      <w:pPr>
        <w:pStyle w:val="ConsPlusTitle"/>
        <w:jc w:val="center"/>
        <w:rPr>
          <w:color w:val="000000" w:themeColor="text1"/>
        </w:rPr>
      </w:pPr>
      <w:r w:rsidRPr="007E174D">
        <w:rPr>
          <w:color w:val="000000" w:themeColor="text1"/>
        </w:rPr>
        <w:t>Расчетная ведомость</w:t>
      </w:r>
    </w:p>
    <w:p w:rsidR="00A76A25" w:rsidRPr="007E174D" w:rsidRDefault="00A76A25">
      <w:pPr>
        <w:pStyle w:val="ConsPlusTitle"/>
        <w:jc w:val="center"/>
        <w:rPr>
          <w:color w:val="000000" w:themeColor="text1"/>
        </w:rPr>
      </w:pPr>
      <w:r w:rsidRPr="007E174D">
        <w:rPr>
          <w:color w:val="000000" w:themeColor="text1"/>
        </w:rPr>
        <w:t>по выплате наследникам неполученных сумм пенсий, пособий и иных социальных выплат</w:t>
      </w: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right"/>
        <w:outlineLvl w:val="1"/>
        <w:rPr>
          <w:color w:val="000000" w:themeColor="text1"/>
        </w:rPr>
      </w:pPr>
      <w:bookmarkStart w:id="29" w:name="P1372"/>
      <w:bookmarkEnd w:id="29"/>
      <w:r w:rsidRPr="007E174D">
        <w:rPr>
          <w:color w:val="000000" w:themeColor="text1"/>
        </w:rPr>
        <w:t>Приложение N 24</w:t>
      </w:r>
    </w:p>
    <w:p w:rsidR="00A76A25" w:rsidRPr="007E174D" w:rsidRDefault="00A76A25">
      <w:pPr>
        <w:pStyle w:val="ConsPlusNormal"/>
        <w:jc w:val="right"/>
        <w:rPr>
          <w:color w:val="000000" w:themeColor="text1"/>
        </w:rPr>
      </w:pPr>
      <w:r w:rsidRPr="007E174D">
        <w:rPr>
          <w:color w:val="000000" w:themeColor="text1"/>
        </w:rPr>
        <w:t>к приказу Фонда пенсионного и социального</w:t>
      </w:r>
    </w:p>
    <w:p w:rsidR="00A76A25" w:rsidRPr="007E174D" w:rsidRDefault="00A76A25">
      <w:pPr>
        <w:pStyle w:val="ConsPlusNormal"/>
        <w:jc w:val="right"/>
        <w:rPr>
          <w:color w:val="000000" w:themeColor="text1"/>
        </w:rPr>
      </w:pPr>
      <w:r w:rsidRPr="007E174D">
        <w:rPr>
          <w:color w:val="000000" w:themeColor="text1"/>
        </w:rPr>
        <w:t>страхования Российской Федерации</w:t>
      </w:r>
    </w:p>
    <w:p w:rsidR="00A76A25" w:rsidRPr="007E174D" w:rsidRDefault="00A76A25">
      <w:pPr>
        <w:pStyle w:val="ConsPlusNormal"/>
        <w:jc w:val="right"/>
        <w:rPr>
          <w:color w:val="000000" w:themeColor="text1"/>
        </w:rPr>
      </w:pPr>
      <w:r w:rsidRPr="007E174D">
        <w:rPr>
          <w:color w:val="000000" w:themeColor="text1"/>
        </w:rPr>
        <w:t>от 25 декабря 2025 г. N 1653</w:t>
      </w:r>
    </w:p>
    <w:p w:rsidR="00A76A25" w:rsidRPr="007E174D" w:rsidRDefault="00A76A25">
      <w:pPr>
        <w:pStyle w:val="ConsPlusNormal"/>
        <w:jc w:val="both"/>
        <w:rPr>
          <w:color w:val="000000" w:themeColor="text1"/>
        </w:rPr>
      </w:pPr>
    </w:p>
    <w:p w:rsidR="00A76A25" w:rsidRPr="007E174D" w:rsidRDefault="00A76A25">
      <w:pPr>
        <w:pStyle w:val="ConsPlusNormal"/>
        <w:jc w:val="right"/>
        <w:rPr>
          <w:color w:val="000000" w:themeColor="text1"/>
        </w:rPr>
      </w:pPr>
      <w:r w:rsidRPr="007E174D">
        <w:rPr>
          <w:color w:val="000000" w:themeColor="text1"/>
        </w:rPr>
        <w:t>"Приложение N 73</w:t>
      </w:r>
    </w:p>
    <w:p w:rsidR="00A76A25" w:rsidRPr="007E174D" w:rsidRDefault="00A76A25">
      <w:pPr>
        <w:pStyle w:val="ConsPlusNormal"/>
        <w:jc w:val="right"/>
        <w:rPr>
          <w:color w:val="000000" w:themeColor="text1"/>
        </w:rPr>
      </w:pPr>
      <w:r w:rsidRPr="007E174D">
        <w:rPr>
          <w:color w:val="000000" w:themeColor="text1"/>
        </w:rPr>
        <w:t>к Учетной политике по исполнению бюджета Фонда пенсионного</w:t>
      </w:r>
    </w:p>
    <w:p w:rsidR="00A76A25" w:rsidRPr="007E174D" w:rsidRDefault="00A76A25">
      <w:pPr>
        <w:pStyle w:val="ConsPlusNormal"/>
        <w:jc w:val="right"/>
        <w:rPr>
          <w:color w:val="000000" w:themeColor="text1"/>
        </w:rPr>
      </w:pPr>
      <w:r w:rsidRPr="007E174D">
        <w:rPr>
          <w:color w:val="000000" w:themeColor="text1"/>
        </w:rPr>
        <w:t>и социального страхования Российской Федерации</w:t>
      </w:r>
    </w:p>
    <w:p w:rsidR="00A76A25" w:rsidRPr="007E174D" w:rsidRDefault="00A76A25">
      <w:pPr>
        <w:pStyle w:val="ConsPlusNormal"/>
        <w:jc w:val="both"/>
        <w:rPr>
          <w:color w:val="000000" w:themeColor="text1"/>
        </w:rPr>
      </w:pPr>
    </w:p>
    <w:p w:rsidR="00A76A25" w:rsidRPr="007E174D" w:rsidRDefault="00A76A25">
      <w:pPr>
        <w:pStyle w:val="ConsPlusTitle"/>
        <w:jc w:val="center"/>
        <w:rPr>
          <w:color w:val="000000" w:themeColor="text1"/>
        </w:rPr>
      </w:pPr>
      <w:r w:rsidRPr="007E174D">
        <w:rPr>
          <w:color w:val="000000" w:themeColor="text1"/>
        </w:rPr>
        <w:t>Расчетная ведомость</w:t>
      </w:r>
    </w:p>
    <w:p w:rsidR="00A76A25" w:rsidRPr="007E174D" w:rsidRDefault="00A76A25">
      <w:pPr>
        <w:pStyle w:val="ConsPlusTitle"/>
        <w:jc w:val="center"/>
        <w:rPr>
          <w:color w:val="000000" w:themeColor="text1"/>
        </w:rPr>
      </w:pPr>
      <w:r w:rsidRPr="007E174D">
        <w:rPr>
          <w:color w:val="000000" w:themeColor="text1"/>
        </w:rPr>
        <w:t>по доставке наследникам неполученных сумм пенсий, пособий и иных социальных выплат</w:t>
      </w: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right"/>
        <w:outlineLvl w:val="1"/>
        <w:rPr>
          <w:color w:val="000000" w:themeColor="text1"/>
        </w:rPr>
      </w:pPr>
      <w:bookmarkStart w:id="30" w:name="P1388"/>
      <w:bookmarkEnd w:id="30"/>
      <w:r w:rsidRPr="007E174D">
        <w:rPr>
          <w:color w:val="000000" w:themeColor="text1"/>
        </w:rPr>
        <w:t>Приложение N 25</w:t>
      </w:r>
    </w:p>
    <w:p w:rsidR="00A76A25" w:rsidRPr="007E174D" w:rsidRDefault="00A76A25">
      <w:pPr>
        <w:pStyle w:val="ConsPlusNormal"/>
        <w:jc w:val="right"/>
        <w:rPr>
          <w:color w:val="000000" w:themeColor="text1"/>
        </w:rPr>
      </w:pPr>
      <w:r w:rsidRPr="007E174D">
        <w:rPr>
          <w:color w:val="000000" w:themeColor="text1"/>
        </w:rPr>
        <w:t>к приказу Фонда пенсионного и социального</w:t>
      </w:r>
    </w:p>
    <w:p w:rsidR="00A76A25" w:rsidRPr="007E174D" w:rsidRDefault="00A76A25">
      <w:pPr>
        <w:pStyle w:val="ConsPlusNormal"/>
        <w:jc w:val="right"/>
        <w:rPr>
          <w:color w:val="000000" w:themeColor="text1"/>
        </w:rPr>
      </w:pPr>
      <w:r w:rsidRPr="007E174D">
        <w:rPr>
          <w:color w:val="000000" w:themeColor="text1"/>
        </w:rPr>
        <w:t>страхования Российской Федерации</w:t>
      </w:r>
    </w:p>
    <w:p w:rsidR="00A76A25" w:rsidRPr="007E174D" w:rsidRDefault="00A76A25">
      <w:pPr>
        <w:pStyle w:val="ConsPlusNormal"/>
        <w:jc w:val="right"/>
        <w:rPr>
          <w:color w:val="000000" w:themeColor="text1"/>
        </w:rPr>
      </w:pPr>
      <w:r w:rsidRPr="007E174D">
        <w:rPr>
          <w:color w:val="000000" w:themeColor="text1"/>
        </w:rPr>
        <w:t>от 25 декабря 2025 г. N 1653</w:t>
      </w:r>
    </w:p>
    <w:p w:rsidR="00A76A25" w:rsidRPr="007E174D" w:rsidRDefault="00A76A25">
      <w:pPr>
        <w:pStyle w:val="ConsPlusNormal"/>
        <w:jc w:val="both"/>
        <w:rPr>
          <w:color w:val="000000" w:themeColor="text1"/>
        </w:rPr>
      </w:pPr>
    </w:p>
    <w:p w:rsidR="00A76A25" w:rsidRPr="007E174D" w:rsidRDefault="00A76A25">
      <w:pPr>
        <w:pStyle w:val="ConsPlusNormal"/>
        <w:jc w:val="right"/>
        <w:rPr>
          <w:color w:val="000000" w:themeColor="text1"/>
        </w:rPr>
      </w:pPr>
      <w:r w:rsidRPr="007E174D">
        <w:rPr>
          <w:color w:val="000000" w:themeColor="text1"/>
        </w:rPr>
        <w:t>"Приложение N 79</w:t>
      </w:r>
    </w:p>
    <w:p w:rsidR="00A76A25" w:rsidRPr="007E174D" w:rsidRDefault="00A76A25">
      <w:pPr>
        <w:pStyle w:val="ConsPlusNormal"/>
        <w:jc w:val="right"/>
        <w:rPr>
          <w:color w:val="000000" w:themeColor="text1"/>
        </w:rPr>
      </w:pPr>
      <w:r w:rsidRPr="007E174D">
        <w:rPr>
          <w:color w:val="000000" w:themeColor="text1"/>
        </w:rPr>
        <w:t>к Учетной политике по исполнению бюджета Фонда пенсионного</w:t>
      </w:r>
    </w:p>
    <w:p w:rsidR="00A76A25" w:rsidRPr="007E174D" w:rsidRDefault="00A76A25">
      <w:pPr>
        <w:pStyle w:val="ConsPlusNormal"/>
        <w:jc w:val="right"/>
        <w:rPr>
          <w:color w:val="000000" w:themeColor="text1"/>
        </w:rPr>
      </w:pPr>
      <w:r w:rsidRPr="007E174D">
        <w:rPr>
          <w:color w:val="000000" w:themeColor="text1"/>
        </w:rPr>
        <w:t>и социального страхования Российской Федерации</w:t>
      </w:r>
    </w:p>
    <w:p w:rsidR="00A76A25" w:rsidRPr="007E174D" w:rsidRDefault="00A76A25">
      <w:pPr>
        <w:pStyle w:val="ConsPlusNormal"/>
        <w:jc w:val="both"/>
        <w:rPr>
          <w:color w:val="000000" w:themeColor="text1"/>
        </w:rPr>
      </w:pPr>
    </w:p>
    <w:p w:rsidR="00A76A25" w:rsidRPr="007E174D" w:rsidRDefault="00A76A25">
      <w:pPr>
        <w:pStyle w:val="ConsPlusTitle"/>
        <w:jc w:val="center"/>
        <w:rPr>
          <w:color w:val="000000" w:themeColor="text1"/>
        </w:rPr>
      </w:pPr>
      <w:r w:rsidRPr="007E174D">
        <w:rPr>
          <w:color w:val="000000" w:themeColor="text1"/>
        </w:rPr>
        <w:t>Перечень</w:t>
      </w:r>
    </w:p>
    <w:p w:rsidR="00A76A25" w:rsidRPr="007E174D" w:rsidRDefault="00A76A25">
      <w:pPr>
        <w:pStyle w:val="ConsPlusTitle"/>
        <w:jc w:val="center"/>
        <w:rPr>
          <w:color w:val="000000" w:themeColor="text1"/>
        </w:rPr>
      </w:pPr>
      <w:r w:rsidRPr="007E174D">
        <w:rPr>
          <w:color w:val="000000" w:themeColor="text1"/>
        </w:rPr>
        <w:t>доходов, принимаемых к бюджетному учету администратором доходов бюджета Фонда пенсионного и социального страхования Российской Федерации</w:t>
      </w: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rPr>
          <w:color w:val="000000" w:themeColor="text1"/>
        </w:rPr>
        <w:sectPr w:rsidR="00A76A25" w:rsidRPr="007E174D">
          <w:pgSz w:w="11905" w:h="16838"/>
          <w:pgMar w:top="1134" w:right="850" w:bottom="1134" w:left="1701" w:header="0" w:footer="0" w:gutter="0"/>
          <w:cols w:space="720"/>
          <w:titlePg/>
        </w:sectPr>
      </w:pPr>
    </w:p>
    <w:tbl>
      <w:tblPr>
        <w:tblW w:w="5000" w:type="pct"/>
        <w:tblBorders>
          <w:top w:val="single" w:sz="4" w:space="0" w:color="auto"/>
          <w:left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2253"/>
        <w:gridCol w:w="4565"/>
        <w:gridCol w:w="1592"/>
        <w:gridCol w:w="920"/>
        <w:gridCol w:w="3602"/>
        <w:gridCol w:w="3236"/>
      </w:tblGrid>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Код бюджетной классификации доходов</w:t>
            </w:r>
          </w:p>
        </w:tc>
        <w:tc>
          <w:tcPr>
            <w:tcW w:w="7030" w:type="dxa"/>
          </w:tcPr>
          <w:p w:rsidR="00A76A25" w:rsidRPr="007E174D" w:rsidRDefault="00A76A25">
            <w:pPr>
              <w:pStyle w:val="ConsPlusNormal"/>
              <w:jc w:val="center"/>
              <w:rPr>
                <w:color w:val="000000" w:themeColor="text1"/>
              </w:rPr>
            </w:pPr>
            <w:r w:rsidRPr="007E174D">
              <w:rPr>
                <w:color w:val="000000" w:themeColor="text1"/>
              </w:rPr>
              <w:t>Наименование кода бюджетной классификации доходов</w:t>
            </w:r>
          </w:p>
        </w:tc>
        <w:tc>
          <w:tcPr>
            <w:tcW w:w="1701" w:type="dxa"/>
          </w:tcPr>
          <w:p w:rsidR="00A76A25" w:rsidRPr="007E174D" w:rsidRDefault="00A76A25">
            <w:pPr>
              <w:pStyle w:val="ConsPlusNormal"/>
              <w:jc w:val="center"/>
              <w:rPr>
                <w:color w:val="000000" w:themeColor="text1"/>
              </w:rPr>
            </w:pPr>
            <w:r w:rsidRPr="007E174D">
              <w:rPr>
                <w:color w:val="000000" w:themeColor="text1"/>
              </w:rPr>
              <w:t>Применяемый счет бюджетного учета</w:t>
            </w:r>
          </w:p>
        </w:tc>
        <w:tc>
          <w:tcPr>
            <w:tcW w:w="1077" w:type="dxa"/>
          </w:tcPr>
          <w:p w:rsidR="00A76A25" w:rsidRPr="007E174D" w:rsidRDefault="007E174D">
            <w:pPr>
              <w:pStyle w:val="ConsPlusNormal"/>
              <w:jc w:val="center"/>
              <w:rPr>
                <w:color w:val="000000" w:themeColor="text1"/>
              </w:rPr>
            </w:pPr>
            <w:hyperlink w:anchor="P2874">
              <w:r w:rsidR="00A76A25" w:rsidRPr="007E174D">
                <w:rPr>
                  <w:color w:val="000000" w:themeColor="text1"/>
                </w:rPr>
                <w:t>КОСГУ</w:t>
              </w:r>
            </w:hyperlink>
            <w:hyperlink w:anchor="P2874">
              <w:r w:rsidR="00A76A25" w:rsidRPr="007E174D">
                <w:rPr>
                  <w:color w:val="000000" w:themeColor="text1"/>
                  <w:vertAlign w:val="superscript"/>
                </w:rPr>
                <w:t>1</w:t>
              </w:r>
            </w:hyperlink>
          </w:p>
        </w:tc>
        <w:tc>
          <w:tcPr>
            <w:tcW w:w="4932" w:type="dxa"/>
          </w:tcPr>
          <w:p w:rsidR="00A76A25" w:rsidRPr="007E174D" w:rsidRDefault="00A76A25">
            <w:pPr>
              <w:pStyle w:val="ConsPlusNormal"/>
              <w:jc w:val="center"/>
              <w:rPr>
                <w:color w:val="000000" w:themeColor="text1"/>
              </w:rPr>
            </w:pPr>
            <w:r w:rsidRPr="007E174D">
              <w:rPr>
                <w:color w:val="000000" w:themeColor="text1"/>
              </w:rPr>
              <w:t>Детализация доходов</w:t>
            </w:r>
          </w:p>
        </w:tc>
        <w:tc>
          <w:tcPr>
            <w:tcW w:w="3742" w:type="dxa"/>
          </w:tcPr>
          <w:p w:rsidR="00A76A25" w:rsidRPr="007E174D" w:rsidRDefault="00A76A25">
            <w:pPr>
              <w:pStyle w:val="ConsPlusNormal"/>
              <w:jc w:val="center"/>
              <w:rPr>
                <w:color w:val="000000" w:themeColor="text1"/>
              </w:rPr>
            </w:pPr>
            <w:r w:rsidRPr="007E174D">
              <w:rPr>
                <w:color w:val="000000" w:themeColor="text1"/>
              </w:rPr>
              <w:t>Наименование плательщика по доходам</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1</w:t>
            </w:r>
          </w:p>
        </w:tc>
        <w:tc>
          <w:tcPr>
            <w:tcW w:w="7030" w:type="dxa"/>
          </w:tcPr>
          <w:p w:rsidR="00A76A25" w:rsidRPr="007E174D" w:rsidRDefault="00A76A25">
            <w:pPr>
              <w:pStyle w:val="ConsPlusNormal"/>
              <w:jc w:val="center"/>
              <w:rPr>
                <w:color w:val="000000" w:themeColor="text1"/>
              </w:rPr>
            </w:pPr>
            <w:r w:rsidRPr="007E174D">
              <w:rPr>
                <w:color w:val="000000" w:themeColor="text1"/>
              </w:rPr>
              <w:t>2</w:t>
            </w:r>
          </w:p>
        </w:tc>
        <w:tc>
          <w:tcPr>
            <w:tcW w:w="1701" w:type="dxa"/>
          </w:tcPr>
          <w:p w:rsidR="00A76A25" w:rsidRPr="007E174D" w:rsidRDefault="00A76A25">
            <w:pPr>
              <w:pStyle w:val="ConsPlusNormal"/>
              <w:jc w:val="center"/>
              <w:rPr>
                <w:color w:val="000000" w:themeColor="text1"/>
              </w:rPr>
            </w:pPr>
            <w:r w:rsidRPr="007E174D">
              <w:rPr>
                <w:color w:val="000000" w:themeColor="text1"/>
              </w:rPr>
              <w:t>3</w:t>
            </w:r>
          </w:p>
        </w:tc>
        <w:tc>
          <w:tcPr>
            <w:tcW w:w="1077" w:type="dxa"/>
          </w:tcPr>
          <w:p w:rsidR="00A76A25" w:rsidRPr="007E174D" w:rsidRDefault="00A76A25">
            <w:pPr>
              <w:pStyle w:val="ConsPlusNormal"/>
              <w:jc w:val="center"/>
              <w:rPr>
                <w:color w:val="000000" w:themeColor="text1"/>
              </w:rPr>
            </w:pPr>
            <w:r w:rsidRPr="007E174D">
              <w:rPr>
                <w:color w:val="000000" w:themeColor="text1"/>
              </w:rPr>
              <w:t>4</w:t>
            </w:r>
          </w:p>
        </w:tc>
        <w:tc>
          <w:tcPr>
            <w:tcW w:w="4932" w:type="dxa"/>
          </w:tcPr>
          <w:p w:rsidR="00A76A25" w:rsidRPr="007E174D" w:rsidRDefault="00A76A25">
            <w:pPr>
              <w:pStyle w:val="ConsPlusNormal"/>
              <w:jc w:val="center"/>
              <w:rPr>
                <w:color w:val="000000" w:themeColor="text1"/>
              </w:rPr>
            </w:pPr>
            <w:r w:rsidRPr="007E174D">
              <w:rPr>
                <w:color w:val="000000" w:themeColor="text1"/>
              </w:rPr>
              <w:t>5</w:t>
            </w:r>
          </w:p>
        </w:tc>
        <w:tc>
          <w:tcPr>
            <w:tcW w:w="3742" w:type="dxa"/>
          </w:tcPr>
          <w:p w:rsidR="00A76A25" w:rsidRPr="007E174D" w:rsidRDefault="00A76A25">
            <w:pPr>
              <w:pStyle w:val="ConsPlusNormal"/>
              <w:jc w:val="center"/>
              <w:rPr>
                <w:color w:val="000000" w:themeColor="text1"/>
              </w:rPr>
            </w:pPr>
            <w:r w:rsidRPr="007E174D">
              <w:rPr>
                <w:color w:val="000000" w:themeColor="text1"/>
              </w:rPr>
              <w:t>6</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797 1 02 05000 06 1000 160</w:t>
            </w:r>
          </w:p>
        </w:tc>
        <w:tc>
          <w:tcPr>
            <w:tcW w:w="7030" w:type="dxa"/>
          </w:tcPr>
          <w:p w:rsidR="00A76A25" w:rsidRPr="007E174D" w:rsidRDefault="00A76A25">
            <w:pPr>
              <w:pStyle w:val="ConsPlusNormal"/>
              <w:jc w:val="center"/>
              <w:rPr>
                <w:color w:val="000000" w:themeColor="text1"/>
              </w:rPr>
            </w:pPr>
            <w:r w:rsidRPr="007E174D">
              <w:rPr>
                <w:color w:val="000000" w:themeColor="text1"/>
              </w:rPr>
              <w:t>Страховые взносы на обязательное пенсионное страхование, уплачиваемые лицами, добровольно вступившими в правоотношения по обязательному пенсионному страхованию (сумма платежа (перерасчеты, недоимка и задолженность по соответствующему платежу, в том числе по отмененному)</w:t>
            </w:r>
          </w:p>
        </w:tc>
        <w:tc>
          <w:tcPr>
            <w:tcW w:w="1701" w:type="dxa"/>
          </w:tcPr>
          <w:p w:rsidR="00A76A25" w:rsidRPr="007E174D" w:rsidRDefault="00A76A25">
            <w:pPr>
              <w:pStyle w:val="ConsPlusNormal"/>
              <w:jc w:val="center"/>
              <w:rPr>
                <w:color w:val="000000" w:themeColor="text1"/>
              </w:rPr>
            </w:pPr>
            <w:r w:rsidRPr="007E174D">
              <w:rPr>
                <w:color w:val="000000" w:themeColor="text1"/>
              </w:rPr>
              <w:t>1 205 14 000</w:t>
            </w:r>
          </w:p>
        </w:tc>
        <w:tc>
          <w:tcPr>
            <w:tcW w:w="1077" w:type="dxa"/>
          </w:tcPr>
          <w:p w:rsidR="00A76A25" w:rsidRPr="007E174D" w:rsidRDefault="00A76A25">
            <w:pPr>
              <w:pStyle w:val="ConsPlusNormal"/>
              <w:jc w:val="center"/>
              <w:rPr>
                <w:color w:val="000000" w:themeColor="text1"/>
              </w:rPr>
            </w:pPr>
            <w:r w:rsidRPr="007E174D">
              <w:rPr>
                <w:color w:val="000000" w:themeColor="text1"/>
              </w:rPr>
              <w:t>114</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Плательщики страховых взносов, добровольно вступившие в правоотношения по обязательному пенсионному страхованию (авансовый платеж/переплата)</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797 1 02 05000 06 4000 160</w:t>
            </w:r>
          </w:p>
        </w:tc>
        <w:tc>
          <w:tcPr>
            <w:tcW w:w="7030" w:type="dxa"/>
          </w:tcPr>
          <w:p w:rsidR="00A76A25" w:rsidRPr="007E174D" w:rsidRDefault="00A76A25">
            <w:pPr>
              <w:pStyle w:val="ConsPlusNormal"/>
              <w:jc w:val="center"/>
              <w:rPr>
                <w:color w:val="000000" w:themeColor="text1"/>
              </w:rPr>
            </w:pPr>
            <w:r w:rsidRPr="007E174D">
              <w:rPr>
                <w:color w:val="000000" w:themeColor="text1"/>
              </w:rPr>
              <w:t>Страховые взносы на обязательное пенсионное страхование, уплачиваемые лицами, добровольно вступившими в правоотношения по обязательному пенсионному страхованию (прочие поступления)</w:t>
            </w:r>
          </w:p>
        </w:tc>
        <w:tc>
          <w:tcPr>
            <w:tcW w:w="1701" w:type="dxa"/>
          </w:tcPr>
          <w:p w:rsidR="00A76A25" w:rsidRPr="007E174D" w:rsidRDefault="00A76A25">
            <w:pPr>
              <w:pStyle w:val="ConsPlusNormal"/>
              <w:jc w:val="center"/>
              <w:rPr>
                <w:color w:val="000000" w:themeColor="text1"/>
              </w:rPr>
            </w:pPr>
            <w:r w:rsidRPr="007E174D">
              <w:rPr>
                <w:color w:val="000000" w:themeColor="text1"/>
              </w:rPr>
              <w:t>1 205 14 000</w:t>
            </w:r>
          </w:p>
        </w:tc>
        <w:tc>
          <w:tcPr>
            <w:tcW w:w="1077" w:type="dxa"/>
          </w:tcPr>
          <w:p w:rsidR="00A76A25" w:rsidRPr="007E174D" w:rsidRDefault="00A76A25">
            <w:pPr>
              <w:pStyle w:val="ConsPlusNormal"/>
              <w:jc w:val="center"/>
              <w:rPr>
                <w:color w:val="000000" w:themeColor="text1"/>
              </w:rPr>
            </w:pPr>
            <w:r w:rsidRPr="007E174D">
              <w:rPr>
                <w:color w:val="000000" w:themeColor="text1"/>
              </w:rPr>
              <w:t>114</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Плательщики страховых взносов, добровольно вступившие в правоотношения по обязательному пенсионному страхованию</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797 1 02 06000 06 1010 160</w:t>
            </w:r>
          </w:p>
        </w:tc>
        <w:tc>
          <w:tcPr>
            <w:tcW w:w="7030" w:type="dxa"/>
          </w:tcPr>
          <w:p w:rsidR="00A76A25" w:rsidRPr="007E174D" w:rsidRDefault="00A76A25">
            <w:pPr>
              <w:pStyle w:val="ConsPlusNormal"/>
              <w:jc w:val="center"/>
              <w:rPr>
                <w:color w:val="000000" w:themeColor="text1"/>
              </w:rPr>
            </w:pPr>
            <w:r w:rsidRPr="007E174D">
              <w:rPr>
                <w:color w:val="000000" w:themeColor="text1"/>
              </w:rPr>
              <w:t>Страховые взносы на обязательное социальное страхование на случай временной нетрудоспособности и в связи с материнством, уплачиваемые лицами, добровольно вступившими в правоотношения по обязательному социальному страхованию на случай временной нетрудоспособности и в связи с материнством (в части страховых взносов на обязательное социальное страхование на случай временной нетрудоспособности и в связи с материнством, уплачиваемые лицами, добровольно вступившими в правоотношения по обязательному социальному страхованию на случай временной нетрудоспособности и в связи с материнством, за исключением физических лиц, применяющих специальный налоговый режим "Налог на профессиональный доход") (сумма платежа (перерасчеты, недоимка и задолженность по соответствующему платежу, в том числе по отмененному)</w:t>
            </w:r>
          </w:p>
        </w:tc>
        <w:tc>
          <w:tcPr>
            <w:tcW w:w="1701" w:type="dxa"/>
          </w:tcPr>
          <w:p w:rsidR="00A76A25" w:rsidRPr="007E174D" w:rsidRDefault="00A76A25">
            <w:pPr>
              <w:pStyle w:val="ConsPlusNormal"/>
              <w:jc w:val="center"/>
              <w:rPr>
                <w:color w:val="000000" w:themeColor="text1"/>
              </w:rPr>
            </w:pPr>
            <w:r w:rsidRPr="007E174D">
              <w:rPr>
                <w:color w:val="000000" w:themeColor="text1"/>
              </w:rPr>
              <w:t>1 205 14 000</w:t>
            </w:r>
          </w:p>
        </w:tc>
        <w:tc>
          <w:tcPr>
            <w:tcW w:w="1077" w:type="dxa"/>
          </w:tcPr>
          <w:p w:rsidR="00A76A25" w:rsidRPr="007E174D" w:rsidRDefault="00A76A25">
            <w:pPr>
              <w:pStyle w:val="ConsPlusNormal"/>
              <w:jc w:val="center"/>
              <w:rPr>
                <w:color w:val="000000" w:themeColor="text1"/>
              </w:rPr>
            </w:pPr>
            <w:r w:rsidRPr="007E174D">
              <w:rPr>
                <w:color w:val="000000" w:themeColor="text1"/>
              </w:rPr>
              <w:t>114</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Плательщики страховых взносов, добровольно вступившие в правоотношения по обязательному социальному страхованию на случай временной нетрудоспособности и в связи с материнством (авансовый платеж/переплата)</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797 1 02 06000 06 1020 160</w:t>
            </w:r>
          </w:p>
        </w:tc>
        <w:tc>
          <w:tcPr>
            <w:tcW w:w="7030" w:type="dxa"/>
          </w:tcPr>
          <w:p w:rsidR="00A76A25" w:rsidRPr="007E174D" w:rsidRDefault="00A76A25">
            <w:pPr>
              <w:pStyle w:val="ConsPlusNormal"/>
              <w:jc w:val="center"/>
              <w:rPr>
                <w:color w:val="000000" w:themeColor="text1"/>
              </w:rPr>
            </w:pPr>
            <w:r w:rsidRPr="007E174D">
              <w:rPr>
                <w:color w:val="000000" w:themeColor="text1"/>
              </w:rPr>
              <w:t>Страховые взносы на обязательное социальное страхование на случай временной нетрудоспособности и в связи с материнством, уплачиваемые лицами, добровольно вступившими в правоотношения по обязательному социальному страхованию на случай временной нетрудоспособности и в связи с материнством (в части страховых взносов на обязательное социальное страхование на случай временной нетрудоспособности, уплачиваемых физическими лицами, применяющими специальный налоговый режим "Налог на профессиональный доход", добровольно вступившими в правоотношения по обязательному социальному страхованию на случай временной нетрудоспособности) (сумма платежа (перерасчеты, недоимка и задолженность по соответствующему платежу, в том числе по отмененному)</w:t>
            </w:r>
          </w:p>
        </w:tc>
        <w:tc>
          <w:tcPr>
            <w:tcW w:w="1701" w:type="dxa"/>
          </w:tcPr>
          <w:p w:rsidR="00A76A25" w:rsidRPr="007E174D" w:rsidRDefault="00A76A25">
            <w:pPr>
              <w:pStyle w:val="ConsPlusNormal"/>
              <w:jc w:val="center"/>
              <w:rPr>
                <w:color w:val="000000" w:themeColor="text1"/>
              </w:rPr>
            </w:pPr>
            <w:r w:rsidRPr="007E174D">
              <w:rPr>
                <w:color w:val="000000" w:themeColor="text1"/>
              </w:rPr>
              <w:t>1 205 14 000</w:t>
            </w:r>
          </w:p>
        </w:tc>
        <w:tc>
          <w:tcPr>
            <w:tcW w:w="1077" w:type="dxa"/>
          </w:tcPr>
          <w:p w:rsidR="00A76A25" w:rsidRPr="007E174D" w:rsidRDefault="00A76A25">
            <w:pPr>
              <w:pStyle w:val="ConsPlusNormal"/>
              <w:jc w:val="center"/>
              <w:rPr>
                <w:color w:val="000000" w:themeColor="text1"/>
              </w:rPr>
            </w:pPr>
            <w:r w:rsidRPr="007E174D">
              <w:rPr>
                <w:color w:val="000000" w:themeColor="text1"/>
              </w:rPr>
              <w:t>114</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Плательщики страховых взносов, добровольно вступившие в правоотношения по обязательному социальному страхованию на случай временной нетрудоспособности и в связи с материнством (авансовый платеж/переплата)</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797 1 02 06000 06 4000 160</w:t>
            </w:r>
          </w:p>
        </w:tc>
        <w:tc>
          <w:tcPr>
            <w:tcW w:w="7030" w:type="dxa"/>
          </w:tcPr>
          <w:p w:rsidR="00A76A25" w:rsidRPr="007E174D" w:rsidRDefault="00A76A25">
            <w:pPr>
              <w:pStyle w:val="ConsPlusNormal"/>
              <w:jc w:val="center"/>
              <w:rPr>
                <w:color w:val="000000" w:themeColor="text1"/>
              </w:rPr>
            </w:pPr>
            <w:r w:rsidRPr="007E174D">
              <w:rPr>
                <w:color w:val="000000" w:themeColor="text1"/>
              </w:rPr>
              <w:t>Страховые взносы на обязательное социальное страхование на случай временной нетрудоспособности и в связи с материнством, уплачиваемые лицами, добровольно вступившими в правоотношения по обязательному социальному страхованию на случай временной нетрудоспособности и в связи с материнством (прочие поступления)</w:t>
            </w:r>
          </w:p>
        </w:tc>
        <w:tc>
          <w:tcPr>
            <w:tcW w:w="1701" w:type="dxa"/>
          </w:tcPr>
          <w:p w:rsidR="00A76A25" w:rsidRPr="007E174D" w:rsidRDefault="00A76A25">
            <w:pPr>
              <w:pStyle w:val="ConsPlusNormal"/>
              <w:jc w:val="center"/>
              <w:rPr>
                <w:color w:val="000000" w:themeColor="text1"/>
              </w:rPr>
            </w:pPr>
            <w:r w:rsidRPr="007E174D">
              <w:rPr>
                <w:color w:val="000000" w:themeColor="text1"/>
              </w:rPr>
              <w:t>1 205 14 000</w:t>
            </w:r>
          </w:p>
        </w:tc>
        <w:tc>
          <w:tcPr>
            <w:tcW w:w="1077" w:type="dxa"/>
          </w:tcPr>
          <w:p w:rsidR="00A76A25" w:rsidRPr="007E174D" w:rsidRDefault="00A76A25">
            <w:pPr>
              <w:pStyle w:val="ConsPlusNormal"/>
              <w:jc w:val="center"/>
              <w:rPr>
                <w:color w:val="000000" w:themeColor="text1"/>
              </w:rPr>
            </w:pPr>
            <w:r w:rsidRPr="007E174D">
              <w:rPr>
                <w:color w:val="000000" w:themeColor="text1"/>
              </w:rPr>
              <w:t>114</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Плательщики страховых взносов, добровольно вступившие в правоотношения по обязательному социальному страхованию на случай временной нетрудоспособности и в связи с материнством</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797 1 02 07000 06 1100 160</w:t>
            </w:r>
          </w:p>
        </w:tc>
        <w:tc>
          <w:tcPr>
            <w:tcW w:w="7030" w:type="dxa"/>
          </w:tcPr>
          <w:p w:rsidR="00A76A25" w:rsidRPr="007E174D" w:rsidRDefault="00A76A25">
            <w:pPr>
              <w:pStyle w:val="ConsPlusNormal"/>
              <w:jc w:val="center"/>
              <w:rPr>
                <w:color w:val="000000" w:themeColor="text1"/>
              </w:rPr>
            </w:pPr>
            <w:r w:rsidRPr="007E174D">
              <w:rPr>
                <w:color w:val="000000" w:themeColor="text1"/>
              </w:rPr>
              <w:t>Дополнительные страховые взносы на накопительную пенсию и взносы работодателя в пользу застрахованных лиц, уплачивающих дополнительные страховые взносы на накопительную пенсию, зачисляемые в Фонд пенсионного и социального страхования Российской Федерации (дополнительные страховые взносы на накопительную пенсию)</w:t>
            </w:r>
          </w:p>
        </w:tc>
        <w:tc>
          <w:tcPr>
            <w:tcW w:w="1701" w:type="dxa"/>
          </w:tcPr>
          <w:p w:rsidR="00A76A25" w:rsidRPr="007E174D" w:rsidRDefault="00A76A25">
            <w:pPr>
              <w:pStyle w:val="ConsPlusNormal"/>
              <w:jc w:val="center"/>
              <w:rPr>
                <w:color w:val="000000" w:themeColor="text1"/>
              </w:rPr>
            </w:pPr>
            <w:r w:rsidRPr="007E174D">
              <w:rPr>
                <w:color w:val="000000" w:themeColor="text1"/>
              </w:rPr>
              <w:t>1 205 14 000</w:t>
            </w:r>
          </w:p>
        </w:tc>
        <w:tc>
          <w:tcPr>
            <w:tcW w:w="1077" w:type="dxa"/>
          </w:tcPr>
          <w:p w:rsidR="00A76A25" w:rsidRPr="007E174D" w:rsidRDefault="00A76A25">
            <w:pPr>
              <w:pStyle w:val="ConsPlusNormal"/>
              <w:jc w:val="center"/>
              <w:rPr>
                <w:color w:val="000000" w:themeColor="text1"/>
              </w:rPr>
            </w:pPr>
            <w:r w:rsidRPr="007E174D">
              <w:rPr>
                <w:color w:val="000000" w:themeColor="text1"/>
              </w:rPr>
              <w:t>114</w:t>
            </w:r>
          </w:p>
        </w:tc>
        <w:tc>
          <w:tcPr>
            <w:tcW w:w="4932" w:type="dxa"/>
          </w:tcPr>
          <w:p w:rsidR="00A76A25" w:rsidRPr="007E174D" w:rsidRDefault="00A76A25">
            <w:pPr>
              <w:pStyle w:val="ConsPlusNormal"/>
              <w:jc w:val="center"/>
              <w:rPr>
                <w:color w:val="000000" w:themeColor="text1"/>
              </w:rPr>
            </w:pPr>
            <w:r w:rsidRPr="007E174D">
              <w:rPr>
                <w:color w:val="000000" w:themeColor="text1"/>
              </w:rPr>
              <w:t>Дополнительные страховые взносы на накопительную пенсию</w:t>
            </w:r>
          </w:p>
        </w:tc>
        <w:tc>
          <w:tcPr>
            <w:tcW w:w="3742" w:type="dxa"/>
          </w:tcPr>
          <w:p w:rsidR="00A76A25" w:rsidRPr="007E174D" w:rsidRDefault="00A76A25">
            <w:pPr>
              <w:pStyle w:val="ConsPlusNormal"/>
              <w:jc w:val="center"/>
              <w:rPr>
                <w:color w:val="000000" w:themeColor="text1"/>
              </w:rPr>
            </w:pPr>
            <w:r w:rsidRPr="007E174D">
              <w:rPr>
                <w:color w:val="000000" w:themeColor="text1"/>
              </w:rPr>
              <w:t>Плательщики дополнительных страховых взносов на накопительную пенсию (авансовый платеж/переплата)</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797 1 02 07000 06 1200 160</w:t>
            </w:r>
          </w:p>
        </w:tc>
        <w:tc>
          <w:tcPr>
            <w:tcW w:w="7030" w:type="dxa"/>
          </w:tcPr>
          <w:p w:rsidR="00A76A25" w:rsidRPr="007E174D" w:rsidRDefault="00A76A25">
            <w:pPr>
              <w:pStyle w:val="ConsPlusNormal"/>
              <w:jc w:val="center"/>
              <w:rPr>
                <w:color w:val="000000" w:themeColor="text1"/>
              </w:rPr>
            </w:pPr>
            <w:r w:rsidRPr="007E174D">
              <w:rPr>
                <w:color w:val="000000" w:themeColor="text1"/>
              </w:rPr>
              <w:t>Дополнительные страховые взносы на накопительную пенсию и взносы работодателя в пользу застрахованных лиц, уплачивающих дополнительные страховые взносы на накопительную пенсию, зачисляемые в Фонд пенсионного и социального страхования Российской Федерации (взносы работодателя в пользу застрахованных лиц, уплачивающих дополнительные страховые взносы на накопительную пенсию)</w:t>
            </w:r>
          </w:p>
        </w:tc>
        <w:tc>
          <w:tcPr>
            <w:tcW w:w="1701" w:type="dxa"/>
          </w:tcPr>
          <w:p w:rsidR="00A76A25" w:rsidRPr="007E174D" w:rsidRDefault="00A76A25">
            <w:pPr>
              <w:pStyle w:val="ConsPlusNormal"/>
              <w:jc w:val="center"/>
              <w:rPr>
                <w:color w:val="000000" w:themeColor="text1"/>
              </w:rPr>
            </w:pPr>
            <w:r w:rsidRPr="007E174D">
              <w:rPr>
                <w:color w:val="000000" w:themeColor="text1"/>
              </w:rPr>
              <w:t>1 205 14 000</w:t>
            </w:r>
          </w:p>
        </w:tc>
        <w:tc>
          <w:tcPr>
            <w:tcW w:w="1077" w:type="dxa"/>
          </w:tcPr>
          <w:p w:rsidR="00A76A25" w:rsidRPr="007E174D" w:rsidRDefault="00A76A25">
            <w:pPr>
              <w:pStyle w:val="ConsPlusNormal"/>
              <w:jc w:val="center"/>
              <w:rPr>
                <w:color w:val="000000" w:themeColor="text1"/>
              </w:rPr>
            </w:pPr>
            <w:r w:rsidRPr="007E174D">
              <w:rPr>
                <w:color w:val="000000" w:themeColor="text1"/>
              </w:rPr>
              <w:t>114</w:t>
            </w:r>
          </w:p>
        </w:tc>
        <w:tc>
          <w:tcPr>
            <w:tcW w:w="4932" w:type="dxa"/>
          </w:tcPr>
          <w:p w:rsidR="00A76A25" w:rsidRPr="007E174D" w:rsidRDefault="00A76A25">
            <w:pPr>
              <w:pStyle w:val="ConsPlusNormal"/>
              <w:jc w:val="center"/>
              <w:rPr>
                <w:color w:val="000000" w:themeColor="text1"/>
              </w:rPr>
            </w:pPr>
            <w:r w:rsidRPr="007E174D">
              <w:rPr>
                <w:color w:val="000000" w:themeColor="text1"/>
              </w:rPr>
              <w:t>Взносы работодателя в пользу застрахованных лиц, уплачивающих дополнительные страховые взносы на накопительную пенсию</w:t>
            </w:r>
          </w:p>
        </w:tc>
        <w:tc>
          <w:tcPr>
            <w:tcW w:w="3742" w:type="dxa"/>
          </w:tcPr>
          <w:p w:rsidR="00A76A25" w:rsidRPr="007E174D" w:rsidRDefault="00A76A25">
            <w:pPr>
              <w:pStyle w:val="ConsPlusNormal"/>
              <w:jc w:val="center"/>
              <w:rPr>
                <w:color w:val="000000" w:themeColor="text1"/>
              </w:rPr>
            </w:pPr>
            <w:r w:rsidRPr="007E174D">
              <w:rPr>
                <w:color w:val="000000" w:themeColor="text1"/>
              </w:rPr>
              <w:t>Плательщики (работодатели), перечислившие взносы в пользу застрахованных лиц, уплачивающих ДСВ на накопительную пенсию (авансовый платеж/переплата)</w:t>
            </w:r>
          </w:p>
        </w:tc>
      </w:tr>
      <w:tr w:rsidR="007E174D" w:rsidRPr="007E174D">
        <w:tc>
          <w:tcPr>
            <w:tcW w:w="3061" w:type="dxa"/>
            <w:vMerge w:val="restart"/>
          </w:tcPr>
          <w:p w:rsidR="00A76A25" w:rsidRPr="007E174D" w:rsidRDefault="00A76A25">
            <w:pPr>
              <w:pStyle w:val="ConsPlusNormal"/>
              <w:jc w:val="center"/>
              <w:rPr>
                <w:color w:val="000000" w:themeColor="text1"/>
              </w:rPr>
            </w:pPr>
            <w:r w:rsidRPr="007E174D">
              <w:rPr>
                <w:color w:val="000000" w:themeColor="text1"/>
              </w:rPr>
              <w:t>797 1 02 07000 06 4000 160</w:t>
            </w:r>
          </w:p>
        </w:tc>
        <w:tc>
          <w:tcPr>
            <w:tcW w:w="7030" w:type="dxa"/>
            <w:vMerge w:val="restart"/>
          </w:tcPr>
          <w:p w:rsidR="00A76A25" w:rsidRPr="007E174D" w:rsidRDefault="00A76A25">
            <w:pPr>
              <w:pStyle w:val="ConsPlusNormal"/>
              <w:jc w:val="center"/>
              <w:rPr>
                <w:color w:val="000000" w:themeColor="text1"/>
              </w:rPr>
            </w:pPr>
            <w:r w:rsidRPr="007E174D">
              <w:rPr>
                <w:color w:val="000000" w:themeColor="text1"/>
              </w:rPr>
              <w:t>Дополнительные страховые взносы на накопительную пенсию и взносы работодателя в пользу застрахованных лиц, уплачивающих дополнительные страховые взносы на накопительную пенсию, зачисляемые в Фонд пенсионного и социального страхования Российской Федерации (прочие поступления)</w:t>
            </w:r>
          </w:p>
        </w:tc>
        <w:tc>
          <w:tcPr>
            <w:tcW w:w="1701" w:type="dxa"/>
            <w:vMerge w:val="restart"/>
          </w:tcPr>
          <w:p w:rsidR="00A76A25" w:rsidRPr="007E174D" w:rsidRDefault="00A76A25">
            <w:pPr>
              <w:pStyle w:val="ConsPlusNormal"/>
              <w:jc w:val="center"/>
              <w:rPr>
                <w:color w:val="000000" w:themeColor="text1"/>
              </w:rPr>
            </w:pPr>
            <w:r w:rsidRPr="007E174D">
              <w:rPr>
                <w:color w:val="000000" w:themeColor="text1"/>
              </w:rPr>
              <w:t>1 205 14 000</w:t>
            </w:r>
          </w:p>
        </w:tc>
        <w:tc>
          <w:tcPr>
            <w:tcW w:w="1077" w:type="dxa"/>
            <w:vMerge w:val="restart"/>
          </w:tcPr>
          <w:p w:rsidR="00A76A25" w:rsidRPr="007E174D" w:rsidRDefault="00A76A25">
            <w:pPr>
              <w:pStyle w:val="ConsPlusNormal"/>
              <w:jc w:val="center"/>
              <w:rPr>
                <w:color w:val="000000" w:themeColor="text1"/>
              </w:rPr>
            </w:pPr>
            <w:r w:rsidRPr="007E174D">
              <w:rPr>
                <w:color w:val="000000" w:themeColor="text1"/>
              </w:rPr>
              <w:t>114</w:t>
            </w:r>
          </w:p>
        </w:tc>
        <w:tc>
          <w:tcPr>
            <w:tcW w:w="4932" w:type="dxa"/>
          </w:tcPr>
          <w:p w:rsidR="00A76A25" w:rsidRPr="007E174D" w:rsidRDefault="00A76A25">
            <w:pPr>
              <w:pStyle w:val="ConsPlusNormal"/>
              <w:jc w:val="center"/>
              <w:rPr>
                <w:color w:val="000000" w:themeColor="text1"/>
              </w:rPr>
            </w:pPr>
            <w:r w:rsidRPr="007E174D">
              <w:rPr>
                <w:color w:val="000000" w:themeColor="text1"/>
              </w:rPr>
              <w:t>Дополнительные страховые взносы на накопительную пенсию;</w:t>
            </w:r>
          </w:p>
        </w:tc>
        <w:tc>
          <w:tcPr>
            <w:tcW w:w="3742" w:type="dxa"/>
          </w:tcPr>
          <w:p w:rsidR="00A76A25" w:rsidRPr="007E174D" w:rsidRDefault="00A76A25">
            <w:pPr>
              <w:pStyle w:val="ConsPlusNormal"/>
              <w:jc w:val="center"/>
              <w:rPr>
                <w:color w:val="000000" w:themeColor="text1"/>
              </w:rPr>
            </w:pPr>
            <w:r w:rsidRPr="007E174D">
              <w:rPr>
                <w:color w:val="000000" w:themeColor="text1"/>
              </w:rPr>
              <w:t>Плательщики дополнительных страховых взносов на накопительную пенсию</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4932" w:type="dxa"/>
          </w:tcPr>
          <w:p w:rsidR="00A76A25" w:rsidRPr="007E174D" w:rsidRDefault="00A76A25">
            <w:pPr>
              <w:pStyle w:val="ConsPlusNormal"/>
              <w:jc w:val="center"/>
              <w:rPr>
                <w:color w:val="000000" w:themeColor="text1"/>
              </w:rPr>
            </w:pPr>
            <w:r w:rsidRPr="007E174D">
              <w:rPr>
                <w:color w:val="000000" w:themeColor="text1"/>
              </w:rPr>
              <w:t xml:space="preserve">Взносы работодателя в пользу застрахованных лиц, </w:t>
            </w:r>
            <w:proofErr w:type="spellStart"/>
            <w:r w:rsidRPr="007E174D">
              <w:rPr>
                <w:color w:val="000000" w:themeColor="text1"/>
              </w:rPr>
              <w:t>уплачи</w:t>
            </w:r>
            <w:proofErr w:type="spellEnd"/>
            <w:r w:rsidRPr="007E174D">
              <w:rPr>
                <w:color w:val="000000" w:themeColor="text1"/>
              </w:rPr>
              <w:t xml:space="preserve">- </w:t>
            </w:r>
            <w:proofErr w:type="spellStart"/>
            <w:r w:rsidRPr="007E174D">
              <w:rPr>
                <w:color w:val="000000" w:themeColor="text1"/>
              </w:rPr>
              <w:t>вающих</w:t>
            </w:r>
            <w:proofErr w:type="spellEnd"/>
            <w:r w:rsidRPr="007E174D">
              <w:rPr>
                <w:color w:val="000000" w:themeColor="text1"/>
              </w:rPr>
              <w:t xml:space="preserve"> дополнительные страховые взносы на накопительную пенсию</w:t>
            </w:r>
          </w:p>
        </w:tc>
        <w:tc>
          <w:tcPr>
            <w:tcW w:w="3742" w:type="dxa"/>
          </w:tcPr>
          <w:p w:rsidR="00A76A25" w:rsidRPr="007E174D" w:rsidRDefault="00A76A25">
            <w:pPr>
              <w:pStyle w:val="ConsPlusNormal"/>
              <w:jc w:val="center"/>
              <w:rPr>
                <w:color w:val="000000" w:themeColor="text1"/>
              </w:rPr>
            </w:pPr>
            <w:r w:rsidRPr="007E174D">
              <w:rPr>
                <w:color w:val="000000" w:themeColor="text1"/>
              </w:rPr>
              <w:t>Плательщики (работодатели), перечислившие взносы в пользу застрахованных лиц, уплачивающих ДСВ на накопительную пенсию</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797 1 02 07000 06 5000 160</w:t>
            </w:r>
          </w:p>
        </w:tc>
        <w:tc>
          <w:tcPr>
            <w:tcW w:w="7030" w:type="dxa"/>
          </w:tcPr>
          <w:p w:rsidR="00A76A25" w:rsidRPr="007E174D" w:rsidRDefault="00A76A25">
            <w:pPr>
              <w:pStyle w:val="ConsPlusNormal"/>
              <w:jc w:val="center"/>
              <w:rPr>
                <w:color w:val="000000" w:themeColor="text1"/>
              </w:rPr>
            </w:pPr>
            <w:r w:rsidRPr="007E174D">
              <w:rPr>
                <w:color w:val="000000" w:themeColor="text1"/>
              </w:rPr>
              <w:t>Дополнительные страховые взносы на накопительную пенсию и взносы работодателя в пользу застрахованных лиц, уплачивающих дополнительные страховые взносы на накопительную пенсию, зачисляемые в Фонд пенсионного и социального страхования Российской Федерации (уплата процентов, начисленных на суммы излишне взысканных (уплаченных) платежей, а также при нарушении сроков их возврата)</w:t>
            </w:r>
          </w:p>
        </w:tc>
        <w:tc>
          <w:tcPr>
            <w:tcW w:w="1701" w:type="dxa"/>
          </w:tcPr>
          <w:p w:rsidR="00A76A25" w:rsidRPr="007E174D" w:rsidRDefault="00A76A25">
            <w:pPr>
              <w:pStyle w:val="ConsPlusNormal"/>
              <w:jc w:val="center"/>
              <w:rPr>
                <w:color w:val="000000" w:themeColor="text1"/>
              </w:rPr>
            </w:pPr>
            <w:r w:rsidRPr="007E174D">
              <w:rPr>
                <w:color w:val="000000" w:themeColor="text1"/>
              </w:rPr>
              <w:t>1 205 14 000</w:t>
            </w:r>
          </w:p>
        </w:tc>
        <w:tc>
          <w:tcPr>
            <w:tcW w:w="1077" w:type="dxa"/>
          </w:tcPr>
          <w:p w:rsidR="00A76A25" w:rsidRPr="007E174D" w:rsidRDefault="00A76A25">
            <w:pPr>
              <w:pStyle w:val="ConsPlusNormal"/>
              <w:jc w:val="center"/>
              <w:rPr>
                <w:color w:val="000000" w:themeColor="text1"/>
              </w:rPr>
            </w:pPr>
            <w:r w:rsidRPr="007E174D">
              <w:rPr>
                <w:color w:val="000000" w:themeColor="text1"/>
              </w:rPr>
              <w:t>114</w:t>
            </w:r>
          </w:p>
        </w:tc>
        <w:tc>
          <w:tcPr>
            <w:tcW w:w="4932" w:type="dxa"/>
          </w:tcPr>
          <w:p w:rsidR="00A76A25" w:rsidRPr="007E174D" w:rsidRDefault="00A76A25">
            <w:pPr>
              <w:pStyle w:val="ConsPlusNormal"/>
              <w:jc w:val="center"/>
              <w:rPr>
                <w:color w:val="000000" w:themeColor="text1"/>
              </w:rPr>
            </w:pPr>
            <w:r w:rsidRPr="007E174D">
              <w:rPr>
                <w:color w:val="000000" w:themeColor="text1"/>
              </w:rPr>
              <w:t>Дополнительные страховые взносы на накопительную пенсию и взносы работодателя в пользу застрахованных лиц, уплачивающих дополнительные страховые взносы на накопительную пенсию</w:t>
            </w:r>
          </w:p>
        </w:tc>
        <w:tc>
          <w:tcPr>
            <w:tcW w:w="3742" w:type="dxa"/>
          </w:tcPr>
          <w:p w:rsidR="00A76A25" w:rsidRPr="007E174D" w:rsidRDefault="00A76A25">
            <w:pPr>
              <w:pStyle w:val="ConsPlusNormal"/>
              <w:jc w:val="center"/>
              <w:rPr>
                <w:color w:val="000000" w:themeColor="text1"/>
              </w:rPr>
            </w:pPr>
            <w:r w:rsidRPr="007E174D">
              <w:rPr>
                <w:color w:val="000000" w:themeColor="text1"/>
              </w:rPr>
              <w:t>Плательщики дополнительных страховых взносов на накопительную пенсию</w:t>
            </w:r>
          </w:p>
          <w:p w:rsidR="00A76A25" w:rsidRPr="007E174D" w:rsidRDefault="00A76A25">
            <w:pPr>
              <w:pStyle w:val="ConsPlusNormal"/>
              <w:jc w:val="center"/>
              <w:rPr>
                <w:color w:val="000000" w:themeColor="text1"/>
              </w:rPr>
            </w:pPr>
            <w:r w:rsidRPr="007E174D">
              <w:rPr>
                <w:color w:val="000000" w:themeColor="text1"/>
              </w:rPr>
              <w:t>Плательщики (работодатели), перечислившие взносы в пользу застрахованных лиц, уплачивающих ДСВ на накопительную пенсию</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797 1 02 12000 06 1000 160</w:t>
            </w:r>
          </w:p>
        </w:tc>
        <w:tc>
          <w:tcPr>
            <w:tcW w:w="7030" w:type="dxa"/>
          </w:tcPr>
          <w:p w:rsidR="00A76A25" w:rsidRPr="007E174D" w:rsidRDefault="00A76A25">
            <w:pPr>
              <w:pStyle w:val="ConsPlusNormal"/>
              <w:jc w:val="center"/>
              <w:rPr>
                <w:color w:val="000000" w:themeColor="text1"/>
              </w:rPr>
            </w:pPr>
            <w:r w:rsidRPr="007E174D">
              <w:rPr>
                <w:color w:val="000000" w:themeColor="text1"/>
              </w:rPr>
              <w:t>Страховые взносы на обязательное социальное страхование от несчастных случаев на производстве и профессиональных заболеваний (сумма платежа (перерасчеты, недоимка и задолженность по соответствующему платежу, в том числе по отмененному)</w:t>
            </w:r>
          </w:p>
        </w:tc>
        <w:tc>
          <w:tcPr>
            <w:tcW w:w="1701" w:type="dxa"/>
          </w:tcPr>
          <w:p w:rsidR="00A76A25" w:rsidRPr="007E174D" w:rsidRDefault="00A76A25">
            <w:pPr>
              <w:pStyle w:val="ConsPlusNormal"/>
              <w:jc w:val="center"/>
              <w:rPr>
                <w:color w:val="000000" w:themeColor="text1"/>
              </w:rPr>
            </w:pPr>
            <w:r w:rsidRPr="007E174D">
              <w:rPr>
                <w:color w:val="000000" w:themeColor="text1"/>
              </w:rPr>
              <w:t>1 205 14 000</w:t>
            </w:r>
          </w:p>
        </w:tc>
        <w:tc>
          <w:tcPr>
            <w:tcW w:w="1077" w:type="dxa"/>
          </w:tcPr>
          <w:p w:rsidR="00A76A25" w:rsidRPr="007E174D" w:rsidRDefault="00A76A25">
            <w:pPr>
              <w:pStyle w:val="ConsPlusNormal"/>
              <w:jc w:val="center"/>
              <w:rPr>
                <w:color w:val="000000" w:themeColor="text1"/>
              </w:rPr>
            </w:pPr>
            <w:r w:rsidRPr="007E174D">
              <w:rPr>
                <w:color w:val="000000" w:themeColor="text1"/>
              </w:rPr>
              <w:t>114</w:t>
            </w:r>
          </w:p>
        </w:tc>
        <w:tc>
          <w:tcPr>
            <w:tcW w:w="4932" w:type="dxa"/>
          </w:tcPr>
          <w:p w:rsidR="00A76A25" w:rsidRPr="007E174D" w:rsidRDefault="00A76A25">
            <w:pPr>
              <w:pStyle w:val="ConsPlusNormal"/>
              <w:jc w:val="center"/>
              <w:rPr>
                <w:color w:val="000000" w:themeColor="text1"/>
              </w:rPr>
            </w:pPr>
            <w:r w:rsidRPr="007E174D">
              <w:rPr>
                <w:color w:val="000000" w:themeColor="text1"/>
              </w:rPr>
              <w:t>Страховые взносы на обязательное социальное страхование от несчастных случаев на производстве и профессиональных заболеваний</w:t>
            </w:r>
          </w:p>
        </w:tc>
        <w:tc>
          <w:tcPr>
            <w:tcW w:w="3742" w:type="dxa"/>
          </w:tcPr>
          <w:p w:rsidR="00A76A25" w:rsidRPr="007E174D" w:rsidRDefault="00A76A25">
            <w:pPr>
              <w:pStyle w:val="ConsPlusNormal"/>
              <w:jc w:val="center"/>
              <w:rPr>
                <w:color w:val="000000" w:themeColor="text1"/>
              </w:rPr>
            </w:pPr>
            <w:r w:rsidRPr="007E174D">
              <w:rPr>
                <w:color w:val="000000" w:themeColor="text1"/>
              </w:rPr>
              <w:t>Плательщики страховых взносов на обязательное социальное страхование от несчастных случаев на производстве и профессиональных заболеваний (задолженность/переплата)</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797 1 02 12000 06 2100 160</w:t>
            </w:r>
          </w:p>
        </w:tc>
        <w:tc>
          <w:tcPr>
            <w:tcW w:w="7030" w:type="dxa"/>
          </w:tcPr>
          <w:p w:rsidR="00A76A25" w:rsidRPr="007E174D" w:rsidRDefault="00A76A25">
            <w:pPr>
              <w:pStyle w:val="ConsPlusNormal"/>
              <w:jc w:val="center"/>
              <w:rPr>
                <w:color w:val="000000" w:themeColor="text1"/>
              </w:rPr>
            </w:pPr>
            <w:r w:rsidRPr="007E174D">
              <w:rPr>
                <w:color w:val="000000" w:themeColor="text1"/>
              </w:rPr>
              <w:t>Страховые взносы на обязательное социальное страхование от несчастных случаев на производстве и профессиональных заболеваний (пени по соответствующему платежу)</w:t>
            </w:r>
          </w:p>
        </w:tc>
        <w:tc>
          <w:tcPr>
            <w:tcW w:w="1701" w:type="dxa"/>
          </w:tcPr>
          <w:p w:rsidR="00A76A25" w:rsidRPr="007E174D" w:rsidRDefault="00A76A25">
            <w:pPr>
              <w:pStyle w:val="ConsPlusNormal"/>
              <w:jc w:val="center"/>
              <w:rPr>
                <w:color w:val="000000" w:themeColor="text1"/>
              </w:rPr>
            </w:pPr>
            <w:r w:rsidRPr="007E174D">
              <w:rPr>
                <w:color w:val="000000" w:themeColor="text1"/>
              </w:rPr>
              <w:t>1 205 14 000</w:t>
            </w:r>
          </w:p>
        </w:tc>
        <w:tc>
          <w:tcPr>
            <w:tcW w:w="1077" w:type="dxa"/>
          </w:tcPr>
          <w:p w:rsidR="00A76A25" w:rsidRPr="007E174D" w:rsidRDefault="00A76A25">
            <w:pPr>
              <w:pStyle w:val="ConsPlusNormal"/>
              <w:jc w:val="center"/>
              <w:rPr>
                <w:color w:val="000000" w:themeColor="text1"/>
              </w:rPr>
            </w:pPr>
            <w:r w:rsidRPr="007E174D">
              <w:rPr>
                <w:color w:val="000000" w:themeColor="text1"/>
              </w:rPr>
              <w:t>114</w:t>
            </w:r>
          </w:p>
        </w:tc>
        <w:tc>
          <w:tcPr>
            <w:tcW w:w="4932" w:type="dxa"/>
          </w:tcPr>
          <w:p w:rsidR="00A76A25" w:rsidRPr="007E174D" w:rsidRDefault="00A76A25">
            <w:pPr>
              <w:pStyle w:val="ConsPlusNormal"/>
              <w:jc w:val="center"/>
              <w:rPr>
                <w:color w:val="000000" w:themeColor="text1"/>
              </w:rPr>
            </w:pPr>
            <w:r w:rsidRPr="007E174D">
              <w:rPr>
                <w:color w:val="000000" w:themeColor="text1"/>
              </w:rPr>
              <w:t>Пени, начисленные за неуплату страховых взносов на обязательное социальное страхование от несчастных случаев на производстве и профессиональных заболеваний в установленный срок</w:t>
            </w:r>
          </w:p>
        </w:tc>
        <w:tc>
          <w:tcPr>
            <w:tcW w:w="3742" w:type="dxa"/>
          </w:tcPr>
          <w:p w:rsidR="00A76A25" w:rsidRPr="007E174D" w:rsidRDefault="00A76A25">
            <w:pPr>
              <w:pStyle w:val="ConsPlusNormal"/>
              <w:jc w:val="center"/>
              <w:rPr>
                <w:color w:val="000000" w:themeColor="text1"/>
              </w:rPr>
            </w:pPr>
            <w:r w:rsidRPr="007E174D">
              <w:rPr>
                <w:color w:val="000000" w:themeColor="text1"/>
              </w:rPr>
              <w:t>Плательщики страховых взносов на обязательное социальное страхование от несчастных случаев на производстве и профессиональных заболеваний (задолженность/переплата)</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797 1 02 12000 06 2200 160</w:t>
            </w:r>
          </w:p>
        </w:tc>
        <w:tc>
          <w:tcPr>
            <w:tcW w:w="7030" w:type="dxa"/>
          </w:tcPr>
          <w:p w:rsidR="00A76A25" w:rsidRPr="007E174D" w:rsidRDefault="00A76A25">
            <w:pPr>
              <w:pStyle w:val="ConsPlusNormal"/>
              <w:jc w:val="center"/>
              <w:rPr>
                <w:color w:val="000000" w:themeColor="text1"/>
              </w:rPr>
            </w:pPr>
            <w:r w:rsidRPr="007E174D">
              <w:rPr>
                <w:color w:val="000000" w:themeColor="text1"/>
              </w:rPr>
              <w:t>Страховые взносы на обязательное социальное страхование от несчастных случаев на производстве и профессиональных заболеваний (проценты по соответствующему платежу)</w:t>
            </w:r>
          </w:p>
        </w:tc>
        <w:tc>
          <w:tcPr>
            <w:tcW w:w="1701" w:type="dxa"/>
          </w:tcPr>
          <w:p w:rsidR="00A76A25" w:rsidRPr="007E174D" w:rsidRDefault="00A76A25">
            <w:pPr>
              <w:pStyle w:val="ConsPlusNormal"/>
              <w:jc w:val="center"/>
              <w:rPr>
                <w:color w:val="000000" w:themeColor="text1"/>
              </w:rPr>
            </w:pPr>
            <w:r w:rsidRPr="007E174D">
              <w:rPr>
                <w:color w:val="000000" w:themeColor="text1"/>
              </w:rPr>
              <w:t>1 205 14 000</w:t>
            </w:r>
          </w:p>
        </w:tc>
        <w:tc>
          <w:tcPr>
            <w:tcW w:w="1077" w:type="dxa"/>
          </w:tcPr>
          <w:p w:rsidR="00A76A25" w:rsidRPr="007E174D" w:rsidRDefault="00A76A25">
            <w:pPr>
              <w:pStyle w:val="ConsPlusNormal"/>
              <w:jc w:val="center"/>
              <w:rPr>
                <w:color w:val="000000" w:themeColor="text1"/>
              </w:rPr>
            </w:pPr>
            <w:r w:rsidRPr="007E174D">
              <w:rPr>
                <w:color w:val="000000" w:themeColor="text1"/>
              </w:rPr>
              <w:t>114</w:t>
            </w:r>
          </w:p>
        </w:tc>
        <w:tc>
          <w:tcPr>
            <w:tcW w:w="4932" w:type="dxa"/>
          </w:tcPr>
          <w:p w:rsidR="00A76A25" w:rsidRPr="007E174D" w:rsidRDefault="00A76A25">
            <w:pPr>
              <w:pStyle w:val="ConsPlusNormal"/>
              <w:jc w:val="center"/>
              <w:rPr>
                <w:color w:val="000000" w:themeColor="text1"/>
              </w:rPr>
            </w:pPr>
            <w:r w:rsidRPr="007E174D">
              <w:rPr>
                <w:color w:val="000000" w:themeColor="text1"/>
              </w:rPr>
              <w:t>Проценты, начисленные на сумму отсрочки (рассрочки) по уплате страховых взносов на обязательное социальное страхование от несчастных случаев на производстве и профессиональных заболеваний</w:t>
            </w:r>
          </w:p>
        </w:tc>
        <w:tc>
          <w:tcPr>
            <w:tcW w:w="3742" w:type="dxa"/>
          </w:tcPr>
          <w:p w:rsidR="00A76A25" w:rsidRPr="007E174D" w:rsidRDefault="00A76A25">
            <w:pPr>
              <w:pStyle w:val="ConsPlusNormal"/>
              <w:jc w:val="center"/>
              <w:rPr>
                <w:color w:val="000000" w:themeColor="text1"/>
              </w:rPr>
            </w:pPr>
            <w:r w:rsidRPr="007E174D">
              <w:rPr>
                <w:color w:val="000000" w:themeColor="text1"/>
              </w:rPr>
              <w:t>Плательщики страховых взносов на обязательное социальное страхование от несчастных случаев на производстве и профессиональных заболеваний (задолженность/переплата)</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797 1 02 12000 06 3000 160</w:t>
            </w:r>
          </w:p>
        </w:tc>
        <w:tc>
          <w:tcPr>
            <w:tcW w:w="7030" w:type="dxa"/>
          </w:tcPr>
          <w:p w:rsidR="00A76A25" w:rsidRPr="007E174D" w:rsidRDefault="00A76A25">
            <w:pPr>
              <w:pStyle w:val="ConsPlusNormal"/>
              <w:jc w:val="center"/>
              <w:rPr>
                <w:color w:val="000000" w:themeColor="text1"/>
              </w:rPr>
            </w:pPr>
            <w:r w:rsidRPr="007E174D">
              <w:rPr>
                <w:color w:val="000000" w:themeColor="text1"/>
              </w:rPr>
              <w:t>Страховые взносы на обязательное социальное страхование от несчастных случаев на производстве и профессиональных заболеваний (суммы денежных взысканий (штрафов) по соответствующему платежу согласно законодательству Российской Федерации)</w:t>
            </w:r>
          </w:p>
        </w:tc>
        <w:tc>
          <w:tcPr>
            <w:tcW w:w="1701" w:type="dxa"/>
          </w:tcPr>
          <w:p w:rsidR="00A76A25" w:rsidRPr="007E174D" w:rsidRDefault="00A76A25">
            <w:pPr>
              <w:pStyle w:val="ConsPlusNormal"/>
              <w:jc w:val="center"/>
              <w:rPr>
                <w:color w:val="000000" w:themeColor="text1"/>
              </w:rPr>
            </w:pPr>
            <w:r w:rsidRPr="007E174D">
              <w:rPr>
                <w:color w:val="000000" w:themeColor="text1"/>
              </w:rPr>
              <w:t>1 205 14 000</w:t>
            </w:r>
          </w:p>
        </w:tc>
        <w:tc>
          <w:tcPr>
            <w:tcW w:w="1077" w:type="dxa"/>
          </w:tcPr>
          <w:p w:rsidR="00A76A25" w:rsidRPr="007E174D" w:rsidRDefault="00A76A25">
            <w:pPr>
              <w:pStyle w:val="ConsPlusNormal"/>
              <w:jc w:val="center"/>
              <w:rPr>
                <w:color w:val="000000" w:themeColor="text1"/>
              </w:rPr>
            </w:pPr>
            <w:r w:rsidRPr="007E174D">
              <w:rPr>
                <w:color w:val="000000" w:themeColor="text1"/>
              </w:rPr>
              <w:t>114</w:t>
            </w:r>
          </w:p>
        </w:tc>
        <w:tc>
          <w:tcPr>
            <w:tcW w:w="4932" w:type="dxa"/>
          </w:tcPr>
          <w:p w:rsidR="00A76A25" w:rsidRPr="007E174D" w:rsidRDefault="00A76A25">
            <w:pPr>
              <w:pStyle w:val="ConsPlusNormal"/>
              <w:jc w:val="center"/>
              <w:rPr>
                <w:color w:val="000000" w:themeColor="text1"/>
              </w:rPr>
            </w:pPr>
            <w:r w:rsidRPr="007E174D">
              <w:rPr>
                <w:color w:val="000000" w:themeColor="text1"/>
              </w:rPr>
              <w:t>Штрафы, исчисляемые исходя из суммы начисленных или неуплаченных (не полностью уплаченных) страховых взносов или за не представление расчета по начисленным и уплаченным взносам, сведений о начисленных страховых взносах (II раздел формы ЕФС-1)</w:t>
            </w:r>
          </w:p>
        </w:tc>
        <w:tc>
          <w:tcPr>
            <w:tcW w:w="3742" w:type="dxa"/>
          </w:tcPr>
          <w:p w:rsidR="00A76A25" w:rsidRPr="007E174D" w:rsidRDefault="00A76A25">
            <w:pPr>
              <w:pStyle w:val="ConsPlusNormal"/>
              <w:jc w:val="center"/>
              <w:rPr>
                <w:color w:val="000000" w:themeColor="text1"/>
              </w:rPr>
            </w:pPr>
            <w:r w:rsidRPr="007E174D">
              <w:rPr>
                <w:color w:val="000000" w:themeColor="text1"/>
              </w:rPr>
              <w:t>Плательщики страховых взносов на обязательное социальное страхование от несчастных случаев на производстве и профессиональных заболеваний (задолженность/переплата)</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797 1 02 12000 06 4000 160</w:t>
            </w:r>
          </w:p>
        </w:tc>
        <w:tc>
          <w:tcPr>
            <w:tcW w:w="7030" w:type="dxa"/>
          </w:tcPr>
          <w:p w:rsidR="00A76A25" w:rsidRPr="007E174D" w:rsidRDefault="00A76A25">
            <w:pPr>
              <w:pStyle w:val="ConsPlusNormal"/>
              <w:jc w:val="center"/>
              <w:rPr>
                <w:color w:val="000000" w:themeColor="text1"/>
              </w:rPr>
            </w:pPr>
            <w:r w:rsidRPr="007E174D">
              <w:rPr>
                <w:color w:val="000000" w:themeColor="text1"/>
              </w:rPr>
              <w:t>Страховые взносы на обязательное социальное страхование от несчастных случаев на производстве и профессиональных заболеваний (прочие поступления)</w:t>
            </w:r>
          </w:p>
        </w:tc>
        <w:tc>
          <w:tcPr>
            <w:tcW w:w="1701" w:type="dxa"/>
          </w:tcPr>
          <w:p w:rsidR="00A76A25" w:rsidRPr="007E174D" w:rsidRDefault="00A76A25">
            <w:pPr>
              <w:pStyle w:val="ConsPlusNormal"/>
              <w:jc w:val="center"/>
              <w:rPr>
                <w:color w:val="000000" w:themeColor="text1"/>
              </w:rPr>
            </w:pPr>
            <w:r w:rsidRPr="007E174D">
              <w:rPr>
                <w:color w:val="000000" w:themeColor="text1"/>
              </w:rPr>
              <w:t>1 205 14 000</w:t>
            </w:r>
          </w:p>
        </w:tc>
        <w:tc>
          <w:tcPr>
            <w:tcW w:w="1077" w:type="dxa"/>
          </w:tcPr>
          <w:p w:rsidR="00A76A25" w:rsidRPr="007E174D" w:rsidRDefault="00A76A25">
            <w:pPr>
              <w:pStyle w:val="ConsPlusNormal"/>
              <w:jc w:val="center"/>
              <w:rPr>
                <w:color w:val="000000" w:themeColor="text1"/>
              </w:rPr>
            </w:pPr>
            <w:r w:rsidRPr="007E174D">
              <w:rPr>
                <w:color w:val="000000" w:themeColor="text1"/>
              </w:rPr>
              <w:t>114</w:t>
            </w:r>
          </w:p>
        </w:tc>
        <w:tc>
          <w:tcPr>
            <w:tcW w:w="4932" w:type="dxa"/>
          </w:tcPr>
          <w:p w:rsidR="00A76A25" w:rsidRPr="007E174D" w:rsidRDefault="00A76A25">
            <w:pPr>
              <w:pStyle w:val="ConsPlusNormal"/>
              <w:jc w:val="center"/>
              <w:rPr>
                <w:color w:val="000000" w:themeColor="text1"/>
              </w:rPr>
            </w:pPr>
            <w:r w:rsidRPr="007E174D">
              <w:rPr>
                <w:color w:val="000000" w:themeColor="text1"/>
              </w:rPr>
              <w:t>Прочие поступления по обязательному социальному страхованию от несчастных случаев на производстве и профессиональных заболеваний (в случае заполнения платежного документа плательщиком с указанием кода подвида доходов, отличного от кода подвида доходов 1000, 2000, 3000)</w:t>
            </w:r>
          </w:p>
        </w:tc>
        <w:tc>
          <w:tcPr>
            <w:tcW w:w="3742" w:type="dxa"/>
          </w:tcPr>
          <w:p w:rsidR="00A76A25" w:rsidRPr="007E174D" w:rsidRDefault="00A76A25">
            <w:pPr>
              <w:pStyle w:val="ConsPlusNormal"/>
              <w:jc w:val="center"/>
              <w:rPr>
                <w:color w:val="000000" w:themeColor="text1"/>
              </w:rPr>
            </w:pPr>
            <w:r w:rsidRPr="007E174D">
              <w:rPr>
                <w:color w:val="000000" w:themeColor="text1"/>
              </w:rPr>
              <w:t>Плательщики (работодатели) страховых взносов на обязательное социальное страхование от несчастных случаев на производстве и профессиональных заболеваний</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797 1 02 12000 06 5000 160</w:t>
            </w:r>
          </w:p>
        </w:tc>
        <w:tc>
          <w:tcPr>
            <w:tcW w:w="7030" w:type="dxa"/>
          </w:tcPr>
          <w:p w:rsidR="00A76A25" w:rsidRPr="007E174D" w:rsidRDefault="00A76A25">
            <w:pPr>
              <w:pStyle w:val="ConsPlusNormal"/>
              <w:jc w:val="center"/>
              <w:rPr>
                <w:color w:val="000000" w:themeColor="text1"/>
              </w:rPr>
            </w:pPr>
            <w:r w:rsidRPr="007E174D">
              <w:rPr>
                <w:color w:val="000000" w:themeColor="text1"/>
              </w:rPr>
              <w:t>Страховые взносы на обязательное социальное страхование от несчастных случаев на производстве и профессиональных заболеваний (уплата процентов, начисленных на суммы излишне взысканных (уплаченных) платежей, а также при нарушении сроков их возврата)</w:t>
            </w:r>
          </w:p>
        </w:tc>
        <w:tc>
          <w:tcPr>
            <w:tcW w:w="1701" w:type="dxa"/>
          </w:tcPr>
          <w:p w:rsidR="00A76A25" w:rsidRPr="007E174D" w:rsidRDefault="00A76A25">
            <w:pPr>
              <w:pStyle w:val="ConsPlusNormal"/>
              <w:jc w:val="center"/>
              <w:rPr>
                <w:color w:val="000000" w:themeColor="text1"/>
              </w:rPr>
            </w:pPr>
            <w:r w:rsidRPr="007E174D">
              <w:rPr>
                <w:color w:val="000000" w:themeColor="text1"/>
              </w:rPr>
              <w:t>1 205 14 000</w:t>
            </w:r>
          </w:p>
        </w:tc>
        <w:tc>
          <w:tcPr>
            <w:tcW w:w="1077" w:type="dxa"/>
          </w:tcPr>
          <w:p w:rsidR="00A76A25" w:rsidRPr="007E174D" w:rsidRDefault="00A76A25">
            <w:pPr>
              <w:pStyle w:val="ConsPlusNormal"/>
              <w:jc w:val="center"/>
              <w:rPr>
                <w:color w:val="000000" w:themeColor="text1"/>
              </w:rPr>
            </w:pPr>
            <w:r w:rsidRPr="007E174D">
              <w:rPr>
                <w:color w:val="000000" w:themeColor="text1"/>
              </w:rPr>
              <w:t>114</w:t>
            </w:r>
          </w:p>
        </w:tc>
        <w:tc>
          <w:tcPr>
            <w:tcW w:w="4932" w:type="dxa"/>
          </w:tcPr>
          <w:p w:rsidR="00A76A25" w:rsidRPr="007E174D" w:rsidRDefault="00A76A25">
            <w:pPr>
              <w:pStyle w:val="ConsPlusNormal"/>
              <w:jc w:val="center"/>
              <w:rPr>
                <w:color w:val="000000" w:themeColor="text1"/>
              </w:rPr>
            </w:pPr>
            <w:r w:rsidRPr="007E174D">
              <w:rPr>
                <w:color w:val="000000" w:themeColor="text1"/>
              </w:rPr>
              <w:t>Уплата процентов, начисленных на суммы излишне взысканных (уплаченных) платежей на обязательное социальное страхование от несчастных случаев на производстве и профессиональных заболеваний, а также при нарушении сроков их возврата на обязательное социальное страхование от несчастных случаев на производстве и профессиональных заболеваний</w:t>
            </w:r>
          </w:p>
        </w:tc>
        <w:tc>
          <w:tcPr>
            <w:tcW w:w="3742" w:type="dxa"/>
          </w:tcPr>
          <w:p w:rsidR="00A76A25" w:rsidRPr="007E174D" w:rsidRDefault="00A76A25">
            <w:pPr>
              <w:pStyle w:val="ConsPlusNormal"/>
              <w:jc w:val="center"/>
              <w:rPr>
                <w:color w:val="000000" w:themeColor="text1"/>
              </w:rPr>
            </w:pPr>
            <w:r w:rsidRPr="007E174D">
              <w:rPr>
                <w:color w:val="000000" w:themeColor="text1"/>
              </w:rPr>
              <w:t>Плательщики (работодатели) страховых взносов на обязательное социальное страхование от несчастных случаев на производстве и профессиональных заболеваний</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797 1 11 02051 06 6000 120</w:t>
            </w:r>
          </w:p>
        </w:tc>
        <w:tc>
          <w:tcPr>
            <w:tcW w:w="7030" w:type="dxa"/>
          </w:tcPr>
          <w:p w:rsidR="00A76A25" w:rsidRPr="007E174D" w:rsidRDefault="00A76A25">
            <w:pPr>
              <w:pStyle w:val="ConsPlusNormal"/>
              <w:jc w:val="center"/>
              <w:rPr>
                <w:color w:val="000000" w:themeColor="text1"/>
              </w:rPr>
            </w:pPr>
            <w:r w:rsidRPr="007E174D">
              <w:rPr>
                <w:color w:val="000000" w:themeColor="text1"/>
              </w:rPr>
              <w:t>Доходы от инвестирования средств пенсионных накоплений, перечисленные управляющими компаниями в Фонд пенсионного и социального страхования Российской Федерации в соответствии с законодательством Российской Федерации (федеральные государственные органы, Банк России, органы управления государственными внебюджетными фондами Российской Федерации)</w:t>
            </w:r>
          </w:p>
        </w:tc>
        <w:tc>
          <w:tcPr>
            <w:tcW w:w="1701" w:type="dxa"/>
          </w:tcPr>
          <w:p w:rsidR="00A76A25" w:rsidRPr="007E174D" w:rsidRDefault="00A76A25">
            <w:pPr>
              <w:pStyle w:val="ConsPlusNormal"/>
              <w:jc w:val="center"/>
              <w:rPr>
                <w:color w:val="000000" w:themeColor="text1"/>
              </w:rPr>
            </w:pPr>
            <w:r w:rsidRPr="007E174D">
              <w:rPr>
                <w:color w:val="000000" w:themeColor="text1"/>
              </w:rPr>
              <w:t>1 205 29 000</w:t>
            </w:r>
          </w:p>
        </w:tc>
        <w:tc>
          <w:tcPr>
            <w:tcW w:w="1077" w:type="dxa"/>
          </w:tcPr>
          <w:p w:rsidR="00A76A25" w:rsidRPr="007E174D" w:rsidRDefault="00A76A25">
            <w:pPr>
              <w:pStyle w:val="ConsPlusNormal"/>
              <w:jc w:val="center"/>
              <w:rPr>
                <w:color w:val="000000" w:themeColor="text1"/>
              </w:rPr>
            </w:pPr>
            <w:r w:rsidRPr="007E174D">
              <w:rPr>
                <w:color w:val="000000" w:themeColor="text1"/>
              </w:rPr>
              <w:t>129</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Управляющие компании, перечислившие доходы СФР от инвестирования средств пенсионных накоплений</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797 1 11 02052 06 6000 120</w:t>
            </w:r>
          </w:p>
        </w:tc>
        <w:tc>
          <w:tcPr>
            <w:tcW w:w="7030" w:type="dxa"/>
          </w:tcPr>
          <w:p w:rsidR="00A76A25" w:rsidRPr="007E174D" w:rsidRDefault="00A76A25">
            <w:pPr>
              <w:pStyle w:val="ConsPlusNormal"/>
              <w:jc w:val="center"/>
              <w:rPr>
                <w:color w:val="000000" w:themeColor="text1"/>
              </w:rPr>
            </w:pPr>
            <w:r w:rsidRPr="007E174D">
              <w:rPr>
                <w:color w:val="000000" w:themeColor="text1"/>
              </w:rPr>
              <w:t>Доходы от размещения средств, сформированных за счет сумм страховых взносов на накопительную пенсию (федеральные государственные органы, Банк России, органы управления государственными внебюджетными фондами Российской Федерации)</w:t>
            </w:r>
          </w:p>
        </w:tc>
        <w:tc>
          <w:tcPr>
            <w:tcW w:w="1701" w:type="dxa"/>
          </w:tcPr>
          <w:p w:rsidR="00A76A25" w:rsidRPr="007E174D" w:rsidRDefault="00A76A25">
            <w:pPr>
              <w:pStyle w:val="ConsPlusNormal"/>
              <w:jc w:val="center"/>
              <w:rPr>
                <w:color w:val="000000" w:themeColor="text1"/>
              </w:rPr>
            </w:pPr>
            <w:r w:rsidRPr="007E174D">
              <w:rPr>
                <w:color w:val="000000" w:themeColor="text1"/>
              </w:rPr>
              <w:t>1 205 24 000</w:t>
            </w:r>
          </w:p>
        </w:tc>
        <w:tc>
          <w:tcPr>
            <w:tcW w:w="1077" w:type="dxa"/>
          </w:tcPr>
          <w:p w:rsidR="00A76A25" w:rsidRPr="007E174D" w:rsidRDefault="00A76A25">
            <w:pPr>
              <w:pStyle w:val="ConsPlusNormal"/>
              <w:jc w:val="center"/>
              <w:rPr>
                <w:color w:val="000000" w:themeColor="text1"/>
              </w:rPr>
            </w:pPr>
            <w:r w:rsidRPr="007E174D">
              <w:rPr>
                <w:color w:val="000000" w:themeColor="text1"/>
              </w:rPr>
              <w:t>124</w:t>
            </w:r>
          </w:p>
        </w:tc>
        <w:tc>
          <w:tcPr>
            <w:tcW w:w="4932" w:type="dxa"/>
          </w:tcPr>
          <w:p w:rsidR="00A76A25" w:rsidRPr="007E174D" w:rsidRDefault="00A76A25">
            <w:pPr>
              <w:pStyle w:val="ConsPlusNormal"/>
              <w:jc w:val="center"/>
              <w:rPr>
                <w:color w:val="000000" w:themeColor="text1"/>
              </w:rPr>
            </w:pPr>
            <w:r w:rsidRPr="007E174D">
              <w:rPr>
                <w:color w:val="000000" w:themeColor="text1"/>
              </w:rPr>
              <w:t>Средства от размещения на депозиты сумм страховых взносов на накопительную пенсию</w:t>
            </w:r>
          </w:p>
        </w:tc>
        <w:tc>
          <w:tcPr>
            <w:tcW w:w="3742" w:type="dxa"/>
          </w:tcPr>
          <w:p w:rsidR="00A76A25" w:rsidRPr="007E174D" w:rsidRDefault="00A76A25">
            <w:pPr>
              <w:pStyle w:val="ConsPlusNormal"/>
              <w:jc w:val="center"/>
              <w:rPr>
                <w:color w:val="000000" w:themeColor="text1"/>
              </w:rPr>
            </w:pPr>
            <w:r w:rsidRPr="007E174D">
              <w:rPr>
                <w:color w:val="000000" w:themeColor="text1"/>
              </w:rPr>
              <w:t>Организации, перечислившие доходы СФР от размещения средств, сформированных за счет сумм страховых взносов на накопительную пенсию</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797 1 11 02053 06 6000 120</w:t>
            </w:r>
          </w:p>
        </w:tc>
        <w:tc>
          <w:tcPr>
            <w:tcW w:w="7030" w:type="dxa"/>
          </w:tcPr>
          <w:p w:rsidR="00A76A25" w:rsidRPr="007E174D" w:rsidRDefault="00A76A25">
            <w:pPr>
              <w:pStyle w:val="ConsPlusNormal"/>
              <w:jc w:val="center"/>
              <w:rPr>
                <w:color w:val="000000" w:themeColor="text1"/>
              </w:rPr>
            </w:pPr>
            <w:r w:rsidRPr="007E174D">
              <w:rPr>
                <w:color w:val="000000" w:themeColor="text1"/>
              </w:rPr>
              <w:t>Доходы от размещения средств, сформированных за счет сумм дополнительных страховых взносов на накопительную пенсию и взносов работодателя в пользу застрахованных лиц, уплачивающих дополнительные страховые взносы на накопительную пенсию (федеральные государственные органы, Банк России, органы управления государственными внебюджетными фондами Российской Федерации)</w:t>
            </w:r>
          </w:p>
        </w:tc>
        <w:tc>
          <w:tcPr>
            <w:tcW w:w="1701" w:type="dxa"/>
          </w:tcPr>
          <w:p w:rsidR="00A76A25" w:rsidRPr="007E174D" w:rsidRDefault="00A76A25">
            <w:pPr>
              <w:pStyle w:val="ConsPlusNormal"/>
              <w:jc w:val="center"/>
              <w:rPr>
                <w:color w:val="000000" w:themeColor="text1"/>
              </w:rPr>
            </w:pPr>
            <w:r w:rsidRPr="007E174D">
              <w:rPr>
                <w:color w:val="000000" w:themeColor="text1"/>
              </w:rPr>
              <w:t>1 205 24 000</w:t>
            </w:r>
          </w:p>
        </w:tc>
        <w:tc>
          <w:tcPr>
            <w:tcW w:w="1077" w:type="dxa"/>
          </w:tcPr>
          <w:p w:rsidR="00A76A25" w:rsidRPr="007E174D" w:rsidRDefault="00A76A25">
            <w:pPr>
              <w:pStyle w:val="ConsPlusNormal"/>
              <w:jc w:val="center"/>
              <w:rPr>
                <w:color w:val="000000" w:themeColor="text1"/>
              </w:rPr>
            </w:pPr>
            <w:r w:rsidRPr="007E174D">
              <w:rPr>
                <w:color w:val="000000" w:themeColor="text1"/>
              </w:rPr>
              <w:t>124</w:t>
            </w:r>
          </w:p>
        </w:tc>
        <w:tc>
          <w:tcPr>
            <w:tcW w:w="4932" w:type="dxa"/>
          </w:tcPr>
          <w:p w:rsidR="00A76A25" w:rsidRPr="007E174D" w:rsidRDefault="00A76A25">
            <w:pPr>
              <w:pStyle w:val="ConsPlusNormal"/>
              <w:jc w:val="center"/>
              <w:rPr>
                <w:color w:val="000000" w:themeColor="text1"/>
              </w:rPr>
            </w:pPr>
            <w:r w:rsidRPr="007E174D">
              <w:rPr>
                <w:color w:val="000000" w:themeColor="text1"/>
              </w:rPr>
              <w:t>Средства от размещения на депозиты сумм дополнительных страховых взносов на накопительную пенсию и взносов работодателя в пользу застрахованных лиц, уплачивающих дополнительные страховые взносы на накопительную пенсию</w:t>
            </w:r>
          </w:p>
        </w:tc>
        <w:tc>
          <w:tcPr>
            <w:tcW w:w="3742" w:type="dxa"/>
          </w:tcPr>
          <w:p w:rsidR="00A76A25" w:rsidRPr="007E174D" w:rsidRDefault="00A76A25">
            <w:pPr>
              <w:pStyle w:val="ConsPlusNormal"/>
              <w:jc w:val="center"/>
              <w:rPr>
                <w:color w:val="000000" w:themeColor="text1"/>
              </w:rPr>
            </w:pPr>
            <w:r w:rsidRPr="007E174D">
              <w:rPr>
                <w:color w:val="000000" w:themeColor="text1"/>
              </w:rPr>
              <w:t>Организации, перечислившие доходы СФР от размещения средств, сформированных за счет сумм дополнительных страховых взносов на накопительную пенсию и взносов работодателя в пользу застрахованных лиц</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797 1 11 02061 06 6000 120</w:t>
            </w:r>
          </w:p>
        </w:tc>
        <w:tc>
          <w:tcPr>
            <w:tcW w:w="7030" w:type="dxa"/>
          </w:tcPr>
          <w:p w:rsidR="00A76A25" w:rsidRPr="007E174D" w:rsidRDefault="00A76A25">
            <w:pPr>
              <w:pStyle w:val="ConsPlusNormal"/>
              <w:jc w:val="center"/>
              <w:rPr>
                <w:color w:val="000000" w:themeColor="text1"/>
              </w:rPr>
            </w:pPr>
            <w:r w:rsidRPr="007E174D">
              <w:rPr>
                <w:color w:val="000000" w:themeColor="text1"/>
              </w:rPr>
              <w:t>Доходы от размещения временно свободных средств Фонда пенсионного и социального страхования Российской Федерации, сформированных за счет поступления страховых взносов на обязательное социальное страхование на случай временной нетрудоспособности и в связи с материнством (федеральные государственные органы, Банк России, органы управления государственными внебюджетными фондами Российской Федерации)</w:t>
            </w:r>
          </w:p>
        </w:tc>
        <w:tc>
          <w:tcPr>
            <w:tcW w:w="1701" w:type="dxa"/>
          </w:tcPr>
          <w:p w:rsidR="00A76A25" w:rsidRPr="007E174D" w:rsidRDefault="00A76A25">
            <w:pPr>
              <w:pStyle w:val="ConsPlusNormal"/>
              <w:jc w:val="center"/>
              <w:rPr>
                <w:color w:val="000000" w:themeColor="text1"/>
              </w:rPr>
            </w:pPr>
            <w:r w:rsidRPr="007E174D">
              <w:rPr>
                <w:color w:val="000000" w:themeColor="text1"/>
              </w:rPr>
              <w:t>1 205 24 000</w:t>
            </w:r>
          </w:p>
        </w:tc>
        <w:tc>
          <w:tcPr>
            <w:tcW w:w="1077" w:type="dxa"/>
          </w:tcPr>
          <w:p w:rsidR="00A76A25" w:rsidRPr="007E174D" w:rsidRDefault="00A76A25">
            <w:pPr>
              <w:pStyle w:val="ConsPlusNormal"/>
              <w:jc w:val="center"/>
              <w:rPr>
                <w:color w:val="000000" w:themeColor="text1"/>
              </w:rPr>
            </w:pPr>
            <w:r w:rsidRPr="007E174D">
              <w:rPr>
                <w:color w:val="000000" w:themeColor="text1"/>
              </w:rPr>
              <w:t>124</w:t>
            </w:r>
          </w:p>
        </w:tc>
        <w:tc>
          <w:tcPr>
            <w:tcW w:w="4932" w:type="dxa"/>
          </w:tcPr>
          <w:p w:rsidR="00A76A25" w:rsidRPr="007E174D" w:rsidRDefault="00A76A25">
            <w:pPr>
              <w:pStyle w:val="ConsPlusNormal"/>
              <w:jc w:val="center"/>
              <w:rPr>
                <w:color w:val="000000" w:themeColor="text1"/>
              </w:rPr>
            </w:pPr>
            <w:r w:rsidRPr="007E174D">
              <w:rPr>
                <w:color w:val="000000" w:themeColor="text1"/>
              </w:rPr>
              <w:t>Средства от размещения временно свободных средств, сформированных за счет поступления страховых взносов на обязательное социальное страхование на случай временной нетрудоспособности и в связи с материнством</w:t>
            </w:r>
          </w:p>
        </w:tc>
        <w:tc>
          <w:tcPr>
            <w:tcW w:w="3742" w:type="dxa"/>
          </w:tcPr>
          <w:p w:rsidR="00A76A25" w:rsidRPr="007E174D" w:rsidRDefault="00A76A25">
            <w:pPr>
              <w:pStyle w:val="ConsPlusNormal"/>
              <w:jc w:val="center"/>
              <w:rPr>
                <w:color w:val="000000" w:themeColor="text1"/>
              </w:rPr>
            </w:pPr>
            <w:r w:rsidRPr="007E174D">
              <w:rPr>
                <w:color w:val="000000" w:themeColor="text1"/>
              </w:rPr>
              <w:t>Организации, перечислившие доходы СФР от размещения временно свободных средств, сформированных за счет поступления страховых взносов на обязательное социальное страхование на случай временной нетрудоспособности и в связи с материнством</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797 1 11 02062 06 6000 120</w:t>
            </w:r>
          </w:p>
        </w:tc>
        <w:tc>
          <w:tcPr>
            <w:tcW w:w="7030" w:type="dxa"/>
          </w:tcPr>
          <w:p w:rsidR="00A76A25" w:rsidRPr="007E174D" w:rsidRDefault="00A76A25">
            <w:pPr>
              <w:pStyle w:val="ConsPlusNormal"/>
              <w:jc w:val="center"/>
              <w:rPr>
                <w:color w:val="000000" w:themeColor="text1"/>
              </w:rPr>
            </w:pPr>
            <w:r w:rsidRPr="007E174D">
              <w:rPr>
                <w:color w:val="000000" w:themeColor="text1"/>
              </w:rPr>
              <w:t>Доходы от размещения временно свободных средств Фонда пенсионного и социального страхования Российской Федерации, сформированных за счет поступления страховых взносов на обязательное социальное страхование от несчастных случаев на производстве и профессиональных заболеваний (федеральные государственные органы, Банк России, органы управления государственными внебюджетными фондами Российской Федерации)</w:t>
            </w:r>
          </w:p>
        </w:tc>
        <w:tc>
          <w:tcPr>
            <w:tcW w:w="1701" w:type="dxa"/>
          </w:tcPr>
          <w:p w:rsidR="00A76A25" w:rsidRPr="007E174D" w:rsidRDefault="00A76A25">
            <w:pPr>
              <w:pStyle w:val="ConsPlusNormal"/>
              <w:jc w:val="center"/>
              <w:rPr>
                <w:color w:val="000000" w:themeColor="text1"/>
              </w:rPr>
            </w:pPr>
            <w:r w:rsidRPr="007E174D">
              <w:rPr>
                <w:color w:val="000000" w:themeColor="text1"/>
              </w:rPr>
              <w:t>1 205 24 000</w:t>
            </w:r>
          </w:p>
        </w:tc>
        <w:tc>
          <w:tcPr>
            <w:tcW w:w="1077" w:type="dxa"/>
          </w:tcPr>
          <w:p w:rsidR="00A76A25" w:rsidRPr="007E174D" w:rsidRDefault="00A76A25">
            <w:pPr>
              <w:pStyle w:val="ConsPlusNormal"/>
              <w:jc w:val="center"/>
              <w:rPr>
                <w:color w:val="000000" w:themeColor="text1"/>
              </w:rPr>
            </w:pPr>
            <w:r w:rsidRPr="007E174D">
              <w:rPr>
                <w:color w:val="000000" w:themeColor="text1"/>
              </w:rPr>
              <w:t>124</w:t>
            </w:r>
          </w:p>
        </w:tc>
        <w:tc>
          <w:tcPr>
            <w:tcW w:w="4932" w:type="dxa"/>
          </w:tcPr>
          <w:p w:rsidR="00A76A25" w:rsidRPr="007E174D" w:rsidRDefault="00A76A25">
            <w:pPr>
              <w:pStyle w:val="ConsPlusNormal"/>
              <w:jc w:val="center"/>
              <w:rPr>
                <w:color w:val="000000" w:themeColor="text1"/>
              </w:rPr>
            </w:pPr>
            <w:r w:rsidRPr="007E174D">
              <w:rPr>
                <w:color w:val="000000" w:themeColor="text1"/>
              </w:rPr>
              <w:t>Средства от размещения временно свободных средств, сформированных за счет поступления страховых взносов на обязательное социальное страхование от несчастных случаев на производстве и профессиональных заболеваний</w:t>
            </w:r>
          </w:p>
        </w:tc>
        <w:tc>
          <w:tcPr>
            <w:tcW w:w="3742" w:type="dxa"/>
          </w:tcPr>
          <w:p w:rsidR="00A76A25" w:rsidRPr="007E174D" w:rsidRDefault="00A76A25">
            <w:pPr>
              <w:pStyle w:val="ConsPlusNormal"/>
              <w:jc w:val="center"/>
              <w:rPr>
                <w:color w:val="000000" w:themeColor="text1"/>
              </w:rPr>
            </w:pPr>
            <w:r w:rsidRPr="007E174D">
              <w:rPr>
                <w:color w:val="000000" w:themeColor="text1"/>
              </w:rPr>
              <w:t>Организации, перечислившие доходы СФР от размещения временно свободных средств, сформированных за счет поступления страховых взносов на обязательное социальное страхование от несчастных случаев на производстве и профессиональных заболеваний</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797 1 11 02210 06 6000 120</w:t>
            </w:r>
          </w:p>
        </w:tc>
        <w:tc>
          <w:tcPr>
            <w:tcW w:w="7030" w:type="dxa"/>
          </w:tcPr>
          <w:p w:rsidR="00A76A25" w:rsidRPr="007E174D" w:rsidRDefault="00A76A25">
            <w:pPr>
              <w:pStyle w:val="ConsPlusNormal"/>
              <w:jc w:val="center"/>
              <w:rPr>
                <w:color w:val="000000" w:themeColor="text1"/>
              </w:rPr>
            </w:pPr>
            <w:r w:rsidRPr="007E174D">
              <w:rPr>
                <w:color w:val="000000" w:themeColor="text1"/>
              </w:rPr>
              <w:t>Доходы от размещения средств резерва Фонда пенсионного и социального страхования Российской Федерации по обязательному пенсионному страхованию (федеральные государственные органы, Банк России, органы управления государственными внебюджетными фондами Российской Федерации)</w:t>
            </w:r>
          </w:p>
        </w:tc>
        <w:tc>
          <w:tcPr>
            <w:tcW w:w="1701" w:type="dxa"/>
          </w:tcPr>
          <w:p w:rsidR="00A76A25" w:rsidRPr="007E174D" w:rsidRDefault="00A76A25">
            <w:pPr>
              <w:pStyle w:val="ConsPlusNormal"/>
              <w:jc w:val="center"/>
              <w:rPr>
                <w:color w:val="000000" w:themeColor="text1"/>
              </w:rPr>
            </w:pPr>
            <w:r w:rsidRPr="007E174D">
              <w:rPr>
                <w:color w:val="000000" w:themeColor="text1"/>
              </w:rPr>
              <w:t>1 205 24 000</w:t>
            </w:r>
          </w:p>
        </w:tc>
        <w:tc>
          <w:tcPr>
            <w:tcW w:w="1077" w:type="dxa"/>
          </w:tcPr>
          <w:p w:rsidR="00A76A25" w:rsidRPr="007E174D" w:rsidRDefault="00A76A25">
            <w:pPr>
              <w:pStyle w:val="ConsPlusNormal"/>
              <w:jc w:val="center"/>
              <w:rPr>
                <w:color w:val="000000" w:themeColor="text1"/>
              </w:rPr>
            </w:pPr>
            <w:r w:rsidRPr="007E174D">
              <w:rPr>
                <w:color w:val="000000" w:themeColor="text1"/>
              </w:rPr>
              <w:t>124</w:t>
            </w:r>
          </w:p>
        </w:tc>
        <w:tc>
          <w:tcPr>
            <w:tcW w:w="4932" w:type="dxa"/>
          </w:tcPr>
          <w:p w:rsidR="00A76A25" w:rsidRPr="007E174D" w:rsidRDefault="00A76A25">
            <w:pPr>
              <w:pStyle w:val="ConsPlusNormal"/>
              <w:jc w:val="center"/>
              <w:rPr>
                <w:color w:val="000000" w:themeColor="text1"/>
              </w:rPr>
            </w:pPr>
            <w:r w:rsidRPr="007E174D">
              <w:rPr>
                <w:color w:val="000000" w:themeColor="text1"/>
              </w:rPr>
              <w:t>Средства от размещения на депозиты средств резерва Фонда пенсионного и социального страхования Российской Федерации по обязательному пенсионному страхованию</w:t>
            </w:r>
          </w:p>
        </w:tc>
        <w:tc>
          <w:tcPr>
            <w:tcW w:w="3742" w:type="dxa"/>
          </w:tcPr>
          <w:p w:rsidR="00A76A25" w:rsidRPr="007E174D" w:rsidRDefault="00A76A25">
            <w:pPr>
              <w:pStyle w:val="ConsPlusNormal"/>
              <w:jc w:val="center"/>
              <w:rPr>
                <w:color w:val="000000" w:themeColor="text1"/>
              </w:rPr>
            </w:pPr>
            <w:r w:rsidRPr="007E174D">
              <w:rPr>
                <w:color w:val="000000" w:themeColor="text1"/>
              </w:rPr>
              <w:t>Организации, перечислившие доходы СФР от размещения средств резерва Фонда пенсионного и социального страхования Российской Федерации по обязательному пенсионному страхованию</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797 1 11 05036 06 6000 120</w:t>
            </w:r>
          </w:p>
        </w:tc>
        <w:tc>
          <w:tcPr>
            <w:tcW w:w="7030" w:type="dxa"/>
          </w:tcPr>
          <w:p w:rsidR="00A76A25" w:rsidRPr="007E174D" w:rsidRDefault="00A76A25">
            <w:pPr>
              <w:pStyle w:val="ConsPlusNormal"/>
              <w:jc w:val="center"/>
              <w:rPr>
                <w:color w:val="000000" w:themeColor="text1"/>
              </w:rPr>
            </w:pPr>
            <w:r w:rsidRPr="007E174D">
              <w:rPr>
                <w:color w:val="000000" w:themeColor="text1"/>
              </w:rPr>
              <w:t>Доходы от сдачи в аренду имущества, находящегося в оперативном управлении Фонда пенсионного и социального страхования Российской Федерации (федеральные государственные органы, Банк России, органы управления государственными внебюджетными фондами Российской Федерации)</w:t>
            </w:r>
          </w:p>
        </w:tc>
        <w:tc>
          <w:tcPr>
            <w:tcW w:w="1701" w:type="dxa"/>
          </w:tcPr>
          <w:p w:rsidR="00A76A25" w:rsidRPr="007E174D" w:rsidRDefault="00A76A25">
            <w:pPr>
              <w:pStyle w:val="ConsPlusNormal"/>
              <w:jc w:val="center"/>
              <w:rPr>
                <w:color w:val="000000" w:themeColor="text1"/>
              </w:rPr>
            </w:pPr>
            <w:r w:rsidRPr="007E174D">
              <w:rPr>
                <w:color w:val="000000" w:themeColor="text1"/>
              </w:rPr>
              <w:t>1 205 21 000</w:t>
            </w:r>
          </w:p>
        </w:tc>
        <w:tc>
          <w:tcPr>
            <w:tcW w:w="1077" w:type="dxa"/>
          </w:tcPr>
          <w:p w:rsidR="00A76A25" w:rsidRPr="007E174D" w:rsidRDefault="00A76A25">
            <w:pPr>
              <w:pStyle w:val="ConsPlusNormal"/>
              <w:jc w:val="center"/>
              <w:rPr>
                <w:color w:val="000000" w:themeColor="text1"/>
              </w:rPr>
            </w:pPr>
            <w:r w:rsidRPr="007E174D">
              <w:rPr>
                <w:color w:val="000000" w:themeColor="text1"/>
              </w:rPr>
              <w:t>121</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Организации, перечислившие доходы СФР от сдачи в аренду имущества, находящегося в оперативном управлении</w:t>
            </w:r>
          </w:p>
        </w:tc>
      </w:tr>
      <w:tr w:rsidR="007E174D" w:rsidRPr="007E174D">
        <w:tc>
          <w:tcPr>
            <w:tcW w:w="3061" w:type="dxa"/>
            <w:vMerge w:val="restart"/>
          </w:tcPr>
          <w:p w:rsidR="00A76A25" w:rsidRPr="007E174D" w:rsidRDefault="00A76A25">
            <w:pPr>
              <w:pStyle w:val="ConsPlusNormal"/>
              <w:jc w:val="center"/>
              <w:rPr>
                <w:color w:val="000000" w:themeColor="text1"/>
              </w:rPr>
            </w:pPr>
            <w:r w:rsidRPr="007E174D">
              <w:rPr>
                <w:color w:val="000000" w:themeColor="text1"/>
              </w:rPr>
              <w:t>797 1 11 09046 06 6000 120</w:t>
            </w:r>
          </w:p>
        </w:tc>
        <w:tc>
          <w:tcPr>
            <w:tcW w:w="7030" w:type="dxa"/>
            <w:vMerge w:val="restart"/>
          </w:tcPr>
          <w:p w:rsidR="00A76A25" w:rsidRPr="007E174D" w:rsidRDefault="00A76A25">
            <w:pPr>
              <w:pStyle w:val="ConsPlusNormal"/>
              <w:jc w:val="center"/>
              <w:rPr>
                <w:color w:val="000000" w:themeColor="text1"/>
              </w:rPr>
            </w:pPr>
            <w:r w:rsidRPr="007E174D">
              <w:rPr>
                <w:color w:val="000000" w:themeColor="text1"/>
              </w:rPr>
              <w:t>Прочие поступления от использования имущества, находящегося в оперативном управлении Фонда пенсионного и социального страхования Российской Федерации (федеральные государственные органы, Банк России, органы управления государственными внебюджетными фондами Российской Федерации)</w:t>
            </w:r>
          </w:p>
        </w:tc>
        <w:tc>
          <w:tcPr>
            <w:tcW w:w="1701" w:type="dxa"/>
          </w:tcPr>
          <w:p w:rsidR="00A76A25" w:rsidRPr="007E174D" w:rsidRDefault="00A76A25">
            <w:pPr>
              <w:pStyle w:val="ConsPlusNormal"/>
              <w:jc w:val="center"/>
              <w:rPr>
                <w:color w:val="000000" w:themeColor="text1"/>
              </w:rPr>
            </w:pPr>
            <w:r w:rsidRPr="007E174D">
              <w:rPr>
                <w:color w:val="000000" w:themeColor="text1"/>
              </w:rPr>
              <w:t>1 205 23 000</w:t>
            </w:r>
          </w:p>
        </w:tc>
        <w:tc>
          <w:tcPr>
            <w:tcW w:w="1077" w:type="dxa"/>
          </w:tcPr>
          <w:p w:rsidR="00A76A25" w:rsidRPr="007E174D" w:rsidRDefault="00A76A25">
            <w:pPr>
              <w:pStyle w:val="ConsPlusNormal"/>
              <w:jc w:val="center"/>
              <w:rPr>
                <w:color w:val="000000" w:themeColor="text1"/>
              </w:rPr>
            </w:pPr>
            <w:r w:rsidRPr="007E174D">
              <w:rPr>
                <w:color w:val="000000" w:themeColor="text1"/>
              </w:rPr>
              <w:t>123</w:t>
            </w:r>
          </w:p>
        </w:tc>
        <w:tc>
          <w:tcPr>
            <w:tcW w:w="4932" w:type="dxa"/>
            <w:vMerge w:val="restart"/>
          </w:tcPr>
          <w:p w:rsidR="00A76A25" w:rsidRPr="007E174D" w:rsidRDefault="00A76A25">
            <w:pPr>
              <w:pStyle w:val="ConsPlusNormal"/>
              <w:jc w:val="center"/>
              <w:rPr>
                <w:color w:val="000000" w:themeColor="text1"/>
              </w:rPr>
            </w:pPr>
            <w:r w:rsidRPr="007E174D">
              <w:rPr>
                <w:color w:val="000000" w:themeColor="text1"/>
              </w:rPr>
              <w:t>Доходы, получаемые по соглашению об установлении сервитута в отношении земельного участка</w:t>
            </w:r>
          </w:p>
        </w:tc>
        <w:tc>
          <w:tcPr>
            <w:tcW w:w="3742" w:type="dxa"/>
            <w:vMerge w:val="restart"/>
          </w:tcPr>
          <w:p w:rsidR="00A76A25" w:rsidRPr="007E174D" w:rsidRDefault="00A76A25">
            <w:pPr>
              <w:pStyle w:val="ConsPlusNormal"/>
              <w:jc w:val="center"/>
              <w:rPr>
                <w:color w:val="000000" w:themeColor="text1"/>
              </w:rPr>
            </w:pPr>
            <w:r w:rsidRPr="007E174D">
              <w:rPr>
                <w:color w:val="000000" w:themeColor="text1"/>
              </w:rPr>
              <w:t>Организации, перечислившие СФР прочие поступления от использования имущества, находящегося в оперативном управлении</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1701" w:type="dxa"/>
          </w:tcPr>
          <w:p w:rsidR="00A76A25" w:rsidRPr="007E174D" w:rsidRDefault="00A76A25">
            <w:pPr>
              <w:pStyle w:val="ConsPlusNormal"/>
              <w:jc w:val="center"/>
              <w:rPr>
                <w:color w:val="000000" w:themeColor="text1"/>
              </w:rPr>
            </w:pPr>
            <w:r w:rsidRPr="007E174D">
              <w:rPr>
                <w:color w:val="000000" w:themeColor="text1"/>
              </w:rPr>
              <w:t>1 205 29 000</w:t>
            </w:r>
          </w:p>
        </w:tc>
        <w:tc>
          <w:tcPr>
            <w:tcW w:w="1077" w:type="dxa"/>
          </w:tcPr>
          <w:p w:rsidR="00A76A25" w:rsidRPr="007E174D" w:rsidRDefault="00A76A25">
            <w:pPr>
              <w:pStyle w:val="ConsPlusNormal"/>
              <w:jc w:val="center"/>
              <w:rPr>
                <w:color w:val="000000" w:themeColor="text1"/>
              </w:rPr>
            </w:pPr>
            <w:r w:rsidRPr="007E174D">
              <w:rPr>
                <w:color w:val="000000" w:themeColor="text1"/>
              </w:rPr>
              <w:t>129</w:t>
            </w: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797 1 11 09046 06 6100 120</w:t>
            </w:r>
          </w:p>
        </w:tc>
        <w:tc>
          <w:tcPr>
            <w:tcW w:w="7030" w:type="dxa"/>
          </w:tcPr>
          <w:p w:rsidR="00A76A25" w:rsidRPr="007E174D" w:rsidRDefault="00A76A25">
            <w:pPr>
              <w:pStyle w:val="ConsPlusNormal"/>
              <w:jc w:val="center"/>
              <w:rPr>
                <w:color w:val="000000" w:themeColor="text1"/>
              </w:rPr>
            </w:pPr>
            <w:r w:rsidRPr="007E174D">
              <w:rPr>
                <w:color w:val="000000" w:themeColor="text1"/>
              </w:rPr>
              <w:t>Прочие поступления от использования имущества, находящегося в оперативном управлении Фонда пенсионного и социального страхования Российской Федерации (плата, вносимая победителем аукциона в случае приобретения им права заключения государственного контракта с Фондом пенсионного и социального страхования Российской Федерации)</w:t>
            </w:r>
          </w:p>
        </w:tc>
        <w:tc>
          <w:tcPr>
            <w:tcW w:w="1701" w:type="dxa"/>
          </w:tcPr>
          <w:p w:rsidR="00A76A25" w:rsidRPr="007E174D" w:rsidRDefault="00A76A25">
            <w:pPr>
              <w:pStyle w:val="ConsPlusNormal"/>
              <w:jc w:val="center"/>
              <w:rPr>
                <w:color w:val="000000" w:themeColor="text1"/>
              </w:rPr>
            </w:pPr>
            <w:r w:rsidRPr="007E174D">
              <w:rPr>
                <w:color w:val="000000" w:themeColor="text1"/>
              </w:rPr>
              <w:t>1 205 29 000</w:t>
            </w:r>
          </w:p>
        </w:tc>
        <w:tc>
          <w:tcPr>
            <w:tcW w:w="1077" w:type="dxa"/>
          </w:tcPr>
          <w:p w:rsidR="00A76A25" w:rsidRPr="007E174D" w:rsidRDefault="00A76A25">
            <w:pPr>
              <w:pStyle w:val="ConsPlusNormal"/>
              <w:jc w:val="center"/>
              <w:rPr>
                <w:color w:val="000000" w:themeColor="text1"/>
              </w:rPr>
            </w:pPr>
            <w:r w:rsidRPr="007E174D">
              <w:rPr>
                <w:color w:val="000000" w:themeColor="text1"/>
              </w:rPr>
              <w:t>129</w:t>
            </w:r>
          </w:p>
        </w:tc>
        <w:tc>
          <w:tcPr>
            <w:tcW w:w="4932" w:type="dxa"/>
          </w:tcPr>
          <w:p w:rsidR="00A76A25" w:rsidRPr="007E174D" w:rsidRDefault="00A76A25">
            <w:pPr>
              <w:pStyle w:val="ConsPlusNormal"/>
              <w:jc w:val="center"/>
              <w:rPr>
                <w:color w:val="000000" w:themeColor="text1"/>
              </w:rPr>
            </w:pPr>
            <w:r w:rsidRPr="007E174D">
              <w:rPr>
                <w:color w:val="000000" w:themeColor="text1"/>
              </w:rPr>
              <w:t>Плата, вносимая победителем аукциона в случае приобретения им права заключения государственного контракта с Фондом пенсионного и социального страхования Российской Федерации</w:t>
            </w:r>
          </w:p>
        </w:tc>
        <w:tc>
          <w:tcPr>
            <w:tcW w:w="3742" w:type="dxa"/>
          </w:tcPr>
          <w:p w:rsidR="00A76A25" w:rsidRPr="007E174D" w:rsidRDefault="00A76A25">
            <w:pPr>
              <w:pStyle w:val="ConsPlusNormal"/>
              <w:jc w:val="center"/>
              <w:rPr>
                <w:color w:val="000000" w:themeColor="text1"/>
              </w:rPr>
            </w:pPr>
            <w:r w:rsidRPr="007E174D">
              <w:rPr>
                <w:color w:val="000000" w:themeColor="text1"/>
              </w:rPr>
              <w:t>Организации, перечислившие СФР плату за право заключения государственного контракта с Фондом пенсионного и социального страхования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797 1 13 01996 06 6000 130</w:t>
            </w:r>
          </w:p>
        </w:tc>
        <w:tc>
          <w:tcPr>
            <w:tcW w:w="7030" w:type="dxa"/>
          </w:tcPr>
          <w:p w:rsidR="00A76A25" w:rsidRPr="007E174D" w:rsidRDefault="00A76A25">
            <w:pPr>
              <w:pStyle w:val="ConsPlusNormal"/>
              <w:jc w:val="center"/>
              <w:rPr>
                <w:color w:val="000000" w:themeColor="text1"/>
              </w:rPr>
            </w:pPr>
            <w:r w:rsidRPr="007E174D">
              <w:rPr>
                <w:color w:val="000000" w:themeColor="text1"/>
              </w:rPr>
              <w:t>Прочие доходы бюджета Фонда пенсионного и социального страхования Российской Федерации от оказания платных услуг (работ) (федеральные государственные органы, Банк России, органы управления государственными внебюджетными фондами Российской Федерации)</w:t>
            </w:r>
          </w:p>
        </w:tc>
        <w:tc>
          <w:tcPr>
            <w:tcW w:w="1701" w:type="dxa"/>
          </w:tcPr>
          <w:p w:rsidR="00A76A25" w:rsidRPr="007E174D" w:rsidRDefault="00A76A25">
            <w:pPr>
              <w:pStyle w:val="ConsPlusNormal"/>
              <w:jc w:val="center"/>
              <w:rPr>
                <w:color w:val="000000" w:themeColor="text1"/>
              </w:rPr>
            </w:pPr>
            <w:r w:rsidRPr="007E174D">
              <w:rPr>
                <w:color w:val="000000" w:themeColor="text1"/>
              </w:rPr>
              <w:t>1 205 31 000</w:t>
            </w:r>
          </w:p>
        </w:tc>
        <w:tc>
          <w:tcPr>
            <w:tcW w:w="1077" w:type="dxa"/>
          </w:tcPr>
          <w:p w:rsidR="00A76A25" w:rsidRPr="007E174D" w:rsidRDefault="00A76A25">
            <w:pPr>
              <w:pStyle w:val="ConsPlusNormal"/>
              <w:jc w:val="center"/>
              <w:rPr>
                <w:color w:val="000000" w:themeColor="text1"/>
              </w:rPr>
            </w:pPr>
            <w:r w:rsidRPr="007E174D">
              <w:rPr>
                <w:color w:val="000000" w:themeColor="text1"/>
              </w:rPr>
              <w:t>131</w:t>
            </w:r>
          </w:p>
        </w:tc>
        <w:tc>
          <w:tcPr>
            <w:tcW w:w="4932" w:type="dxa"/>
          </w:tcPr>
          <w:p w:rsidR="00A76A25" w:rsidRPr="007E174D" w:rsidRDefault="00A76A25">
            <w:pPr>
              <w:pStyle w:val="ConsPlusNormal"/>
              <w:jc w:val="center"/>
              <w:rPr>
                <w:color w:val="000000" w:themeColor="text1"/>
              </w:rPr>
            </w:pPr>
            <w:r w:rsidRPr="007E174D">
              <w:rPr>
                <w:color w:val="000000" w:themeColor="text1"/>
              </w:rPr>
              <w:t>Плата за предоставление информации о деятельности Фонда пенсионного и социального страхования Российской Федерации</w:t>
            </w:r>
          </w:p>
        </w:tc>
        <w:tc>
          <w:tcPr>
            <w:tcW w:w="3742" w:type="dxa"/>
          </w:tcPr>
          <w:p w:rsidR="00A76A25" w:rsidRPr="007E174D" w:rsidRDefault="00A76A25">
            <w:pPr>
              <w:pStyle w:val="ConsPlusNormal"/>
              <w:jc w:val="center"/>
              <w:rPr>
                <w:color w:val="000000" w:themeColor="text1"/>
              </w:rPr>
            </w:pPr>
            <w:r w:rsidRPr="007E174D">
              <w:rPr>
                <w:color w:val="000000" w:themeColor="text1"/>
              </w:rPr>
              <w:t>Юридические лица, перечислившие Фонду пенсионного и социального страхования Российской Федерации плату за предоставление информации о деятельности Фонда пенсионного и социального страхования Российской Федерации</w:t>
            </w:r>
          </w:p>
        </w:tc>
      </w:tr>
      <w:tr w:rsidR="007E174D" w:rsidRPr="007E174D">
        <w:tc>
          <w:tcPr>
            <w:tcW w:w="3061" w:type="dxa"/>
            <w:vMerge w:val="restart"/>
          </w:tcPr>
          <w:p w:rsidR="00A76A25" w:rsidRPr="007E174D" w:rsidRDefault="00A76A25">
            <w:pPr>
              <w:pStyle w:val="ConsPlusNormal"/>
              <w:jc w:val="center"/>
              <w:rPr>
                <w:color w:val="000000" w:themeColor="text1"/>
              </w:rPr>
            </w:pPr>
            <w:r w:rsidRPr="007E174D">
              <w:rPr>
                <w:color w:val="000000" w:themeColor="text1"/>
              </w:rPr>
              <w:t>797 1 13 02066 06 6000 130</w:t>
            </w:r>
          </w:p>
        </w:tc>
        <w:tc>
          <w:tcPr>
            <w:tcW w:w="7030" w:type="dxa"/>
            <w:vMerge w:val="restart"/>
          </w:tcPr>
          <w:p w:rsidR="00A76A25" w:rsidRPr="007E174D" w:rsidRDefault="00A76A25">
            <w:pPr>
              <w:pStyle w:val="ConsPlusNormal"/>
              <w:jc w:val="center"/>
              <w:rPr>
                <w:color w:val="000000" w:themeColor="text1"/>
              </w:rPr>
            </w:pPr>
            <w:r w:rsidRPr="007E174D">
              <w:rPr>
                <w:color w:val="000000" w:themeColor="text1"/>
              </w:rPr>
              <w:t>Доходы, поступающие в порядке возмещения расходов, понесенных в связи с эксплуатацией федерального имущества, закрепленного на праве оперативного управления за Фондом пенсионного и социального страхования Российской Федерации (федеральные государственные органы, Банк России, органы управления государственными внебюджетными фондами Российской Федерации)</w:t>
            </w:r>
          </w:p>
        </w:tc>
        <w:tc>
          <w:tcPr>
            <w:tcW w:w="1701" w:type="dxa"/>
          </w:tcPr>
          <w:p w:rsidR="00A76A25" w:rsidRPr="007E174D" w:rsidRDefault="00A76A25">
            <w:pPr>
              <w:pStyle w:val="ConsPlusNormal"/>
              <w:jc w:val="center"/>
              <w:rPr>
                <w:color w:val="000000" w:themeColor="text1"/>
              </w:rPr>
            </w:pPr>
            <w:r w:rsidRPr="007E174D">
              <w:rPr>
                <w:color w:val="000000" w:themeColor="text1"/>
              </w:rPr>
              <w:t>1 205 35 000</w:t>
            </w:r>
          </w:p>
        </w:tc>
        <w:tc>
          <w:tcPr>
            <w:tcW w:w="1077" w:type="dxa"/>
          </w:tcPr>
          <w:p w:rsidR="00A76A25" w:rsidRPr="007E174D" w:rsidRDefault="00A76A25">
            <w:pPr>
              <w:pStyle w:val="ConsPlusNormal"/>
              <w:jc w:val="center"/>
              <w:rPr>
                <w:color w:val="000000" w:themeColor="text1"/>
              </w:rPr>
            </w:pPr>
            <w:r w:rsidRPr="007E174D">
              <w:rPr>
                <w:color w:val="000000" w:themeColor="text1"/>
              </w:rPr>
              <w:t>135</w:t>
            </w:r>
          </w:p>
        </w:tc>
        <w:tc>
          <w:tcPr>
            <w:tcW w:w="4932" w:type="dxa"/>
          </w:tcPr>
          <w:p w:rsidR="00A76A25" w:rsidRPr="007E174D" w:rsidRDefault="00A76A25">
            <w:pPr>
              <w:pStyle w:val="ConsPlusNormal"/>
              <w:jc w:val="center"/>
              <w:rPr>
                <w:color w:val="000000" w:themeColor="text1"/>
              </w:rPr>
            </w:pPr>
            <w:r w:rsidRPr="007E174D">
              <w:rPr>
                <w:color w:val="000000" w:themeColor="text1"/>
              </w:rPr>
              <w:t>Доходы от возмещения затрат по содержанию имущества, находящегося в аренде в соответствии с договором аренды или договором безвозмездного пользования</w:t>
            </w:r>
          </w:p>
        </w:tc>
        <w:tc>
          <w:tcPr>
            <w:tcW w:w="3742" w:type="dxa"/>
            <w:vMerge w:val="restart"/>
          </w:tcPr>
          <w:p w:rsidR="00A76A25" w:rsidRPr="007E174D" w:rsidRDefault="00A76A25">
            <w:pPr>
              <w:pStyle w:val="ConsPlusNormal"/>
              <w:jc w:val="center"/>
              <w:rPr>
                <w:color w:val="000000" w:themeColor="text1"/>
              </w:rPr>
            </w:pPr>
            <w:r w:rsidRPr="007E174D">
              <w:rPr>
                <w:color w:val="000000" w:themeColor="text1"/>
              </w:rPr>
              <w:t>Организации, перечислившие СФР средства в порядке возмещения расходов, понесенных в связи с эксплуатацией федерального имущества, закрепленного на праве оперативного управления за Фондом пенсионного и социального страхования Российской Федерации</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1701" w:type="dxa"/>
          </w:tcPr>
          <w:p w:rsidR="00A76A25" w:rsidRPr="007E174D" w:rsidRDefault="00A76A25">
            <w:pPr>
              <w:pStyle w:val="ConsPlusNormal"/>
              <w:jc w:val="center"/>
              <w:rPr>
                <w:color w:val="000000" w:themeColor="text1"/>
              </w:rPr>
            </w:pPr>
            <w:r w:rsidRPr="007E174D">
              <w:rPr>
                <w:color w:val="000000" w:themeColor="text1"/>
              </w:rPr>
              <w:t>1 209 34 000</w:t>
            </w:r>
          </w:p>
        </w:tc>
        <w:tc>
          <w:tcPr>
            <w:tcW w:w="1077" w:type="dxa"/>
          </w:tcPr>
          <w:p w:rsidR="00A76A25" w:rsidRPr="007E174D" w:rsidRDefault="00A76A25">
            <w:pPr>
              <w:pStyle w:val="ConsPlusNormal"/>
              <w:jc w:val="center"/>
              <w:rPr>
                <w:color w:val="000000" w:themeColor="text1"/>
              </w:rPr>
            </w:pPr>
            <w:r w:rsidRPr="007E174D">
              <w:rPr>
                <w:color w:val="000000" w:themeColor="text1"/>
              </w:rPr>
              <w:t>134</w:t>
            </w:r>
          </w:p>
        </w:tc>
        <w:tc>
          <w:tcPr>
            <w:tcW w:w="4932" w:type="dxa"/>
          </w:tcPr>
          <w:p w:rsidR="00A76A25" w:rsidRPr="007E174D" w:rsidRDefault="00A76A25">
            <w:pPr>
              <w:pStyle w:val="ConsPlusNormal"/>
              <w:jc w:val="center"/>
              <w:rPr>
                <w:color w:val="000000" w:themeColor="text1"/>
              </w:rPr>
            </w:pPr>
            <w:r w:rsidRPr="007E174D">
              <w:rPr>
                <w:color w:val="000000" w:themeColor="text1"/>
              </w:rPr>
              <w:t>Доходы от компенсации затрат по оплате коммунальных услуг по единому измерительному прибору</w:t>
            </w:r>
          </w:p>
        </w:tc>
        <w:tc>
          <w:tcPr>
            <w:tcW w:w="0" w:type="auto"/>
            <w:vMerge/>
          </w:tcPr>
          <w:p w:rsidR="00A76A25" w:rsidRPr="007E174D" w:rsidRDefault="00A76A25">
            <w:pPr>
              <w:pStyle w:val="ConsPlusNormal"/>
              <w:rPr>
                <w:color w:val="000000" w:themeColor="text1"/>
              </w:rPr>
            </w:pP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797 1 13 02996 06 0400 130</w:t>
            </w:r>
          </w:p>
        </w:tc>
        <w:tc>
          <w:tcPr>
            <w:tcW w:w="7030" w:type="dxa"/>
          </w:tcPr>
          <w:p w:rsidR="00A76A25" w:rsidRPr="007E174D" w:rsidRDefault="00A76A25">
            <w:pPr>
              <w:pStyle w:val="ConsPlusNormal"/>
              <w:jc w:val="center"/>
              <w:rPr>
                <w:color w:val="000000" w:themeColor="text1"/>
              </w:rPr>
            </w:pPr>
            <w:r w:rsidRPr="007E174D">
              <w:rPr>
                <w:color w:val="000000" w:themeColor="text1"/>
              </w:rPr>
              <w:t>Прочие доходы от компенсации затрат бюджета Фонда пенсионного и социального страхования Российской Федерации (средства, поступающие от возврата учреждениями субсидий на выполнение ими государственного задания прошлых лет)</w:t>
            </w:r>
          </w:p>
        </w:tc>
        <w:tc>
          <w:tcPr>
            <w:tcW w:w="1701" w:type="dxa"/>
          </w:tcPr>
          <w:p w:rsidR="00A76A25" w:rsidRPr="007E174D" w:rsidRDefault="00A76A25">
            <w:pPr>
              <w:pStyle w:val="ConsPlusNormal"/>
              <w:jc w:val="center"/>
              <w:rPr>
                <w:color w:val="000000" w:themeColor="text1"/>
              </w:rPr>
            </w:pPr>
            <w:r w:rsidRPr="007E174D">
              <w:rPr>
                <w:color w:val="000000" w:themeColor="text1"/>
              </w:rPr>
              <w:t>1205 36 000</w:t>
            </w:r>
          </w:p>
        </w:tc>
        <w:tc>
          <w:tcPr>
            <w:tcW w:w="1077" w:type="dxa"/>
          </w:tcPr>
          <w:p w:rsidR="00A76A25" w:rsidRPr="007E174D" w:rsidRDefault="00A76A25">
            <w:pPr>
              <w:pStyle w:val="ConsPlusNormal"/>
              <w:jc w:val="center"/>
              <w:rPr>
                <w:color w:val="000000" w:themeColor="text1"/>
              </w:rPr>
            </w:pPr>
            <w:r w:rsidRPr="007E174D">
              <w:rPr>
                <w:color w:val="000000" w:themeColor="text1"/>
              </w:rPr>
              <w:t>136</w:t>
            </w:r>
          </w:p>
        </w:tc>
        <w:tc>
          <w:tcPr>
            <w:tcW w:w="4932" w:type="dxa"/>
          </w:tcPr>
          <w:p w:rsidR="00A76A25" w:rsidRPr="007E174D" w:rsidRDefault="00A76A25">
            <w:pPr>
              <w:pStyle w:val="ConsPlusNormal"/>
              <w:jc w:val="center"/>
              <w:rPr>
                <w:color w:val="000000" w:themeColor="text1"/>
              </w:rPr>
            </w:pPr>
            <w:r w:rsidRPr="007E174D">
              <w:rPr>
                <w:color w:val="000000" w:themeColor="text1"/>
              </w:rPr>
              <w:t xml:space="preserve">Возврат федеральными бюджетными учреждениями - центрами реабилитации Фонда (далее - Центры реабилитации) остатков субсидий на финансовое обеспечение выполнения государственного задания на оказание государственных услуг (выполнение работ), образовавшихся в связи с </w:t>
            </w:r>
            <w:proofErr w:type="spellStart"/>
            <w:r w:rsidRPr="007E174D">
              <w:rPr>
                <w:color w:val="000000" w:themeColor="text1"/>
              </w:rPr>
              <w:t>недостижением</w:t>
            </w:r>
            <w:proofErr w:type="spellEnd"/>
            <w:r w:rsidRPr="007E174D">
              <w:rPr>
                <w:color w:val="000000" w:themeColor="text1"/>
              </w:rPr>
              <w:t xml:space="preserve"> установленных государственным заданием показателей, характеризующих объем государственных услуг (работ)</w:t>
            </w:r>
          </w:p>
        </w:tc>
        <w:tc>
          <w:tcPr>
            <w:tcW w:w="3742" w:type="dxa"/>
          </w:tcPr>
          <w:p w:rsidR="00A76A25" w:rsidRPr="007E174D" w:rsidRDefault="00A76A25">
            <w:pPr>
              <w:pStyle w:val="ConsPlusNormal"/>
              <w:jc w:val="center"/>
              <w:rPr>
                <w:color w:val="000000" w:themeColor="text1"/>
              </w:rPr>
            </w:pPr>
            <w:r w:rsidRPr="007E174D">
              <w:rPr>
                <w:color w:val="000000" w:themeColor="text1"/>
              </w:rPr>
              <w:t>Центры реабилитации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797 1 13 02996 06 0500 130</w:t>
            </w:r>
          </w:p>
        </w:tc>
        <w:tc>
          <w:tcPr>
            <w:tcW w:w="7030" w:type="dxa"/>
          </w:tcPr>
          <w:p w:rsidR="00A76A25" w:rsidRPr="007E174D" w:rsidRDefault="00A76A25">
            <w:pPr>
              <w:pStyle w:val="ConsPlusNormal"/>
              <w:jc w:val="center"/>
              <w:rPr>
                <w:color w:val="000000" w:themeColor="text1"/>
              </w:rPr>
            </w:pPr>
            <w:r w:rsidRPr="007E174D">
              <w:rPr>
                <w:color w:val="000000" w:themeColor="text1"/>
              </w:rPr>
              <w:t>Прочие доходы от компенсации затрат бюджета Фонда пенсионного и социального страхования Российской Федерации (средства, поступающие от возврата льготными категориями граждан стоимости проезда, в связи с неправомерным использованием талона на право безденежного проезда в поездах дальнего следования к месту лечения и обратно)</w:t>
            </w:r>
          </w:p>
        </w:tc>
        <w:tc>
          <w:tcPr>
            <w:tcW w:w="1701" w:type="dxa"/>
          </w:tcPr>
          <w:p w:rsidR="00A76A25" w:rsidRPr="007E174D" w:rsidRDefault="00A76A25">
            <w:pPr>
              <w:pStyle w:val="ConsPlusNormal"/>
              <w:jc w:val="center"/>
              <w:rPr>
                <w:color w:val="000000" w:themeColor="text1"/>
              </w:rPr>
            </w:pPr>
            <w:r w:rsidRPr="007E174D">
              <w:rPr>
                <w:color w:val="000000" w:themeColor="text1"/>
              </w:rPr>
              <w:t>1 209 34 000</w:t>
            </w:r>
          </w:p>
        </w:tc>
        <w:tc>
          <w:tcPr>
            <w:tcW w:w="1077" w:type="dxa"/>
          </w:tcPr>
          <w:p w:rsidR="00A76A25" w:rsidRPr="007E174D" w:rsidRDefault="00A76A25">
            <w:pPr>
              <w:pStyle w:val="ConsPlusNormal"/>
              <w:jc w:val="center"/>
              <w:rPr>
                <w:color w:val="000000" w:themeColor="text1"/>
              </w:rPr>
            </w:pPr>
            <w:r w:rsidRPr="007E174D">
              <w:rPr>
                <w:color w:val="000000" w:themeColor="text1"/>
              </w:rPr>
              <w:t>134</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Граждане льготной категории, возмещающие стоимость проезда, в связи с неправомерным использованием талона на право безденежного проезда (задолженность/переплата)</w:t>
            </w:r>
          </w:p>
        </w:tc>
      </w:tr>
      <w:tr w:rsidR="007E174D" w:rsidRPr="007E174D">
        <w:tc>
          <w:tcPr>
            <w:tcW w:w="3061" w:type="dxa"/>
            <w:vMerge w:val="restart"/>
          </w:tcPr>
          <w:p w:rsidR="00A76A25" w:rsidRPr="007E174D" w:rsidRDefault="00A76A25">
            <w:pPr>
              <w:pStyle w:val="ConsPlusNormal"/>
              <w:jc w:val="center"/>
              <w:rPr>
                <w:color w:val="000000" w:themeColor="text1"/>
              </w:rPr>
            </w:pPr>
            <w:r w:rsidRPr="007E174D">
              <w:rPr>
                <w:color w:val="000000" w:themeColor="text1"/>
              </w:rPr>
              <w:t>797 1 13 02996 06 0600 130</w:t>
            </w:r>
          </w:p>
        </w:tc>
        <w:tc>
          <w:tcPr>
            <w:tcW w:w="7030" w:type="dxa"/>
            <w:vMerge w:val="restart"/>
          </w:tcPr>
          <w:p w:rsidR="00A76A25" w:rsidRPr="007E174D" w:rsidRDefault="00A76A25">
            <w:pPr>
              <w:pStyle w:val="ConsPlusNormal"/>
              <w:jc w:val="center"/>
              <w:rPr>
                <w:color w:val="000000" w:themeColor="text1"/>
              </w:rPr>
            </w:pPr>
            <w:r w:rsidRPr="007E174D">
              <w:rPr>
                <w:color w:val="000000" w:themeColor="text1"/>
              </w:rPr>
              <w:t xml:space="preserve">Прочие доходы от компенсации затрат бюджета Фонда пенсионного и социального страхования Российской Федерации (средства, поступающие в возмещение расходов, излишне понесенных Фондом пенсионного и социального страхования Российской Федерации на осуществление специальной социальной выплаты медицинским и иным работникам медицинских и иных организаций (их структурных подразделений), оказывающим медицинскую помощь (участвующим в оказании, обеспечивающим оказание медицинской помощи) по диагностике и лечению новой </w:t>
            </w:r>
            <w:proofErr w:type="spellStart"/>
            <w:r w:rsidRPr="007E174D">
              <w:rPr>
                <w:color w:val="000000" w:themeColor="text1"/>
              </w:rPr>
              <w:t>коронавирусной</w:t>
            </w:r>
            <w:proofErr w:type="spellEnd"/>
            <w:r w:rsidRPr="007E174D">
              <w:rPr>
                <w:color w:val="000000" w:themeColor="text1"/>
              </w:rPr>
              <w:t xml:space="preserve"> инфекции (COVID-19), медицинским работникам, контактирующим с пациентами с установленным диагнозом новой </w:t>
            </w:r>
            <w:proofErr w:type="spellStart"/>
            <w:r w:rsidRPr="007E174D">
              <w:rPr>
                <w:color w:val="000000" w:themeColor="text1"/>
              </w:rPr>
              <w:t>коронавирусной</w:t>
            </w:r>
            <w:proofErr w:type="spellEnd"/>
            <w:r w:rsidRPr="007E174D">
              <w:rPr>
                <w:color w:val="000000" w:themeColor="text1"/>
              </w:rPr>
              <w:t xml:space="preserve"> инфекции (COVID-19)</w:t>
            </w:r>
          </w:p>
        </w:tc>
        <w:tc>
          <w:tcPr>
            <w:tcW w:w="1701" w:type="dxa"/>
          </w:tcPr>
          <w:p w:rsidR="00A76A25" w:rsidRPr="007E174D" w:rsidRDefault="00A76A25">
            <w:pPr>
              <w:pStyle w:val="ConsPlusNormal"/>
              <w:jc w:val="center"/>
              <w:rPr>
                <w:color w:val="000000" w:themeColor="text1"/>
              </w:rPr>
            </w:pPr>
            <w:r w:rsidRPr="007E174D">
              <w:rPr>
                <w:color w:val="000000" w:themeColor="text1"/>
              </w:rPr>
              <w:t>1 209 34 000</w:t>
            </w:r>
          </w:p>
        </w:tc>
        <w:tc>
          <w:tcPr>
            <w:tcW w:w="1077" w:type="dxa"/>
          </w:tcPr>
          <w:p w:rsidR="00A76A25" w:rsidRPr="007E174D" w:rsidRDefault="00A76A25">
            <w:pPr>
              <w:pStyle w:val="ConsPlusNormal"/>
              <w:jc w:val="center"/>
              <w:rPr>
                <w:color w:val="000000" w:themeColor="text1"/>
              </w:rPr>
            </w:pPr>
            <w:r w:rsidRPr="007E174D">
              <w:rPr>
                <w:color w:val="000000" w:themeColor="text1"/>
              </w:rPr>
              <w:t>134</w:t>
            </w:r>
          </w:p>
        </w:tc>
        <w:tc>
          <w:tcPr>
            <w:tcW w:w="4932" w:type="dxa"/>
            <w:vMerge w:val="restart"/>
          </w:tcPr>
          <w:p w:rsidR="00A76A25" w:rsidRPr="007E174D" w:rsidRDefault="00A76A25">
            <w:pPr>
              <w:pStyle w:val="ConsPlusNormal"/>
              <w:rPr>
                <w:color w:val="000000" w:themeColor="text1"/>
              </w:rPr>
            </w:pPr>
          </w:p>
        </w:tc>
        <w:tc>
          <w:tcPr>
            <w:tcW w:w="3742" w:type="dxa"/>
            <w:vMerge w:val="restart"/>
          </w:tcPr>
          <w:p w:rsidR="00A76A25" w:rsidRPr="007E174D" w:rsidRDefault="00A76A25">
            <w:pPr>
              <w:pStyle w:val="ConsPlusNormal"/>
              <w:jc w:val="center"/>
              <w:rPr>
                <w:color w:val="000000" w:themeColor="text1"/>
              </w:rPr>
            </w:pPr>
            <w:r w:rsidRPr="007E174D">
              <w:rPr>
                <w:color w:val="000000" w:themeColor="text1"/>
              </w:rPr>
              <w:t>Организации, возмещающие расходы, излишне понесенные СФР на осуществление специальной социальной выплаты медицинским и иным работникам медицинских и иных организаций (задолженность/переплата)</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1701" w:type="dxa"/>
          </w:tcPr>
          <w:p w:rsidR="00A76A25" w:rsidRPr="007E174D" w:rsidRDefault="00A76A25">
            <w:pPr>
              <w:pStyle w:val="ConsPlusNormal"/>
              <w:jc w:val="center"/>
              <w:rPr>
                <w:color w:val="000000" w:themeColor="text1"/>
              </w:rPr>
            </w:pPr>
            <w:r w:rsidRPr="007E174D">
              <w:rPr>
                <w:color w:val="000000" w:themeColor="text1"/>
              </w:rPr>
              <w:t>1 209 36 000</w:t>
            </w:r>
          </w:p>
        </w:tc>
        <w:tc>
          <w:tcPr>
            <w:tcW w:w="1077" w:type="dxa"/>
          </w:tcPr>
          <w:p w:rsidR="00A76A25" w:rsidRPr="007E174D" w:rsidRDefault="00A76A25">
            <w:pPr>
              <w:pStyle w:val="ConsPlusNormal"/>
              <w:jc w:val="center"/>
              <w:rPr>
                <w:color w:val="000000" w:themeColor="text1"/>
              </w:rPr>
            </w:pPr>
            <w:r w:rsidRPr="007E174D">
              <w:rPr>
                <w:color w:val="000000" w:themeColor="text1"/>
              </w:rPr>
              <w:t>136</w:t>
            </w: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r>
      <w:tr w:rsidR="007E174D" w:rsidRPr="007E174D">
        <w:tc>
          <w:tcPr>
            <w:tcW w:w="3061" w:type="dxa"/>
            <w:vMerge w:val="restart"/>
          </w:tcPr>
          <w:p w:rsidR="00A76A25" w:rsidRPr="007E174D" w:rsidRDefault="00A76A25">
            <w:pPr>
              <w:pStyle w:val="ConsPlusNormal"/>
              <w:jc w:val="center"/>
              <w:rPr>
                <w:color w:val="000000" w:themeColor="text1"/>
              </w:rPr>
            </w:pPr>
            <w:r w:rsidRPr="007E174D">
              <w:rPr>
                <w:color w:val="000000" w:themeColor="text1"/>
              </w:rPr>
              <w:t>797 1 13 02996 06 0700 130</w:t>
            </w:r>
          </w:p>
        </w:tc>
        <w:tc>
          <w:tcPr>
            <w:tcW w:w="7030" w:type="dxa"/>
            <w:vMerge w:val="restart"/>
          </w:tcPr>
          <w:p w:rsidR="00A76A25" w:rsidRPr="007E174D" w:rsidRDefault="00A76A25">
            <w:pPr>
              <w:pStyle w:val="ConsPlusNormal"/>
              <w:jc w:val="center"/>
              <w:rPr>
                <w:color w:val="000000" w:themeColor="text1"/>
              </w:rPr>
            </w:pPr>
            <w:r w:rsidRPr="007E174D">
              <w:rPr>
                <w:color w:val="000000" w:themeColor="text1"/>
              </w:rPr>
              <w:t>Прочие доходы от компенсации затрат бюджета Фонда пенсионного и социального страхования Российской Федерации (средства, поступающие в возмещение расходов, излишне понесенных Фондом пенсионного и социального страхования Российской Федерации на осуществление специальной социальной выплаты отдельным категориям медицинских работников медицинских организаций, входящих в государственную и муниципальную системы здравоохранения и участвующих в базовой программе обязательного медицинского страхования либо территориальных программах обязательного медицинского страхования)</w:t>
            </w:r>
          </w:p>
        </w:tc>
        <w:tc>
          <w:tcPr>
            <w:tcW w:w="1701" w:type="dxa"/>
          </w:tcPr>
          <w:p w:rsidR="00A76A25" w:rsidRPr="007E174D" w:rsidRDefault="00A76A25">
            <w:pPr>
              <w:pStyle w:val="ConsPlusNormal"/>
              <w:jc w:val="center"/>
              <w:rPr>
                <w:color w:val="000000" w:themeColor="text1"/>
              </w:rPr>
            </w:pPr>
            <w:r w:rsidRPr="007E174D">
              <w:rPr>
                <w:color w:val="000000" w:themeColor="text1"/>
              </w:rPr>
              <w:t>1 209 34 000</w:t>
            </w:r>
          </w:p>
        </w:tc>
        <w:tc>
          <w:tcPr>
            <w:tcW w:w="1077" w:type="dxa"/>
          </w:tcPr>
          <w:p w:rsidR="00A76A25" w:rsidRPr="007E174D" w:rsidRDefault="00A76A25">
            <w:pPr>
              <w:pStyle w:val="ConsPlusNormal"/>
              <w:jc w:val="center"/>
              <w:rPr>
                <w:color w:val="000000" w:themeColor="text1"/>
              </w:rPr>
            </w:pPr>
            <w:r w:rsidRPr="007E174D">
              <w:rPr>
                <w:color w:val="000000" w:themeColor="text1"/>
              </w:rPr>
              <w:t>134</w:t>
            </w:r>
          </w:p>
        </w:tc>
        <w:tc>
          <w:tcPr>
            <w:tcW w:w="4932" w:type="dxa"/>
            <w:vMerge w:val="restart"/>
          </w:tcPr>
          <w:p w:rsidR="00A76A25" w:rsidRPr="007E174D" w:rsidRDefault="00A76A25">
            <w:pPr>
              <w:pStyle w:val="ConsPlusNormal"/>
              <w:rPr>
                <w:color w:val="000000" w:themeColor="text1"/>
              </w:rPr>
            </w:pPr>
          </w:p>
        </w:tc>
        <w:tc>
          <w:tcPr>
            <w:tcW w:w="3742" w:type="dxa"/>
            <w:vMerge w:val="restart"/>
          </w:tcPr>
          <w:p w:rsidR="00A76A25" w:rsidRPr="007E174D" w:rsidRDefault="00A76A25">
            <w:pPr>
              <w:pStyle w:val="ConsPlusNormal"/>
              <w:jc w:val="center"/>
              <w:rPr>
                <w:color w:val="000000" w:themeColor="text1"/>
              </w:rPr>
            </w:pPr>
            <w:r w:rsidRPr="007E174D">
              <w:rPr>
                <w:color w:val="000000" w:themeColor="text1"/>
              </w:rPr>
              <w:t>Организации, возмещающие расходы, излишне понесенные СФР на осуществление специальной социальной выплаты медицинским и иным работникам медицинских и иных организаций (задолженность/переплата)</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1701" w:type="dxa"/>
          </w:tcPr>
          <w:p w:rsidR="00A76A25" w:rsidRPr="007E174D" w:rsidRDefault="00A76A25">
            <w:pPr>
              <w:pStyle w:val="ConsPlusNormal"/>
              <w:jc w:val="center"/>
              <w:rPr>
                <w:color w:val="000000" w:themeColor="text1"/>
              </w:rPr>
            </w:pPr>
            <w:r w:rsidRPr="007E174D">
              <w:rPr>
                <w:color w:val="000000" w:themeColor="text1"/>
              </w:rPr>
              <w:t>1 209 36 000</w:t>
            </w:r>
          </w:p>
        </w:tc>
        <w:tc>
          <w:tcPr>
            <w:tcW w:w="1077" w:type="dxa"/>
          </w:tcPr>
          <w:p w:rsidR="00A76A25" w:rsidRPr="007E174D" w:rsidRDefault="00A76A25">
            <w:pPr>
              <w:pStyle w:val="ConsPlusNormal"/>
              <w:jc w:val="center"/>
              <w:rPr>
                <w:color w:val="000000" w:themeColor="text1"/>
              </w:rPr>
            </w:pPr>
            <w:r w:rsidRPr="007E174D">
              <w:rPr>
                <w:color w:val="000000" w:themeColor="text1"/>
              </w:rPr>
              <w:t>136</w:t>
            </w: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r>
      <w:tr w:rsidR="007E174D" w:rsidRPr="007E174D">
        <w:tc>
          <w:tcPr>
            <w:tcW w:w="3061" w:type="dxa"/>
            <w:vMerge w:val="restart"/>
          </w:tcPr>
          <w:p w:rsidR="00A76A25" w:rsidRPr="007E174D" w:rsidRDefault="00A76A25">
            <w:pPr>
              <w:pStyle w:val="ConsPlusNormal"/>
              <w:jc w:val="center"/>
              <w:rPr>
                <w:color w:val="000000" w:themeColor="text1"/>
              </w:rPr>
            </w:pPr>
            <w:r w:rsidRPr="007E174D">
              <w:rPr>
                <w:color w:val="000000" w:themeColor="text1"/>
              </w:rPr>
              <w:t>797 1 13 02996 06 6000 130</w:t>
            </w:r>
          </w:p>
        </w:tc>
        <w:tc>
          <w:tcPr>
            <w:tcW w:w="7030" w:type="dxa"/>
            <w:vMerge w:val="restart"/>
          </w:tcPr>
          <w:p w:rsidR="00A76A25" w:rsidRPr="007E174D" w:rsidRDefault="00A76A25">
            <w:pPr>
              <w:pStyle w:val="ConsPlusNormal"/>
              <w:jc w:val="center"/>
              <w:rPr>
                <w:color w:val="000000" w:themeColor="text1"/>
              </w:rPr>
            </w:pPr>
            <w:r w:rsidRPr="007E174D">
              <w:rPr>
                <w:color w:val="000000" w:themeColor="text1"/>
              </w:rPr>
              <w:t>Прочие доходы от компенсации затрат бюджета Фонда пенсионного и социального страхования Российской Федерации (федеральные государственные органы, Банк России, органы управления государственными внебюджетными фондами Российской Федерации)</w:t>
            </w:r>
          </w:p>
        </w:tc>
        <w:tc>
          <w:tcPr>
            <w:tcW w:w="1701" w:type="dxa"/>
            <w:vMerge w:val="restart"/>
          </w:tcPr>
          <w:p w:rsidR="00A76A25" w:rsidRPr="007E174D" w:rsidRDefault="00A76A25">
            <w:pPr>
              <w:pStyle w:val="ConsPlusNormal"/>
              <w:jc w:val="center"/>
              <w:rPr>
                <w:color w:val="000000" w:themeColor="text1"/>
              </w:rPr>
            </w:pPr>
            <w:r w:rsidRPr="007E174D">
              <w:rPr>
                <w:color w:val="000000" w:themeColor="text1"/>
              </w:rPr>
              <w:t>1 209 36 000</w:t>
            </w:r>
          </w:p>
        </w:tc>
        <w:tc>
          <w:tcPr>
            <w:tcW w:w="1077" w:type="dxa"/>
            <w:vMerge w:val="restart"/>
          </w:tcPr>
          <w:p w:rsidR="00A76A25" w:rsidRPr="007E174D" w:rsidRDefault="00A76A25">
            <w:pPr>
              <w:pStyle w:val="ConsPlusNormal"/>
              <w:jc w:val="center"/>
              <w:rPr>
                <w:color w:val="000000" w:themeColor="text1"/>
              </w:rPr>
            </w:pPr>
            <w:r w:rsidRPr="007E174D">
              <w:rPr>
                <w:color w:val="000000" w:themeColor="text1"/>
              </w:rPr>
              <w:t>136</w:t>
            </w:r>
          </w:p>
        </w:tc>
        <w:tc>
          <w:tcPr>
            <w:tcW w:w="4932" w:type="dxa"/>
          </w:tcPr>
          <w:p w:rsidR="00A76A25" w:rsidRPr="007E174D" w:rsidRDefault="00A76A25">
            <w:pPr>
              <w:pStyle w:val="ConsPlusNormal"/>
              <w:jc w:val="center"/>
              <w:rPr>
                <w:color w:val="000000" w:themeColor="text1"/>
              </w:rPr>
            </w:pPr>
            <w:r w:rsidRPr="007E174D">
              <w:rPr>
                <w:color w:val="000000" w:themeColor="text1"/>
              </w:rPr>
              <w:t>1. Средства, полученные по возврату дебиторской задолженности прошлых лет:</w:t>
            </w:r>
          </w:p>
        </w:tc>
        <w:tc>
          <w:tcPr>
            <w:tcW w:w="3742" w:type="dxa"/>
          </w:tcPr>
          <w:p w:rsidR="00A76A25" w:rsidRPr="007E174D" w:rsidRDefault="00A76A25">
            <w:pPr>
              <w:pStyle w:val="ConsPlusNormal"/>
              <w:rPr>
                <w:color w:val="000000" w:themeColor="text1"/>
              </w:rPr>
            </w:pP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4932" w:type="dxa"/>
          </w:tcPr>
          <w:p w:rsidR="00A76A25" w:rsidRPr="007E174D" w:rsidRDefault="00A76A25">
            <w:pPr>
              <w:pStyle w:val="ConsPlusNormal"/>
              <w:rPr>
                <w:color w:val="000000" w:themeColor="text1"/>
              </w:rPr>
            </w:pPr>
            <w:r w:rsidRPr="007E174D">
              <w:rPr>
                <w:color w:val="000000" w:themeColor="text1"/>
              </w:rPr>
              <w:t>- по обеспечению деятельности Фонда и его территориальных органов;</w:t>
            </w:r>
          </w:p>
        </w:tc>
        <w:tc>
          <w:tcPr>
            <w:tcW w:w="3742" w:type="dxa"/>
          </w:tcPr>
          <w:p w:rsidR="00A76A25" w:rsidRPr="007E174D" w:rsidRDefault="00A76A25">
            <w:pPr>
              <w:pStyle w:val="ConsPlusNormal"/>
              <w:rPr>
                <w:color w:val="000000" w:themeColor="text1"/>
              </w:rPr>
            </w:pPr>
            <w:r w:rsidRPr="007E174D">
              <w:rPr>
                <w:color w:val="000000" w:themeColor="text1"/>
              </w:rPr>
              <w:t>1.1. Территориальный орган СФР</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4932" w:type="dxa"/>
          </w:tcPr>
          <w:p w:rsidR="00A76A25" w:rsidRPr="007E174D" w:rsidRDefault="00A76A25">
            <w:pPr>
              <w:pStyle w:val="ConsPlusNormal"/>
              <w:rPr>
                <w:color w:val="000000" w:themeColor="text1"/>
              </w:rPr>
            </w:pPr>
            <w:r w:rsidRPr="007E174D">
              <w:rPr>
                <w:color w:val="000000" w:themeColor="text1"/>
              </w:rPr>
              <w:t>- от контрагентов, с которыми расторгнуты договоры (иные соглашения), в том числе по решению суда;</w:t>
            </w:r>
          </w:p>
        </w:tc>
        <w:tc>
          <w:tcPr>
            <w:tcW w:w="3742" w:type="dxa"/>
          </w:tcPr>
          <w:p w:rsidR="00A76A25" w:rsidRPr="007E174D" w:rsidRDefault="00A76A25">
            <w:pPr>
              <w:pStyle w:val="ConsPlusNormal"/>
              <w:rPr>
                <w:color w:val="000000" w:themeColor="text1"/>
              </w:rPr>
            </w:pPr>
            <w:r w:rsidRPr="007E174D">
              <w:rPr>
                <w:color w:val="000000" w:themeColor="text1"/>
              </w:rPr>
              <w:t>1.2. Организации, возвратившие суммы предварительных оплат</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4932" w:type="dxa"/>
          </w:tcPr>
          <w:p w:rsidR="00A76A25" w:rsidRPr="007E174D" w:rsidRDefault="00A76A25">
            <w:pPr>
              <w:pStyle w:val="ConsPlusNormal"/>
              <w:rPr>
                <w:color w:val="000000" w:themeColor="text1"/>
              </w:rPr>
            </w:pPr>
            <w:r w:rsidRPr="007E174D">
              <w:rPr>
                <w:color w:val="000000" w:themeColor="text1"/>
              </w:rPr>
              <w:t>- погашение ссуды и иные доходы;</w:t>
            </w:r>
          </w:p>
        </w:tc>
        <w:tc>
          <w:tcPr>
            <w:tcW w:w="3742" w:type="dxa"/>
          </w:tcPr>
          <w:p w:rsidR="00A76A25" w:rsidRPr="007E174D" w:rsidRDefault="00A76A25">
            <w:pPr>
              <w:pStyle w:val="ConsPlusNormal"/>
              <w:rPr>
                <w:color w:val="000000" w:themeColor="text1"/>
              </w:rPr>
            </w:pPr>
            <w:r w:rsidRPr="007E174D">
              <w:rPr>
                <w:color w:val="000000" w:themeColor="text1"/>
              </w:rPr>
              <w:t>1.3. Территориальный орган СФР</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4932" w:type="dxa"/>
            <w:vMerge w:val="restart"/>
          </w:tcPr>
          <w:p w:rsidR="00A76A25" w:rsidRPr="007E174D" w:rsidRDefault="00A76A25">
            <w:pPr>
              <w:pStyle w:val="ConsPlusNormal"/>
              <w:jc w:val="center"/>
              <w:rPr>
                <w:color w:val="000000" w:themeColor="text1"/>
              </w:rPr>
            </w:pPr>
            <w:r w:rsidRPr="007E174D">
              <w:rPr>
                <w:color w:val="000000" w:themeColor="text1"/>
              </w:rPr>
              <w:t>- от бывших работников за неотработанные дни отпуска при их увольнении до окончания того рабочего года, в счет которого они уже получили ежегодный оплачиваемый отпуск;</w:t>
            </w:r>
          </w:p>
        </w:tc>
        <w:tc>
          <w:tcPr>
            <w:tcW w:w="3742" w:type="dxa"/>
          </w:tcPr>
          <w:p w:rsidR="00A76A25" w:rsidRPr="007E174D" w:rsidRDefault="00A76A25">
            <w:pPr>
              <w:pStyle w:val="ConsPlusNormal"/>
              <w:ind w:firstLine="283"/>
              <w:jc w:val="both"/>
              <w:rPr>
                <w:color w:val="000000" w:themeColor="text1"/>
              </w:rPr>
            </w:pPr>
            <w:r w:rsidRPr="007E174D">
              <w:rPr>
                <w:color w:val="000000" w:themeColor="text1"/>
              </w:rPr>
              <w:t>1.3.1. Уволившиеся работники (задолженность)</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ind w:firstLine="283"/>
              <w:jc w:val="both"/>
              <w:rPr>
                <w:color w:val="000000" w:themeColor="text1"/>
              </w:rPr>
            </w:pPr>
            <w:r w:rsidRPr="007E174D">
              <w:rPr>
                <w:color w:val="000000" w:themeColor="text1"/>
              </w:rPr>
              <w:t>1.3.2. Уволившиеся работники (переплата)</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4932" w:type="dxa"/>
          </w:tcPr>
          <w:p w:rsidR="00A76A25" w:rsidRPr="007E174D" w:rsidRDefault="00A76A25">
            <w:pPr>
              <w:pStyle w:val="ConsPlusNormal"/>
              <w:rPr>
                <w:color w:val="000000" w:themeColor="text1"/>
              </w:rPr>
            </w:pPr>
            <w:r w:rsidRPr="007E174D">
              <w:rPr>
                <w:color w:val="000000" w:themeColor="text1"/>
              </w:rPr>
              <w:t>- от подотчетных лиц:</w:t>
            </w:r>
          </w:p>
          <w:p w:rsidR="00A76A25" w:rsidRPr="007E174D" w:rsidRDefault="00A76A25">
            <w:pPr>
              <w:pStyle w:val="ConsPlusNormal"/>
              <w:rPr>
                <w:color w:val="000000" w:themeColor="text1"/>
              </w:rPr>
            </w:pPr>
            <w:r w:rsidRPr="007E174D">
              <w:rPr>
                <w:color w:val="000000" w:themeColor="text1"/>
              </w:rPr>
              <w:t>- задолженность, своевременно не возвращенная (не удержанная из заработной платы)</w:t>
            </w:r>
          </w:p>
          <w:p w:rsidR="00A76A25" w:rsidRPr="007E174D" w:rsidRDefault="00A76A25">
            <w:pPr>
              <w:pStyle w:val="ConsPlusNormal"/>
              <w:rPr>
                <w:color w:val="000000" w:themeColor="text1"/>
              </w:rPr>
            </w:pPr>
            <w:r w:rsidRPr="007E174D">
              <w:rPr>
                <w:color w:val="000000" w:themeColor="text1"/>
              </w:rPr>
              <w:t>- аванс, выданный в прошлые отчетные периоды</w:t>
            </w:r>
          </w:p>
        </w:tc>
        <w:tc>
          <w:tcPr>
            <w:tcW w:w="3742" w:type="dxa"/>
          </w:tcPr>
          <w:p w:rsidR="00A76A25" w:rsidRPr="007E174D" w:rsidRDefault="00A76A25">
            <w:pPr>
              <w:pStyle w:val="ConsPlusNormal"/>
              <w:rPr>
                <w:color w:val="000000" w:themeColor="text1"/>
              </w:rPr>
            </w:pPr>
            <w:r w:rsidRPr="007E174D">
              <w:rPr>
                <w:color w:val="000000" w:themeColor="text1"/>
              </w:rPr>
              <w:t>1.4. Подотчетные лица</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1701" w:type="dxa"/>
          </w:tcPr>
          <w:p w:rsidR="00A76A25" w:rsidRPr="007E174D" w:rsidRDefault="00A76A25">
            <w:pPr>
              <w:pStyle w:val="ConsPlusNormal"/>
              <w:jc w:val="center"/>
              <w:rPr>
                <w:color w:val="000000" w:themeColor="text1"/>
              </w:rPr>
            </w:pPr>
            <w:r w:rsidRPr="007E174D">
              <w:rPr>
                <w:color w:val="000000" w:themeColor="text1"/>
              </w:rPr>
              <w:t>1 209 34 000</w:t>
            </w:r>
          </w:p>
        </w:tc>
        <w:tc>
          <w:tcPr>
            <w:tcW w:w="1077" w:type="dxa"/>
          </w:tcPr>
          <w:p w:rsidR="00A76A25" w:rsidRPr="007E174D" w:rsidRDefault="00A76A25">
            <w:pPr>
              <w:pStyle w:val="ConsPlusNormal"/>
              <w:jc w:val="center"/>
              <w:rPr>
                <w:color w:val="000000" w:themeColor="text1"/>
              </w:rPr>
            </w:pPr>
            <w:r w:rsidRPr="007E174D">
              <w:rPr>
                <w:color w:val="000000" w:themeColor="text1"/>
              </w:rPr>
              <w:t>134</w:t>
            </w:r>
          </w:p>
        </w:tc>
        <w:tc>
          <w:tcPr>
            <w:tcW w:w="4932" w:type="dxa"/>
          </w:tcPr>
          <w:p w:rsidR="00A76A25" w:rsidRPr="007E174D" w:rsidRDefault="00A76A25">
            <w:pPr>
              <w:pStyle w:val="ConsPlusNormal"/>
              <w:jc w:val="center"/>
              <w:rPr>
                <w:color w:val="000000" w:themeColor="text1"/>
              </w:rPr>
            </w:pPr>
            <w:r w:rsidRPr="007E174D">
              <w:rPr>
                <w:color w:val="000000" w:themeColor="text1"/>
              </w:rPr>
              <w:t>2. Суммы выявленных нарушений по нецелевому (неправомерному, незаконному) использованию бюджетных средств</w:t>
            </w:r>
          </w:p>
        </w:tc>
        <w:tc>
          <w:tcPr>
            <w:tcW w:w="3742" w:type="dxa"/>
          </w:tcPr>
          <w:p w:rsidR="00A76A25" w:rsidRPr="007E174D" w:rsidRDefault="00A76A25">
            <w:pPr>
              <w:pStyle w:val="ConsPlusNormal"/>
              <w:rPr>
                <w:color w:val="000000" w:themeColor="text1"/>
              </w:rPr>
            </w:pPr>
            <w:r w:rsidRPr="007E174D">
              <w:rPr>
                <w:color w:val="000000" w:themeColor="text1"/>
              </w:rPr>
              <w:t>2. Территориальный орган СФР, работник органа системы СФР</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1701" w:type="dxa"/>
            <w:vMerge w:val="restart"/>
          </w:tcPr>
          <w:p w:rsidR="00A76A25" w:rsidRPr="007E174D" w:rsidRDefault="00A76A25">
            <w:pPr>
              <w:pStyle w:val="ConsPlusNormal"/>
              <w:jc w:val="center"/>
              <w:rPr>
                <w:color w:val="000000" w:themeColor="text1"/>
              </w:rPr>
            </w:pPr>
            <w:r w:rsidRPr="007E174D">
              <w:rPr>
                <w:color w:val="000000" w:themeColor="text1"/>
              </w:rPr>
              <w:t>1 209 34 000</w:t>
            </w:r>
          </w:p>
        </w:tc>
        <w:tc>
          <w:tcPr>
            <w:tcW w:w="1077" w:type="dxa"/>
            <w:vMerge w:val="restart"/>
          </w:tcPr>
          <w:p w:rsidR="00A76A25" w:rsidRPr="007E174D" w:rsidRDefault="00A76A25">
            <w:pPr>
              <w:pStyle w:val="ConsPlusNormal"/>
              <w:jc w:val="center"/>
              <w:rPr>
                <w:color w:val="000000" w:themeColor="text1"/>
              </w:rPr>
            </w:pPr>
            <w:r w:rsidRPr="007E174D">
              <w:rPr>
                <w:color w:val="000000" w:themeColor="text1"/>
              </w:rPr>
              <w:t>134</w:t>
            </w:r>
          </w:p>
        </w:tc>
        <w:tc>
          <w:tcPr>
            <w:tcW w:w="4932" w:type="dxa"/>
            <w:vMerge w:val="restart"/>
          </w:tcPr>
          <w:p w:rsidR="00A76A25" w:rsidRPr="007E174D" w:rsidRDefault="00A76A25">
            <w:pPr>
              <w:pStyle w:val="ConsPlusNormal"/>
              <w:jc w:val="center"/>
              <w:rPr>
                <w:color w:val="000000" w:themeColor="text1"/>
              </w:rPr>
            </w:pPr>
            <w:r w:rsidRPr="007E174D">
              <w:rPr>
                <w:color w:val="000000" w:themeColor="text1"/>
              </w:rPr>
              <w:t>3. Возмещение учреждениями почтовой связи необоснованно (незаконно) выплаченных пенсий и иных социальных выплат (за предыдущие периоды, отличные от текущего месяца)</w:t>
            </w:r>
          </w:p>
        </w:tc>
        <w:tc>
          <w:tcPr>
            <w:tcW w:w="3742" w:type="dxa"/>
          </w:tcPr>
          <w:p w:rsidR="00A76A25" w:rsidRPr="007E174D" w:rsidRDefault="00A76A25">
            <w:pPr>
              <w:pStyle w:val="ConsPlusNormal"/>
              <w:rPr>
                <w:color w:val="000000" w:themeColor="text1"/>
              </w:rPr>
            </w:pPr>
            <w:r w:rsidRPr="007E174D">
              <w:rPr>
                <w:color w:val="000000" w:themeColor="text1"/>
              </w:rPr>
              <w:t>3.1. Учреждения почтовой связи (задолженность)</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rPr>
                <w:color w:val="000000" w:themeColor="text1"/>
              </w:rPr>
            </w:pPr>
            <w:r w:rsidRPr="007E174D">
              <w:rPr>
                <w:color w:val="000000" w:themeColor="text1"/>
              </w:rPr>
              <w:t>3.2. Учреждения почтовой связи (переплата)</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1701" w:type="dxa"/>
            <w:vMerge w:val="restart"/>
          </w:tcPr>
          <w:p w:rsidR="00A76A25" w:rsidRPr="007E174D" w:rsidRDefault="00A76A25">
            <w:pPr>
              <w:pStyle w:val="ConsPlusNormal"/>
              <w:jc w:val="center"/>
              <w:rPr>
                <w:color w:val="000000" w:themeColor="text1"/>
              </w:rPr>
            </w:pPr>
            <w:r w:rsidRPr="007E174D">
              <w:rPr>
                <w:color w:val="000000" w:themeColor="text1"/>
              </w:rPr>
              <w:t>1 209 34 000</w:t>
            </w:r>
          </w:p>
        </w:tc>
        <w:tc>
          <w:tcPr>
            <w:tcW w:w="1077" w:type="dxa"/>
            <w:vMerge w:val="restart"/>
          </w:tcPr>
          <w:p w:rsidR="00A76A25" w:rsidRPr="007E174D" w:rsidRDefault="00A76A25">
            <w:pPr>
              <w:pStyle w:val="ConsPlusNormal"/>
              <w:jc w:val="center"/>
              <w:rPr>
                <w:color w:val="000000" w:themeColor="text1"/>
              </w:rPr>
            </w:pPr>
            <w:r w:rsidRPr="007E174D">
              <w:rPr>
                <w:color w:val="000000" w:themeColor="text1"/>
              </w:rPr>
              <w:t>134</w:t>
            </w:r>
          </w:p>
        </w:tc>
        <w:tc>
          <w:tcPr>
            <w:tcW w:w="4932" w:type="dxa"/>
          </w:tcPr>
          <w:p w:rsidR="00A76A25" w:rsidRPr="007E174D" w:rsidRDefault="00A76A25">
            <w:pPr>
              <w:pStyle w:val="ConsPlusNormal"/>
              <w:jc w:val="center"/>
              <w:rPr>
                <w:color w:val="000000" w:themeColor="text1"/>
              </w:rPr>
            </w:pPr>
            <w:r w:rsidRPr="007E174D">
              <w:rPr>
                <w:color w:val="000000" w:themeColor="text1"/>
              </w:rPr>
              <w:t>4. Переплата и восстановленные расходы:</w:t>
            </w:r>
          </w:p>
        </w:tc>
        <w:tc>
          <w:tcPr>
            <w:tcW w:w="3742" w:type="dxa"/>
          </w:tcPr>
          <w:p w:rsidR="00A76A25" w:rsidRPr="007E174D" w:rsidRDefault="00A76A25">
            <w:pPr>
              <w:pStyle w:val="ConsPlusNormal"/>
              <w:rPr>
                <w:color w:val="000000" w:themeColor="text1"/>
              </w:rPr>
            </w:pP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4932" w:type="dxa"/>
            <w:vMerge w:val="restart"/>
          </w:tcPr>
          <w:p w:rsidR="00A76A25" w:rsidRPr="007E174D" w:rsidRDefault="00A76A25">
            <w:pPr>
              <w:pStyle w:val="ConsPlusNormal"/>
              <w:jc w:val="center"/>
              <w:rPr>
                <w:color w:val="000000" w:themeColor="text1"/>
              </w:rPr>
            </w:pPr>
            <w:r w:rsidRPr="007E174D">
              <w:rPr>
                <w:color w:val="000000" w:themeColor="text1"/>
              </w:rPr>
              <w:t>- пенсий и иных социальных выплат (кроме переплат средств материнского (семейного) капитала, образовавшихся в текущем финансовом году, и пенсий, назначенных по предложению органов службы занятости, образовавшихся в текущем финансовом году) по вине пенсионеров;</w:t>
            </w:r>
          </w:p>
        </w:tc>
        <w:tc>
          <w:tcPr>
            <w:tcW w:w="3742" w:type="dxa"/>
          </w:tcPr>
          <w:p w:rsidR="00A76A25" w:rsidRPr="007E174D" w:rsidRDefault="00A76A25">
            <w:pPr>
              <w:pStyle w:val="ConsPlusNormal"/>
              <w:rPr>
                <w:color w:val="000000" w:themeColor="text1"/>
              </w:rPr>
            </w:pPr>
            <w:r w:rsidRPr="007E174D">
              <w:rPr>
                <w:color w:val="000000" w:themeColor="text1"/>
              </w:rPr>
              <w:t>4.1. Получатели пенсий и иных социальных выплат, по вине которых возникла переплата (задолженность)</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rPr>
                <w:color w:val="000000" w:themeColor="text1"/>
              </w:rPr>
            </w:pPr>
            <w:r w:rsidRPr="007E174D">
              <w:rPr>
                <w:color w:val="000000" w:themeColor="text1"/>
              </w:rPr>
              <w:t>4.2. Получатели пенсий и иных социальных выплат, по вине которых возникла переплата (переплата)</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4932" w:type="dxa"/>
            <w:vMerge w:val="restart"/>
          </w:tcPr>
          <w:p w:rsidR="00A76A25" w:rsidRPr="007E174D" w:rsidRDefault="00A76A25">
            <w:pPr>
              <w:pStyle w:val="ConsPlusNormal"/>
              <w:jc w:val="center"/>
              <w:rPr>
                <w:color w:val="000000" w:themeColor="text1"/>
              </w:rPr>
            </w:pPr>
            <w:r w:rsidRPr="007E174D">
              <w:rPr>
                <w:color w:val="000000" w:themeColor="text1"/>
              </w:rPr>
              <w:t>- пенсий, назначенных по предложению органов службы занятости, образовавшихся в прошлом финансовом году;</w:t>
            </w:r>
          </w:p>
        </w:tc>
        <w:tc>
          <w:tcPr>
            <w:tcW w:w="3742" w:type="dxa"/>
          </w:tcPr>
          <w:p w:rsidR="00A76A25" w:rsidRPr="007E174D" w:rsidRDefault="00A76A25">
            <w:pPr>
              <w:pStyle w:val="ConsPlusNormal"/>
              <w:jc w:val="center"/>
              <w:rPr>
                <w:color w:val="000000" w:themeColor="text1"/>
              </w:rPr>
            </w:pPr>
            <w:r w:rsidRPr="007E174D">
              <w:rPr>
                <w:color w:val="000000" w:themeColor="text1"/>
              </w:rPr>
              <w:t>4.2.1. Получатели пенсий, назначенных по предложению органов службы занятости, по вине которых возникла переплата (задолженность)</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4.2.2. Получатели пенсий, назначенных по предложению органов службы занятости, по вине которых возникла переплата (переплата)</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4932" w:type="dxa"/>
            <w:vMerge w:val="restart"/>
          </w:tcPr>
          <w:p w:rsidR="00A76A25" w:rsidRPr="007E174D" w:rsidRDefault="00A76A25">
            <w:pPr>
              <w:pStyle w:val="ConsPlusNormal"/>
              <w:jc w:val="center"/>
              <w:rPr>
                <w:color w:val="000000" w:themeColor="text1"/>
              </w:rPr>
            </w:pPr>
            <w:r w:rsidRPr="007E174D">
              <w:rPr>
                <w:color w:val="000000" w:themeColor="text1"/>
              </w:rPr>
              <w:t>- средств материнского (семейного) капитала, образовавшихся в прошлом финансовом году (в том числе незаконно полученных средств материнского (семейного) капитала, возмещенных в период следствия);</w:t>
            </w:r>
          </w:p>
        </w:tc>
        <w:tc>
          <w:tcPr>
            <w:tcW w:w="3742" w:type="dxa"/>
          </w:tcPr>
          <w:p w:rsidR="00A76A25" w:rsidRPr="007E174D" w:rsidRDefault="00A76A25">
            <w:pPr>
              <w:pStyle w:val="ConsPlusNormal"/>
              <w:jc w:val="center"/>
              <w:rPr>
                <w:color w:val="000000" w:themeColor="text1"/>
              </w:rPr>
            </w:pPr>
            <w:r w:rsidRPr="007E174D">
              <w:rPr>
                <w:color w:val="000000" w:themeColor="text1"/>
              </w:rPr>
              <w:t>4.2.3. Получатели средств материнского (семейного) капитала, по вине которых возникла переплата (задолженность)</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4.2.4. Получатели средств материнского (семейного) капитала, по вине которых возникла переплата (переплата)</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4932" w:type="dxa"/>
          </w:tcPr>
          <w:p w:rsidR="00A76A25" w:rsidRPr="007E174D" w:rsidRDefault="00A76A25">
            <w:pPr>
              <w:pStyle w:val="ConsPlusNormal"/>
              <w:jc w:val="center"/>
              <w:rPr>
                <w:color w:val="000000" w:themeColor="text1"/>
              </w:rPr>
            </w:pPr>
            <w:r w:rsidRPr="007E174D">
              <w:rPr>
                <w:color w:val="000000" w:themeColor="text1"/>
              </w:rPr>
              <w:t>- из-за неправильного применения законодательства о пенсиях и пособиях, счетных ошибок;</w:t>
            </w:r>
          </w:p>
        </w:tc>
        <w:tc>
          <w:tcPr>
            <w:tcW w:w="3742" w:type="dxa"/>
          </w:tcPr>
          <w:p w:rsidR="00A76A25" w:rsidRPr="007E174D" w:rsidRDefault="00A76A25">
            <w:pPr>
              <w:pStyle w:val="ConsPlusNormal"/>
              <w:jc w:val="center"/>
              <w:rPr>
                <w:color w:val="000000" w:themeColor="text1"/>
              </w:rPr>
            </w:pPr>
            <w:r w:rsidRPr="007E174D">
              <w:rPr>
                <w:color w:val="000000" w:themeColor="text1"/>
              </w:rPr>
              <w:t>4.2.5. Физические лица, возместившие переплату пенсий и иных социальных выплат, выплаченную вследствие неправильного применения законодательства о пенсиях и пособиях, счетных ошибок</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4932" w:type="dxa"/>
          </w:tcPr>
          <w:p w:rsidR="00A76A25" w:rsidRPr="007E174D" w:rsidRDefault="00A76A25">
            <w:pPr>
              <w:pStyle w:val="ConsPlusNormal"/>
              <w:jc w:val="center"/>
              <w:rPr>
                <w:color w:val="000000" w:themeColor="text1"/>
              </w:rPr>
            </w:pPr>
            <w:r w:rsidRPr="007E174D">
              <w:rPr>
                <w:color w:val="000000" w:themeColor="text1"/>
              </w:rPr>
              <w:t>- вследствие неправомерного получения денежных средств со счета банковской карты;</w:t>
            </w:r>
          </w:p>
        </w:tc>
        <w:tc>
          <w:tcPr>
            <w:tcW w:w="3742" w:type="dxa"/>
          </w:tcPr>
          <w:p w:rsidR="00A76A25" w:rsidRPr="007E174D" w:rsidRDefault="00A76A25">
            <w:pPr>
              <w:pStyle w:val="ConsPlusNormal"/>
              <w:jc w:val="center"/>
              <w:rPr>
                <w:color w:val="000000" w:themeColor="text1"/>
              </w:rPr>
            </w:pPr>
            <w:r w:rsidRPr="007E174D">
              <w:rPr>
                <w:color w:val="000000" w:themeColor="text1"/>
              </w:rPr>
              <w:t>4.2.6. Физические лица (организации), возместившие переплату пенсий и иных социальных выплат, неправомерно полученную со счета банковской карты</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4932" w:type="dxa"/>
            <w:vMerge w:val="restart"/>
          </w:tcPr>
          <w:p w:rsidR="00A76A25" w:rsidRPr="007E174D" w:rsidRDefault="00A76A25">
            <w:pPr>
              <w:pStyle w:val="ConsPlusNormal"/>
              <w:jc w:val="center"/>
              <w:rPr>
                <w:color w:val="000000" w:themeColor="text1"/>
              </w:rPr>
            </w:pPr>
            <w:r w:rsidRPr="007E174D">
              <w:rPr>
                <w:color w:val="000000" w:themeColor="text1"/>
              </w:rPr>
              <w:t>- от контрагентов, в пользу которых производились удержания из пенсий и иных социальных выплат, за прошлый финансовый год;</w:t>
            </w:r>
          </w:p>
        </w:tc>
        <w:tc>
          <w:tcPr>
            <w:tcW w:w="3742" w:type="dxa"/>
          </w:tcPr>
          <w:p w:rsidR="00A76A25" w:rsidRPr="007E174D" w:rsidRDefault="00A76A25">
            <w:pPr>
              <w:pStyle w:val="ConsPlusNormal"/>
              <w:jc w:val="center"/>
              <w:rPr>
                <w:color w:val="000000" w:themeColor="text1"/>
              </w:rPr>
            </w:pPr>
            <w:r w:rsidRPr="007E174D">
              <w:rPr>
                <w:color w:val="000000" w:themeColor="text1"/>
              </w:rPr>
              <w:t>4.2.7. Организации и физические лица, возвратившие излишне удержанные суммы из пенсий и иных социальных выплат (задолженность)</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4.2.8. Организации и физические лица, возвратившие излишне удержанные суммы из пенсий и иных социальных выплат (переплата)</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4932" w:type="dxa"/>
            <w:vMerge w:val="restart"/>
          </w:tcPr>
          <w:p w:rsidR="00A76A25" w:rsidRPr="007E174D" w:rsidRDefault="00A76A25">
            <w:pPr>
              <w:pStyle w:val="ConsPlusNormal"/>
              <w:jc w:val="center"/>
              <w:rPr>
                <w:color w:val="000000" w:themeColor="text1"/>
              </w:rPr>
            </w:pPr>
            <w:r w:rsidRPr="007E174D">
              <w:rPr>
                <w:color w:val="000000" w:themeColor="text1"/>
              </w:rPr>
              <w:t>- пенсий и иных социальных выплат (кроме переплат средств материнского (семейного) капитала, образовавшихся в текущем финансовом году, и пенсий, назначенных по предложению органов службы занятости, образовавшихся в текущем финансовом году), образовавшихся по вине юридических лиц, ответственных за достоверность сведений, содержащихся в документах, представленных для установления пенсии и иной социальной выплаты</w:t>
            </w:r>
          </w:p>
        </w:tc>
        <w:tc>
          <w:tcPr>
            <w:tcW w:w="3742" w:type="dxa"/>
          </w:tcPr>
          <w:p w:rsidR="00A76A25" w:rsidRPr="007E174D" w:rsidRDefault="00A76A25">
            <w:pPr>
              <w:pStyle w:val="ConsPlusNormal"/>
              <w:jc w:val="center"/>
              <w:rPr>
                <w:color w:val="000000" w:themeColor="text1"/>
              </w:rPr>
            </w:pPr>
            <w:r w:rsidRPr="007E174D">
              <w:rPr>
                <w:color w:val="000000" w:themeColor="text1"/>
              </w:rPr>
              <w:t>4.2.9. Юридические лица, по вине которых возникла переплата (задолженность)</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4.2.10. Юридические лица, по вине которых возникла переплата (переплата)</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4932" w:type="dxa"/>
            <w:vMerge w:val="restart"/>
          </w:tcPr>
          <w:p w:rsidR="00A76A25" w:rsidRPr="007E174D" w:rsidRDefault="00A76A25">
            <w:pPr>
              <w:pStyle w:val="ConsPlusNormal"/>
              <w:jc w:val="center"/>
              <w:rPr>
                <w:color w:val="000000" w:themeColor="text1"/>
              </w:rPr>
            </w:pPr>
            <w:r w:rsidRPr="007E174D">
              <w:rPr>
                <w:color w:val="000000" w:themeColor="text1"/>
              </w:rPr>
              <w:t>- от доставщиков, не доставленные по разным причинам пенсии, пособия и иные социальные выплаты;</w:t>
            </w:r>
          </w:p>
        </w:tc>
        <w:tc>
          <w:tcPr>
            <w:tcW w:w="3742" w:type="dxa"/>
          </w:tcPr>
          <w:p w:rsidR="00A76A25" w:rsidRPr="007E174D" w:rsidRDefault="00A76A25">
            <w:pPr>
              <w:pStyle w:val="ConsPlusNormal"/>
              <w:jc w:val="center"/>
              <w:rPr>
                <w:color w:val="000000" w:themeColor="text1"/>
              </w:rPr>
            </w:pPr>
            <w:r w:rsidRPr="007E174D">
              <w:rPr>
                <w:color w:val="000000" w:themeColor="text1"/>
              </w:rPr>
              <w:t>4.2.11. Организации, возвратившие не доставленные по разным причинам пенсии, пособия и иные социальные выплаты (задолженность)</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4.2.12. Организации, возвратившие не доставленные по разным причинам пенсии, пособия и иные социальные выплаты (переплата)</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4932" w:type="dxa"/>
            <w:vMerge w:val="restart"/>
          </w:tcPr>
          <w:p w:rsidR="00A76A25" w:rsidRPr="007E174D" w:rsidRDefault="00A76A25">
            <w:pPr>
              <w:pStyle w:val="ConsPlusNormal"/>
              <w:jc w:val="center"/>
              <w:rPr>
                <w:color w:val="000000" w:themeColor="text1"/>
              </w:rPr>
            </w:pPr>
            <w:r w:rsidRPr="007E174D">
              <w:rPr>
                <w:color w:val="000000" w:themeColor="text1"/>
              </w:rPr>
              <w:t>- по расходам на обеспечение деятельности Фонда и его территориальных органов</w:t>
            </w:r>
          </w:p>
        </w:tc>
        <w:tc>
          <w:tcPr>
            <w:tcW w:w="3742" w:type="dxa"/>
          </w:tcPr>
          <w:p w:rsidR="00A76A25" w:rsidRPr="007E174D" w:rsidRDefault="00A76A25">
            <w:pPr>
              <w:pStyle w:val="ConsPlusNormal"/>
              <w:jc w:val="center"/>
              <w:rPr>
                <w:color w:val="000000" w:themeColor="text1"/>
              </w:rPr>
            </w:pPr>
            <w:r w:rsidRPr="007E174D">
              <w:rPr>
                <w:color w:val="000000" w:themeColor="text1"/>
              </w:rPr>
              <w:t>4.2.13. Территориальный орган СФР</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4.2.14. Контрагенты, возместившие расходы</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4932" w:type="dxa"/>
          </w:tcPr>
          <w:p w:rsidR="00A76A25" w:rsidRPr="007E174D" w:rsidRDefault="00A76A25">
            <w:pPr>
              <w:pStyle w:val="ConsPlusNormal"/>
              <w:jc w:val="center"/>
              <w:rPr>
                <w:color w:val="000000" w:themeColor="text1"/>
              </w:rPr>
            </w:pPr>
            <w:r w:rsidRPr="007E174D">
              <w:rPr>
                <w:color w:val="000000" w:themeColor="text1"/>
              </w:rPr>
              <w:t>- возмещение переплат вследствие неиспользования проездных документов на право безденежного проезда</w:t>
            </w:r>
          </w:p>
        </w:tc>
        <w:tc>
          <w:tcPr>
            <w:tcW w:w="3742" w:type="dxa"/>
          </w:tcPr>
          <w:p w:rsidR="00A76A25" w:rsidRPr="007E174D" w:rsidRDefault="00A76A25">
            <w:pPr>
              <w:pStyle w:val="ConsPlusNormal"/>
              <w:jc w:val="center"/>
              <w:rPr>
                <w:color w:val="000000" w:themeColor="text1"/>
              </w:rPr>
            </w:pPr>
            <w:r w:rsidRPr="007E174D">
              <w:rPr>
                <w:color w:val="000000" w:themeColor="text1"/>
              </w:rPr>
              <w:t>4.2.15. Граждане льготной категории, возмещающие стоимость проезда, в связи с неиспользованием проездных документов на право безденежного проезда на железнодорожном транспорте в поездах дальнего следования.</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1701" w:type="dxa"/>
          </w:tcPr>
          <w:p w:rsidR="00A76A25" w:rsidRPr="007E174D" w:rsidRDefault="00A76A25">
            <w:pPr>
              <w:pStyle w:val="ConsPlusNormal"/>
              <w:jc w:val="center"/>
              <w:rPr>
                <w:color w:val="000000" w:themeColor="text1"/>
              </w:rPr>
            </w:pPr>
            <w:r w:rsidRPr="007E174D">
              <w:rPr>
                <w:color w:val="000000" w:themeColor="text1"/>
              </w:rPr>
              <w:t>1 209 34 000</w:t>
            </w:r>
          </w:p>
        </w:tc>
        <w:tc>
          <w:tcPr>
            <w:tcW w:w="1077" w:type="dxa"/>
          </w:tcPr>
          <w:p w:rsidR="00A76A25" w:rsidRPr="007E174D" w:rsidRDefault="00A76A25">
            <w:pPr>
              <w:pStyle w:val="ConsPlusNormal"/>
              <w:jc w:val="center"/>
              <w:rPr>
                <w:color w:val="000000" w:themeColor="text1"/>
              </w:rPr>
            </w:pPr>
            <w:r w:rsidRPr="007E174D">
              <w:rPr>
                <w:color w:val="000000" w:themeColor="text1"/>
              </w:rPr>
              <w:t>134</w:t>
            </w:r>
          </w:p>
        </w:tc>
        <w:tc>
          <w:tcPr>
            <w:tcW w:w="4932" w:type="dxa"/>
          </w:tcPr>
          <w:p w:rsidR="00A76A25" w:rsidRPr="007E174D" w:rsidRDefault="00A76A25">
            <w:pPr>
              <w:pStyle w:val="ConsPlusNormal"/>
              <w:jc w:val="center"/>
              <w:rPr>
                <w:color w:val="000000" w:themeColor="text1"/>
              </w:rPr>
            </w:pPr>
            <w:r w:rsidRPr="007E174D">
              <w:rPr>
                <w:color w:val="000000" w:themeColor="text1"/>
              </w:rPr>
              <w:t>5. Средства, поступающие от реализации трудовых книжек и вкладышей к ним</w:t>
            </w:r>
          </w:p>
        </w:tc>
        <w:tc>
          <w:tcPr>
            <w:tcW w:w="3742" w:type="dxa"/>
          </w:tcPr>
          <w:p w:rsidR="00A76A25" w:rsidRPr="007E174D" w:rsidRDefault="00A76A25">
            <w:pPr>
              <w:pStyle w:val="ConsPlusNormal"/>
              <w:rPr>
                <w:color w:val="000000" w:themeColor="text1"/>
              </w:rPr>
            </w:pPr>
            <w:r w:rsidRPr="007E174D">
              <w:rPr>
                <w:color w:val="000000" w:themeColor="text1"/>
              </w:rPr>
              <w:t>5. Территориальный орган СФР</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1701" w:type="dxa"/>
          </w:tcPr>
          <w:p w:rsidR="00A76A25" w:rsidRPr="007E174D" w:rsidRDefault="00A76A25">
            <w:pPr>
              <w:pStyle w:val="ConsPlusNormal"/>
              <w:jc w:val="center"/>
              <w:rPr>
                <w:color w:val="000000" w:themeColor="text1"/>
              </w:rPr>
            </w:pPr>
            <w:r w:rsidRPr="007E174D">
              <w:rPr>
                <w:color w:val="000000" w:themeColor="text1"/>
              </w:rPr>
              <w:t>1 209 34 000</w:t>
            </w:r>
          </w:p>
        </w:tc>
        <w:tc>
          <w:tcPr>
            <w:tcW w:w="1077" w:type="dxa"/>
          </w:tcPr>
          <w:p w:rsidR="00A76A25" w:rsidRPr="007E174D" w:rsidRDefault="00A76A25">
            <w:pPr>
              <w:pStyle w:val="ConsPlusNormal"/>
              <w:jc w:val="center"/>
              <w:rPr>
                <w:color w:val="000000" w:themeColor="text1"/>
              </w:rPr>
            </w:pPr>
            <w:r w:rsidRPr="007E174D">
              <w:rPr>
                <w:color w:val="000000" w:themeColor="text1"/>
              </w:rPr>
              <w:t>134</w:t>
            </w:r>
          </w:p>
        </w:tc>
        <w:tc>
          <w:tcPr>
            <w:tcW w:w="4932" w:type="dxa"/>
          </w:tcPr>
          <w:p w:rsidR="00A76A25" w:rsidRPr="007E174D" w:rsidRDefault="00A76A25">
            <w:pPr>
              <w:pStyle w:val="ConsPlusNormal"/>
              <w:jc w:val="center"/>
              <w:rPr>
                <w:color w:val="000000" w:themeColor="text1"/>
              </w:rPr>
            </w:pPr>
            <w:r w:rsidRPr="007E174D">
              <w:rPr>
                <w:color w:val="000000" w:themeColor="text1"/>
              </w:rPr>
              <w:t>6. Доходы от компенсации ущерба:</w:t>
            </w:r>
          </w:p>
          <w:p w:rsidR="00A76A25" w:rsidRPr="007E174D" w:rsidRDefault="00A76A25">
            <w:pPr>
              <w:pStyle w:val="ConsPlusNormal"/>
              <w:jc w:val="center"/>
              <w:rPr>
                <w:color w:val="000000" w:themeColor="text1"/>
              </w:rPr>
            </w:pPr>
            <w:r w:rsidRPr="007E174D">
              <w:rPr>
                <w:color w:val="000000" w:themeColor="text1"/>
              </w:rPr>
              <w:t>- средства, получаемые по возмещению расходов по государственной пошлине и судебным издержкам</w:t>
            </w:r>
          </w:p>
        </w:tc>
        <w:tc>
          <w:tcPr>
            <w:tcW w:w="3742" w:type="dxa"/>
          </w:tcPr>
          <w:p w:rsidR="00A76A25" w:rsidRPr="007E174D" w:rsidRDefault="00A76A25">
            <w:pPr>
              <w:pStyle w:val="ConsPlusNormal"/>
              <w:rPr>
                <w:color w:val="000000" w:themeColor="text1"/>
              </w:rPr>
            </w:pPr>
            <w:r w:rsidRPr="007E174D">
              <w:rPr>
                <w:color w:val="000000" w:themeColor="text1"/>
              </w:rPr>
              <w:t>6. Организации, возместившие расходы по государственной пошлине и судебным издержкам; физические лица, возместившие расходы по государственной пошлине и судебным издержкам</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1701" w:type="dxa"/>
          </w:tcPr>
          <w:p w:rsidR="00A76A25" w:rsidRPr="007E174D" w:rsidRDefault="00A76A25">
            <w:pPr>
              <w:pStyle w:val="ConsPlusNormal"/>
              <w:jc w:val="center"/>
              <w:rPr>
                <w:color w:val="000000" w:themeColor="text1"/>
              </w:rPr>
            </w:pPr>
            <w:r w:rsidRPr="007E174D">
              <w:rPr>
                <w:color w:val="000000" w:themeColor="text1"/>
              </w:rPr>
              <w:t>1 209 39 000</w:t>
            </w:r>
          </w:p>
        </w:tc>
        <w:tc>
          <w:tcPr>
            <w:tcW w:w="1077" w:type="dxa"/>
          </w:tcPr>
          <w:p w:rsidR="00A76A25" w:rsidRPr="007E174D" w:rsidRDefault="00A76A25">
            <w:pPr>
              <w:pStyle w:val="ConsPlusNormal"/>
              <w:jc w:val="center"/>
              <w:rPr>
                <w:color w:val="000000" w:themeColor="text1"/>
              </w:rPr>
            </w:pPr>
            <w:r w:rsidRPr="007E174D">
              <w:rPr>
                <w:color w:val="000000" w:themeColor="text1"/>
              </w:rPr>
              <w:t>139</w:t>
            </w:r>
          </w:p>
        </w:tc>
        <w:tc>
          <w:tcPr>
            <w:tcW w:w="4932" w:type="dxa"/>
          </w:tcPr>
          <w:p w:rsidR="00A76A25" w:rsidRPr="007E174D" w:rsidRDefault="00A76A25">
            <w:pPr>
              <w:pStyle w:val="ConsPlusNormal"/>
              <w:jc w:val="center"/>
              <w:rPr>
                <w:color w:val="000000" w:themeColor="text1"/>
              </w:rPr>
            </w:pPr>
            <w:r w:rsidRPr="007E174D">
              <w:rPr>
                <w:color w:val="000000" w:themeColor="text1"/>
              </w:rPr>
              <w:t>7. Возмещение расходов, произведенных в рамках мер, направленных на сокращение производственного травматизма и профессиональных заболеваний</w:t>
            </w:r>
          </w:p>
        </w:tc>
        <w:tc>
          <w:tcPr>
            <w:tcW w:w="3742" w:type="dxa"/>
          </w:tcPr>
          <w:p w:rsidR="00A76A25" w:rsidRPr="007E174D" w:rsidRDefault="00A76A25">
            <w:pPr>
              <w:pStyle w:val="ConsPlusNormal"/>
              <w:rPr>
                <w:color w:val="000000" w:themeColor="text1"/>
              </w:rPr>
            </w:pPr>
            <w:r w:rsidRPr="007E174D">
              <w:rPr>
                <w:color w:val="000000" w:themeColor="text1"/>
              </w:rPr>
              <w:t>7. Территориальный орган СФР</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1701" w:type="dxa"/>
          </w:tcPr>
          <w:p w:rsidR="00A76A25" w:rsidRPr="007E174D" w:rsidRDefault="00A76A25">
            <w:pPr>
              <w:pStyle w:val="ConsPlusNormal"/>
              <w:jc w:val="center"/>
              <w:rPr>
                <w:color w:val="000000" w:themeColor="text1"/>
              </w:rPr>
            </w:pPr>
            <w:r w:rsidRPr="007E174D">
              <w:rPr>
                <w:color w:val="000000" w:themeColor="text1"/>
              </w:rPr>
              <w:t>1 209 36 000</w:t>
            </w:r>
          </w:p>
        </w:tc>
        <w:tc>
          <w:tcPr>
            <w:tcW w:w="1077" w:type="dxa"/>
          </w:tcPr>
          <w:p w:rsidR="00A76A25" w:rsidRPr="007E174D" w:rsidRDefault="00A76A25">
            <w:pPr>
              <w:pStyle w:val="ConsPlusNormal"/>
              <w:jc w:val="center"/>
              <w:rPr>
                <w:color w:val="000000" w:themeColor="text1"/>
              </w:rPr>
            </w:pPr>
            <w:r w:rsidRPr="007E174D">
              <w:rPr>
                <w:color w:val="000000" w:themeColor="text1"/>
              </w:rPr>
              <w:t>136</w:t>
            </w:r>
          </w:p>
        </w:tc>
        <w:tc>
          <w:tcPr>
            <w:tcW w:w="4932" w:type="dxa"/>
          </w:tcPr>
          <w:p w:rsidR="00A76A25" w:rsidRPr="007E174D" w:rsidRDefault="00A76A25">
            <w:pPr>
              <w:pStyle w:val="ConsPlusNormal"/>
              <w:jc w:val="center"/>
              <w:rPr>
                <w:color w:val="000000" w:themeColor="text1"/>
              </w:rPr>
            </w:pPr>
            <w:r w:rsidRPr="007E174D">
              <w:rPr>
                <w:color w:val="000000" w:themeColor="text1"/>
              </w:rPr>
              <w:t>8. Суммы, поступившие от возврата санаторно-курортными учреждениями неиспользованных остатков денежных средств, полученных в прошлые годы в качестве оплаты за санаторно-курортное лечение</w:t>
            </w:r>
          </w:p>
        </w:tc>
        <w:tc>
          <w:tcPr>
            <w:tcW w:w="3742" w:type="dxa"/>
          </w:tcPr>
          <w:p w:rsidR="00A76A25" w:rsidRPr="007E174D" w:rsidRDefault="00A76A25">
            <w:pPr>
              <w:pStyle w:val="ConsPlusNormal"/>
              <w:jc w:val="center"/>
              <w:rPr>
                <w:color w:val="000000" w:themeColor="text1"/>
              </w:rPr>
            </w:pPr>
            <w:r w:rsidRPr="007E174D">
              <w:rPr>
                <w:color w:val="000000" w:themeColor="text1"/>
              </w:rPr>
              <w:t>8. Санаторно-курортные учреждения, осуществляющие возврат денежных средств за санаторно-курортное лечение за прошлые годы</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1701" w:type="dxa"/>
          </w:tcPr>
          <w:p w:rsidR="00A76A25" w:rsidRPr="007E174D" w:rsidRDefault="00A76A25">
            <w:pPr>
              <w:pStyle w:val="ConsPlusNormal"/>
              <w:jc w:val="center"/>
              <w:rPr>
                <w:color w:val="000000" w:themeColor="text1"/>
              </w:rPr>
            </w:pPr>
            <w:r w:rsidRPr="007E174D">
              <w:rPr>
                <w:color w:val="000000" w:themeColor="text1"/>
              </w:rPr>
              <w:t>1 209 36 000</w:t>
            </w:r>
          </w:p>
        </w:tc>
        <w:tc>
          <w:tcPr>
            <w:tcW w:w="1077" w:type="dxa"/>
          </w:tcPr>
          <w:p w:rsidR="00A76A25" w:rsidRPr="007E174D" w:rsidRDefault="00A76A25">
            <w:pPr>
              <w:pStyle w:val="ConsPlusNormal"/>
              <w:jc w:val="center"/>
              <w:rPr>
                <w:color w:val="000000" w:themeColor="text1"/>
              </w:rPr>
            </w:pPr>
            <w:r w:rsidRPr="007E174D">
              <w:rPr>
                <w:color w:val="000000" w:themeColor="text1"/>
              </w:rPr>
              <w:t>136</w:t>
            </w:r>
          </w:p>
        </w:tc>
        <w:tc>
          <w:tcPr>
            <w:tcW w:w="4932" w:type="dxa"/>
          </w:tcPr>
          <w:p w:rsidR="00A76A25" w:rsidRPr="007E174D" w:rsidRDefault="00A76A25">
            <w:pPr>
              <w:pStyle w:val="ConsPlusNormal"/>
              <w:jc w:val="center"/>
              <w:rPr>
                <w:color w:val="000000" w:themeColor="text1"/>
              </w:rPr>
            </w:pPr>
            <w:r w:rsidRPr="007E174D">
              <w:rPr>
                <w:color w:val="000000" w:themeColor="text1"/>
              </w:rPr>
              <w:t>9. Суммы, поступившие от возврата учреждениями здравоохранения и иными организациями неправомерно произведенных расходов в прошлые периоды по оплате медицинской помощи женщинам в период беременности, родов и в послеродовом периоде, а также профилактического медицинского осмотра ребенка в течение первого года жизни</w:t>
            </w:r>
          </w:p>
        </w:tc>
        <w:tc>
          <w:tcPr>
            <w:tcW w:w="3742" w:type="dxa"/>
          </w:tcPr>
          <w:p w:rsidR="00A76A25" w:rsidRPr="007E174D" w:rsidRDefault="00A76A25">
            <w:pPr>
              <w:pStyle w:val="ConsPlusNormal"/>
              <w:rPr>
                <w:color w:val="000000" w:themeColor="text1"/>
              </w:rPr>
            </w:pPr>
            <w:r w:rsidRPr="007E174D">
              <w:rPr>
                <w:color w:val="000000" w:themeColor="text1"/>
              </w:rPr>
              <w:t>9. Учреждения здравоохранения, осуществляющие возврат неправомерно произведенных расходов в прошлые периоды по оплате медицинской помощи женщинам</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1701" w:type="dxa"/>
          </w:tcPr>
          <w:p w:rsidR="00A76A25" w:rsidRPr="007E174D" w:rsidRDefault="00A76A25">
            <w:pPr>
              <w:pStyle w:val="ConsPlusNormal"/>
              <w:jc w:val="center"/>
              <w:rPr>
                <w:color w:val="000000" w:themeColor="text1"/>
              </w:rPr>
            </w:pPr>
            <w:r w:rsidRPr="007E174D">
              <w:rPr>
                <w:color w:val="000000" w:themeColor="text1"/>
              </w:rPr>
              <w:t>1 209 34 000</w:t>
            </w:r>
          </w:p>
        </w:tc>
        <w:tc>
          <w:tcPr>
            <w:tcW w:w="1077" w:type="dxa"/>
          </w:tcPr>
          <w:p w:rsidR="00A76A25" w:rsidRPr="007E174D" w:rsidRDefault="00A76A25">
            <w:pPr>
              <w:pStyle w:val="ConsPlusNormal"/>
              <w:jc w:val="center"/>
              <w:rPr>
                <w:color w:val="000000" w:themeColor="text1"/>
              </w:rPr>
            </w:pPr>
            <w:r w:rsidRPr="007E174D">
              <w:rPr>
                <w:color w:val="000000" w:themeColor="text1"/>
              </w:rPr>
              <w:t>134</w:t>
            </w:r>
          </w:p>
        </w:tc>
        <w:tc>
          <w:tcPr>
            <w:tcW w:w="4932" w:type="dxa"/>
            <w:vMerge w:val="restart"/>
          </w:tcPr>
          <w:p w:rsidR="00A76A25" w:rsidRPr="007E174D" w:rsidRDefault="00A76A25">
            <w:pPr>
              <w:pStyle w:val="ConsPlusNormal"/>
              <w:jc w:val="center"/>
              <w:rPr>
                <w:color w:val="000000" w:themeColor="text1"/>
              </w:rPr>
            </w:pPr>
            <w:r w:rsidRPr="007E174D">
              <w:rPr>
                <w:color w:val="000000" w:themeColor="text1"/>
              </w:rPr>
              <w:t>10. Поступления за неправомерно произведенные расходы на выплату отдельных видов государственных пособий лицам, не подлежащим обязательному социальному страхованию на случай временной нетрудоспособности и в связи с материнством, а также уволенным (прекратившим деятельность, полномочия) в установленном порядке, и иные компенсации затрат Фонда</w:t>
            </w:r>
          </w:p>
        </w:tc>
        <w:tc>
          <w:tcPr>
            <w:tcW w:w="3742" w:type="dxa"/>
            <w:vMerge w:val="restart"/>
          </w:tcPr>
          <w:p w:rsidR="00A76A25" w:rsidRPr="007E174D" w:rsidRDefault="00A76A25">
            <w:pPr>
              <w:pStyle w:val="ConsPlusNormal"/>
              <w:rPr>
                <w:color w:val="000000" w:themeColor="text1"/>
              </w:rPr>
            </w:pPr>
            <w:r w:rsidRPr="007E174D">
              <w:rPr>
                <w:color w:val="000000" w:themeColor="text1"/>
              </w:rPr>
              <w:t>10. Лица, не подлежащие обязательному социальному страхованию на случай временной нетрудоспособности и в связи с материнством, а также уволенные (прекратившие деятельность, полномочия)</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1701" w:type="dxa"/>
          </w:tcPr>
          <w:p w:rsidR="00A76A25" w:rsidRPr="007E174D" w:rsidRDefault="00A76A25">
            <w:pPr>
              <w:pStyle w:val="ConsPlusNormal"/>
              <w:jc w:val="center"/>
              <w:rPr>
                <w:color w:val="000000" w:themeColor="text1"/>
              </w:rPr>
            </w:pPr>
            <w:r w:rsidRPr="007E174D">
              <w:rPr>
                <w:color w:val="000000" w:themeColor="text1"/>
              </w:rPr>
              <w:t>1 209 36 000</w:t>
            </w:r>
          </w:p>
        </w:tc>
        <w:tc>
          <w:tcPr>
            <w:tcW w:w="1077" w:type="dxa"/>
          </w:tcPr>
          <w:p w:rsidR="00A76A25" w:rsidRPr="007E174D" w:rsidRDefault="00A76A25">
            <w:pPr>
              <w:pStyle w:val="ConsPlusNormal"/>
              <w:jc w:val="center"/>
              <w:rPr>
                <w:color w:val="000000" w:themeColor="text1"/>
              </w:rPr>
            </w:pPr>
            <w:r w:rsidRPr="007E174D">
              <w:rPr>
                <w:color w:val="000000" w:themeColor="text1"/>
              </w:rPr>
              <w:t>136</w:t>
            </w: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1701" w:type="dxa"/>
          </w:tcPr>
          <w:p w:rsidR="00A76A25" w:rsidRPr="007E174D" w:rsidRDefault="00A76A25">
            <w:pPr>
              <w:pStyle w:val="ConsPlusNormal"/>
              <w:jc w:val="center"/>
              <w:rPr>
                <w:color w:val="000000" w:themeColor="text1"/>
              </w:rPr>
            </w:pPr>
            <w:r w:rsidRPr="007E174D">
              <w:rPr>
                <w:color w:val="000000" w:themeColor="text1"/>
              </w:rPr>
              <w:t>1 209 34 000</w:t>
            </w:r>
          </w:p>
        </w:tc>
        <w:tc>
          <w:tcPr>
            <w:tcW w:w="1077" w:type="dxa"/>
          </w:tcPr>
          <w:p w:rsidR="00A76A25" w:rsidRPr="007E174D" w:rsidRDefault="00A76A25">
            <w:pPr>
              <w:pStyle w:val="ConsPlusNormal"/>
              <w:jc w:val="center"/>
              <w:rPr>
                <w:color w:val="000000" w:themeColor="text1"/>
              </w:rPr>
            </w:pPr>
            <w:r w:rsidRPr="007E174D">
              <w:rPr>
                <w:color w:val="000000" w:themeColor="text1"/>
              </w:rPr>
              <w:t>134</w:t>
            </w:r>
          </w:p>
        </w:tc>
        <w:tc>
          <w:tcPr>
            <w:tcW w:w="4932" w:type="dxa"/>
            <w:vMerge w:val="restart"/>
          </w:tcPr>
          <w:p w:rsidR="00A76A25" w:rsidRPr="007E174D" w:rsidRDefault="00A76A25">
            <w:pPr>
              <w:pStyle w:val="ConsPlusNormal"/>
              <w:jc w:val="center"/>
              <w:rPr>
                <w:color w:val="000000" w:themeColor="text1"/>
              </w:rPr>
            </w:pPr>
            <w:r w:rsidRPr="007E174D">
              <w:rPr>
                <w:color w:val="000000" w:themeColor="text1"/>
              </w:rPr>
              <w:t>11. Добровольное возмещение Фонду сумм излишне понесенных им расходов на выплату страхового обеспечения застрахованным лицам при обнаружении страхователем ошибок в предоставленных сведениях для расчета и выплат по обязательному социальному страхованию</w:t>
            </w:r>
          </w:p>
        </w:tc>
        <w:tc>
          <w:tcPr>
            <w:tcW w:w="3742" w:type="dxa"/>
            <w:vMerge w:val="restart"/>
          </w:tcPr>
          <w:p w:rsidR="00A76A25" w:rsidRPr="007E174D" w:rsidRDefault="00A76A25">
            <w:pPr>
              <w:pStyle w:val="ConsPlusNormal"/>
              <w:jc w:val="center"/>
              <w:rPr>
                <w:color w:val="000000" w:themeColor="text1"/>
              </w:rPr>
            </w:pPr>
            <w:r w:rsidRPr="007E174D">
              <w:rPr>
                <w:color w:val="000000" w:themeColor="text1"/>
              </w:rPr>
              <w:t>11. Плательщики страховых взносов, осуществляющие возврат Фонду сумм излишне понесенных им расходов на выплату страхового обеспечения застрахованным лицам</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1701" w:type="dxa"/>
          </w:tcPr>
          <w:p w:rsidR="00A76A25" w:rsidRPr="007E174D" w:rsidRDefault="00A76A25">
            <w:pPr>
              <w:pStyle w:val="ConsPlusNormal"/>
              <w:jc w:val="center"/>
              <w:rPr>
                <w:color w:val="000000" w:themeColor="text1"/>
              </w:rPr>
            </w:pPr>
            <w:r w:rsidRPr="007E174D">
              <w:rPr>
                <w:color w:val="000000" w:themeColor="text1"/>
              </w:rPr>
              <w:t>1 209 36 000</w:t>
            </w:r>
          </w:p>
        </w:tc>
        <w:tc>
          <w:tcPr>
            <w:tcW w:w="1077" w:type="dxa"/>
          </w:tcPr>
          <w:p w:rsidR="00A76A25" w:rsidRPr="007E174D" w:rsidRDefault="00A76A25">
            <w:pPr>
              <w:pStyle w:val="ConsPlusNormal"/>
              <w:jc w:val="center"/>
              <w:rPr>
                <w:color w:val="000000" w:themeColor="text1"/>
              </w:rPr>
            </w:pPr>
            <w:r w:rsidRPr="007E174D">
              <w:rPr>
                <w:color w:val="000000" w:themeColor="text1"/>
              </w:rPr>
              <w:t>136</w:t>
            </w: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1701" w:type="dxa"/>
          </w:tcPr>
          <w:p w:rsidR="00A76A25" w:rsidRPr="007E174D" w:rsidRDefault="00A76A25">
            <w:pPr>
              <w:pStyle w:val="ConsPlusNormal"/>
              <w:jc w:val="center"/>
              <w:rPr>
                <w:color w:val="000000" w:themeColor="text1"/>
              </w:rPr>
            </w:pPr>
            <w:r w:rsidRPr="007E174D">
              <w:rPr>
                <w:color w:val="000000" w:themeColor="text1"/>
              </w:rPr>
              <w:t>1 209 34 000</w:t>
            </w:r>
          </w:p>
        </w:tc>
        <w:tc>
          <w:tcPr>
            <w:tcW w:w="1077" w:type="dxa"/>
          </w:tcPr>
          <w:p w:rsidR="00A76A25" w:rsidRPr="007E174D" w:rsidRDefault="00A76A25">
            <w:pPr>
              <w:pStyle w:val="ConsPlusNormal"/>
              <w:jc w:val="center"/>
              <w:rPr>
                <w:color w:val="000000" w:themeColor="text1"/>
              </w:rPr>
            </w:pPr>
            <w:r w:rsidRPr="007E174D">
              <w:rPr>
                <w:color w:val="000000" w:themeColor="text1"/>
              </w:rPr>
              <w:t>134</w:t>
            </w:r>
          </w:p>
        </w:tc>
        <w:tc>
          <w:tcPr>
            <w:tcW w:w="4932" w:type="dxa"/>
            <w:vMerge w:val="restart"/>
          </w:tcPr>
          <w:p w:rsidR="00A76A25" w:rsidRPr="007E174D" w:rsidRDefault="00A76A25">
            <w:pPr>
              <w:pStyle w:val="ConsPlusNormal"/>
              <w:jc w:val="center"/>
              <w:rPr>
                <w:color w:val="000000" w:themeColor="text1"/>
              </w:rPr>
            </w:pPr>
            <w:r w:rsidRPr="007E174D">
              <w:rPr>
                <w:color w:val="000000" w:themeColor="text1"/>
              </w:rPr>
              <w:t>12. Иные поступления за неправомерно произведенных расходов Фонда</w:t>
            </w:r>
          </w:p>
        </w:tc>
        <w:tc>
          <w:tcPr>
            <w:tcW w:w="3742" w:type="dxa"/>
            <w:vMerge w:val="restart"/>
          </w:tcPr>
          <w:p w:rsidR="00A76A25" w:rsidRPr="007E174D" w:rsidRDefault="00A76A25">
            <w:pPr>
              <w:pStyle w:val="ConsPlusNormal"/>
              <w:jc w:val="center"/>
              <w:rPr>
                <w:color w:val="000000" w:themeColor="text1"/>
              </w:rPr>
            </w:pPr>
            <w:r w:rsidRPr="007E174D">
              <w:rPr>
                <w:color w:val="000000" w:themeColor="text1"/>
              </w:rPr>
              <w:t>12. Юридические лица; физические лица</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1701" w:type="dxa"/>
          </w:tcPr>
          <w:p w:rsidR="00A76A25" w:rsidRPr="007E174D" w:rsidRDefault="00A76A25">
            <w:pPr>
              <w:pStyle w:val="ConsPlusNormal"/>
              <w:jc w:val="center"/>
              <w:rPr>
                <w:color w:val="000000" w:themeColor="text1"/>
              </w:rPr>
            </w:pPr>
            <w:r w:rsidRPr="007E174D">
              <w:rPr>
                <w:color w:val="000000" w:themeColor="text1"/>
              </w:rPr>
              <w:t>1 209 36 000</w:t>
            </w:r>
          </w:p>
        </w:tc>
        <w:tc>
          <w:tcPr>
            <w:tcW w:w="1077" w:type="dxa"/>
          </w:tcPr>
          <w:p w:rsidR="00A76A25" w:rsidRPr="007E174D" w:rsidRDefault="00A76A25">
            <w:pPr>
              <w:pStyle w:val="ConsPlusNormal"/>
              <w:jc w:val="center"/>
              <w:rPr>
                <w:color w:val="000000" w:themeColor="text1"/>
              </w:rPr>
            </w:pPr>
            <w:r w:rsidRPr="007E174D">
              <w:rPr>
                <w:color w:val="000000" w:themeColor="text1"/>
              </w:rPr>
              <w:t>136</w:t>
            </w: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797 1 13 02996 06 6010 130</w:t>
            </w:r>
          </w:p>
        </w:tc>
        <w:tc>
          <w:tcPr>
            <w:tcW w:w="7030" w:type="dxa"/>
          </w:tcPr>
          <w:p w:rsidR="00A76A25" w:rsidRPr="007E174D" w:rsidRDefault="00A76A25">
            <w:pPr>
              <w:pStyle w:val="ConsPlusNormal"/>
              <w:jc w:val="center"/>
              <w:rPr>
                <w:color w:val="000000" w:themeColor="text1"/>
              </w:rPr>
            </w:pPr>
            <w:r w:rsidRPr="007E174D">
              <w:rPr>
                <w:color w:val="000000" w:themeColor="text1"/>
              </w:rPr>
              <w:t xml:space="preserve">Прочие доходы от компенсации затрат бюджета Фонда пенсионного и </w:t>
            </w:r>
            <w:proofErr w:type="spellStart"/>
            <w:r w:rsidRPr="007E174D">
              <w:rPr>
                <w:color w:val="000000" w:themeColor="text1"/>
              </w:rPr>
              <w:t>социльного</w:t>
            </w:r>
            <w:proofErr w:type="spellEnd"/>
            <w:r w:rsidRPr="007E174D">
              <w:rPr>
                <w:color w:val="000000" w:themeColor="text1"/>
              </w:rPr>
              <w:t xml:space="preserve"> страхования Российской Федерации (возврат средств материнского (семейного) капитала, направленных на улучшение жилищных условий, в случае выплаты возмещения публично-правовой компанией по защите прав граждан - участников долевого строительства при несостоятельности (банкротстве) застройщиков или прекращения договора счета </w:t>
            </w:r>
            <w:proofErr w:type="spellStart"/>
            <w:r w:rsidRPr="007E174D">
              <w:rPr>
                <w:color w:val="000000" w:themeColor="text1"/>
              </w:rPr>
              <w:t>эскроу</w:t>
            </w:r>
            <w:proofErr w:type="spellEnd"/>
            <w:r w:rsidRPr="007E174D">
              <w:rPr>
                <w:color w:val="000000" w:themeColor="text1"/>
              </w:rPr>
              <w:t xml:space="preserve"> в части возмещения дебиторской задолженности прошлых лет)</w:t>
            </w:r>
          </w:p>
        </w:tc>
        <w:tc>
          <w:tcPr>
            <w:tcW w:w="1701" w:type="dxa"/>
          </w:tcPr>
          <w:p w:rsidR="00A76A25" w:rsidRPr="007E174D" w:rsidRDefault="00A76A25">
            <w:pPr>
              <w:pStyle w:val="ConsPlusNormal"/>
              <w:jc w:val="center"/>
              <w:rPr>
                <w:color w:val="000000" w:themeColor="text1"/>
              </w:rPr>
            </w:pPr>
            <w:r w:rsidRPr="007E174D">
              <w:rPr>
                <w:color w:val="000000" w:themeColor="text1"/>
              </w:rPr>
              <w:t>1 209 34 000</w:t>
            </w:r>
          </w:p>
        </w:tc>
        <w:tc>
          <w:tcPr>
            <w:tcW w:w="1077" w:type="dxa"/>
          </w:tcPr>
          <w:p w:rsidR="00A76A25" w:rsidRPr="007E174D" w:rsidRDefault="00A76A25">
            <w:pPr>
              <w:pStyle w:val="ConsPlusNormal"/>
              <w:jc w:val="center"/>
              <w:rPr>
                <w:color w:val="000000" w:themeColor="text1"/>
              </w:rPr>
            </w:pPr>
            <w:r w:rsidRPr="007E174D">
              <w:rPr>
                <w:color w:val="000000" w:themeColor="text1"/>
              </w:rPr>
              <w:t>134</w:t>
            </w:r>
          </w:p>
        </w:tc>
        <w:tc>
          <w:tcPr>
            <w:tcW w:w="4932" w:type="dxa"/>
          </w:tcPr>
          <w:p w:rsidR="00A76A25" w:rsidRPr="007E174D" w:rsidRDefault="00A76A25">
            <w:pPr>
              <w:pStyle w:val="ConsPlusNormal"/>
              <w:jc w:val="center"/>
              <w:rPr>
                <w:color w:val="000000" w:themeColor="text1"/>
              </w:rPr>
            </w:pPr>
            <w:r w:rsidRPr="007E174D">
              <w:rPr>
                <w:color w:val="000000" w:themeColor="text1"/>
              </w:rPr>
              <w:t xml:space="preserve">Доходы от возврата средств материнского (семейного) капитала, направленных на улучшение жилищных условий, в случае выплаты возмещения публично-правовой компанией по защите прав граждан - участников долевого строительства при несостоятельности (банкротстве) застройщиков или прекращения договора счета </w:t>
            </w:r>
            <w:proofErr w:type="spellStart"/>
            <w:r w:rsidRPr="007E174D">
              <w:rPr>
                <w:color w:val="000000" w:themeColor="text1"/>
              </w:rPr>
              <w:t>эскроу</w:t>
            </w:r>
            <w:proofErr w:type="spellEnd"/>
            <w:r w:rsidRPr="007E174D">
              <w:rPr>
                <w:color w:val="000000" w:themeColor="text1"/>
              </w:rPr>
              <w:t xml:space="preserve"> в части возмещения дебиторской задолженности прошлых лет)</w:t>
            </w:r>
          </w:p>
        </w:tc>
        <w:tc>
          <w:tcPr>
            <w:tcW w:w="3742" w:type="dxa"/>
          </w:tcPr>
          <w:p w:rsidR="00A76A25" w:rsidRPr="007E174D" w:rsidRDefault="00A76A25">
            <w:pPr>
              <w:pStyle w:val="ConsPlusNormal"/>
              <w:jc w:val="center"/>
              <w:rPr>
                <w:color w:val="000000" w:themeColor="text1"/>
              </w:rPr>
            </w:pPr>
            <w:r w:rsidRPr="007E174D">
              <w:rPr>
                <w:color w:val="000000" w:themeColor="text1"/>
              </w:rPr>
              <w:t>Организация, возместившая средства материнского (семейного) капитала</w:t>
            </w:r>
          </w:p>
        </w:tc>
      </w:tr>
      <w:tr w:rsidR="007E174D" w:rsidRPr="007E174D">
        <w:tc>
          <w:tcPr>
            <w:tcW w:w="3061" w:type="dxa"/>
            <w:vMerge w:val="restart"/>
          </w:tcPr>
          <w:p w:rsidR="00A76A25" w:rsidRPr="007E174D" w:rsidRDefault="00A76A25">
            <w:pPr>
              <w:pStyle w:val="ConsPlusNormal"/>
              <w:jc w:val="center"/>
              <w:rPr>
                <w:color w:val="000000" w:themeColor="text1"/>
              </w:rPr>
            </w:pPr>
            <w:r w:rsidRPr="007E174D">
              <w:rPr>
                <w:color w:val="000000" w:themeColor="text1"/>
              </w:rPr>
              <w:t>797 1 14 02060 06 6000 410</w:t>
            </w:r>
          </w:p>
        </w:tc>
        <w:tc>
          <w:tcPr>
            <w:tcW w:w="7030" w:type="dxa"/>
            <w:vMerge w:val="restart"/>
          </w:tcPr>
          <w:p w:rsidR="00A76A25" w:rsidRPr="007E174D" w:rsidRDefault="00A76A25">
            <w:pPr>
              <w:pStyle w:val="ConsPlusNormal"/>
              <w:jc w:val="center"/>
              <w:rPr>
                <w:color w:val="000000" w:themeColor="text1"/>
              </w:rPr>
            </w:pPr>
            <w:r w:rsidRPr="007E174D">
              <w:rPr>
                <w:color w:val="000000" w:themeColor="text1"/>
              </w:rPr>
              <w:t>Доходы от реализации имущества, находящегося в оперативном управлении Фонда пенсионного и социального страхования Российской Федерации (в части реализации основных средств по указанному имуществу) (федеральные государственные органы, Банк России, органы управления государственными внебюджетными фондами Российской Федерации)</w:t>
            </w:r>
          </w:p>
        </w:tc>
        <w:tc>
          <w:tcPr>
            <w:tcW w:w="1701" w:type="dxa"/>
          </w:tcPr>
          <w:p w:rsidR="00A76A25" w:rsidRPr="007E174D" w:rsidRDefault="00A76A25">
            <w:pPr>
              <w:pStyle w:val="ConsPlusNormal"/>
              <w:jc w:val="center"/>
              <w:rPr>
                <w:color w:val="000000" w:themeColor="text1"/>
              </w:rPr>
            </w:pPr>
            <w:r w:rsidRPr="007E174D">
              <w:rPr>
                <w:color w:val="000000" w:themeColor="text1"/>
              </w:rPr>
              <w:t>1 205 71 000</w:t>
            </w:r>
          </w:p>
        </w:tc>
        <w:tc>
          <w:tcPr>
            <w:tcW w:w="1077" w:type="dxa"/>
            <w:vMerge w:val="restart"/>
          </w:tcPr>
          <w:p w:rsidR="00A76A25" w:rsidRPr="007E174D" w:rsidRDefault="00A76A25">
            <w:pPr>
              <w:pStyle w:val="ConsPlusNormal"/>
              <w:jc w:val="center"/>
              <w:rPr>
                <w:color w:val="000000" w:themeColor="text1"/>
              </w:rPr>
            </w:pPr>
            <w:r w:rsidRPr="007E174D">
              <w:rPr>
                <w:color w:val="000000" w:themeColor="text1"/>
              </w:rPr>
              <w:t xml:space="preserve">172 </w:t>
            </w:r>
            <w:hyperlink w:anchor="P2875">
              <w:r w:rsidRPr="007E174D">
                <w:rPr>
                  <w:color w:val="000000" w:themeColor="text1"/>
                </w:rPr>
                <w:t>(410)</w:t>
              </w:r>
            </w:hyperlink>
            <w:hyperlink w:anchor="P2875">
              <w:r w:rsidRPr="007E174D">
                <w:rPr>
                  <w:color w:val="000000" w:themeColor="text1"/>
                  <w:vertAlign w:val="superscript"/>
                </w:rPr>
                <w:t>2</w:t>
              </w:r>
            </w:hyperlink>
          </w:p>
        </w:tc>
        <w:tc>
          <w:tcPr>
            <w:tcW w:w="4932" w:type="dxa"/>
          </w:tcPr>
          <w:p w:rsidR="00A76A25" w:rsidRPr="007E174D" w:rsidRDefault="00A76A25">
            <w:pPr>
              <w:pStyle w:val="ConsPlusNormal"/>
              <w:jc w:val="center"/>
              <w:rPr>
                <w:color w:val="000000" w:themeColor="text1"/>
              </w:rPr>
            </w:pPr>
            <w:r w:rsidRPr="007E174D">
              <w:rPr>
                <w:color w:val="000000" w:themeColor="text1"/>
              </w:rPr>
              <w:t>Доходы от реализации имущества, находящегося в оперативном управлении</w:t>
            </w:r>
          </w:p>
        </w:tc>
        <w:tc>
          <w:tcPr>
            <w:tcW w:w="3742" w:type="dxa"/>
          </w:tcPr>
          <w:p w:rsidR="00A76A25" w:rsidRPr="007E174D" w:rsidRDefault="00A76A25">
            <w:pPr>
              <w:pStyle w:val="ConsPlusNormal"/>
              <w:jc w:val="center"/>
              <w:rPr>
                <w:color w:val="000000" w:themeColor="text1"/>
              </w:rPr>
            </w:pPr>
            <w:r w:rsidRPr="007E174D">
              <w:rPr>
                <w:color w:val="000000" w:themeColor="text1"/>
              </w:rPr>
              <w:t>Организации, перечислившие доходы СФР от реализации основных средств</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1701" w:type="dxa"/>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4932" w:type="dxa"/>
          </w:tcPr>
          <w:p w:rsidR="00A76A25" w:rsidRPr="007E174D" w:rsidRDefault="00A76A25">
            <w:pPr>
              <w:pStyle w:val="ConsPlusNormal"/>
              <w:jc w:val="center"/>
              <w:rPr>
                <w:color w:val="000000" w:themeColor="text1"/>
              </w:rPr>
            </w:pPr>
            <w:r w:rsidRPr="007E174D">
              <w:rPr>
                <w:color w:val="000000" w:themeColor="text1"/>
              </w:rPr>
              <w:t>Средства, поступающие от реализации (выкупа) подарка, полученного работником органа системы СФР</w:t>
            </w:r>
          </w:p>
        </w:tc>
        <w:tc>
          <w:tcPr>
            <w:tcW w:w="3742" w:type="dxa"/>
          </w:tcPr>
          <w:p w:rsidR="00A76A25" w:rsidRPr="007E174D" w:rsidRDefault="00A76A25">
            <w:pPr>
              <w:pStyle w:val="ConsPlusNormal"/>
              <w:jc w:val="center"/>
              <w:rPr>
                <w:color w:val="000000" w:themeColor="text1"/>
              </w:rPr>
            </w:pPr>
            <w:r w:rsidRPr="007E174D">
              <w:rPr>
                <w:color w:val="000000" w:themeColor="text1"/>
              </w:rPr>
              <w:t>Физические лица, перечислившие доходы от реализации (выкупа) подарка</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1701" w:type="dxa"/>
          </w:tcPr>
          <w:p w:rsidR="00A76A25" w:rsidRPr="007E174D" w:rsidRDefault="00A76A25">
            <w:pPr>
              <w:pStyle w:val="ConsPlusNormal"/>
              <w:jc w:val="center"/>
              <w:rPr>
                <w:color w:val="000000" w:themeColor="text1"/>
              </w:rPr>
            </w:pPr>
            <w:r w:rsidRPr="007E174D">
              <w:rPr>
                <w:color w:val="000000" w:themeColor="text1"/>
              </w:rPr>
              <w:t>1 209 71 000</w:t>
            </w:r>
          </w:p>
        </w:tc>
        <w:tc>
          <w:tcPr>
            <w:tcW w:w="0" w:type="auto"/>
            <w:vMerge/>
          </w:tcPr>
          <w:p w:rsidR="00A76A25" w:rsidRPr="007E174D" w:rsidRDefault="00A76A25">
            <w:pPr>
              <w:pStyle w:val="ConsPlusNormal"/>
              <w:rPr>
                <w:color w:val="000000" w:themeColor="text1"/>
              </w:rPr>
            </w:pPr>
          </w:p>
        </w:tc>
        <w:tc>
          <w:tcPr>
            <w:tcW w:w="4932" w:type="dxa"/>
            <w:vMerge w:val="restart"/>
          </w:tcPr>
          <w:p w:rsidR="00A76A25" w:rsidRPr="007E174D" w:rsidRDefault="00A76A25">
            <w:pPr>
              <w:pStyle w:val="ConsPlusNormal"/>
              <w:jc w:val="center"/>
              <w:rPr>
                <w:color w:val="000000" w:themeColor="text1"/>
              </w:rPr>
            </w:pPr>
            <w:r w:rsidRPr="007E174D">
              <w:rPr>
                <w:color w:val="000000" w:themeColor="text1"/>
              </w:rPr>
              <w:t>Выявленные недостачи основных средств, нематериальных активов, непроизведенных активов</w:t>
            </w:r>
          </w:p>
        </w:tc>
        <w:tc>
          <w:tcPr>
            <w:tcW w:w="3742" w:type="dxa"/>
            <w:vMerge w:val="restart"/>
          </w:tcPr>
          <w:p w:rsidR="00A76A25" w:rsidRPr="007E174D" w:rsidRDefault="00A76A25">
            <w:pPr>
              <w:pStyle w:val="ConsPlusNormal"/>
              <w:rPr>
                <w:color w:val="000000" w:themeColor="text1"/>
              </w:rPr>
            </w:pP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1701" w:type="dxa"/>
          </w:tcPr>
          <w:p w:rsidR="00A76A25" w:rsidRPr="007E174D" w:rsidRDefault="00A76A25">
            <w:pPr>
              <w:pStyle w:val="ConsPlusNormal"/>
              <w:jc w:val="center"/>
              <w:rPr>
                <w:color w:val="000000" w:themeColor="text1"/>
              </w:rPr>
            </w:pPr>
            <w:r w:rsidRPr="007E174D">
              <w:rPr>
                <w:color w:val="000000" w:themeColor="text1"/>
              </w:rPr>
              <w:t>1 209 72 000</w:t>
            </w: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1701" w:type="dxa"/>
          </w:tcPr>
          <w:p w:rsidR="00A76A25" w:rsidRPr="007E174D" w:rsidRDefault="00A76A25">
            <w:pPr>
              <w:pStyle w:val="ConsPlusNormal"/>
              <w:jc w:val="center"/>
              <w:rPr>
                <w:color w:val="000000" w:themeColor="text1"/>
              </w:rPr>
            </w:pPr>
            <w:r w:rsidRPr="007E174D">
              <w:rPr>
                <w:color w:val="000000" w:themeColor="text1"/>
              </w:rPr>
              <w:t>1 209 73 000</w:t>
            </w: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r>
      <w:tr w:rsidR="007E174D" w:rsidRPr="007E174D">
        <w:tc>
          <w:tcPr>
            <w:tcW w:w="3061" w:type="dxa"/>
            <w:vMerge w:val="restart"/>
          </w:tcPr>
          <w:p w:rsidR="00A76A25" w:rsidRPr="007E174D" w:rsidRDefault="00A76A25">
            <w:pPr>
              <w:pStyle w:val="ConsPlusNormal"/>
              <w:jc w:val="center"/>
              <w:rPr>
                <w:color w:val="000000" w:themeColor="text1"/>
              </w:rPr>
            </w:pPr>
            <w:r w:rsidRPr="007E174D">
              <w:rPr>
                <w:color w:val="000000" w:themeColor="text1"/>
              </w:rPr>
              <w:t>797 1 14 02060 06 6000 440</w:t>
            </w:r>
          </w:p>
        </w:tc>
        <w:tc>
          <w:tcPr>
            <w:tcW w:w="7030" w:type="dxa"/>
            <w:vMerge w:val="restart"/>
          </w:tcPr>
          <w:p w:rsidR="00A76A25" w:rsidRPr="007E174D" w:rsidRDefault="00A76A25">
            <w:pPr>
              <w:pStyle w:val="ConsPlusNormal"/>
              <w:jc w:val="center"/>
              <w:rPr>
                <w:color w:val="000000" w:themeColor="text1"/>
              </w:rPr>
            </w:pPr>
            <w:r w:rsidRPr="007E174D">
              <w:rPr>
                <w:color w:val="000000" w:themeColor="text1"/>
              </w:rPr>
              <w:t>Доходы от реализации имущества, находящегося в оперативном управлении Фонда пенсионного и социального страхования Российской Федерации (в части реализации материальных запасов по указанному имуществу) (федеральные государственные органы, Банк России, органы управления государственными внебюджетными фондами Российской Федерации)</w:t>
            </w:r>
          </w:p>
        </w:tc>
        <w:tc>
          <w:tcPr>
            <w:tcW w:w="1701" w:type="dxa"/>
          </w:tcPr>
          <w:p w:rsidR="00A76A25" w:rsidRPr="007E174D" w:rsidRDefault="00A76A25">
            <w:pPr>
              <w:pStyle w:val="ConsPlusNormal"/>
              <w:jc w:val="center"/>
              <w:rPr>
                <w:color w:val="000000" w:themeColor="text1"/>
              </w:rPr>
            </w:pPr>
            <w:r w:rsidRPr="007E174D">
              <w:rPr>
                <w:color w:val="000000" w:themeColor="text1"/>
              </w:rPr>
              <w:t>1 205 74 000</w:t>
            </w:r>
          </w:p>
        </w:tc>
        <w:tc>
          <w:tcPr>
            <w:tcW w:w="1077" w:type="dxa"/>
            <w:vMerge w:val="restart"/>
          </w:tcPr>
          <w:p w:rsidR="00A76A25" w:rsidRPr="007E174D" w:rsidRDefault="00A76A25">
            <w:pPr>
              <w:pStyle w:val="ConsPlusNormal"/>
              <w:jc w:val="center"/>
              <w:rPr>
                <w:color w:val="000000" w:themeColor="text1"/>
              </w:rPr>
            </w:pPr>
            <w:r w:rsidRPr="007E174D">
              <w:rPr>
                <w:color w:val="000000" w:themeColor="text1"/>
              </w:rPr>
              <w:t>172 (44Х)</w:t>
            </w:r>
            <w:r w:rsidRPr="007E174D">
              <w:rPr>
                <w:color w:val="000000" w:themeColor="text1"/>
                <w:vertAlign w:val="superscript"/>
              </w:rPr>
              <w:t>2</w:t>
            </w:r>
          </w:p>
        </w:tc>
        <w:tc>
          <w:tcPr>
            <w:tcW w:w="4932" w:type="dxa"/>
          </w:tcPr>
          <w:p w:rsidR="00A76A25" w:rsidRPr="007E174D" w:rsidRDefault="00A76A25">
            <w:pPr>
              <w:pStyle w:val="ConsPlusNormal"/>
              <w:jc w:val="center"/>
              <w:rPr>
                <w:color w:val="000000" w:themeColor="text1"/>
              </w:rPr>
            </w:pPr>
            <w:r w:rsidRPr="007E174D">
              <w:rPr>
                <w:color w:val="000000" w:themeColor="text1"/>
              </w:rPr>
              <w:t>Доходы от реализации имущества, находящегося в оперативном управлении</w:t>
            </w:r>
          </w:p>
        </w:tc>
        <w:tc>
          <w:tcPr>
            <w:tcW w:w="3742" w:type="dxa"/>
          </w:tcPr>
          <w:p w:rsidR="00A76A25" w:rsidRPr="007E174D" w:rsidRDefault="00A76A25">
            <w:pPr>
              <w:pStyle w:val="ConsPlusNormal"/>
              <w:jc w:val="center"/>
              <w:rPr>
                <w:color w:val="000000" w:themeColor="text1"/>
              </w:rPr>
            </w:pPr>
            <w:r w:rsidRPr="007E174D">
              <w:rPr>
                <w:color w:val="000000" w:themeColor="text1"/>
              </w:rPr>
              <w:t>Организации, перечислившие доходы СФР от реализации материальных запасов</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1701" w:type="dxa"/>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4932" w:type="dxa"/>
          </w:tcPr>
          <w:p w:rsidR="00A76A25" w:rsidRPr="007E174D" w:rsidRDefault="00A76A25">
            <w:pPr>
              <w:pStyle w:val="ConsPlusNormal"/>
              <w:jc w:val="center"/>
              <w:rPr>
                <w:color w:val="000000" w:themeColor="text1"/>
              </w:rPr>
            </w:pPr>
            <w:r w:rsidRPr="007E174D">
              <w:rPr>
                <w:color w:val="000000" w:themeColor="text1"/>
              </w:rPr>
              <w:t>Средства, поступившие от реализации (выкупа) подарка, полученного работником органа системы СФР</w:t>
            </w:r>
          </w:p>
        </w:tc>
        <w:tc>
          <w:tcPr>
            <w:tcW w:w="3742" w:type="dxa"/>
          </w:tcPr>
          <w:p w:rsidR="00A76A25" w:rsidRPr="007E174D" w:rsidRDefault="00A76A25">
            <w:pPr>
              <w:pStyle w:val="ConsPlusNormal"/>
              <w:jc w:val="center"/>
              <w:rPr>
                <w:color w:val="000000" w:themeColor="text1"/>
              </w:rPr>
            </w:pPr>
            <w:r w:rsidRPr="007E174D">
              <w:rPr>
                <w:color w:val="000000" w:themeColor="text1"/>
              </w:rPr>
              <w:t>Физические лица, перечислившие доходы от реализации (выкупа) подарка</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1701" w:type="dxa"/>
          </w:tcPr>
          <w:p w:rsidR="00A76A25" w:rsidRPr="007E174D" w:rsidRDefault="00A76A25">
            <w:pPr>
              <w:pStyle w:val="ConsPlusNormal"/>
              <w:jc w:val="center"/>
              <w:rPr>
                <w:color w:val="000000" w:themeColor="text1"/>
              </w:rPr>
            </w:pPr>
            <w:r w:rsidRPr="007E174D">
              <w:rPr>
                <w:color w:val="000000" w:themeColor="text1"/>
              </w:rPr>
              <w:t>1 209 74 000</w:t>
            </w:r>
          </w:p>
        </w:tc>
        <w:tc>
          <w:tcPr>
            <w:tcW w:w="0" w:type="auto"/>
            <w:vMerge/>
          </w:tcPr>
          <w:p w:rsidR="00A76A25" w:rsidRPr="007E174D" w:rsidRDefault="00A76A25">
            <w:pPr>
              <w:pStyle w:val="ConsPlusNormal"/>
              <w:rPr>
                <w:color w:val="000000" w:themeColor="text1"/>
              </w:rPr>
            </w:pPr>
          </w:p>
        </w:tc>
        <w:tc>
          <w:tcPr>
            <w:tcW w:w="4932" w:type="dxa"/>
            <w:vMerge w:val="restart"/>
          </w:tcPr>
          <w:p w:rsidR="00A76A25" w:rsidRPr="007E174D" w:rsidRDefault="00A76A25">
            <w:pPr>
              <w:pStyle w:val="ConsPlusNormal"/>
              <w:jc w:val="center"/>
              <w:rPr>
                <w:color w:val="000000" w:themeColor="text1"/>
              </w:rPr>
            </w:pPr>
            <w:r w:rsidRPr="007E174D">
              <w:rPr>
                <w:color w:val="000000" w:themeColor="text1"/>
              </w:rPr>
              <w:t>Выявленные недостачи материальных запасов, финансовых активов (денежных документов)</w:t>
            </w:r>
          </w:p>
        </w:tc>
        <w:tc>
          <w:tcPr>
            <w:tcW w:w="3742" w:type="dxa"/>
            <w:vMerge w:val="restart"/>
          </w:tcPr>
          <w:p w:rsidR="00A76A25" w:rsidRPr="007E174D" w:rsidRDefault="00A76A25">
            <w:pPr>
              <w:pStyle w:val="ConsPlusNormal"/>
              <w:rPr>
                <w:color w:val="000000" w:themeColor="text1"/>
              </w:rPr>
            </w:pP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1701" w:type="dxa"/>
          </w:tcPr>
          <w:p w:rsidR="00A76A25" w:rsidRPr="007E174D" w:rsidRDefault="00A76A25">
            <w:pPr>
              <w:pStyle w:val="ConsPlusNormal"/>
              <w:jc w:val="center"/>
              <w:rPr>
                <w:color w:val="000000" w:themeColor="text1"/>
              </w:rPr>
            </w:pPr>
            <w:r w:rsidRPr="007E174D">
              <w:rPr>
                <w:color w:val="000000" w:themeColor="text1"/>
              </w:rPr>
              <w:t>1 209 82 000</w:t>
            </w: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797 1 14 04060 06 6000 420</w:t>
            </w:r>
          </w:p>
        </w:tc>
        <w:tc>
          <w:tcPr>
            <w:tcW w:w="7030" w:type="dxa"/>
          </w:tcPr>
          <w:p w:rsidR="00A76A25" w:rsidRPr="007E174D" w:rsidRDefault="00A76A25">
            <w:pPr>
              <w:pStyle w:val="ConsPlusNormal"/>
              <w:jc w:val="center"/>
              <w:rPr>
                <w:color w:val="000000" w:themeColor="text1"/>
              </w:rPr>
            </w:pPr>
            <w:r w:rsidRPr="007E174D">
              <w:rPr>
                <w:color w:val="000000" w:themeColor="text1"/>
              </w:rPr>
              <w:t>Доходы от продажи нематериальных активов, находящихся в федеральной собственности, закрепленных за Фондом пенсионного и социального страхования Российской Федерации (федеральные государственные органы, Банк России, органы управления государственными внебюджетными фондами Российской Федерации)</w:t>
            </w:r>
          </w:p>
        </w:tc>
        <w:tc>
          <w:tcPr>
            <w:tcW w:w="1701" w:type="dxa"/>
          </w:tcPr>
          <w:p w:rsidR="00A76A25" w:rsidRPr="007E174D" w:rsidRDefault="00A76A25">
            <w:pPr>
              <w:pStyle w:val="ConsPlusNormal"/>
              <w:jc w:val="center"/>
              <w:rPr>
                <w:color w:val="000000" w:themeColor="text1"/>
              </w:rPr>
            </w:pPr>
            <w:r w:rsidRPr="007E174D">
              <w:rPr>
                <w:color w:val="000000" w:themeColor="text1"/>
              </w:rPr>
              <w:t>1 205 72 000</w:t>
            </w:r>
          </w:p>
        </w:tc>
        <w:tc>
          <w:tcPr>
            <w:tcW w:w="1077" w:type="dxa"/>
          </w:tcPr>
          <w:p w:rsidR="00A76A25" w:rsidRPr="007E174D" w:rsidRDefault="00A76A25">
            <w:pPr>
              <w:pStyle w:val="ConsPlusNormal"/>
              <w:jc w:val="center"/>
              <w:rPr>
                <w:color w:val="000000" w:themeColor="text1"/>
              </w:rPr>
            </w:pPr>
            <w:r w:rsidRPr="007E174D">
              <w:rPr>
                <w:color w:val="000000" w:themeColor="text1"/>
              </w:rPr>
              <w:t>172</w:t>
            </w:r>
          </w:p>
        </w:tc>
        <w:tc>
          <w:tcPr>
            <w:tcW w:w="4932" w:type="dxa"/>
          </w:tcPr>
          <w:p w:rsidR="00A76A25" w:rsidRPr="007E174D" w:rsidRDefault="00A76A25">
            <w:pPr>
              <w:pStyle w:val="ConsPlusNormal"/>
              <w:jc w:val="center"/>
              <w:rPr>
                <w:color w:val="000000" w:themeColor="text1"/>
              </w:rPr>
            </w:pPr>
            <w:r w:rsidRPr="007E174D">
              <w:rPr>
                <w:color w:val="000000" w:themeColor="text1"/>
              </w:rPr>
              <w:t xml:space="preserve">Поступления от продажи нематериальных </w:t>
            </w:r>
            <w:proofErr w:type="spellStart"/>
            <w:r w:rsidRPr="007E174D">
              <w:rPr>
                <w:color w:val="000000" w:themeColor="text1"/>
              </w:rPr>
              <w:t>активов,находящихся</w:t>
            </w:r>
            <w:proofErr w:type="spellEnd"/>
            <w:r w:rsidRPr="007E174D">
              <w:rPr>
                <w:color w:val="000000" w:themeColor="text1"/>
              </w:rPr>
              <w:t xml:space="preserve"> в федеральной собственности, закрепленных за СФР</w:t>
            </w:r>
          </w:p>
        </w:tc>
        <w:tc>
          <w:tcPr>
            <w:tcW w:w="3742" w:type="dxa"/>
          </w:tcPr>
          <w:p w:rsidR="00A76A25" w:rsidRPr="007E174D" w:rsidRDefault="00A76A25">
            <w:pPr>
              <w:pStyle w:val="ConsPlusNormal"/>
              <w:jc w:val="center"/>
              <w:rPr>
                <w:color w:val="000000" w:themeColor="text1"/>
              </w:rPr>
            </w:pPr>
            <w:r w:rsidRPr="007E174D">
              <w:rPr>
                <w:color w:val="000000" w:themeColor="text1"/>
              </w:rPr>
              <w:t>Организации, перечислившие доходы СФР от реализации нематериальных активов</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797 1 16 01230 06 0001 140</w:t>
            </w:r>
          </w:p>
        </w:tc>
        <w:tc>
          <w:tcPr>
            <w:tcW w:w="7030" w:type="dxa"/>
          </w:tcPr>
          <w:p w:rsidR="00A76A25" w:rsidRPr="007E174D" w:rsidRDefault="00A76A25">
            <w:pPr>
              <w:pStyle w:val="ConsPlusNormal"/>
              <w:jc w:val="center"/>
              <w:rPr>
                <w:color w:val="000000" w:themeColor="text1"/>
              </w:rPr>
            </w:pPr>
            <w:r w:rsidRPr="007E174D">
              <w:rPr>
                <w:color w:val="000000" w:themeColor="text1"/>
              </w:rPr>
              <w:t xml:space="preserve">Административные штрафы, установленные </w:t>
            </w:r>
            <w:hyperlink r:id="rId236">
              <w:r w:rsidRPr="007E174D">
                <w:rPr>
                  <w:color w:val="000000" w:themeColor="text1"/>
                </w:rPr>
                <w:t>главой 15</w:t>
              </w:r>
            </w:hyperlink>
            <w:r w:rsidRPr="007E174D">
              <w:rPr>
                <w:color w:val="000000" w:themeColor="text1"/>
              </w:rPr>
              <w:t xml:space="preserve"> </w:t>
            </w:r>
            <w:hyperlink r:id="rId237">
              <w:r w:rsidRPr="007E174D">
                <w:rPr>
                  <w:color w:val="000000" w:themeColor="text1"/>
                </w:rPr>
                <w:t>Кодекса</w:t>
              </w:r>
            </w:hyperlink>
            <w:r w:rsidRPr="007E174D">
              <w:rPr>
                <w:color w:val="000000" w:themeColor="text1"/>
              </w:rPr>
              <w:t xml:space="preserve">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 (за исключением штрафов, указанных в пункте 6 статьи 46 Бюджетного кодекса Российской Федерации), выявленные должностными лицами Фонда пенсионного и социального страхования Российской Федерации (в части обязательного пенсионного страхования)</w:t>
            </w:r>
          </w:p>
        </w:tc>
        <w:tc>
          <w:tcPr>
            <w:tcW w:w="1701" w:type="dxa"/>
          </w:tcPr>
          <w:p w:rsidR="00A76A25" w:rsidRPr="007E174D" w:rsidRDefault="00A76A25">
            <w:pPr>
              <w:pStyle w:val="ConsPlusNormal"/>
              <w:jc w:val="center"/>
              <w:rPr>
                <w:color w:val="000000" w:themeColor="text1"/>
              </w:rPr>
            </w:pPr>
            <w:r w:rsidRPr="007E174D">
              <w:rPr>
                <w:color w:val="000000" w:themeColor="text1"/>
              </w:rPr>
              <w:t>1 205 45 000</w:t>
            </w:r>
          </w:p>
        </w:tc>
        <w:tc>
          <w:tcPr>
            <w:tcW w:w="1077" w:type="dxa"/>
          </w:tcPr>
          <w:p w:rsidR="00A76A25" w:rsidRPr="007E174D" w:rsidRDefault="00A76A25">
            <w:pPr>
              <w:pStyle w:val="ConsPlusNormal"/>
              <w:jc w:val="center"/>
              <w:rPr>
                <w:color w:val="000000" w:themeColor="text1"/>
              </w:rPr>
            </w:pPr>
            <w:r w:rsidRPr="007E174D">
              <w:rPr>
                <w:color w:val="000000" w:themeColor="text1"/>
              </w:rPr>
              <w:t>145</w:t>
            </w:r>
          </w:p>
        </w:tc>
        <w:tc>
          <w:tcPr>
            <w:tcW w:w="4932" w:type="dxa"/>
          </w:tcPr>
          <w:p w:rsidR="00A76A25" w:rsidRPr="007E174D" w:rsidRDefault="00A76A25">
            <w:pPr>
              <w:pStyle w:val="ConsPlusNormal"/>
              <w:jc w:val="center"/>
              <w:rPr>
                <w:color w:val="000000" w:themeColor="text1"/>
              </w:rPr>
            </w:pPr>
            <w:r w:rsidRPr="007E174D">
              <w:rPr>
                <w:color w:val="000000" w:themeColor="text1"/>
              </w:rPr>
              <w:t>Административные штрафы, предусмотренные главой 15 Кодекса Российской Федерации об административных правонарушениях</w:t>
            </w:r>
          </w:p>
        </w:tc>
        <w:tc>
          <w:tcPr>
            <w:tcW w:w="3742" w:type="dxa"/>
          </w:tcPr>
          <w:p w:rsidR="00A76A25" w:rsidRPr="007E174D" w:rsidRDefault="00A76A25">
            <w:pPr>
              <w:pStyle w:val="ConsPlusNormal"/>
              <w:jc w:val="center"/>
              <w:rPr>
                <w:color w:val="000000" w:themeColor="text1"/>
              </w:rPr>
            </w:pPr>
            <w:r w:rsidRPr="007E174D">
              <w:rPr>
                <w:color w:val="000000" w:themeColor="text1"/>
              </w:rPr>
              <w:t xml:space="preserve">Плательщики административных штрафов за нарушение </w:t>
            </w:r>
            <w:hyperlink r:id="rId238">
              <w:r w:rsidRPr="007E174D">
                <w:rPr>
                  <w:color w:val="000000" w:themeColor="text1"/>
                </w:rPr>
                <w:t>Кодекса</w:t>
              </w:r>
            </w:hyperlink>
            <w:r w:rsidRPr="007E174D">
              <w:rPr>
                <w:color w:val="000000" w:themeColor="text1"/>
              </w:rPr>
              <w:t xml:space="preserve"> Российской Федерации об административных правонарушениях (задолженность)</w:t>
            </w:r>
          </w:p>
          <w:p w:rsidR="00A76A25" w:rsidRPr="007E174D" w:rsidRDefault="00A76A25">
            <w:pPr>
              <w:pStyle w:val="ConsPlusNormal"/>
              <w:jc w:val="center"/>
              <w:rPr>
                <w:color w:val="000000" w:themeColor="text1"/>
              </w:rPr>
            </w:pPr>
            <w:r w:rsidRPr="007E174D">
              <w:rPr>
                <w:color w:val="000000" w:themeColor="text1"/>
              </w:rPr>
              <w:t>Плательщики административных штрафов за нарушение Кодекса Российской Федерации об административных правонарушениях (переплата)</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797 1 16 01230 06 0002 140</w:t>
            </w:r>
          </w:p>
        </w:tc>
        <w:tc>
          <w:tcPr>
            <w:tcW w:w="7030" w:type="dxa"/>
          </w:tcPr>
          <w:p w:rsidR="00A76A25" w:rsidRPr="007E174D" w:rsidRDefault="00A76A25">
            <w:pPr>
              <w:pStyle w:val="ConsPlusNormal"/>
              <w:jc w:val="center"/>
              <w:rPr>
                <w:color w:val="000000" w:themeColor="text1"/>
              </w:rPr>
            </w:pPr>
            <w:r w:rsidRPr="007E174D">
              <w:rPr>
                <w:color w:val="000000" w:themeColor="text1"/>
              </w:rPr>
              <w:t xml:space="preserve">Административные штрафы, установленные </w:t>
            </w:r>
            <w:hyperlink r:id="rId239">
              <w:r w:rsidRPr="007E174D">
                <w:rPr>
                  <w:color w:val="000000" w:themeColor="text1"/>
                </w:rPr>
                <w:t>главой 15</w:t>
              </w:r>
            </w:hyperlink>
            <w:r w:rsidRPr="007E174D">
              <w:rPr>
                <w:color w:val="000000" w:themeColor="text1"/>
              </w:rPr>
              <w:t xml:space="preserve"> </w:t>
            </w:r>
            <w:hyperlink r:id="rId240">
              <w:proofErr w:type="spellStart"/>
              <w:r w:rsidRPr="007E174D">
                <w:rPr>
                  <w:color w:val="000000" w:themeColor="text1"/>
                </w:rPr>
                <w:t>Кодекса</w:t>
              </w:r>
            </w:hyperlink>
            <w:r w:rsidRPr="007E174D">
              <w:rPr>
                <w:color w:val="000000" w:themeColor="text1"/>
              </w:rPr>
              <w:t>Российской</w:t>
            </w:r>
            <w:proofErr w:type="spellEnd"/>
            <w:r w:rsidRPr="007E174D">
              <w:rPr>
                <w:color w:val="000000" w:themeColor="text1"/>
              </w:rPr>
              <w:t xml:space="preserve">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 (за исключением штрафов, указанных в пункте 6 статьи 46 Бюджетного кодекса Российской Федерации), выявленные должностными лицами Фонда пенсионного и социального страхования Российской Федерации (в части обязательного социального страхования на случай временной нетрудоспособности и в связи с материнством)</w:t>
            </w:r>
          </w:p>
        </w:tc>
        <w:tc>
          <w:tcPr>
            <w:tcW w:w="1701" w:type="dxa"/>
          </w:tcPr>
          <w:p w:rsidR="00A76A25" w:rsidRPr="007E174D" w:rsidRDefault="00A76A25">
            <w:pPr>
              <w:pStyle w:val="ConsPlusNormal"/>
              <w:jc w:val="center"/>
              <w:rPr>
                <w:color w:val="000000" w:themeColor="text1"/>
              </w:rPr>
            </w:pPr>
            <w:r w:rsidRPr="007E174D">
              <w:rPr>
                <w:color w:val="000000" w:themeColor="text1"/>
              </w:rPr>
              <w:t>1 205 45 000</w:t>
            </w:r>
          </w:p>
        </w:tc>
        <w:tc>
          <w:tcPr>
            <w:tcW w:w="1077" w:type="dxa"/>
          </w:tcPr>
          <w:p w:rsidR="00A76A25" w:rsidRPr="007E174D" w:rsidRDefault="00A76A25">
            <w:pPr>
              <w:pStyle w:val="ConsPlusNormal"/>
              <w:jc w:val="center"/>
              <w:rPr>
                <w:color w:val="000000" w:themeColor="text1"/>
              </w:rPr>
            </w:pPr>
            <w:r w:rsidRPr="007E174D">
              <w:rPr>
                <w:color w:val="000000" w:themeColor="text1"/>
              </w:rPr>
              <w:t>145</w:t>
            </w:r>
          </w:p>
        </w:tc>
        <w:tc>
          <w:tcPr>
            <w:tcW w:w="4932" w:type="dxa"/>
          </w:tcPr>
          <w:p w:rsidR="00A76A25" w:rsidRPr="007E174D" w:rsidRDefault="00A76A25">
            <w:pPr>
              <w:pStyle w:val="ConsPlusNormal"/>
              <w:jc w:val="center"/>
              <w:rPr>
                <w:color w:val="000000" w:themeColor="text1"/>
              </w:rPr>
            </w:pPr>
            <w:r w:rsidRPr="007E174D">
              <w:rPr>
                <w:color w:val="000000" w:themeColor="text1"/>
              </w:rPr>
              <w:t>Административные штрафы, предусмотренные главой 15 Кодекса Российской Федерации об административных правонарушениях</w:t>
            </w:r>
          </w:p>
        </w:tc>
        <w:tc>
          <w:tcPr>
            <w:tcW w:w="3742" w:type="dxa"/>
          </w:tcPr>
          <w:p w:rsidR="00A76A25" w:rsidRPr="007E174D" w:rsidRDefault="00A76A25">
            <w:pPr>
              <w:pStyle w:val="ConsPlusNormal"/>
              <w:jc w:val="center"/>
              <w:rPr>
                <w:color w:val="000000" w:themeColor="text1"/>
              </w:rPr>
            </w:pPr>
            <w:r w:rsidRPr="007E174D">
              <w:rPr>
                <w:color w:val="000000" w:themeColor="text1"/>
              </w:rPr>
              <w:t xml:space="preserve">Плательщики административных штрафов за нарушение </w:t>
            </w:r>
            <w:hyperlink r:id="rId241">
              <w:r w:rsidRPr="007E174D">
                <w:rPr>
                  <w:color w:val="000000" w:themeColor="text1"/>
                </w:rPr>
                <w:t>Кодекса</w:t>
              </w:r>
            </w:hyperlink>
            <w:r w:rsidRPr="007E174D">
              <w:rPr>
                <w:color w:val="000000" w:themeColor="text1"/>
              </w:rPr>
              <w:t xml:space="preserve"> Российской Федерации об административных правонарушениях (задолженность)</w:t>
            </w:r>
          </w:p>
          <w:p w:rsidR="00A76A25" w:rsidRPr="007E174D" w:rsidRDefault="00A76A25">
            <w:pPr>
              <w:pStyle w:val="ConsPlusNormal"/>
              <w:jc w:val="center"/>
              <w:rPr>
                <w:color w:val="000000" w:themeColor="text1"/>
              </w:rPr>
            </w:pPr>
            <w:r w:rsidRPr="007E174D">
              <w:rPr>
                <w:color w:val="000000" w:themeColor="text1"/>
              </w:rPr>
              <w:t>Плательщики административных штрафов за нарушение Кодекса Российской Федерации об административных правонарушениях (переплата)</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797 1 16 01230 06 0003 140</w:t>
            </w:r>
          </w:p>
        </w:tc>
        <w:tc>
          <w:tcPr>
            <w:tcW w:w="7030" w:type="dxa"/>
          </w:tcPr>
          <w:p w:rsidR="00A76A25" w:rsidRPr="007E174D" w:rsidRDefault="00A76A25">
            <w:pPr>
              <w:pStyle w:val="ConsPlusNormal"/>
              <w:jc w:val="center"/>
              <w:rPr>
                <w:color w:val="000000" w:themeColor="text1"/>
              </w:rPr>
            </w:pPr>
            <w:r w:rsidRPr="007E174D">
              <w:rPr>
                <w:color w:val="000000" w:themeColor="text1"/>
              </w:rPr>
              <w:t xml:space="preserve">Административные штрафы, установленные </w:t>
            </w:r>
            <w:hyperlink r:id="rId242">
              <w:r w:rsidRPr="007E174D">
                <w:rPr>
                  <w:color w:val="000000" w:themeColor="text1"/>
                </w:rPr>
                <w:t>главой 15</w:t>
              </w:r>
            </w:hyperlink>
            <w:r w:rsidRPr="007E174D">
              <w:rPr>
                <w:color w:val="000000" w:themeColor="text1"/>
              </w:rPr>
              <w:t xml:space="preserve"> </w:t>
            </w:r>
            <w:hyperlink r:id="rId243">
              <w:r w:rsidRPr="007E174D">
                <w:rPr>
                  <w:color w:val="000000" w:themeColor="text1"/>
                </w:rPr>
                <w:t>Кодекса</w:t>
              </w:r>
            </w:hyperlink>
            <w:r w:rsidRPr="007E174D">
              <w:rPr>
                <w:color w:val="000000" w:themeColor="text1"/>
              </w:rPr>
              <w:t xml:space="preserve">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 (за исключением штрафов, указанных в пункте 6 статьи 46 Бюджетного кодекса Российской Федерации), выявленные должностными лицами Фонда пенсионного и социального страхования Российской Федерации (в части обязательного социального страхования от несчастных случаев на производстве и профессиональных заболеваний)</w:t>
            </w:r>
          </w:p>
        </w:tc>
        <w:tc>
          <w:tcPr>
            <w:tcW w:w="1701" w:type="dxa"/>
          </w:tcPr>
          <w:p w:rsidR="00A76A25" w:rsidRPr="007E174D" w:rsidRDefault="00A76A25">
            <w:pPr>
              <w:pStyle w:val="ConsPlusNormal"/>
              <w:jc w:val="center"/>
              <w:rPr>
                <w:color w:val="000000" w:themeColor="text1"/>
              </w:rPr>
            </w:pPr>
            <w:r w:rsidRPr="007E174D">
              <w:rPr>
                <w:color w:val="000000" w:themeColor="text1"/>
              </w:rPr>
              <w:t>1 205 45 000</w:t>
            </w:r>
          </w:p>
        </w:tc>
        <w:tc>
          <w:tcPr>
            <w:tcW w:w="1077" w:type="dxa"/>
          </w:tcPr>
          <w:p w:rsidR="00A76A25" w:rsidRPr="007E174D" w:rsidRDefault="00A76A25">
            <w:pPr>
              <w:pStyle w:val="ConsPlusNormal"/>
              <w:jc w:val="center"/>
              <w:rPr>
                <w:color w:val="000000" w:themeColor="text1"/>
              </w:rPr>
            </w:pPr>
            <w:r w:rsidRPr="007E174D">
              <w:rPr>
                <w:color w:val="000000" w:themeColor="text1"/>
              </w:rPr>
              <w:t>145</w:t>
            </w:r>
          </w:p>
        </w:tc>
        <w:tc>
          <w:tcPr>
            <w:tcW w:w="4932" w:type="dxa"/>
          </w:tcPr>
          <w:p w:rsidR="00A76A25" w:rsidRPr="007E174D" w:rsidRDefault="00A76A25">
            <w:pPr>
              <w:pStyle w:val="ConsPlusNormal"/>
              <w:jc w:val="center"/>
              <w:rPr>
                <w:color w:val="000000" w:themeColor="text1"/>
              </w:rPr>
            </w:pPr>
            <w:r w:rsidRPr="007E174D">
              <w:rPr>
                <w:color w:val="000000" w:themeColor="text1"/>
              </w:rPr>
              <w:t>Административные штрафы, предусмотренные главой 15 Кодекса Российской Федерации об административных правонарушениях</w:t>
            </w:r>
          </w:p>
        </w:tc>
        <w:tc>
          <w:tcPr>
            <w:tcW w:w="3742" w:type="dxa"/>
          </w:tcPr>
          <w:p w:rsidR="00A76A25" w:rsidRPr="007E174D" w:rsidRDefault="00A76A25">
            <w:pPr>
              <w:pStyle w:val="ConsPlusNormal"/>
              <w:jc w:val="center"/>
              <w:rPr>
                <w:color w:val="000000" w:themeColor="text1"/>
              </w:rPr>
            </w:pPr>
            <w:r w:rsidRPr="007E174D">
              <w:rPr>
                <w:color w:val="000000" w:themeColor="text1"/>
              </w:rPr>
              <w:t xml:space="preserve">Плательщики административных штрафов за нарушение </w:t>
            </w:r>
            <w:hyperlink r:id="rId244">
              <w:r w:rsidRPr="007E174D">
                <w:rPr>
                  <w:color w:val="000000" w:themeColor="text1"/>
                </w:rPr>
                <w:t>Кодекса</w:t>
              </w:r>
            </w:hyperlink>
            <w:r w:rsidRPr="007E174D">
              <w:rPr>
                <w:color w:val="000000" w:themeColor="text1"/>
              </w:rPr>
              <w:t xml:space="preserve"> Российской Федерации об административных правонарушениях (задолженность)</w:t>
            </w:r>
          </w:p>
          <w:p w:rsidR="00A76A25" w:rsidRPr="007E174D" w:rsidRDefault="00A76A25">
            <w:pPr>
              <w:pStyle w:val="ConsPlusNormal"/>
              <w:jc w:val="center"/>
              <w:rPr>
                <w:color w:val="000000" w:themeColor="text1"/>
              </w:rPr>
            </w:pPr>
            <w:r w:rsidRPr="007E174D">
              <w:rPr>
                <w:color w:val="000000" w:themeColor="text1"/>
              </w:rPr>
              <w:t>Плательщики административных штрафов за нарушение Кодекса Российской Федерации об административных правонарушениях (переплата)</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797 1 16 07010 06 0000 140</w:t>
            </w:r>
          </w:p>
        </w:tc>
        <w:tc>
          <w:tcPr>
            <w:tcW w:w="7030" w:type="dxa"/>
          </w:tcPr>
          <w:p w:rsidR="00A76A25" w:rsidRPr="007E174D" w:rsidRDefault="00A76A25">
            <w:pPr>
              <w:pStyle w:val="ConsPlusNormal"/>
              <w:jc w:val="center"/>
              <w:rPr>
                <w:color w:val="000000" w:themeColor="text1"/>
              </w:rPr>
            </w:pPr>
            <w:r w:rsidRPr="007E174D">
              <w:rPr>
                <w:color w:val="000000" w:themeColor="text1"/>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Фондом пенсионного и социального страхования Российской Федерации</w:t>
            </w:r>
          </w:p>
        </w:tc>
        <w:tc>
          <w:tcPr>
            <w:tcW w:w="1701" w:type="dxa"/>
          </w:tcPr>
          <w:p w:rsidR="00A76A25" w:rsidRPr="007E174D" w:rsidRDefault="00A76A25">
            <w:pPr>
              <w:pStyle w:val="ConsPlusNormal"/>
              <w:rPr>
                <w:color w:val="000000" w:themeColor="text1"/>
              </w:rPr>
            </w:pPr>
            <w:r w:rsidRPr="007E174D">
              <w:rPr>
                <w:color w:val="000000" w:themeColor="text1"/>
              </w:rPr>
              <w:t>1 209 41 000</w:t>
            </w:r>
          </w:p>
        </w:tc>
        <w:tc>
          <w:tcPr>
            <w:tcW w:w="1077" w:type="dxa"/>
          </w:tcPr>
          <w:p w:rsidR="00A76A25" w:rsidRPr="007E174D" w:rsidRDefault="00A76A25">
            <w:pPr>
              <w:pStyle w:val="ConsPlusNormal"/>
              <w:jc w:val="center"/>
              <w:rPr>
                <w:color w:val="000000" w:themeColor="text1"/>
              </w:rPr>
            </w:pPr>
            <w:r w:rsidRPr="007E174D">
              <w:rPr>
                <w:color w:val="000000" w:themeColor="text1"/>
              </w:rPr>
              <w:t>141</w:t>
            </w:r>
          </w:p>
        </w:tc>
        <w:tc>
          <w:tcPr>
            <w:tcW w:w="4932" w:type="dxa"/>
          </w:tcPr>
          <w:p w:rsidR="00A76A25" w:rsidRPr="007E174D" w:rsidRDefault="00A76A25">
            <w:pPr>
              <w:pStyle w:val="ConsPlusNormal"/>
              <w:jc w:val="center"/>
              <w:rPr>
                <w:color w:val="000000" w:themeColor="text1"/>
              </w:rPr>
            </w:pPr>
            <w:r w:rsidRPr="007E174D">
              <w:rPr>
                <w:color w:val="000000" w:themeColor="text1"/>
              </w:rPr>
              <w:t>Средства от денежных взысканий (неустоек (пеней, штрафов) 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w:t>
            </w:r>
          </w:p>
        </w:tc>
        <w:tc>
          <w:tcPr>
            <w:tcW w:w="3742" w:type="dxa"/>
          </w:tcPr>
          <w:p w:rsidR="00A76A25" w:rsidRPr="007E174D" w:rsidRDefault="00A76A25">
            <w:pPr>
              <w:pStyle w:val="ConsPlusNormal"/>
              <w:jc w:val="center"/>
              <w:rPr>
                <w:color w:val="000000" w:themeColor="text1"/>
              </w:rPr>
            </w:pPr>
            <w:r w:rsidRPr="007E174D">
              <w:rPr>
                <w:color w:val="000000" w:themeColor="text1"/>
              </w:rPr>
              <w:t>Поставщики (подрядчики, исполнители), уплатившие в СФР штрафы, неустойки, пени в случае просрочки исполнения обязательств, предусмотренных государственным контрактом</w:t>
            </w:r>
          </w:p>
        </w:tc>
      </w:tr>
      <w:tr w:rsidR="007E174D" w:rsidRPr="007E174D">
        <w:tc>
          <w:tcPr>
            <w:tcW w:w="3061" w:type="dxa"/>
            <w:vMerge w:val="restart"/>
          </w:tcPr>
          <w:p w:rsidR="00A76A25" w:rsidRPr="007E174D" w:rsidRDefault="00A76A25">
            <w:pPr>
              <w:pStyle w:val="ConsPlusNormal"/>
              <w:jc w:val="center"/>
              <w:rPr>
                <w:color w:val="000000" w:themeColor="text1"/>
              </w:rPr>
            </w:pPr>
            <w:r w:rsidRPr="007E174D">
              <w:rPr>
                <w:color w:val="000000" w:themeColor="text1"/>
              </w:rPr>
              <w:t>797 1 16 07090 06 0001 140</w:t>
            </w:r>
          </w:p>
        </w:tc>
        <w:tc>
          <w:tcPr>
            <w:tcW w:w="7030" w:type="dxa"/>
            <w:vMerge w:val="restart"/>
          </w:tcPr>
          <w:p w:rsidR="00A76A25" w:rsidRPr="007E174D" w:rsidRDefault="00A76A25">
            <w:pPr>
              <w:pStyle w:val="ConsPlusNormal"/>
              <w:jc w:val="center"/>
              <w:rPr>
                <w:color w:val="000000" w:themeColor="text1"/>
              </w:rPr>
            </w:pPr>
            <w:r w:rsidRPr="007E174D">
              <w:rPr>
                <w:color w:val="000000" w:themeColor="text1"/>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Фондом пенсионного и социального страхования Российской Федерации (в части обязательного пенсионного страхования)</w:t>
            </w:r>
          </w:p>
        </w:tc>
        <w:tc>
          <w:tcPr>
            <w:tcW w:w="1701" w:type="dxa"/>
            <w:vMerge w:val="restart"/>
          </w:tcPr>
          <w:p w:rsidR="00A76A25" w:rsidRPr="007E174D" w:rsidRDefault="00A76A25">
            <w:pPr>
              <w:pStyle w:val="ConsPlusNormal"/>
              <w:jc w:val="center"/>
              <w:rPr>
                <w:color w:val="000000" w:themeColor="text1"/>
              </w:rPr>
            </w:pPr>
            <w:r w:rsidRPr="007E174D">
              <w:rPr>
                <w:color w:val="000000" w:themeColor="text1"/>
              </w:rPr>
              <w:t>1 205 45 000</w:t>
            </w:r>
          </w:p>
        </w:tc>
        <w:tc>
          <w:tcPr>
            <w:tcW w:w="1077" w:type="dxa"/>
            <w:vMerge w:val="restart"/>
          </w:tcPr>
          <w:p w:rsidR="00A76A25" w:rsidRPr="007E174D" w:rsidRDefault="00A76A25">
            <w:pPr>
              <w:pStyle w:val="ConsPlusNormal"/>
              <w:jc w:val="center"/>
              <w:rPr>
                <w:color w:val="000000" w:themeColor="text1"/>
              </w:rPr>
            </w:pPr>
            <w:r w:rsidRPr="007E174D">
              <w:rPr>
                <w:color w:val="000000" w:themeColor="text1"/>
              </w:rPr>
              <w:t>145</w:t>
            </w:r>
          </w:p>
        </w:tc>
        <w:tc>
          <w:tcPr>
            <w:tcW w:w="4932" w:type="dxa"/>
          </w:tcPr>
          <w:p w:rsidR="00A76A25" w:rsidRPr="007E174D" w:rsidRDefault="00A76A25">
            <w:pPr>
              <w:pStyle w:val="ConsPlusNormal"/>
              <w:jc w:val="center"/>
              <w:rPr>
                <w:color w:val="000000" w:themeColor="text1"/>
              </w:rPr>
            </w:pPr>
            <w:r w:rsidRPr="007E174D">
              <w:rPr>
                <w:color w:val="000000" w:themeColor="text1"/>
              </w:rPr>
              <w:t xml:space="preserve">1. Денежные взыскания (штрафы, финансовые санкции), предусмотренные </w:t>
            </w:r>
            <w:hyperlink r:id="rId245">
              <w:r w:rsidRPr="007E174D">
                <w:rPr>
                  <w:color w:val="000000" w:themeColor="text1"/>
                </w:rPr>
                <w:t>ст. 17</w:t>
              </w:r>
            </w:hyperlink>
            <w:r w:rsidRPr="007E174D">
              <w:rPr>
                <w:color w:val="000000" w:themeColor="text1"/>
              </w:rPr>
              <w:t xml:space="preserve"> Федерального закона от 1 апреля 1996 г. N </w:t>
            </w:r>
            <w:hyperlink r:id="rId246">
              <w:r w:rsidRPr="007E174D">
                <w:rPr>
                  <w:color w:val="000000" w:themeColor="text1"/>
                </w:rPr>
                <w:t>27-ФЗ</w:t>
              </w:r>
            </w:hyperlink>
            <w:r w:rsidRPr="007E174D">
              <w:rPr>
                <w:color w:val="000000" w:themeColor="text1"/>
              </w:rPr>
              <w:t xml:space="preserve"> "Об индивидуальном (персонифицированном) учете в системе обязательного пенсионного страхования"</w:t>
            </w:r>
          </w:p>
        </w:tc>
        <w:tc>
          <w:tcPr>
            <w:tcW w:w="3742" w:type="dxa"/>
          </w:tcPr>
          <w:p w:rsidR="00A76A25" w:rsidRPr="007E174D" w:rsidRDefault="00A76A25">
            <w:pPr>
              <w:pStyle w:val="ConsPlusNormal"/>
              <w:jc w:val="center"/>
              <w:rPr>
                <w:color w:val="000000" w:themeColor="text1"/>
              </w:rPr>
            </w:pPr>
            <w:r w:rsidRPr="007E174D">
              <w:rPr>
                <w:color w:val="000000" w:themeColor="text1"/>
              </w:rPr>
              <w:t>Плательщики денежных взысканий (штрафов) за нарушение законодательства Российской Федерации (задолженность)</w:t>
            </w:r>
          </w:p>
          <w:p w:rsidR="00A76A25" w:rsidRPr="007E174D" w:rsidRDefault="00A76A25">
            <w:pPr>
              <w:pStyle w:val="ConsPlusNormal"/>
              <w:jc w:val="center"/>
              <w:rPr>
                <w:color w:val="000000" w:themeColor="text1"/>
              </w:rPr>
            </w:pPr>
            <w:r w:rsidRPr="007E174D">
              <w:rPr>
                <w:color w:val="000000" w:themeColor="text1"/>
              </w:rPr>
              <w:t>Плательщики денежных взысканий (штрафов) за нарушение законодательства Российской Федерации (переплата)</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4932" w:type="dxa"/>
          </w:tcPr>
          <w:p w:rsidR="00A76A25" w:rsidRPr="007E174D" w:rsidRDefault="00A76A25">
            <w:pPr>
              <w:pStyle w:val="ConsPlusNormal"/>
              <w:jc w:val="center"/>
              <w:rPr>
                <w:color w:val="000000" w:themeColor="text1"/>
              </w:rPr>
            </w:pPr>
            <w:r w:rsidRPr="007E174D">
              <w:rPr>
                <w:color w:val="000000" w:themeColor="text1"/>
              </w:rPr>
              <w:t>2. Поступления от организаций (должностных лиц) прочих поступлений от денежных взысканий (штрафов) и иных сумм в возмещение ущерба, зачисляемые в бюджет Фонда</w:t>
            </w:r>
          </w:p>
        </w:tc>
        <w:tc>
          <w:tcPr>
            <w:tcW w:w="3742" w:type="dxa"/>
          </w:tcPr>
          <w:p w:rsidR="00A76A25" w:rsidRPr="007E174D" w:rsidRDefault="00A76A25">
            <w:pPr>
              <w:pStyle w:val="ConsPlusNormal"/>
              <w:jc w:val="center"/>
              <w:rPr>
                <w:color w:val="000000" w:themeColor="text1"/>
              </w:rPr>
            </w:pPr>
            <w:r w:rsidRPr="007E174D">
              <w:rPr>
                <w:color w:val="000000" w:themeColor="text1"/>
              </w:rPr>
              <w:t>Плательщики прочих поступлений от денежных взысканий (штрафов) и иных сумм в возмещение ущерба, зачисляемых в бюджет</w:t>
            </w:r>
          </w:p>
        </w:tc>
      </w:tr>
      <w:tr w:rsidR="007E174D" w:rsidRPr="007E174D">
        <w:tc>
          <w:tcPr>
            <w:tcW w:w="3061" w:type="dxa"/>
            <w:vMerge w:val="restart"/>
          </w:tcPr>
          <w:p w:rsidR="00A76A25" w:rsidRPr="007E174D" w:rsidRDefault="00A76A25">
            <w:pPr>
              <w:pStyle w:val="ConsPlusNormal"/>
              <w:jc w:val="center"/>
              <w:rPr>
                <w:color w:val="000000" w:themeColor="text1"/>
              </w:rPr>
            </w:pPr>
            <w:r w:rsidRPr="007E174D">
              <w:rPr>
                <w:color w:val="000000" w:themeColor="text1"/>
              </w:rPr>
              <w:t>797 1 16 07090 06 0002 140</w:t>
            </w:r>
          </w:p>
        </w:tc>
        <w:tc>
          <w:tcPr>
            <w:tcW w:w="7030" w:type="dxa"/>
            <w:vMerge w:val="restart"/>
          </w:tcPr>
          <w:p w:rsidR="00A76A25" w:rsidRPr="007E174D" w:rsidRDefault="00A76A25">
            <w:pPr>
              <w:pStyle w:val="ConsPlusNormal"/>
              <w:jc w:val="center"/>
              <w:rPr>
                <w:color w:val="000000" w:themeColor="text1"/>
              </w:rPr>
            </w:pPr>
            <w:r w:rsidRPr="007E174D">
              <w:rPr>
                <w:color w:val="000000" w:themeColor="text1"/>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Фондом пенсионного и социального страхования Российской Федерации (в части обязательного социального страхования на случай временной нетрудоспособности и в связи с материнством)</w:t>
            </w:r>
          </w:p>
        </w:tc>
        <w:tc>
          <w:tcPr>
            <w:tcW w:w="1701" w:type="dxa"/>
            <w:vMerge w:val="restart"/>
          </w:tcPr>
          <w:p w:rsidR="00A76A25" w:rsidRPr="007E174D" w:rsidRDefault="00A76A25">
            <w:pPr>
              <w:pStyle w:val="ConsPlusNormal"/>
              <w:jc w:val="center"/>
              <w:rPr>
                <w:color w:val="000000" w:themeColor="text1"/>
              </w:rPr>
            </w:pPr>
            <w:r w:rsidRPr="007E174D">
              <w:rPr>
                <w:color w:val="000000" w:themeColor="text1"/>
              </w:rPr>
              <w:t>1 205 45 000</w:t>
            </w:r>
          </w:p>
        </w:tc>
        <w:tc>
          <w:tcPr>
            <w:tcW w:w="1077" w:type="dxa"/>
            <w:vMerge w:val="restart"/>
          </w:tcPr>
          <w:p w:rsidR="00A76A25" w:rsidRPr="007E174D" w:rsidRDefault="00A76A25">
            <w:pPr>
              <w:pStyle w:val="ConsPlusNormal"/>
              <w:jc w:val="center"/>
              <w:rPr>
                <w:color w:val="000000" w:themeColor="text1"/>
              </w:rPr>
            </w:pPr>
            <w:r w:rsidRPr="007E174D">
              <w:rPr>
                <w:color w:val="000000" w:themeColor="text1"/>
              </w:rPr>
              <w:t>145</w:t>
            </w:r>
          </w:p>
        </w:tc>
        <w:tc>
          <w:tcPr>
            <w:tcW w:w="4932" w:type="dxa"/>
          </w:tcPr>
          <w:p w:rsidR="00A76A25" w:rsidRPr="007E174D" w:rsidRDefault="00A76A25">
            <w:pPr>
              <w:pStyle w:val="ConsPlusNormal"/>
              <w:jc w:val="center"/>
              <w:rPr>
                <w:color w:val="000000" w:themeColor="text1"/>
              </w:rPr>
            </w:pPr>
            <w:r w:rsidRPr="007E174D">
              <w:rPr>
                <w:color w:val="000000" w:themeColor="text1"/>
              </w:rPr>
              <w:t>Поступления от денежных взысканий (штрафов):</w:t>
            </w:r>
          </w:p>
        </w:tc>
        <w:tc>
          <w:tcPr>
            <w:tcW w:w="3742" w:type="dxa"/>
          </w:tcPr>
          <w:p w:rsidR="00A76A25" w:rsidRPr="007E174D" w:rsidRDefault="00A76A25">
            <w:pPr>
              <w:pStyle w:val="ConsPlusNormal"/>
              <w:rPr>
                <w:color w:val="000000" w:themeColor="text1"/>
              </w:rPr>
            </w:pP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4932" w:type="dxa"/>
          </w:tcPr>
          <w:p w:rsidR="00A76A25" w:rsidRPr="007E174D" w:rsidRDefault="00A76A25">
            <w:pPr>
              <w:pStyle w:val="ConsPlusNormal"/>
              <w:jc w:val="center"/>
              <w:rPr>
                <w:color w:val="000000" w:themeColor="text1"/>
              </w:rPr>
            </w:pPr>
            <w:r w:rsidRPr="007E174D">
              <w:rPr>
                <w:color w:val="000000" w:themeColor="text1"/>
              </w:rPr>
              <w:t>за представление страхователем недостоверных сведений и документов, необходимых для:</w:t>
            </w:r>
          </w:p>
          <w:p w:rsidR="00A76A25" w:rsidRPr="007E174D" w:rsidRDefault="00A76A25">
            <w:pPr>
              <w:pStyle w:val="ConsPlusNormal"/>
              <w:jc w:val="center"/>
              <w:rPr>
                <w:color w:val="000000" w:themeColor="text1"/>
              </w:rPr>
            </w:pPr>
            <w:r w:rsidRPr="007E174D">
              <w:rPr>
                <w:color w:val="000000" w:themeColor="text1"/>
              </w:rPr>
              <w:t>- назначения и выплаты обеспечения по страхованию, или их сокрытие, повлекшие излишне понесенные расходы на выплату обеспечения по страхованию;</w:t>
            </w:r>
          </w:p>
        </w:tc>
        <w:tc>
          <w:tcPr>
            <w:tcW w:w="3742" w:type="dxa"/>
          </w:tcPr>
          <w:p w:rsidR="00A76A25" w:rsidRPr="007E174D" w:rsidRDefault="00A76A25">
            <w:pPr>
              <w:pStyle w:val="ConsPlusNormal"/>
              <w:jc w:val="center"/>
              <w:rPr>
                <w:color w:val="000000" w:themeColor="text1"/>
              </w:rPr>
            </w:pPr>
            <w:r w:rsidRPr="007E174D">
              <w:rPr>
                <w:color w:val="000000" w:themeColor="text1"/>
              </w:rPr>
              <w:t>Плательщики страховых взносов, нарушившие срок регистрации (задолженность/переплата)</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4932" w:type="dxa"/>
          </w:tcPr>
          <w:p w:rsidR="00A76A25" w:rsidRPr="007E174D" w:rsidRDefault="00A76A25">
            <w:pPr>
              <w:pStyle w:val="ConsPlusNormal"/>
              <w:jc w:val="center"/>
              <w:rPr>
                <w:color w:val="000000" w:themeColor="text1"/>
              </w:rPr>
            </w:pPr>
            <w:r w:rsidRPr="007E174D">
              <w:rPr>
                <w:color w:val="000000" w:themeColor="text1"/>
              </w:rPr>
              <w:t>за отказ в представлении в установленный срок документов, необходимых для: - осуществления контроля за правильностью исчисления, своевременностью и полнотой уплаты страховых взносов;</w:t>
            </w:r>
          </w:p>
        </w:tc>
        <w:tc>
          <w:tcPr>
            <w:tcW w:w="3742" w:type="dxa"/>
          </w:tcPr>
          <w:p w:rsidR="00A76A25" w:rsidRPr="007E174D" w:rsidRDefault="00A76A25">
            <w:pPr>
              <w:pStyle w:val="ConsPlusNormal"/>
              <w:jc w:val="center"/>
              <w:rPr>
                <w:color w:val="000000" w:themeColor="text1"/>
              </w:rPr>
            </w:pPr>
            <w:r w:rsidRPr="007E174D">
              <w:rPr>
                <w:color w:val="000000" w:themeColor="text1"/>
              </w:rPr>
              <w:t xml:space="preserve">Плательщики страховых взносов, </w:t>
            </w:r>
            <w:proofErr w:type="spellStart"/>
            <w:r w:rsidRPr="007E174D">
              <w:rPr>
                <w:color w:val="000000" w:themeColor="text1"/>
              </w:rPr>
              <w:t>непредставившие</w:t>
            </w:r>
            <w:proofErr w:type="spellEnd"/>
            <w:r w:rsidRPr="007E174D">
              <w:rPr>
                <w:color w:val="000000" w:themeColor="text1"/>
              </w:rPr>
              <w:t xml:space="preserve"> документы в установленный срок</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4932" w:type="dxa"/>
          </w:tcPr>
          <w:p w:rsidR="00A76A25" w:rsidRPr="007E174D" w:rsidRDefault="00A76A25">
            <w:pPr>
              <w:pStyle w:val="ConsPlusNormal"/>
              <w:jc w:val="center"/>
              <w:rPr>
                <w:color w:val="000000" w:themeColor="text1"/>
              </w:rPr>
            </w:pPr>
            <w:r w:rsidRPr="007E174D">
              <w:rPr>
                <w:color w:val="000000" w:themeColor="text1"/>
              </w:rPr>
              <w:t>за нарушение страхователем установленного срока представления страховщику сведений, необходимых для назначения и выплаты страхового обеспечения</w:t>
            </w:r>
          </w:p>
        </w:tc>
        <w:tc>
          <w:tcPr>
            <w:tcW w:w="3742" w:type="dxa"/>
          </w:tcPr>
          <w:p w:rsidR="00A76A25" w:rsidRPr="007E174D" w:rsidRDefault="00A76A25">
            <w:pPr>
              <w:pStyle w:val="ConsPlusNormal"/>
              <w:jc w:val="center"/>
              <w:rPr>
                <w:color w:val="000000" w:themeColor="text1"/>
              </w:rPr>
            </w:pPr>
            <w:r w:rsidRPr="007E174D">
              <w:rPr>
                <w:color w:val="000000" w:themeColor="text1"/>
              </w:rPr>
              <w:t>Плательщики страховых взносов, нарушившие установленный срок представления страховщику сведений, необходимых для назначения и выплаты страхового обеспечения</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4932" w:type="dxa"/>
          </w:tcPr>
          <w:p w:rsidR="00A76A25" w:rsidRPr="007E174D" w:rsidRDefault="00A76A25">
            <w:pPr>
              <w:pStyle w:val="ConsPlusNormal"/>
              <w:jc w:val="center"/>
              <w:rPr>
                <w:color w:val="000000" w:themeColor="text1"/>
              </w:rPr>
            </w:pPr>
            <w:r w:rsidRPr="007E174D">
              <w:rPr>
                <w:color w:val="000000" w:themeColor="text1"/>
              </w:rPr>
              <w:t>за представление недостоверных сведений и документов, необходимых для назначения и выплаты страхового обеспечения</w:t>
            </w:r>
          </w:p>
        </w:tc>
        <w:tc>
          <w:tcPr>
            <w:tcW w:w="3742" w:type="dxa"/>
          </w:tcPr>
          <w:p w:rsidR="00A76A25" w:rsidRPr="007E174D" w:rsidRDefault="00A76A25">
            <w:pPr>
              <w:pStyle w:val="ConsPlusNormal"/>
              <w:rPr>
                <w:color w:val="000000" w:themeColor="text1"/>
              </w:rPr>
            </w:pPr>
            <w:r w:rsidRPr="007E174D">
              <w:rPr>
                <w:color w:val="000000" w:themeColor="text1"/>
              </w:rPr>
              <w:t>Плательщики страховых взносов, представившие недостоверные сведения и документы в отношении детализации доходов для назначения и выплаты обеспечения по страхованию или их сокрытие, повлекшее излишне понесенные расходы на выплату обеспечения по страхованию</w:t>
            </w:r>
          </w:p>
        </w:tc>
      </w:tr>
      <w:tr w:rsidR="007E174D" w:rsidRPr="007E174D">
        <w:tc>
          <w:tcPr>
            <w:tcW w:w="3061" w:type="dxa"/>
            <w:vMerge w:val="restart"/>
          </w:tcPr>
          <w:p w:rsidR="00A76A25" w:rsidRPr="007E174D" w:rsidRDefault="00A76A25">
            <w:pPr>
              <w:pStyle w:val="ConsPlusNormal"/>
              <w:jc w:val="center"/>
              <w:rPr>
                <w:color w:val="000000" w:themeColor="text1"/>
              </w:rPr>
            </w:pPr>
            <w:r w:rsidRPr="007E174D">
              <w:rPr>
                <w:color w:val="000000" w:themeColor="text1"/>
              </w:rPr>
              <w:t>797 1 16 07090 06 0003 140</w:t>
            </w:r>
          </w:p>
        </w:tc>
        <w:tc>
          <w:tcPr>
            <w:tcW w:w="7030" w:type="dxa"/>
            <w:vMerge w:val="restart"/>
          </w:tcPr>
          <w:p w:rsidR="00A76A25" w:rsidRPr="007E174D" w:rsidRDefault="00A76A25">
            <w:pPr>
              <w:pStyle w:val="ConsPlusNormal"/>
              <w:jc w:val="center"/>
              <w:rPr>
                <w:color w:val="000000" w:themeColor="text1"/>
              </w:rPr>
            </w:pPr>
            <w:r w:rsidRPr="007E174D">
              <w:rPr>
                <w:color w:val="000000" w:themeColor="text1"/>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Фондом пенсионного и социального страхования Российской Федерации (в части обязательного социального страхования от несчастных случаев на производстве и профессиональных заболеваний)</w:t>
            </w:r>
          </w:p>
        </w:tc>
        <w:tc>
          <w:tcPr>
            <w:tcW w:w="1701" w:type="dxa"/>
            <w:vMerge w:val="restart"/>
          </w:tcPr>
          <w:p w:rsidR="00A76A25" w:rsidRPr="007E174D" w:rsidRDefault="00A76A25">
            <w:pPr>
              <w:pStyle w:val="ConsPlusNormal"/>
              <w:jc w:val="center"/>
              <w:rPr>
                <w:color w:val="000000" w:themeColor="text1"/>
              </w:rPr>
            </w:pPr>
            <w:r w:rsidRPr="007E174D">
              <w:rPr>
                <w:color w:val="000000" w:themeColor="text1"/>
              </w:rPr>
              <w:t>1 205 45 000</w:t>
            </w:r>
          </w:p>
        </w:tc>
        <w:tc>
          <w:tcPr>
            <w:tcW w:w="1077" w:type="dxa"/>
            <w:vMerge w:val="restart"/>
          </w:tcPr>
          <w:p w:rsidR="00A76A25" w:rsidRPr="007E174D" w:rsidRDefault="00A76A25">
            <w:pPr>
              <w:pStyle w:val="ConsPlusNormal"/>
              <w:jc w:val="center"/>
              <w:rPr>
                <w:color w:val="000000" w:themeColor="text1"/>
              </w:rPr>
            </w:pPr>
            <w:r w:rsidRPr="007E174D">
              <w:rPr>
                <w:color w:val="000000" w:themeColor="text1"/>
              </w:rPr>
              <w:t>145</w:t>
            </w:r>
          </w:p>
        </w:tc>
        <w:tc>
          <w:tcPr>
            <w:tcW w:w="4932" w:type="dxa"/>
          </w:tcPr>
          <w:p w:rsidR="00A76A25" w:rsidRPr="007E174D" w:rsidRDefault="00A76A25">
            <w:pPr>
              <w:pStyle w:val="ConsPlusNormal"/>
              <w:jc w:val="center"/>
              <w:rPr>
                <w:color w:val="000000" w:themeColor="text1"/>
              </w:rPr>
            </w:pPr>
            <w:r w:rsidRPr="007E174D">
              <w:rPr>
                <w:color w:val="000000" w:themeColor="text1"/>
              </w:rPr>
              <w:t>Поступления от денежных взысканий (штрафов):</w:t>
            </w:r>
          </w:p>
        </w:tc>
        <w:tc>
          <w:tcPr>
            <w:tcW w:w="3742" w:type="dxa"/>
          </w:tcPr>
          <w:p w:rsidR="00A76A25" w:rsidRPr="007E174D" w:rsidRDefault="00A76A25">
            <w:pPr>
              <w:pStyle w:val="ConsPlusNormal"/>
              <w:rPr>
                <w:color w:val="000000" w:themeColor="text1"/>
              </w:rPr>
            </w:pP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4932" w:type="dxa"/>
          </w:tcPr>
          <w:p w:rsidR="00A76A25" w:rsidRPr="007E174D" w:rsidRDefault="00A76A25">
            <w:pPr>
              <w:pStyle w:val="ConsPlusNormal"/>
              <w:jc w:val="center"/>
              <w:rPr>
                <w:color w:val="000000" w:themeColor="text1"/>
              </w:rPr>
            </w:pPr>
            <w:r w:rsidRPr="007E174D">
              <w:rPr>
                <w:color w:val="000000" w:themeColor="text1"/>
              </w:rPr>
              <w:t>за нарушение страхователями установленного срока регистрации в качестве страхователя;</w:t>
            </w:r>
          </w:p>
        </w:tc>
        <w:tc>
          <w:tcPr>
            <w:tcW w:w="3742" w:type="dxa"/>
          </w:tcPr>
          <w:p w:rsidR="00A76A25" w:rsidRPr="007E174D" w:rsidRDefault="00A76A25">
            <w:pPr>
              <w:pStyle w:val="ConsPlusNormal"/>
              <w:jc w:val="center"/>
              <w:rPr>
                <w:color w:val="000000" w:themeColor="text1"/>
              </w:rPr>
            </w:pPr>
            <w:r w:rsidRPr="007E174D">
              <w:rPr>
                <w:color w:val="000000" w:themeColor="text1"/>
              </w:rPr>
              <w:t>Плательщики страховых взносов, нарушившие срок регистрации (задолженность/переплата)</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4932" w:type="dxa"/>
          </w:tcPr>
          <w:p w:rsidR="00A76A25" w:rsidRPr="007E174D" w:rsidRDefault="00A76A25">
            <w:pPr>
              <w:pStyle w:val="ConsPlusNormal"/>
              <w:jc w:val="center"/>
              <w:rPr>
                <w:color w:val="000000" w:themeColor="text1"/>
              </w:rPr>
            </w:pPr>
            <w:r w:rsidRPr="007E174D">
              <w:rPr>
                <w:color w:val="000000" w:themeColor="text1"/>
              </w:rPr>
              <w:t>за отказ в представлении в установленный срок документов, необходимых для осуществления контроля за правильностью исчисления, своевременностью и полнотой уплаты страховых взносов;</w:t>
            </w:r>
          </w:p>
        </w:tc>
        <w:tc>
          <w:tcPr>
            <w:tcW w:w="3742" w:type="dxa"/>
          </w:tcPr>
          <w:p w:rsidR="00A76A25" w:rsidRPr="007E174D" w:rsidRDefault="00A76A25">
            <w:pPr>
              <w:pStyle w:val="ConsPlusNormal"/>
              <w:jc w:val="center"/>
              <w:rPr>
                <w:color w:val="000000" w:themeColor="text1"/>
              </w:rPr>
            </w:pPr>
            <w:r w:rsidRPr="007E174D">
              <w:rPr>
                <w:color w:val="000000" w:themeColor="text1"/>
              </w:rPr>
              <w:t xml:space="preserve">Плательщики страховых взносов, </w:t>
            </w:r>
            <w:proofErr w:type="spellStart"/>
            <w:r w:rsidRPr="007E174D">
              <w:rPr>
                <w:color w:val="000000" w:themeColor="text1"/>
              </w:rPr>
              <w:t>непредставившие</w:t>
            </w:r>
            <w:proofErr w:type="spellEnd"/>
            <w:r w:rsidRPr="007E174D">
              <w:rPr>
                <w:color w:val="000000" w:themeColor="text1"/>
              </w:rPr>
              <w:t xml:space="preserve"> документы в установленный срок</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4932" w:type="dxa"/>
          </w:tcPr>
          <w:p w:rsidR="00A76A25" w:rsidRPr="007E174D" w:rsidRDefault="00A76A25">
            <w:pPr>
              <w:pStyle w:val="ConsPlusNormal"/>
              <w:jc w:val="center"/>
              <w:rPr>
                <w:color w:val="000000" w:themeColor="text1"/>
              </w:rPr>
            </w:pPr>
            <w:r w:rsidRPr="007E174D">
              <w:rPr>
                <w:color w:val="000000" w:themeColor="text1"/>
              </w:rPr>
              <w:t>за представление страхователем недостоверных сведений и документов, необходимых для:</w:t>
            </w:r>
          </w:p>
          <w:p w:rsidR="00A76A25" w:rsidRPr="007E174D" w:rsidRDefault="00A76A25">
            <w:pPr>
              <w:pStyle w:val="ConsPlusNormal"/>
              <w:jc w:val="center"/>
              <w:rPr>
                <w:color w:val="000000" w:themeColor="text1"/>
              </w:rPr>
            </w:pPr>
            <w:r w:rsidRPr="007E174D">
              <w:rPr>
                <w:color w:val="000000" w:themeColor="text1"/>
              </w:rPr>
              <w:t>- назначения и выплаты обеспечения по страхованию, или их сокрытие, повлекшие излишне понесенные расходы на выплату обеспечения по страхованию;</w:t>
            </w:r>
          </w:p>
        </w:tc>
        <w:tc>
          <w:tcPr>
            <w:tcW w:w="3742" w:type="dxa"/>
          </w:tcPr>
          <w:p w:rsidR="00A76A25" w:rsidRPr="007E174D" w:rsidRDefault="00A76A25">
            <w:pPr>
              <w:pStyle w:val="ConsPlusNormal"/>
              <w:jc w:val="center"/>
              <w:rPr>
                <w:color w:val="000000" w:themeColor="text1"/>
              </w:rPr>
            </w:pPr>
            <w:r w:rsidRPr="007E174D">
              <w:rPr>
                <w:color w:val="000000" w:themeColor="text1"/>
              </w:rPr>
              <w:t>Плательщики страховых взносов, представившие недостоверные сведения и документы (задолженность/переплата)</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4932" w:type="dxa"/>
          </w:tcPr>
          <w:p w:rsidR="00A76A25" w:rsidRPr="007E174D" w:rsidRDefault="00A76A25">
            <w:pPr>
              <w:pStyle w:val="ConsPlusNormal"/>
              <w:jc w:val="center"/>
              <w:rPr>
                <w:color w:val="000000" w:themeColor="text1"/>
              </w:rPr>
            </w:pPr>
            <w:r w:rsidRPr="007E174D">
              <w:rPr>
                <w:color w:val="000000" w:themeColor="text1"/>
              </w:rPr>
              <w:t>за несообщение в установленный срок банком в территориальный орган Фонда сведений об открытии или закрытии счета, об изменении реквизитов счета страхователя;</w:t>
            </w:r>
          </w:p>
        </w:tc>
        <w:tc>
          <w:tcPr>
            <w:tcW w:w="3742" w:type="dxa"/>
          </w:tcPr>
          <w:p w:rsidR="00A76A25" w:rsidRPr="007E174D" w:rsidRDefault="00A76A25">
            <w:pPr>
              <w:pStyle w:val="ConsPlusNormal"/>
              <w:jc w:val="center"/>
              <w:rPr>
                <w:color w:val="000000" w:themeColor="text1"/>
              </w:rPr>
            </w:pPr>
            <w:r w:rsidRPr="007E174D">
              <w:rPr>
                <w:color w:val="000000" w:themeColor="text1"/>
              </w:rPr>
              <w:t>Банки, нарушившие срок представления сведений об открытии или о закрытии счета, об изменении реквизитов счета страхователей</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4932" w:type="dxa"/>
          </w:tcPr>
          <w:p w:rsidR="00A76A25" w:rsidRPr="007E174D" w:rsidRDefault="00A76A25">
            <w:pPr>
              <w:pStyle w:val="ConsPlusNormal"/>
              <w:jc w:val="center"/>
              <w:rPr>
                <w:color w:val="000000" w:themeColor="text1"/>
              </w:rPr>
            </w:pPr>
            <w:r w:rsidRPr="007E174D">
              <w:rPr>
                <w:color w:val="000000" w:themeColor="text1"/>
              </w:rPr>
              <w:t>за непредставление банком справок о наличии счетов в банке и (или) об остатках денежных средств на счетах, выписок по операциям на счетах страхователей в территориальный орган Фонда, а также представление справок (выписок) с нарушением срока или справок (выписок), содержащих недостоверные сведения;</w:t>
            </w:r>
          </w:p>
        </w:tc>
        <w:tc>
          <w:tcPr>
            <w:tcW w:w="3742" w:type="dxa"/>
          </w:tcPr>
          <w:p w:rsidR="00A76A25" w:rsidRPr="007E174D" w:rsidRDefault="00A76A25">
            <w:pPr>
              <w:pStyle w:val="ConsPlusNormal"/>
              <w:jc w:val="center"/>
              <w:rPr>
                <w:color w:val="000000" w:themeColor="text1"/>
              </w:rPr>
            </w:pPr>
            <w:r w:rsidRPr="007E174D">
              <w:rPr>
                <w:color w:val="000000" w:themeColor="text1"/>
              </w:rPr>
              <w:t>Банки, не представившие справки о наличии счетов в банке и (или) об остатках денежных средств на счетах, выписок по операциям на счетах страхователей, представившие справки (выписки) с нарушением срока или содержащие недостоверные сведения</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4932" w:type="dxa"/>
          </w:tcPr>
          <w:p w:rsidR="00A76A25" w:rsidRPr="007E174D" w:rsidRDefault="00A76A25">
            <w:pPr>
              <w:pStyle w:val="ConsPlusNormal"/>
              <w:jc w:val="center"/>
              <w:rPr>
                <w:color w:val="000000" w:themeColor="text1"/>
              </w:rPr>
            </w:pPr>
            <w:r w:rsidRPr="007E174D">
              <w:rPr>
                <w:color w:val="000000" w:themeColor="text1"/>
              </w:rPr>
              <w:t>поступление сумм мораторных процентов по капитализированным платежам</w:t>
            </w:r>
          </w:p>
        </w:tc>
        <w:tc>
          <w:tcPr>
            <w:tcW w:w="3742" w:type="dxa"/>
          </w:tcPr>
          <w:p w:rsidR="00A76A25" w:rsidRPr="007E174D" w:rsidRDefault="00A76A25">
            <w:pPr>
              <w:pStyle w:val="ConsPlusNormal"/>
              <w:jc w:val="center"/>
              <w:rPr>
                <w:color w:val="000000" w:themeColor="text1"/>
              </w:rPr>
            </w:pPr>
            <w:r w:rsidRPr="007E174D">
              <w:rPr>
                <w:color w:val="000000" w:themeColor="text1"/>
              </w:rPr>
              <w:t>Плательщики страховых взносов</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4932" w:type="dxa"/>
          </w:tcPr>
          <w:p w:rsidR="00A76A25" w:rsidRPr="007E174D" w:rsidRDefault="00A76A25">
            <w:pPr>
              <w:pStyle w:val="ConsPlusNormal"/>
              <w:jc w:val="center"/>
              <w:rPr>
                <w:color w:val="000000" w:themeColor="text1"/>
              </w:rPr>
            </w:pPr>
            <w:r w:rsidRPr="007E174D">
              <w:rPr>
                <w:color w:val="000000" w:themeColor="text1"/>
              </w:rPr>
              <w:t>за нарушение банком установленного срока исполнения поручения страхователя о перечислении страховых взносов;</w:t>
            </w:r>
          </w:p>
        </w:tc>
        <w:tc>
          <w:tcPr>
            <w:tcW w:w="3742" w:type="dxa"/>
          </w:tcPr>
          <w:p w:rsidR="00A76A25" w:rsidRPr="007E174D" w:rsidRDefault="00A76A25">
            <w:pPr>
              <w:pStyle w:val="ConsPlusNormal"/>
              <w:jc w:val="center"/>
              <w:rPr>
                <w:color w:val="000000" w:themeColor="text1"/>
              </w:rPr>
            </w:pPr>
            <w:r w:rsidRPr="007E174D">
              <w:rPr>
                <w:color w:val="000000" w:themeColor="text1"/>
              </w:rPr>
              <w:t>Банки,, нарушившие установленный срок перечисления страховых взносов страхователя</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4932" w:type="dxa"/>
          </w:tcPr>
          <w:p w:rsidR="00A76A25" w:rsidRPr="007E174D" w:rsidRDefault="00A76A25">
            <w:pPr>
              <w:pStyle w:val="ConsPlusNormal"/>
              <w:jc w:val="center"/>
              <w:rPr>
                <w:color w:val="000000" w:themeColor="text1"/>
              </w:rPr>
            </w:pPr>
            <w:r w:rsidRPr="007E174D">
              <w:rPr>
                <w:color w:val="000000" w:themeColor="text1"/>
              </w:rPr>
              <w:t>за неправомерное неисполнение банком в установленный срок поручения страховщика о перечислении страховых взносов, пеней и штрафов</w:t>
            </w:r>
          </w:p>
        </w:tc>
        <w:tc>
          <w:tcPr>
            <w:tcW w:w="3742" w:type="dxa"/>
          </w:tcPr>
          <w:p w:rsidR="00A76A25" w:rsidRPr="007E174D" w:rsidRDefault="00A76A25">
            <w:pPr>
              <w:pStyle w:val="ConsPlusNormal"/>
              <w:jc w:val="center"/>
              <w:rPr>
                <w:color w:val="000000" w:themeColor="text1"/>
              </w:rPr>
            </w:pPr>
            <w:proofErr w:type="spellStart"/>
            <w:r w:rsidRPr="007E174D">
              <w:rPr>
                <w:color w:val="000000" w:themeColor="text1"/>
              </w:rPr>
              <w:t>Банки,нарушившие</w:t>
            </w:r>
            <w:proofErr w:type="spellEnd"/>
            <w:r w:rsidRPr="007E174D">
              <w:rPr>
                <w:color w:val="000000" w:themeColor="text1"/>
              </w:rPr>
              <w:t xml:space="preserve"> установленный срок перечисления страховых взносов, пеней и штрафов страховщика</w:t>
            </w:r>
          </w:p>
        </w:tc>
      </w:tr>
      <w:tr w:rsidR="007E174D" w:rsidRPr="007E174D">
        <w:tc>
          <w:tcPr>
            <w:tcW w:w="3061" w:type="dxa"/>
            <w:vMerge w:val="restart"/>
          </w:tcPr>
          <w:p w:rsidR="00A76A25" w:rsidRPr="007E174D" w:rsidRDefault="00A76A25">
            <w:pPr>
              <w:pStyle w:val="ConsPlusNormal"/>
              <w:jc w:val="center"/>
              <w:rPr>
                <w:color w:val="000000" w:themeColor="text1"/>
              </w:rPr>
            </w:pPr>
            <w:r w:rsidRPr="007E174D">
              <w:rPr>
                <w:color w:val="000000" w:themeColor="text1"/>
              </w:rPr>
              <w:t>797 1 16 10040 06 0000 140</w:t>
            </w:r>
          </w:p>
        </w:tc>
        <w:tc>
          <w:tcPr>
            <w:tcW w:w="7030" w:type="dxa"/>
            <w:vMerge w:val="restart"/>
          </w:tcPr>
          <w:p w:rsidR="00A76A25" w:rsidRPr="007E174D" w:rsidRDefault="00A76A25">
            <w:pPr>
              <w:pStyle w:val="ConsPlusNormal"/>
              <w:jc w:val="center"/>
              <w:rPr>
                <w:color w:val="000000" w:themeColor="text1"/>
              </w:rPr>
            </w:pPr>
            <w:r w:rsidRPr="007E174D">
              <w:rPr>
                <w:color w:val="000000" w:themeColor="text1"/>
              </w:rPr>
              <w:t>Платежи, уплачиваемые в целях возмещения Фонду пенсионного и социального страхования Российской Федерации ущерба, причиненного в результате предоставления работодателями недостоверных сведений для расчета и выплат по обязательному социальному страхованию</w:t>
            </w:r>
          </w:p>
        </w:tc>
        <w:tc>
          <w:tcPr>
            <w:tcW w:w="1701" w:type="dxa"/>
            <w:vMerge w:val="restart"/>
          </w:tcPr>
          <w:p w:rsidR="00A76A25" w:rsidRPr="007E174D" w:rsidRDefault="00A76A25">
            <w:pPr>
              <w:pStyle w:val="ConsPlusNormal"/>
              <w:jc w:val="center"/>
              <w:rPr>
                <w:color w:val="000000" w:themeColor="text1"/>
              </w:rPr>
            </w:pPr>
            <w:r w:rsidRPr="007E174D">
              <w:rPr>
                <w:color w:val="000000" w:themeColor="text1"/>
              </w:rPr>
              <w:t>1 209 45 000</w:t>
            </w:r>
          </w:p>
        </w:tc>
        <w:tc>
          <w:tcPr>
            <w:tcW w:w="1077" w:type="dxa"/>
            <w:vMerge w:val="restart"/>
          </w:tcPr>
          <w:p w:rsidR="00A76A25" w:rsidRPr="007E174D" w:rsidRDefault="00A76A25">
            <w:pPr>
              <w:pStyle w:val="ConsPlusNormal"/>
              <w:jc w:val="center"/>
              <w:rPr>
                <w:color w:val="000000" w:themeColor="text1"/>
              </w:rPr>
            </w:pPr>
            <w:r w:rsidRPr="007E174D">
              <w:rPr>
                <w:color w:val="000000" w:themeColor="text1"/>
              </w:rPr>
              <w:t>145</w:t>
            </w:r>
          </w:p>
        </w:tc>
        <w:tc>
          <w:tcPr>
            <w:tcW w:w="4932" w:type="dxa"/>
          </w:tcPr>
          <w:p w:rsidR="00A76A25" w:rsidRPr="007E174D" w:rsidRDefault="00A76A25">
            <w:pPr>
              <w:pStyle w:val="ConsPlusNormal"/>
              <w:jc w:val="center"/>
              <w:rPr>
                <w:color w:val="000000" w:themeColor="text1"/>
              </w:rPr>
            </w:pPr>
            <w:r w:rsidRPr="007E174D">
              <w:rPr>
                <w:color w:val="000000" w:themeColor="text1"/>
              </w:rPr>
              <w:t>Поступления от возмещения Фонду ущерба, причиненного в результате предоставления работодателями (застрахованными лицами) недостоверных сведений для расчета и выплат по обязательному социальному страхованию на случай временной нетрудоспособности и в связи с материнством</w:t>
            </w:r>
          </w:p>
        </w:tc>
        <w:tc>
          <w:tcPr>
            <w:tcW w:w="3742" w:type="dxa"/>
          </w:tcPr>
          <w:p w:rsidR="00A76A25" w:rsidRPr="007E174D" w:rsidRDefault="00A76A25">
            <w:pPr>
              <w:pStyle w:val="ConsPlusNormal"/>
              <w:jc w:val="center"/>
              <w:rPr>
                <w:color w:val="000000" w:themeColor="text1"/>
              </w:rPr>
            </w:pPr>
            <w:r w:rsidRPr="007E174D">
              <w:rPr>
                <w:color w:val="000000" w:themeColor="text1"/>
              </w:rPr>
              <w:t>Работодатели (застрахованные лица), перечислившие суммы в возмещение ущерба, причиненного в результате предоставления недостоверных сведений для расчета и выплаты страхового обеспечения</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4932" w:type="dxa"/>
          </w:tcPr>
          <w:p w:rsidR="00A76A25" w:rsidRPr="007E174D" w:rsidRDefault="00A76A25">
            <w:pPr>
              <w:pStyle w:val="ConsPlusNormal"/>
              <w:jc w:val="center"/>
              <w:rPr>
                <w:color w:val="000000" w:themeColor="text1"/>
              </w:rPr>
            </w:pPr>
            <w:r w:rsidRPr="007E174D">
              <w:rPr>
                <w:color w:val="000000" w:themeColor="text1"/>
              </w:rPr>
              <w:t>Поступления от возмещения Фонду ущерба, причиненного в результате предоставления работодателями (застрахованными лицами) недостоверных сведений для расчета и выплаты страхового обеспечения по обязательному социальному страхованию от несчастных случаев на производстве и профессиональных заболеваний</w:t>
            </w:r>
          </w:p>
        </w:tc>
        <w:tc>
          <w:tcPr>
            <w:tcW w:w="3742" w:type="dxa"/>
          </w:tcPr>
          <w:p w:rsidR="00A76A25" w:rsidRPr="007E174D" w:rsidRDefault="00A76A25">
            <w:pPr>
              <w:pStyle w:val="ConsPlusNormal"/>
              <w:jc w:val="center"/>
              <w:rPr>
                <w:color w:val="000000" w:themeColor="text1"/>
              </w:rPr>
            </w:pPr>
            <w:r w:rsidRPr="007E174D">
              <w:rPr>
                <w:color w:val="000000" w:themeColor="text1"/>
              </w:rPr>
              <w:t>Работодатели (застрахованные лица), перечислившие суммы в возмещение ущерба, причиненного в результате предоставления недостоверных сведений для расчета и выплаты страхового обеспечения</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4932" w:type="dxa"/>
          </w:tcPr>
          <w:p w:rsidR="00A76A25" w:rsidRPr="007E174D" w:rsidRDefault="00A76A25">
            <w:pPr>
              <w:pStyle w:val="ConsPlusNormal"/>
              <w:jc w:val="center"/>
              <w:rPr>
                <w:color w:val="000000" w:themeColor="text1"/>
              </w:rPr>
            </w:pPr>
            <w:r w:rsidRPr="007E174D">
              <w:rPr>
                <w:color w:val="000000" w:themeColor="text1"/>
              </w:rPr>
              <w:t>Поступления от возмещения Фонду ущерба, причиненного в результате предоставления работодателями (застрахованными лицами) недостоверных сведений для расчета и выплаты страхового обеспечения по обязательному социальному страхованию от несчастных случаев на производстве и профессиональных заболеваний</w:t>
            </w:r>
          </w:p>
        </w:tc>
        <w:tc>
          <w:tcPr>
            <w:tcW w:w="3742" w:type="dxa"/>
          </w:tcPr>
          <w:p w:rsidR="00A76A25" w:rsidRPr="007E174D" w:rsidRDefault="00A76A25">
            <w:pPr>
              <w:pStyle w:val="ConsPlusNormal"/>
              <w:jc w:val="center"/>
              <w:rPr>
                <w:color w:val="000000" w:themeColor="text1"/>
              </w:rPr>
            </w:pPr>
            <w:r w:rsidRPr="007E174D">
              <w:rPr>
                <w:color w:val="000000" w:themeColor="text1"/>
              </w:rPr>
              <w:t>Работодатели (застрахованные лица), перечислившие суммы в возмещение ущерба, причиненного в результате предоставления недостоверных сведений для расчета и выплаты страхового обеспечения</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4932" w:type="dxa"/>
          </w:tcPr>
          <w:p w:rsidR="00A76A25" w:rsidRPr="007E174D" w:rsidRDefault="00A76A25">
            <w:pPr>
              <w:pStyle w:val="ConsPlusNormal"/>
              <w:jc w:val="center"/>
              <w:rPr>
                <w:color w:val="000000" w:themeColor="text1"/>
              </w:rPr>
            </w:pPr>
            <w:r w:rsidRPr="007E174D">
              <w:rPr>
                <w:color w:val="000000" w:themeColor="text1"/>
              </w:rPr>
              <w:t>Доходы, поступающие в возмещение излишне понесенных расходов СФР на предупредительные меры по сокращению производственного травматизма и профессиональных заболеваний работников и санаторно-курортное лечение работников, занятых на работах с вредными и (или) опасными производственными факторами</w:t>
            </w:r>
          </w:p>
        </w:tc>
        <w:tc>
          <w:tcPr>
            <w:tcW w:w="3742" w:type="dxa"/>
          </w:tcPr>
          <w:p w:rsidR="00A76A25" w:rsidRPr="007E174D" w:rsidRDefault="00A76A25">
            <w:pPr>
              <w:pStyle w:val="ConsPlusNormal"/>
              <w:jc w:val="center"/>
              <w:rPr>
                <w:color w:val="000000" w:themeColor="text1"/>
              </w:rPr>
            </w:pPr>
            <w:proofErr w:type="spellStart"/>
            <w:r w:rsidRPr="007E174D">
              <w:rPr>
                <w:color w:val="000000" w:themeColor="text1"/>
              </w:rPr>
              <w:t>Организации,возмещающие</w:t>
            </w:r>
            <w:proofErr w:type="spellEnd"/>
            <w:r w:rsidRPr="007E174D">
              <w:rPr>
                <w:color w:val="000000" w:themeColor="text1"/>
              </w:rPr>
              <w:t xml:space="preserve"> излишне понесенные расходы СФР на предупредительные меры</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797 1 16 10053 06 0000 140</w:t>
            </w:r>
          </w:p>
        </w:tc>
        <w:tc>
          <w:tcPr>
            <w:tcW w:w="7030" w:type="dxa"/>
          </w:tcPr>
          <w:p w:rsidR="00A76A25" w:rsidRPr="007E174D" w:rsidRDefault="00A76A25">
            <w:pPr>
              <w:pStyle w:val="ConsPlusNormal"/>
              <w:jc w:val="center"/>
              <w:rPr>
                <w:color w:val="000000" w:themeColor="text1"/>
              </w:rPr>
            </w:pPr>
            <w:r w:rsidRPr="007E174D">
              <w:rPr>
                <w:color w:val="000000" w:themeColor="text1"/>
              </w:rPr>
              <w:t>Платежи в целях возмещения убытков, причиненных уклонением от заключения с Фондом пенсионного и социального страхования Российской Федерации государственного контракта, а также иные денежные средства, подлежащие зачислению в бюджет Фонда пенсионного и социального страхования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1701" w:type="dxa"/>
          </w:tcPr>
          <w:p w:rsidR="00A76A25" w:rsidRPr="007E174D" w:rsidRDefault="00A76A25">
            <w:pPr>
              <w:pStyle w:val="ConsPlusNormal"/>
              <w:jc w:val="center"/>
              <w:rPr>
                <w:color w:val="000000" w:themeColor="text1"/>
              </w:rPr>
            </w:pPr>
            <w:r w:rsidRPr="007E174D">
              <w:rPr>
                <w:color w:val="000000" w:themeColor="text1"/>
              </w:rPr>
              <w:t>1 209 41 000</w:t>
            </w:r>
          </w:p>
        </w:tc>
        <w:tc>
          <w:tcPr>
            <w:tcW w:w="1077" w:type="dxa"/>
          </w:tcPr>
          <w:p w:rsidR="00A76A25" w:rsidRPr="007E174D" w:rsidRDefault="00A76A25">
            <w:pPr>
              <w:pStyle w:val="ConsPlusNormal"/>
              <w:jc w:val="center"/>
              <w:rPr>
                <w:color w:val="000000" w:themeColor="text1"/>
              </w:rPr>
            </w:pPr>
            <w:r w:rsidRPr="007E174D">
              <w:rPr>
                <w:color w:val="000000" w:themeColor="text1"/>
              </w:rPr>
              <w:t>141</w:t>
            </w:r>
          </w:p>
        </w:tc>
        <w:tc>
          <w:tcPr>
            <w:tcW w:w="4932" w:type="dxa"/>
          </w:tcPr>
          <w:p w:rsidR="00A76A25" w:rsidRPr="007E174D" w:rsidRDefault="00A76A25">
            <w:pPr>
              <w:pStyle w:val="ConsPlusNormal"/>
              <w:jc w:val="center"/>
              <w:rPr>
                <w:color w:val="000000" w:themeColor="text1"/>
              </w:rPr>
            </w:pPr>
            <w:r w:rsidRPr="007E174D">
              <w:rPr>
                <w:color w:val="000000" w:themeColor="text1"/>
              </w:rPr>
              <w:t>Денежные средства обеспечения заявки при проведении конкурсов, аукционов в случае их удержания заказчиком или перечисления оператором электронной площадки на счет заказчика в установленных законодательством случаях, иные денежные средства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3742" w:type="dxa"/>
          </w:tcPr>
          <w:p w:rsidR="00A76A25" w:rsidRPr="007E174D" w:rsidRDefault="00A76A25">
            <w:pPr>
              <w:pStyle w:val="ConsPlusNormal"/>
              <w:jc w:val="center"/>
              <w:rPr>
                <w:color w:val="000000" w:themeColor="text1"/>
              </w:rPr>
            </w:pPr>
            <w:r w:rsidRPr="007E174D">
              <w:rPr>
                <w:color w:val="000000" w:themeColor="text1"/>
              </w:rPr>
              <w:t>Организации (физические лица), перечислившие в СФР 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797 1 16 10073 06 0000 140</w:t>
            </w:r>
          </w:p>
        </w:tc>
        <w:tc>
          <w:tcPr>
            <w:tcW w:w="7030" w:type="dxa"/>
          </w:tcPr>
          <w:p w:rsidR="00A76A25" w:rsidRPr="007E174D" w:rsidRDefault="00A76A25">
            <w:pPr>
              <w:pStyle w:val="ConsPlusNormal"/>
              <w:jc w:val="center"/>
              <w:rPr>
                <w:color w:val="000000" w:themeColor="text1"/>
              </w:rPr>
            </w:pPr>
            <w:r w:rsidRPr="007E174D">
              <w:rPr>
                <w:color w:val="000000" w:themeColor="text1"/>
              </w:rPr>
              <w:t>Платежи в целях возмещения ущерба при расторжении государственного контракта, заключенного с Фондом пенсионного и социального страхования Российской Федерации, в связи с односторонним отказом исполнителя (подрядчика) от его исполнения</w:t>
            </w:r>
          </w:p>
        </w:tc>
        <w:tc>
          <w:tcPr>
            <w:tcW w:w="1701" w:type="dxa"/>
          </w:tcPr>
          <w:p w:rsidR="00A76A25" w:rsidRPr="007E174D" w:rsidRDefault="00A76A25">
            <w:pPr>
              <w:pStyle w:val="ConsPlusNormal"/>
              <w:jc w:val="center"/>
              <w:rPr>
                <w:color w:val="000000" w:themeColor="text1"/>
              </w:rPr>
            </w:pPr>
            <w:r w:rsidRPr="007E174D">
              <w:rPr>
                <w:color w:val="000000" w:themeColor="text1"/>
              </w:rPr>
              <w:t>1 209 44 000</w:t>
            </w:r>
          </w:p>
        </w:tc>
        <w:tc>
          <w:tcPr>
            <w:tcW w:w="1077" w:type="dxa"/>
          </w:tcPr>
          <w:p w:rsidR="00A76A25" w:rsidRPr="007E174D" w:rsidRDefault="00A76A25">
            <w:pPr>
              <w:pStyle w:val="ConsPlusNormal"/>
              <w:jc w:val="center"/>
              <w:rPr>
                <w:color w:val="000000" w:themeColor="text1"/>
              </w:rPr>
            </w:pPr>
            <w:r w:rsidRPr="007E174D">
              <w:rPr>
                <w:color w:val="000000" w:themeColor="text1"/>
              </w:rPr>
              <w:t>144</w:t>
            </w:r>
          </w:p>
        </w:tc>
        <w:tc>
          <w:tcPr>
            <w:tcW w:w="4932" w:type="dxa"/>
          </w:tcPr>
          <w:p w:rsidR="00A76A25" w:rsidRPr="007E174D" w:rsidRDefault="00A76A25">
            <w:pPr>
              <w:pStyle w:val="ConsPlusNormal"/>
              <w:jc w:val="center"/>
              <w:rPr>
                <w:color w:val="000000" w:themeColor="text1"/>
              </w:rPr>
            </w:pPr>
            <w:r w:rsidRPr="007E174D">
              <w:rPr>
                <w:color w:val="000000" w:themeColor="text1"/>
              </w:rPr>
              <w:t>Денежные средства в возмещение ущерба при расторжении государственного контракта, заключенного с СФР, в связи с односторонним отказом исполнителя (подрядчика) от его исполнения</w:t>
            </w:r>
          </w:p>
        </w:tc>
        <w:tc>
          <w:tcPr>
            <w:tcW w:w="3742" w:type="dxa"/>
          </w:tcPr>
          <w:p w:rsidR="00A76A25" w:rsidRPr="007E174D" w:rsidRDefault="00A76A25">
            <w:pPr>
              <w:pStyle w:val="ConsPlusNormal"/>
              <w:jc w:val="center"/>
              <w:rPr>
                <w:color w:val="000000" w:themeColor="text1"/>
              </w:rPr>
            </w:pPr>
            <w:r w:rsidRPr="007E174D">
              <w:rPr>
                <w:color w:val="000000" w:themeColor="text1"/>
              </w:rPr>
              <w:t>Организации (физические лица), перечислившие в СФР денежные средства в возмещение ущерба при расторжении государственного контракта, заключенного с СФР, в связи с односторонним отказом исполнителя (подрядчика) от его исполнения</w:t>
            </w:r>
          </w:p>
        </w:tc>
      </w:tr>
      <w:tr w:rsidR="007E174D" w:rsidRPr="007E174D">
        <w:tc>
          <w:tcPr>
            <w:tcW w:w="3061" w:type="dxa"/>
            <w:vMerge w:val="restart"/>
          </w:tcPr>
          <w:p w:rsidR="00A76A25" w:rsidRPr="007E174D" w:rsidRDefault="00A76A25">
            <w:pPr>
              <w:pStyle w:val="ConsPlusNormal"/>
              <w:jc w:val="center"/>
              <w:rPr>
                <w:color w:val="000000" w:themeColor="text1"/>
              </w:rPr>
            </w:pPr>
            <w:r w:rsidRPr="007E174D">
              <w:rPr>
                <w:color w:val="000000" w:themeColor="text1"/>
              </w:rPr>
              <w:t>797 1 16 10100 06 0000 140</w:t>
            </w:r>
          </w:p>
        </w:tc>
        <w:tc>
          <w:tcPr>
            <w:tcW w:w="7030" w:type="dxa"/>
            <w:vMerge w:val="restart"/>
          </w:tcPr>
          <w:p w:rsidR="00A76A25" w:rsidRPr="007E174D" w:rsidRDefault="00A76A25">
            <w:pPr>
              <w:pStyle w:val="ConsPlusNormal"/>
              <w:jc w:val="center"/>
              <w:rPr>
                <w:color w:val="000000" w:themeColor="text1"/>
              </w:rPr>
            </w:pPr>
            <w:r w:rsidRPr="007E174D">
              <w:rPr>
                <w:color w:val="000000" w:themeColor="text1"/>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бюджета Фонда пенсионного и социального страхования Российской Федерации)</w:t>
            </w:r>
          </w:p>
        </w:tc>
        <w:tc>
          <w:tcPr>
            <w:tcW w:w="1701" w:type="dxa"/>
            <w:vMerge w:val="restart"/>
          </w:tcPr>
          <w:p w:rsidR="00A76A25" w:rsidRPr="007E174D" w:rsidRDefault="00A76A25">
            <w:pPr>
              <w:pStyle w:val="ConsPlusNormal"/>
              <w:jc w:val="center"/>
              <w:rPr>
                <w:color w:val="000000" w:themeColor="text1"/>
              </w:rPr>
            </w:pPr>
            <w:r w:rsidRPr="007E174D">
              <w:rPr>
                <w:color w:val="000000" w:themeColor="text1"/>
              </w:rPr>
              <w:t>1 209 45 000</w:t>
            </w:r>
          </w:p>
        </w:tc>
        <w:tc>
          <w:tcPr>
            <w:tcW w:w="1077" w:type="dxa"/>
            <w:vMerge w:val="restart"/>
          </w:tcPr>
          <w:p w:rsidR="00A76A25" w:rsidRPr="007E174D" w:rsidRDefault="00A76A25">
            <w:pPr>
              <w:pStyle w:val="ConsPlusNormal"/>
              <w:jc w:val="center"/>
              <w:rPr>
                <w:color w:val="000000" w:themeColor="text1"/>
              </w:rPr>
            </w:pPr>
            <w:r w:rsidRPr="007E174D">
              <w:rPr>
                <w:color w:val="000000" w:themeColor="text1"/>
              </w:rPr>
              <w:t>145</w:t>
            </w:r>
          </w:p>
        </w:tc>
        <w:tc>
          <w:tcPr>
            <w:tcW w:w="4932" w:type="dxa"/>
          </w:tcPr>
          <w:p w:rsidR="00A76A25" w:rsidRPr="007E174D" w:rsidRDefault="00A76A25">
            <w:pPr>
              <w:pStyle w:val="ConsPlusNormal"/>
              <w:jc w:val="center"/>
              <w:rPr>
                <w:color w:val="000000" w:themeColor="text1"/>
              </w:rPr>
            </w:pPr>
            <w:r w:rsidRPr="007E174D">
              <w:rPr>
                <w:color w:val="000000" w:themeColor="text1"/>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бюджета Фонда пенсионного и социального страхования Российской Федерации), а также ущерба, причиненного вследствие действий (бездействия) должностных лиц организации)</w:t>
            </w:r>
          </w:p>
        </w:tc>
        <w:tc>
          <w:tcPr>
            <w:tcW w:w="3742" w:type="dxa"/>
          </w:tcPr>
          <w:p w:rsidR="00A76A25" w:rsidRPr="007E174D" w:rsidRDefault="00A76A25">
            <w:pPr>
              <w:pStyle w:val="ConsPlusNormal"/>
              <w:jc w:val="center"/>
              <w:rPr>
                <w:color w:val="000000" w:themeColor="text1"/>
              </w:rPr>
            </w:pPr>
            <w:r w:rsidRPr="007E174D">
              <w:rPr>
                <w:color w:val="000000" w:themeColor="text1"/>
              </w:rPr>
              <w:t>Организации, перечислившие доходы от возмещения ущерба</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4932" w:type="dxa"/>
          </w:tcPr>
          <w:p w:rsidR="00A76A25" w:rsidRPr="007E174D" w:rsidRDefault="00A76A25">
            <w:pPr>
              <w:pStyle w:val="ConsPlusNormal"/>
              <w:jc w:val="center"/>
              <w:rPr>
                <w:color w:val="000000" w:themeColor="text1"/>
              </w:rPr>
            </w:pPr>
            <w:r w:rsidRPr="007E174D">
              <w:rPr>
                <w:color w:val="000000" w:themeColor="text1"/>
              </w:rPr>
              <w:t>Поступления в возмещение ущерба, причиненного в результате незаконного или нецелевого использования бюджетных средств, в части бюджета Фонда, в том числе поступления от медицинских организаций в возмещение ущерба, причиненного в результате необоснованно выданных листков нетрудоспособности</w:t>
            </w:r>
          </w:p>
        </w:tc>
        <w:tc>
          <w:tcPr>
            <w:tcW w:w="3742" w:type="dxa"/>
          </w:tcPr>
          <w:p w:rsidR="00A76A25" w:rsidRPr="007E174D" w:rsidRDefault="00A76A25">
            <w:pPr>
              <w:pStyle w:val="ConsPlusNormal"/>
              <w:jc w:val="center"/>
              <w:rPr>
                <w:color w:val="000000" w:themeColor="text1"/>
              </w:rPr>
            </w:pPr>
            <w:r w:rsidRPr="007E174D">
              <w:rPr>
                <w:color w:val="000000" w:themeColor="text1"/>
              </w:rPr>
              <w:t>Медицинские организации, перечислившие доходы от возмещения ущерба</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797 1 16 10111 06 0000 140</w:t>
            </w:r>
          </w:p>
        </w:tc>
        <w:tc>
          <w:tcPr>
            <w:tcW w:w="7030" w:type="dxa"/>
          </w:tcPr>
          <w:p w:rsidR="00A76A25" w:rsidRPr="007E174D" w:rsidRDefault="00A76A25">
            <w:pPr>
              <w:pStyle w:val="ConsPlusNormal"/>
              <w:jc w:val="center"/>
              <w:rPr>
                <w:color w:val="000000" w:themeColor="text1"/>
              </w:rPr>
            </w:pPr>
            <w:r w:rsidRPr="007E174D">
              <w:rPr>
                <w:color w:val="000000" w:themeColor="text1"/>
              </w:rPr>
              <w:t>Возмещение ущерба при возникновении страховых случаев, когда выгодоприобретателями выступают получатели средств бюджета Фонда пенсионного и социального страхования Российской Федерации</w:t>
            </w:r>
          </w:p>
        </w:tc>
        <w:tc>
          <w:tcPr>
            <w:tcW w:w="1701" w:type="dxa"/>
          </w:tcPr>
          <w:p w:rsidR="00A76A25" w:rsidRPr="007E174D" w:rsidRDefault="00A76A25">
            <w:pPr>
              <w:pStyle w:val="ConsPlusNormal"/>
              <w:jc w:val="center"/>
              <w:rPr>
                <w:color w:val="000000" w:themeColor="text1"/>
              </w:rPr>
            </w:pPr>
            <w:r w:rsidRPr="007E174D">
              <w:rPr>
                <w:color w:val="000000" w:themeColor="text1"/>
              </w:rPr>
              <w:t>1 209 43 000</w:t>
            </w:r>
          </w:p>
        </w:tc>
        <w:tc>
          <w:tcPr>
            <w:tcW w:w="1077" w:type="dxa"/>
          </w:tcPr>
          <w:p w:rsidR="00A76A25" w:rsidRPr="007E174D" w:rsidRDefault="00A76A25">
            <w:pPr>
              <w:pStyle w:val="ConsPlusNormal"/>
              <w:jc w:val="center"/>
              <w:rPr>
                <w:color w:val="000000" w:themeColor="text1"/>
              </w:rPr>
            </w:pPr>
            <w:r w:rsidRPr="007E174D">
              <w:rPr>
                <w:color w:val="000000" w:themeColor="text1"/>
              </w:rPr>
              <w:t>143</w:t>
            </w:r>
          </w:p>
        </w:tc>
        <w:tc>
          <w:tcPr>
            <w:tcW w:w="4932" w:type="dxa"/>
          </w:tcPr>
          <w:p w:rsidR="00A76A25" w:rsidRPr="007E174D" w:rsidRDefault="00A76A25">
            <w:pPr>
              <w:pStyle w:val="ConsPlusNormal"/>
              <w:jc w:val="center"/>
              <w:rPr>
                <w:color w:val="000000" w:themeColor="text1"/>
              </w:rPr>
            </w:pPr>
            <w:r w:rsidRPr="007E174D">
              <w:rPr>
                <w:color w:val="000000" w:themeColor="text1"/>
              </w:rPr>
              <w:t>Поступления от возмещения ущерба при возникновении страховых случаев по обязательному страхованию гражданской ответственности, а также при возникновении иных страховых случаев</w:t>
            </w:r>
          </w:p>
        </w:tc>
        <w:tc>
          <w:tcPr>
            <w:tcW w:w="3742" w:type="dxa"/>
          </w:tcPr>
          <w:p w:rsidR="00A76A25" w:rsidRPr="007E174D" w:rsidRDefault="00A76A25">
            <w:pPr>
              <w:pStyle w:val="ConsPlusNormal"/>
              <w:jc w:val="center"/>
              <w:rPr>
                <w:color w:val="000000" w:themeColor="text1"/>
              </w:rPr>
            </w:pPr>
            <w:r w:rsidRPr="007E174D">
              <w:rPr>
                <w:color w:val="000000" w:themeColor="text1"/>
              </w:rPr>
              <w:t>Организации, перечислившие доходы от возмещения ущерба при возникновении страховых случаев</w:t>
            </w:r>
          </w:p>
        </w:tc>
      </w:tr>
      <w:tr w:rsidR="007E174D" w:rsidRPr="007E174D">
        <w:tc>
          <w:tcPr>
            <w:tcW w:w="3061" w:type="dxa"/>
            <w:vMerge w:val="restart"/>
          </w:tcPr>
          <w:p w:rsidR="00A76A25" w:rsidRPr="007E174D" w:rsidRDefault="00A76A25">
            <w:pPr>
              <w:pStyle w:val="ConsPlusNormal"/>
              <w:jc w:val="center"/>
              <w:rPr>
                <w:color w:val="000000" w:themeColor="text1"/>
              </w:rPr>
            </w:pPr>
            <w:r w:rsidRPr="007E174D">
              <w:rPr>
                <w:color w:val="000000" w:themeColor="text1"/>
              </w:rPr>
              <w:t>797 1 16 10112 06 0000 140</w:t>
            </w:r>
          </w:p>
        </w:tc>
        <w:tc>
          <w:tcPr>
            <w:tcW w:w="7030" w:type="dxa"/>
            <w:vMerge w:val="restart"/>
          </w:tcPr>
          <w:p w:rsidR="00A76A25" w:rsidRPr="007E174D" w:rsidRDefault="00A76A25">
            <w:pPr>
              <w:pStyle w:val="ConsPlusNormal"/>
              <w:jc w:val="center"/>
              <w:rPr>
                <w:color w:val="000000" w:themeColor="text1"/>
              </w:rPr>
            </w:pPr>
            <w:r w:rsidRPr="007E174D">
              <w:rPr>
                <w:color w:val="000000" w:themeColor="text1"/>
              </w:rPr>
              <w:t>Прочее возмещение ущерба, причиненного федеральному имуществу, находящемуся во владении и пользовании Фонда пенсионного и социального страхования Российской Федерации, зачисляемое в бюджет Фонда пенсионного и социального страхования Российской Федерации</w:t>
            </w:r>
          </w:p>
        </w:tc>
        <w:tc>
          <w:tcPr>
            <w:tcW w:w="1701" w:type="dxa"/>
          </w:tcPr>
          <w:p w:rsidR="00A76A25" w:rsidRPr="007E174D" w:rsidRDefault="00A76A25">
            <w:pPr>
              <w:pStyle w:val="ConsPlusNormal"/>
              <w:jc w:val="center"/>
              <w:rPr>
                <w:color w:val="000000" w:themeColor="text1"/>
              </w:rPr>
            </w:pPr>
            <w:r w:rsidRPr="007E174D">
              <w:rPr>
                <w:color w:val="000000" w:themeColor="text1"/>
              </w:rPr>
              <w:t>1 205 45 000</w:t>
            </w:r>
          </w:p>
        </w:tc>
        <w:tc>
          <w:tcPr>
            <w:tcW w:w="1077" w:type="dxa"/>
          </w:tcPr>
          <w:p w:rsidR="00A76A25" w:rsidRPr="007E174D" w:rsidRDefault="00A76A25">
            <w:pPr>
              <w:pStyle w:val="ConsPlusNormal"/>
              <w:jc w:val="center"/>
              <w:rPr>
                <w:color w:val="000000" w:themeColor="text1"/>
              </w:rPr>
            </w:pPr>
            <w:r w:rsidRPr="007E174D">
              <w:rPr>
                <w:color w:val="000000" w:themeColor="text1"/>
              </w:rPr>
              <w:t>145</w:t>
            </w:r>
          </w:p>
        </w:tc>
        <w:tc>
          <w:tcPr>
            <w:tcW w:w="4932" w:type="dxa"/>
          </w:tcPr>
          <w:p w:rsidR="00A76A25" w:rsidRPr="007E174D" w:rsidRDefault="00A76A25">
            <w:pPr>
              <w:pStyle w:val="ConsPlusNormal"/>
              <w:jc w:val="center"/>
              <w:rPr>
                <w:color w:val="000000" w:themeColor="text1"/>
              </w:rPr>
            </w:pPr>
            <w:r w:rsidRPr="007E174D">
              <w:rPr>
                <w:color w:val="000000" w:themeColor="text1"/>
              </w:rPr>
              <w:t>Средства :</w:t>
            </w:r>
          </w:p>
          <w:p w:rsidR="00A76A25" w:rsidRPr="007E174D" w:rsidRDefault="00A76A25">
            <w:pPr>
              <w:pStyle w:val="ConsPlusNormal"/>
              <w:jc w:val="center"/>
              <w:rPr>
                <w:color w:val="000000" w:themeColor="text1"/>
              </w:rPr>
            </w:pPr>
            <w:r w:rsidRPr="007E174D">
              <w:rPr>
                <w:color w:val="000000" w:themeColor="text1"/>
              </w:rPr>
              <w:t>- от штрафных санкций, взысканных по результатам проверок контрольных органов в соответствии с действующими нормами Гражданского кодекса Российской Федерации и Кодекса Российской Федерации об административных правонарушениях, за нарушение сроков зачисления во вклады граждан сумм пенсий, пособий и иных выплат;</w:t>
            </w:r>
          </w:p>
        </w:tc>
        <w:tc>
          <w:tcPr>
            <w:tcW w:w="3742" w:type="dxa"/>
            <w:vMerge w:val="restart"/>
          </w:tcPr>
          <w:p w:rsidR="00A76A25" w:rsidRPr="007E174D" w:rsidRDefault="00A76A25">
            <w:pPr>
              <w:pStyle w:val="ConsPlusNormal"/>
              <w:jc w:val="center"/>
              <w:rPr>
                <w:color w:val="000000" w:themeColor="text1"/>
              </w:rPr>
            </w:pPr>
            <w:r w:rsidRPr="007E174D">
              <w:rPr>
                <w:color w:val="000000" w:themeColor="text1"/>
              </w:rPr>
              <w:t>Организации (физические лица), перечислившие денежные взыскания (штрафы) в возмещение ущерба СФР</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1701" w:type="dxa"/>
          </w:tcPr>
          <w:p w:rsidR="00A76A25" w:rsidRPr="007E174D" w:rsidRDefault="00A76A25">
            <w:pPr>
              <w:pStyle w:val="ConsPlusNormal"/>
              <w:jc w:val="center"/>
              <w:rPr>
                <w:color w:val="000000" w:themeColor="text1"/>
              </w:rPr>
            </w:pPr>
            <w:r w:rsidRPr="007E174D">
              <w:rPr>
                <w:color w:val="000000" w:themeColor="text1"/>
              </w:rPr>
              <w:t>1 209 44 000</w:t>
            </w:r>
          </w:p>
        </w:tc>
        <w:tc>
          <w:tcPr>
            <w:tcW w:w="1077" w:type="dxa"/>
          </w:tcPr>
          <w:p w:rsidR="00A76A25" w:rsidRPr="007E174D" w:rsidRDefault="00A76A25">
            <w:pPr>
              <w:pStyle w:val="ConsPlusNormal"/>
              <w:jc w:val="center"/>
              <w:rPr>
                <w:color w:val="000000" w:themeColor="text1"/>
              </w:rPr>
            </w:pPr>
            <w:r w:rsidRPr="007E174D">
              <w:rPr>
                <w:color w:val="000000" w:themeColor="text1"/>
              </w:rPr>
              <w:t>144</w:t>
            </w:r>
          </w:p>
        </w:tc>
        <w:tc>
          <w:tcPr>
            <w:tcW w:w="4932" w:type="dxa"/>
          </w:tcPr>
          <w:p w:rsidR="00A76A25" w:rsidRPr="007E174D" w:rsidRDefault="00A76A25">
            <w:pPr>
              <w:pStyle w:val="ConsPlusNormal"/>
              <w:jc w:val="center"/>
              <w:rPr>
                <w:color w:val="000000" w:themeColor="text1"/>
              </w:rPr>
            </w:pPr>
            <w:r w:rsidRPr="007E174D">
              <w:rPr>
                <w:color w:val="000000" w:themeColor="text1"/>
              </w:rPr>
              <w:t>- по исполнительным листам, взысканные с лиц, виновных в совершении преступлений; - в возмещение ущерба, нанесенного имуществу СФР;</w:t>
            </w:r>
          </w:p>
        </w:tc>
        <w:tc>
          <w:tcPr>
            <w:tcW w:w="0" w:type="auto"/>
            <w:vMerge/>
          </w:tcPr>
          <w:p w:rsidR="00A76A25" w:rsidRPr="007E174D" w:rsidRDefault="00A76A25">
            <w:pPr>
              <w:pStyle w:val="ConsPlusNormal"/>
              <w:rPr>
                <w:color w:val="000000" w:themeColor="text1"/>
              </w:rPr>
            </w:pP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1701" w:type="dxa"/>
          </w:tcPr>
          <w:p w:rsidR="00A76A25" w:rsidRPr="007E174D" w:rsidRDefault="00A76A25">
            <w:pPr>
              <w:pStyle w:val="ConsPlusNormal"/>
              <w:jc w:val="center"/>
              <w:rPr>
                <w:color w:val="000000" w:themeColor="text1"/>
              </w:rPr>
            </w:pPr>
            <w:r w:rsidRPr="007E174D">
              <w:rPr>
                <w:color w:val="000000" w:themeColor="text1"/>
              </w:rPr>
              <w:t>1 209 45 000</w:t>
            </w:r>
          </w:p>
        </w:tc>
        <w:tc>
          <w:tcPr>
            <w:tcW w:w="1077" w:type="dxa"/>
          </w:tcPr>
          <w:p w:rsidR="00A76A25" w:rsidRPr="007E174D" w:rsidRDefault="00A76A25">
            <w:pPr>
              <w:pStyle w:val="ConsPlusNormal"/>
              <w:jc w:val="center"/>
              <w:rPr>
                <w:color w:val="000000" w:themeColor="text1"/>
              </w:rPr>
            </w:pPr>
            <w:r w:rsidRPr="007E174D">
              <w:rPr>
                <w:color w:val="000000" w:themeColor="text1"/>
              </w:rPr>
              <w:t>145</w:t>
            </w:r>
          </w:p>
        </w:tc>
        <w:tc>
          <w:tcPr>
            <w:tcW w:w="4932" w:type="dxa"/>
          </w:tcPr>
          <w:p w:rsidR="00A76A25" w:rsidRPr="007E174D" w:rsidRDefault="00A76A25">
            <w:pPr>
              <w:pStyle w:val="ConsPlusNormal"/>
              <w:jc w:val="center"/>
              <w:rPr>
                <w:color w:val="000000" w:themeColor="text1"/>
              </w:rPr>
            </w:pPr>
            <w:r w:rsidRPr="007E174D">
              <w:rPr>
                <w:color w:val="000000" w:themeColor="text1"/>
              </w:rPr>
              <w:t>- от денежных взысканий в виде процентов за пользование чужими денежными средствами вследствие их неправомерного удержания, уклонения от их возврата, иной просрочки в их уплате либо неосновательного получения или сбережения</w:t>
            </w:r>
          </w:p>
        </w:tc>
        <w:tc>
          <w:tcPr>
            <w:tcW w:w="0" w:type="auto"/>
            <w:vMerge/>
          </w:tcPr>
          <w:p w:rsidR="00A76A25" w:rsidRPr="007E174D" w:rsidRDefault="00A76A25">
            <w:pPr>
              <w:pStyle w:val="ConsPlusNormal"/>
              <w:rPr>
                <w:color w:val="000000" w:themeColor="text1"/>
              </w:rPr>
            </w:pPr>
          </w:p>
        </w:tc>
      </w:tr>
      <w:tr w:rsidR="007E174D" w:rsidRPr="007E174D">
        <w:tc>
          <w:tcPr>
            <w:tcW w:w="3061" w:type="dxa"/>
            <w:vMerge w:val="restart"/>
          </w:tcPr>
          <w:p w:rsidR="00A76A25" w:rsidRPr="007E174D" w:rsidRDefault="00A76A25">
            <w:pPr>
              <w:pStyle w:val="ConsPlusNormal"/>
              <w:jc w:val="center"/>
              <w:rPr>
                <w:color w:val="000000" w:themeColor="text1"/>
              </w:rPr>
            </w:pPr>
            <w:r w:rsidRPr="007E174D">
              <w:rPr>
                <w:color w:val="000000" w:themeColor="text1"/>
              </w:rPr>
              <w:t>797 1 16 10124 01 0400 140</w:t>
            </w:r>
          </w:p>
        </w:tc>
        <w:tc>
          <w:tcPr>
            <w:tcW w:w="7030" w:type="dxa"/>
            <w:vMerge w:val="restart"/>
          </w:tcPr>
          <w:p w:rsidR="00A76A25" w:rsidRPr="007E174D" w:rsidRDefault="00A76A25">
            <w:pPr>
              <w:pStyle w:val="ConsPlusNormal"/>
              <w:jc w:val="center"/>
              <w:rPr>
                <w:color w:val="000000" w:themeColor="text1"/>
              </w:rPr>
            </w:pPr>
            <w:r w:rsidRPr="007E174D">
              <w:rPr>
                <w:color w:val="000000" w:themeColor="text1"/>
              </w:rPr>
              <w:t>Доходы от денежных взысканий (штрафов), поступающие в счет погашения задолженности, образовавшейся до 1 января 2020 г., подлежащие зачислению в бюджет Фонда пенсионного и социального страхования Российской Федерации по нормативам, действовавшим в 2019 году (пенсионные накопления)</w:t>
            </w:r>
          </w:p>
        </w:tc>
        <w:tc>
          <w:tcPr>
            <w:tcW w:w="1701" w:type="dxa"/>
            <w:vMerge w:val="restart"/>
          </w:tcPr>
          <w:p w:rsidR="00A76A25" w:rsidRPr="007E174D" w:rsidRDefault="00A76A25">
            <w:pPr>
              <w:pStyle w:val="ConsPlusNormal"/>
              <w:jc w:val="center"/>
              <w:rPr>
                <w:color w:val="000000" w:themeColor="text1"/>
              </w:rPr>
            </w:pPr>
            <w:r w:rsidRPr="007E174D">
              <w:rPr>
                <w:color w:val="000000" w:themeColor="text1"/>
              </w:rPr>
              <w:t>1 205 45 000</w:t>
            </w:r>
          </w:p>
        </w:tc>
        <w:tc>
          <w:tcPr>
            <w:tcW w:w="1077" w:type="dxa"/>
            <w:vMerge w:val="restart"/>
          </w:tcPr>
          <w:p w:rsidR="00A76A25" w:rsidRPr="007E174D" w:rsidRDefault="00A76A25">
            <w:pPr>
              <w:pStyle w:val="ConsPlusNormal"/>
              <w:jc w:val="center"/>
              <w:rPr>
                <w:color w:val="000000" w:themeColor="text1"/>
              </w:rPr>
            </w:pPr>
            <w:r w:rsidRPr="007E174D">
              <w:rPr>
                <w:color w:val="000000" w:themeColor="text1"/>
              </w:rPr>
              <w:t>145</w:t>
            </w:r>
          </w:p>
        </w:tc>
        <w:tc>
          <w:tcPr>
            <w:tcW w:w="4932" w:type="dxa"/>
            <w:vMerge w:val="restart"/>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Государственная корпорация "Агентство по страхованию вкладов"</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Банк России</w:t>
            </w:r>
          </w:p>
        </w:tc>
      </w:tr>
      <w:tr w:rsidR="007E174D" w:rsidRPr="007E174D">
        <w:tc>
          <w:tcPr>
            <w:tcW w:w="3061" w:type="dxa"/>
            <w:vMerge w:val="restart"/>
          </w:tcPr>
          <w:p w:rsidR="00A76A25" w:rsidRPr="007E174D" w:rsidRDefault="00A76A25">
            <w:pPr>
              <w:pStyle w:val="ConsPlusNormal"/>
              <w:jc w:val="center"/>
              <w:rPr>
                <w:color w:val="000000" w:themeColor="text1"/>
              </w:rPr>
            </w:pPr>
            <w:r w:rsidRPr="007E174D">
              <w:rPr>
                <w:color w:val="000000" w:themeColor="text1"/>
              </w:rPr>
              <w:t>797 1 16 10124 01 0200 140</w:t>
            </w:r>
          </w:p>
        </w:tc>
        <w:tc>
          <w:tcPr>
            <w:tcW w:w="7030" w:type="dxa"/>
            <w:vMerge w:val="restart"/>
          </w:tcPr>
          <w:p w:rsidR="00A76A25" w:rsidRPr="007E174D" w:rsidRDefault="00A76A25">
            <w:pPr>
              <w:pStyle w:val="ConsPlusNormal"/>
              <w:jc w:val="center"/>
              <w:rPr>
                <w:color w:val="000000" w:themeColor="text1"/>
              </w:rPr>
            </w:pPr>
            <w:r w:rsidRPr="007E174D">
              <w:rPr>
                <w:color w:val="000000" w:themeColor="text1"/>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Фонда пенсионного и социального страхования Российской Федерации по нормативам, действовавшим в 2019 году (иные, за исключением пенсионных накоплений)</w:t>
            </w:r>
          </w:p>
        </w:tc>
        <w:tc>
          <w:tcPr>
            <w:tcW w:w="1701" w:type="dxa"/>
          </w:tcPr>
          <w:p w:rsidR="00A76A25" w:rsidRPr="007E174D" w:rsidRDefault="00A76A25">
            <w:pPr>
              <w:pStyle w:val="ConsPlusNormal"/>
              <w:jc w:val="center"/>
              <w:rPr>
                <w:color w:val="000000" w:themeColor="text1"/>
              </w:rPr>
            </w:pPr>
            <w:r w:rsidRPr="007E174D">
              <w:rPr>
                <w:color w:val="000000" w:themeColor="text1"/>
              </w:rPr>
              <w:t>1 205 41 000</w:t>
            </w:r>
          </w:p>
        </w:tc>
        <w:tc>
          <w:tcPr>
            <w:tcW w:w="1077" w:type="dxa"/>
          </w:tcPr>
          <w:p w:rsidR="00A76A25" w:rsidRPr="007E174D" w:rsidRDefault="00A76A25">
            <w:pPr>
              <w:pStyle w:val="ConsPlusNormal"/>
              <w:jc w:val="center"/>
              <w:rPr>
                <w:color w:val="000000" w:themeColor="text1"/>
              </w:rPr>
            </w:pPr>
            <w:r w:rsidRPr="007E174D">
              <w:rPr>
                <w:color w:val="000000" w:themeColor="text1"/>
              </w:rPr>
              <w:t>141</w:t>
            </w:r>
          </w:p>
        </w:tc>
        <w:tc>
          <w:tcPr>
            <w:tcW w:w="4932" w:type="dxa"/>
          </w:tcPr>
          <w:p w:rsidR="00A76A25" w:rsidRPr="007E174D" w:rsidRDefault="00A76A25">
            <w:pPr>
              <w:pStyle w:val="ConsPlusNormal"/>
              <w:jc w:val="center"/>
              <w:rPr>
                <w:color w:val="000000" w:themeColor="text1"/>
              </w:rPr>
            </w:pPr>
            <w:r w:rsidRPr="007E174D">
              <w:rPr>
                <w:color w:val="000000" w:themeColor="text1"/>
              </w:rPr>
              <w:t>Денежные средства обеспечения заявки при проведении конкурсов, аукционов в случае их удержания заказчиком или перечисления оператором электронной площадки на счет заказчика в установленных законодательством случаях</w:t>
            </w:r>
          </w:p>
        </w:tc>
        <w:tc>
          <w:tcPr>
            <w:tcW w:w="3742" w:type="dxa"/>
          </w:tcPr>
          <w:p w:rsidR="00A76A25" w:rsidRPr="007E174D" w:rsidRDefault="00A76A25">
            <w:pPr>
              <w:pStyle w:val="ConsPlusNormal"/>
              <w:jc w:val="center"/>
              <w:rPr>
                <w:color w:val="000000" w:themeColor="text1"/>
              </w:rPr>
            </w:pPr>
            <w:r w:rsidRPr="007E174D">
              <w:rPr>
                <w:color w:val="000000" w:themeColor="text1"/>
              </w:rPr>
              <w:t>Организации (физические лица), перечислившие в СФР 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1701" w:type="dxa"/>
            <w:vMerge w:val="restart"/>
          </w:tcPr>
          <w:p w:rsidR="00A76A25" w:rsidRPr="007E174D" w:rsidRDefault="00A76A25">
            <w:pPr>
              <w:pStyle w:val="ConsPlusNormal"/>
              <w:jc w:val="center"/>
              <w:rPr>
                <w:color w:val="000000" w:themeColor="text1"/>
              </w:rPr>
            </w:pPr>
            <w:r w:rsidRPr="007E174D">
              <w:rPr>
                <w:color w:val="000000" w:themeColor="text1"/>
              </w:rPr>
              <w:t>1 205 45 000</w:t>
            </w:r>
          </w:p>
        </w:tc>
        <w:tc>
          <w:tcPr>
            <w:tcW w:w="1077" w:type="dxa"/>
            <w:vMerge w:val="restart"/>
          </w:tcPr>
          <w:p w:rsidR="00A76A25" w:rsidRPr="007E174D" w:rsidRDefault="00A76A25">
            <w:pPr>
              <w:pStyle w:val="ConsPlusNormal"/>
              <w:jc w:val="center"/>
              <w:rPr>
                <w:color w:val="000000" w:themeColor="text1"/>
              </w:rPr>
            </w:pPr>
            <w:r w:rsidRPr="007E174D">
              <w:rPr>
                <w:color w:val="000000" w:themeColor="text1"/>
              </w:rPr>
              <w:t>145</w:t>
            </w:r>
          </w:p>
        </w:tc>
        <w:tc>
          <w:tcPr>
            <w:tcW w:w="4932" w:type="dxa"/>
            <w:vMerge w:val="restart"/>
          </w:tcPr>
          <w:p w:rsidR="00A76A25" w:rsidRPr="007E174D" w:rsidRDefault="00A76A25">
            <w:pPr>
              <w:pStyle w:val="ConsPlusNormal"/>
              <w:jc w:val="center"/>
              <w:rPr>
                <w:color w:val="000000" w:themeColor="text1"/>
              </w:rPr>
            </w:pPr>
            <w:r w:rsidRPr="007E174D">
              <w:rPr>
                <w:color w:val="000000" w:themeColor="text1"/>
              </w:rPr>
              <w:t xml:space="preserve">Денежные взыскания (штрафы, финансовые санкции), предусмотренные: </w:t>
            </w:r>
            <w:hyperlink r:id="rId247">
              <w:r w:rsidRPr="007E174D">
                <w:rPr>
                  <w:color w:val="000000" w:themeColor="text1"/>
                </w:rPr>
                <w:t>ст. 17</w:t>
              </w:r>
            </w:hyperlink>
            <w:r w:rsidRPr="007E174D">
              <w:rPr>
                <w:color w:val="000000" w:themeColor="text1"/>
              </w:rPr>
              <w:t xml:space="preserve"> Федерального закона от 1 апреля 1996 г. N </w:t>
            </w:r>
            <w:hyperlink r:id="rId248">
              <w:r w:rsidRPr="007E174D">
                <w:rPr>
                  <w:color w:val="000000" w:themeColor="text1"/>
                </w:rPr>
                <w:t>27-ФЗ</w:t>
              </w:r>
            </w:hyperlink>
            <w:r w:rsidRPr="007E174D">
              <w:rPr>
                <w:color w:val="000000" w:themeColor="text1"/>
              </w:rPr>
              <w:t xml:space="preserve"> "Об индивидуальном (персонифицированном) учете в системе обязательного пенсионного страхования и обязательного социального страхования"; </w:t>
            </w:r>
            <w:hyperlink r:id="rId249">
              <w:r w:rsidRPr="007E174D">
                <w:rPr>
                  <w:color w:val="000000" w:themeColor="text1"/>
                </w:rPr>
                <w:t>ст. 15.33.2</w:t>
              </w:r>
            </w:hyperlink>
            <w:r w:rsidRPr="007E174D">
              <w:rPr>
                <w:color w:val="000000" w:themeColor="text1"/>
              </w:rPr>
              <w:t xml:space="preserve"> </w:t>
            </w:r>
            <w:hyperlink r:id="rId250">
              <w:r w:rsidRPr="007E174D">
                <w:rPr>
                  <w:color w:val="000000" w:themeColor="text1"/>
                </w:rPr>
                <w:t>Кодекса</w:t>
              </w:r>
            </w:hyperlink>
            <w:r w:rsidRPr="007E174D">
              <w:rPr>
                <w:color w:val="000000" w:themeColor="text1"/>
              </w:rPr>
              <w:t xml:space="preserve"> Российской Федерации об административных правонарушениях</w:t>
            </w:r>
          </w:p>
        </w:tc>
        <w:tc>
          <w:tcPr>
            <w:tcW w:w="3742" w:type="dxa"/>
          </w:tcPr>
          <w:p w:rsidR="00A76A25" w:rsidRPr="007E174D" w:rsidRDefault="00A76A25">
            <w:pPr>
              <w:pStyle w:val="ConsPlusNormal"/>
              <w:jc w:val="center"/>
              <w:rPr>
                <w:color w:val="000000" w:themeColor="text1"/>
              </w:rPr>
            </w:pPr>
            <w:r w:rsidRPr="007E174D">
              <w:rPr>
                <w:color w:val="000000" w:themeColor="text1"/>
              </w:rPr>
              <w:t>Плательщики денежных взысканий (штрафов) за нарушение законодательства Российской Федерации (задолженность)</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Плательщики денежных взысканий (штрафов) за нарушение законодательства Российской Федерации (переплата)</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4932" w:type="dxa"/>
          </w:tcPr>
          <w:p w:rsidR="00A76A25" w:rsidRPr="007E174D" w:rsidRDefault="00A76A25">
            <w:pPr>
              <w:pStyle w:val="ConsPlusNormal"/>
              <w:jc w:val="center"/>
              <w:rPr>
                <w:color w:val="000000" w:themeColor="text1"/>
              </w:rPr>
            </w:pPr>
            <w:r w:rsidRPr="007E174D">
              <w:rPr>
                <w:color w:val="000000" w:themeColor="text1"/>
              </w:rPr>
              <w:t xml:space="preserve">Денежные взыскания (штрафы), налагаемые за отказ или непредставление плательщиком документов, необходимых для осуществления контроля за уплатой страховых взносов, в соответствии со </w:t>
            </w:r>
            <w:hyperlink r:id="rId251">
              <w:r w:rsidRPr="007E174D">
                <w:rPr>
                  <w:color w:val="000000" w:themeColor="text1"/>
                </w:rPr>
                <w:t>статьями 48-51</w:t>
              </w:r>
            </w:hyperlink>
            <w:r w:rsidRPr="007E174D">
              <w:rPr>
                <w:color w:val="000000" w:themeColor="text1"/>
              </w:rPr>
              <w:t xml:space="preserve"> Федерального закона от 24 июля 2009 г. N </w:t>
            </w:r>
            <w:hyperlink r:id="rId252">
              <w:r w:rsidRPr="007E174D">
                <w:rPr>
                  <w:color w:val="000000" w:themeColor="text1"/>
                </w:rPr>
                <w:t>212-ФЗ</w:t>
              </w:r>
            </w:hyperlink>
            <w:r w:rsidRPr="007E174D">
              <w:rPr>
                <w:color w:val="000000" w:themeColor="text1"/>
              </w:rPr>
              <w:t xml:space="preserve">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w:t>
            </w:r>
          </w:p>
        </w:tc>
        <w:tc>
          <w:tcPr>
            <w:tcW w:w="3742" w:type="dxa"/>
          </w:tcPr>
          <w:p w:rsidR="00A76A25" w:rsidRPr="007E174D" w:rsidRDefault="00A76A25">
            <w:pPr>
              <w:pStyle w:val="ConsPlusNormal"/>
              <w:jc w:val="center"/>
              <w:rPr>
                <w:color w:val="000000" w:themeColor="text1"/>
              </w:rPr>
            </w:pPr>
            <w:r w:rsidRPr="007E174D">
              <w:rPr>
                <w:color w:val="000000" w:themeColor="text1"/>
              </w:rPr>
              <w:t xml:space="preserve">Плательщики страховых взносов, перечислившие штрафы в соответствии со </w:t>
            </w:r>
            <w:hyperlink r:id="rId253">
              <w:r w:rsidRPr="007E174D">
                <w:rPr>
                  <w:color w:val="000000" w:themeColor="text1"/>
                </w:rPr>
                <w:t>статьей 48</w:t>
              </w:r>
            </w:hyperlink>
            <w:r w:rsidRPr="007E174D">
              <w:rPr>
                <w:color w:val="000000" w:themeColor="text1"/>
              </w:rPr>
              <w:t xml:space="preserve"> Федерального закона от 24 июля 2009 г. N </w:t>
            </w:r>
            <w:hyperlink r:id="rId254">
              <w:r w:rsidRPr="007E174D">
                <w:rPr>
                  <w:color w:val="000000" w:themeColor="text1"/>
                </w:rPr>
                <w:t>212-ФЗ</w:t>
              </w:r>
            </w:hyperlink>
            <w:r w:rsidRPr="007E174D">
              <w:rPr>
                <w:color w:val="000000" w:themeColor="text1"/>
              </w:rPr>
              <w:t xml:space="preserve"> (задолженность)</w:t>
            </w:r>
          </w:p>
          <w:p w:rsidR="00A76A25" w:rsidRPr="007E174D" w:rsidRDefault="00A76A25">
            <w:pPr>
              <w:pStyle w:val="ConsPlusNormal"/>
              <w:jc w:val="center"/>
              <w:rPr>
                <w:color w:val="000000" w:themeColor="text1"/>
              </w:rPr>
            </w:pPr>
            <w:r w:rsidRPr="007E174D">
              <w:rPr>
                <w:color w:val="000000" w:themeColor="text1"/>
              </w:rPr>
              <w:t xml:space="preserve">Плательщики страховых взносов, перечислившие штрафы в соответствии со </w:t>
            </w:r>
            <w:hyperlink r:id="rId255">
              <w:r w:rsidRPr="007E174D">
                <w:rPr>
                  <w:color w:val="000000" w:themeColor="text1"/>
                </w:rPr>
                <w:t>статьей 48</w:t>
              </w:r>
            </w:hyperlink>
            <w:r w:rsidRPr="007E174D">
              <w:rPr>
                <w:color w:val="000000" w:themeColor="text1"/>
              </w:rPr>
              <w:t xml:space="preserve"> Федерального закона от 24 июля 2009 г. N </w:t>
            </w:r>
            <w:hyperlink r:id="rId256">
              <w:r w:rsidRPr="007E174D">
                <w:rPr>
                  <w:color w:val="000000" w:themeColor="text1"/>
                </w:rPr>
                <w:t>212-ФЗ</w:t>
              </w:r>
            </w:hyperlink>
            <w:r w:rsidRPr="007E174D">
              <w:rPr>
                <w:color w:val="000000" w:themeColor="text1"/>
              </w:rPr>
              <w:t xml:space="preserve"> (переплата)</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4932" w:type="dxa"/>
          </w:tcPr>
          <w:p w:rsidR="00A76A25" w:rsidRPr="007E174D" w:rsidRDefault="00A76A25">
            <w:pPr>
              <w:pStyle w:val="ConsPlusNormal"/>
              <w:jc w:val="center"/>
              <w:rPr>
                <w:color w:val="000000" w:themeColor="text1"/>
              </w:rPr>
            </w:pPr>
            <w:r w:rsidRPr="007E174D">
              <w:rPr>
                <w:color w:val="000000" w:themeColor="text1"/>
              </w:rPr>
              <w:t>Поступления конфискованных денежных средств, полученных в результате совершения коррупционных правонарушений</w:t>
            </w:r>
          </w:p>
        </w:tc>
        <w:tc>
          <w:tcPr>
            <w:tcW w:w="3742" w:type="dxa"/>
          </w:tcPr>
          <w:p w:rsidR="00A76A25" w:rsidRPr="007E174D" w:rsidRDefault="00A76A25">
            <w:pPr>
              <w:pStyle w:val="ConsPlusNormal"/>
              <w:jc w:val="center"/>
              <w:rPr>
                <w:color w:val="000000" w:themeColor="text1"/>
              </w:rPr>
            </w:pPr>
            <w:r w:rsidRPr="007E174D">
              <w:rPr>
                <w:color w:val="000000" w:themeColor="text1"/>
              </w:rPr>
              <w:t>Физические лица, совершившие коррупционные правонарушения</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4932" w:type="dxa"/>
          </w:tcPr>
          <w:p w:rsidR="00A76A25" w:rsidRPr="007E174D" w:rsidRDefault="00A76A25">
            <w:pPr>
              <w:pStyle w:val="ConsPlusNormal"/>
              <w:jc w:val="center"/>
              <w:rPr>
                <w:color w:val="000000" w:themeColor="text1"/>
              </w:rPr>
            </w:pPr>
            <w:r w:rsidRPr="007E174D">
              <w:rPr>
                <w:color w:val="000000" w:themeColor="text1"/>
              </w:rPr>
              <w:t>Денежные взыскания (штрафы) за нарушение законодательства в области финансов, налогов и сборов</w:t>
            </w:r>
          </w:p>
        </w:tc>
        <w:tc>
          <w:tcPr>
            <w:tcW w:w="3742" w:type="dxa"/>
          </w:tcPr>
          <w:p w:rsidR="00A76A25" w:rsidRPr="007E174D" w:rsidRDefault="00A76A25">
            <w:pPr>
              <w:pStyle w:val="ConsPlusNormal"/>
              <w:jc w:val="center"/>
              <w:rPr>
                <w:color w:val="000000" w:themeColor="text1"/>
              </w:rPr>
            </w:pPr>
            <w:r w:rsidRPr="007E174D">
              <w:rPr>
                <w:color w:val="000000" w:themeColor="text1"/>
              </w:rPr>
              <w:t>Организации, перечислившие денежные взыскания (штрафы) в возмещение ущерба СФР</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1701" w:type="dxa"/>
          </w:tcPr>
          <w:p w:rsidR="00A76A25" w:rsidRPr="007E174D" w:rsidRDefault="00A76A25">
            <w:pPr>
              <w:pStyle w:val="ConsPlusNormal"/>
              <w:jc w:val="center"/>
              <w:rPr>
                <w:color w:val="000000" w:themeColor="text1"/>
              </w:rPr>
            </w:pPr>
            <w:r w:rsidRPr="007E174D">
              <w:rPr>
                <w:color w:val="000000" w:themeColor="text1"/>
              </w:rPr>
              <w:t>1 209 41 000</w:t>
            </w:r>
          </w:p>
        </w:tc>
        <w:tc>
          <w:tcPr>
            <w:tcW w:w="1077" w:type="dxa"/>
          </w:tcPr>
          <w:p w:rsidR="00A76A25" w:rsidRPr="007E174D" w:rsidRDefault="00A76A25">
            <w:pPr>
              <w:pStyle w:val="ConsPlusNormal"/>
              <w:jc w:val="center"/>
              <w:rPr>
                <w:color w:val="000000" w:themeColor="text1"/>
              </w:rPr>
            </w:pPr>
            <w:r w:rsidRPr="007E174D">
              <w:rPr>
                <w:color w:val="000000" w:themeColor="text1"/>
              </w:rPr>
              <w:t>141</w:t>
            </w:r>
          </w:p>
        </w:tc>
        <w:tc>
          <w:tcPr>
            <w:tcW w:w="4932" w:type="dxa"/>
          </w:tcPr>
          <w:p w:rsidR="00A76A25" w:rsidRPr="007E174D" w:rsidRDefault="00A76A25">
            <w:pPr>
              <w:pStyle w:val="ConsPlusNormal"/>
              <w:jc w:val="center"/>
              <w:rPr>
                <w:color w:val="000000" w:themeColor="text1"/>
              </w:rPr>
            </w:pPr>
            <w:r w:rsidRPr="007E174D">
              <w:rPr>
                <w:color w:val="000000" w:themeColor="text1"/>
              </w:rPr>
              <w:t>Денежные взыскания (неустойки (пени, штрафы) 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w:t>
            </w:r>
          </w:p>
        </w:tc>
        <w:tc>
          <w:tcPr>
            <w:tcW w:w="3742" w:type="dxa"/>
          </w:tcPr>
          <w:p w:rsidR="00A76A25" w:rsidRPr="007E174D" w:rsidRDefault="00A76A25">
            <w:pPr>
              <w:pStyle w:val="ConsPlusNormal"/>
              <w:jc w:val="center"/>
              <w:rPr>
                <w:color w:val="000000" w:themeColor="text1"/>
              </w:rPr>
            </w:pPr>
            <w:r w:rsidRPr="007E174D">
              <w:rPr>
                <w:color w:val="000000" w:themeColor="text1"/>
              </w:rPr>
              <w:t>Организации, перечислившие денежные взыскания (штрафы) в возмещение ущерба СФР</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1701" w:type="dxa"/>
          </w:tcPr>
          <w:p w:rsidR="00A76A25" w:rsidRPr="007E174D" w:rsidRDefault="00A76A25">
            <w:pPr>
              <w:pStyle w:val="ConsPlusNormal"/>
              <w:jc w:val="center"/>
              <w:rPr>
                <w:color w:val="000000" w:themeColor="text1"/>
              </w:rPr>
            </w:pPr>
            <w:r w:rsidRPr="007E174D">
              <w:rPr>
                <w:color w:val="000000" w:themeColor="text1"/>
              </w:rPr>
              <w:t>1 209 43 000</w:t>
            </w:r>
          </w:p>
        </w:tc>
        <w:tc>
          <w:tcPr>
            <w:tcW w:w="1077" w:type="dxa"/>
          </w:tcPr>
          <w:p w:rsidR="00A76A25" w:rsidRPr="007E174D" w:rsidRDefault="00A76A25">
            <w:pPr>
              <w:pStyle w:val="ConsPlusNormal"/>
              <w:jc w:val="center"/>
              <w:rPr>
                <w:color w:val="000000" w:themeColor="text1"/>
              </w:rPr>
            </w:pPr>
            <w:r w:rsidRPr="007E174D">
              <w:rPr>
                <w:color w:val="000000" w:themeColor="text1"/>
              </w:rPr>
              <w:t>143</w:t>
            </w:r>
          </w:p>
        </w:tc>
        <w:tc>
          <w:tcPr>
            <w:tcW w:w="4932" w:type="dxa"/>
          </w:tcPr>
          <w:p w:rsidR="00A76A25" w:rsidRPr="007E174D" w:rsidRDefault="00A76A25">
            <w:pPr>
              <w:pStyle w:val="ConsPlusNormal"/>
              <w:jc w:val="center"/>
              <w:rPr>
                <w:color w:val="000000" w:themeColor="text1"/>
              </w:rPr>
            </w:pPr>
            <w:r w:rsidRPr="007E174D">
              <w:rPr>
                <w:color w:val="000000" w:themeColor="text1"/>
              </w:rPr>
              <w:t>Доходы от возмещения ущерба при возникновении страховых случаев</w:t>
            </w:r>
          </w:p>
        </w:tc>
        <w:tc>
          <w:tcPr>
            <w:tcW w:w="3742" w:type="dxa"/>
          </w:tcPr>
          <w:p w:rsidR="00A76A25" w:rsidRPr="007E174D" w:rsidRDefault="00A76A25">
            <w:pPr>
              <w:pStyle w:val="ConsPlusNormal"/>
              <w:jc w:val="center"/>
              <w:rPr>
                <w:color w:val="000000" w:themeColor="text1"/>
              </w:rPr>
            </w:pPr>
            <w:r w:rsidRPr="007E174D">
              <w:rPr>
                <w:color w:val="000000" w:themeColor="text1"/>
              </w:rPr>
              <w:t>Организации, перечислившие доходы от возмещения ущерба при возникновении страховых случаев</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1701" w:type="dxa"/>
            <w:vMerge w:val="restart"/>
          </w:tcPr>
          <w:p w:rsidR="00A76A25" w:rsidRPr="007E174D" w:rsidRDefault="00A76A25">
            <w:pPr>
              <w:pStyle w:val="ConsPlusNormal"/>
              <w:jc w:val="center"/>
              <w:rPr>
                <w:color w:val="000000" w:themeColor="text1"/>
              </w:rPr>
            </w:pPr>
            <w:r w:rsidRPr="007E174D">
              <w:rPr>
                <w:color w:val="000000" w:themeColor="text1"/>
              </w:rPr>
              <w:t>1 209 44 000</w:t>
            </w:r>
          </w:p>
        </w:tc>
        <w:tc>
          <w:tcPr>
            <w:tcW w:w="1077" w:type="dxa"/>
            <w:vMerge w:val="restart"/>
          </w:tcPr>
          <w:p w:rsidR="00A76A25" w:rsidRPr="007E174D" w:rsidRDefault="00A76A25">
            <w:pPr>
              <w:pStyle w:val="ConsPlusNormal"/>
              <w:jc w:val="center"/>
              <w:rPr>
                <w:color w:val="000000" w:themeColor="text1"/>
              </w:rPr>
            </w:pPr>
            <w:r w:rsidRPr="007E174D">
              <w:rPr>
                <w:color w:val="000000" w:themeColor="text1"/>
              </w:rPr>
              <w:t>144</w:t>
            </w:r>
          </w:p>
        </w:tc>
        <w:tc>
          <w:tcPr>
            <w:tcW w:w="4932" w:type="dxa"/>
          </w:tcPr>
          <w:p w:rsidR="00A76A25" w:rsidRPr="007E174D" w:rsidRDefault="00A76A25">
            <w:pPr>
              <w:pStyle w:val="ConsPlusNormal"/>
              <w:jc w:val="center"/>
              <w:rPr>
                <w:color w:val="000000" w:themeColor="text1"/>
              </w:rPr>
            </w:pPr>
            <w:r w:rsidRPr="007E174D">
              <w:rPr>
                <w:color w:val="000000" w:themeColor="text1"/>
              </w:rPr>
              <w:t>Средства:</w:t>
            </w:r>
          </w:p>
        </w:tc>
        <w:tc>
          <w:tcPr>
            <w:tcW w:w="3742" w:type="dxa"/>
            <w:vMerge w:val="restart"/>
          </w:tcPr>
          <w:p w:rsidR="00A76A25" w:rsidRPr="007E174D" w:rsidRDefault="00A76A25">
            <w:pPr>
              <w:pStyle w:val="ConsPlusNormal"/>
              <w:jc w:val="center"/>
              <w:rPr>
                <w:color w:val="000000" w:themeColor="text1"/>
              </w:rPr>
            </w:pPr>
            <w:r w:rsidRPr="007E174D">
              <w:rPr>
                <w:color w:val="000000" w:themeColor="text1"/>
              </w:rPr>
              <w:t>Лица, виновные в совершении преступлений, уплатившие денежные взыскания (штрафы) в возмещение ущерба</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4932" w:type="dxa"/>
          </w:tcPr>
          <w:p w:rsidR="00A76A25" w:rsidRPr="007E174D" w:rsidRDefault="00A76A25">
            <w:pPr>
              <w:pStyle w:val="ConsPlusNormal"/>
              <w:jc w:val="center"/>
              <w:rPr>
                <w:color w:val="000000" w:themeColor="text1"/>
              </w:rPr>
            </w:pPr>
            <w:r w:rsidRPr="007E174D">
              <w:rPr>
                <w:color w:val="000000" w:themeColor="text1"/>
              </w:rPr>
              <w:t>- по исполнительным листам, взысканные с лиц, виновных в совершении преступлений;</w:t>
            </w:r>
          </w:p>
        </w:tc>
        <w:tc>
          <w:tcPr>
            <w:tcW w:w="0" w:type="auto"/>
            <w:vMerge/>
          </w:tcPr>
          <w:p w:rsidR="00A76A25" w:rsidRPr="007E174D" w:rsidRDefault="00A76A25">
            <w:pPr>
              <w:pStyle w:val="ConsPlusNormal"/>
              <w:rPr>
                <w:color w:val="000000" w:themeColor="text1"/>
              </w:rPr>
            </w:pP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4932" w:type="dxa"/>
          </w:tcPr>
          <w:p w:rsidR="00A76A25" w:rsidRPr="007E174D" w:rsidRDefault="00A76A25">
            <w:pPr>
              <w:pStyle w:val="ConsPlusNormal"/>
              <w:jc w:val="center"/>
              <w:rPr>
                <w:color w:val="000000" w:themeColor="text1"/>
              </w:rPr>
            </w:pPr>
            <w:r w:rsidRPr="007E174D">
              <w:rPr>
                <w:color w:val="000000" w:themeColor="text1"/>
              </w:rPr>
              <w:t>- в возмещение ущерба, нанесенного имуществу СФР</w:t>
            </w:r>
          </w:p>
        </w:tc>
        <w:tc>
          <w:tcPr>
            <w:tcW w:w="0" w:type="auto"/>
            <w:vMerge/>
          </w:tcPr>
          <w:p w:rsidR="00A76A25" w:rsidRPr="007E174D" w:rsidRDefault="00A76A25">
            <w:pPr>
              <w:pStyle w:val="ConsPlusNormal"/>
              <w:rPr>
                <w:color w:val="000000" w:themeColor="text1"/>
              </w:rPr>
            </w:pP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1701" w:type="dxa"/>
            <w:vMerge w:val="restart"/>
          </w:tcPr>
          <w:p w:rsidR="00A76A25" w:rsidRPr="007E174D" w:rsidRDefault="00A76A25">
            <w:pPr>
              <w:pStyle w:val="ConsPlusNormal"/>
              <w:jc w:val="center"/>
              <w:rPr>
                <w:color w:val="000000" w:themeColor="text1"/>
              </w:rPr>
            </w:pPr>
            <w:r w:rsidRPr="007E174D">
              <w:rPr>
                <w:color w:val="000000" w:themeColor="text1"/>
              </w:rPr>
              <w:t>1 209 45 000</w:t>
            </w:r>
          </w:p>
        </w:tc>
        <w:tc>
          <w:tcPr>
            <w:tcW w:w="1077" w:type="dxa"/>
            <w:vMerge w:val="restart"/>
          </w:tcPr>
          <w:p w:rsidR="00A76A25" w:rsidRPr="007E174D" w:rsidRDefault="00A76A25">
            <w:pPr>
              <w:pStyle w:val="ConsPlusNormal"/>
              <w:jc w:val="center"/>
              <w:rPr>
                <w:color w:val="000000" w:themeColor="text1"/>
              </w:rPr>
            </w:pPr>
            <w:r w:rsidRPr="007E174D">
              <w:rPr>
                <w:color w:val="000000" w:themeColor="text1"/>
              </w:rPr>
              <w:t>145</w:t>
            </w:r>
          </w:p>
        </w:tc>
        <w:tc>
          <w:tcPr>
            <w:tcW w:w="4932" w:type="dxa"/>
          </w:tcPr>
          <w:p w:rsidR="00A76A25" w:rsidRPr="007E174D" w:rsidRDefault="00A76A25">
            <w:pPr>
              <w:pStyle w:val="ConsPlusNormal"/>
              <w:jc w:val="center"/>
              <w:rPr>
                <w:color w:val="000000" w:themeColor="text1"/>
              </w:rPr>
            </w:pPr>
            <w:r w:rsidRPr="007E174D">
              <w:rPr>
                <w:color w:val="000000" w:themeColor="text1"/>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бюджета Фонда пенсионного и социального страхования Российской Федерации, а также ущерба, причиненного вследствие действий (бездействия) должностных лиц организации)</w:t>
            </w:r>
          </w:p>
        </w:tc>
        <w:tc>
          <w:tcPr>
            <w:tcW w:w="3742" w:type="dxa"/>
          </w:tcPr>
          <w:p w:rsidR="00A76A25" w:rsidRPr="007E174D" w:rsidRDefault="00A76A25">
            <w:pPr>
              <w:pStyle w:val="ConsPlusNormal"/>
              <w:jc w:val="center"/>
              <w:rPr>
                <w:color w:val="000000" w:themeColor="text1"/>
              </w:rPr>
            </w:pPr>
            <w:r w:rsidRPr="007E174D">
              <w:rPr>
                <w:color w:val="000000" w:themeColor="text1"/>
              </w:rPr>
              <w:t>Организации, перечислившие доходы от возмещения ущерба</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4932" w:type="dxa"/>
          </w:tcPr>
          <w:p w:rsidR="00A76A25" w:rsidRPr="007E174D" w:rsidRDefault="00A76A25">
            <w:pPr>
              <w:pStyle w:val="ConsPlusNormal"/>
              <w:jc w:val="center"/>
              <w:rPr>
                <w:color w:val="000000" w:themeColor="text1"/>
              </w:rPr>
            </w:pPr>
            <w:r w:rsidRPr="007E174D">
              <w:rPr>
                <w:color w:val="000000" w:themeColor="text1"/>
              </w:rPr>
              <w:t>Средства от:</w:t>
            </w:r>
          </w:p>
        </w:tc>
        <w:tc>
          <w:tcPr>
            <w:tcW w:w="3742" w:type="dxa"/>
          </w:tcPr>
          <w:p w:rsidR="00A76A25" w:rsidRPr="007E174D" w:rsidRDefault="00A76A25">
            <w:pPr>
              <w:pStyle w:val="ConsPlusNormal"/>
              <w:rPr>
                <w:color w:val="000000" w:themeColor="text1"/>
              </w:rPr>
            </w:pP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4932" w:type="dxa"/>
          </w:tcPr>
          <w:p w:rsidR="00A76A25" w:rsidRPr="007E174D" w:rsidRDefault="00A76A25">
            <w:pPr>
              <w:pStyle w:val="ConsPlusNormal"/>
              <w:jc w:val="center"/>
              <w:rPr>
                <w:color w:val="000000" w:themeColor="text1"/>
              </w:rPr>
            </w:pPr>
            <w:r w:rsidRPr="007E174D">
              <w:rPr>
                <w:color w:val="000000" w:themeColor="text1"/>
              </w:rPr>
              <w:t>- штрафных санкций, взысканных по результатам проверок контрольных органов в соответствии с действующими нормами Гражданского кодекса Российской Федерации и Кодекса Российской Федерации об административных правонарушениях, за нарушение сроков зачисления во вклады граждан сумм пенсий, пособий и иных выплат;</w:t>
            </w:r>
          </w:p>
        </w:tc>
        <w:tc>
          <w:tcPr>
            <w:tcW w:w="3742" w:type="dxa"/>
          </w:tcPr>
          <w:p w:rsidR="00A76A25" w:rsidRPr="007E174D" w:rsidRDefault="00A76A25">
            <w:pPr>
              <w:pStyle w:val="ConsPlusNormal"/>
              <w:jc w:val="center"/>
              <w:rPr>
                <w:color w:val="000000" w:themeColor="text1"/>
              </w:rPr>
            </w:pPr>
            <w:r w:rsidRPr="007E174D">
              <w:rPr>
                <w:color w:val="000000" w:themeColor="text1"/>
              </w:rPr>
              <w:t>Организации, перечислившие денежные взыскания (штрафы) в возмещение ущерба СФР</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4932" w:type="dxa"/>
          </w:tcPr>
          <w:p w:rsidR="00A76A25" w:rsidRPr="007E174D" w:rsidRDefault="00A76A25">
            <w:pPr>
              <w:pStyle w:val="ConsPlusNormal"/>
              <w:jc w:val="center"/>
              <w:rPr>
                <w:color w:val="000000" w:themeColor="text1"/>
              </w:rPr>
            </w:pPr>
            <w:r w:rsidRPr="007E174D">
              <w:rPr>
                <w:color w:val="000000" w:themeColor="text1"/>
              </w:rPr>
              <w:t>- денежных взысканий в виде процентов за пользование чужими денежными средствами вследствие их неправомерного удержания, уклонения от их возврата, иной просрочки в их уплате либо неосновательного получения или сбережения</w:t>
            </w:r>
          </w:p>
        </w:tc>
        <w:tc>
          <w:tcPr>
            <w:tcW w:w="3742" w:type="dxa"/>
          </w:tcPr>
          <w:p w:rsidR="00A76A25" w:rsidRPr="007E174D" w:rsidRDefault="00A76A25">
            <w:pPr>
              <w:pStyle w:val="ConsPlusNormal"/>
              <w:rPr>
                <w:color w:val="000000" w:themeColor="text1"/>
              </w:rPr>
            </w:pPr>
          </w:p>
        </w:tc>
      </w:tr>
      <w:tr w:rsidR="007E174D" w:rsidRPr="007E174D">
        <w:tc>
          <w:tcPr>
            <w:tcW w:w="3061" w:type="dxa"/>
            <w:vMerge w:val="restart"/>
          </w:tcPr>
          <w:p w:rsidR="00A76A25" w:rsidRPr="007E174D" w:rsidRDefault="00A76A25">
            <w:pPr>
              <w:pStyle w:val="ConsPlusNormal"/>
              <w:jc w:val="center"/>
              <w:rPr>
                <w:color w:val="000000" w:themeColor="text1"/>
              </w:rPr>
            </w:pPr>
            <w:r w:rsidRPr="007E174D">
              <w:rPr>
                <w:color w:val="000000" w:themeColor="text1"/>
              </w:rPr>
              <w:t>797 1 16 10124 01 0300 140</w:t>
            </w:r>
          </w:p>
        </w:tc>
        <w:tc>
          <w:tcPr>
            <w:tcW w:w="7030" w:type="dxa"/>
            <w:vMerge w:val="restart"/>
          </w:tcPr>
          <w:p w:rsidR="00A76A25" w:rsidRPr="007E174D" w:rsidRDefault="00A76A25">
            <w:pPr>
              <w:pStyle w:val="ConsPlusNormal"/>
              <w:jc w:val="center"/>
              <w:rPr>
                <w:color w:val="000000" w:themeColor="text1"/>
              </w:rPr>
            </w:pPr>
            <w:r w:rsidRPr="007E174D">
              <w:rPr>
                <w:color w:val="000000" w:themeColor="text1"/>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Фонда пенсионного и социального страхования Российской Федерации по нормативам, действовавшим в 2019 году (в части обязательного социального страхования на случай временной нетрудоспособности и в связи с материнством, а также от несчастных случаев на производстве и профессиональных заболеваний)</w:t>
            </w:r>
          </w:p>
        </w:tc>
        <w:tc>
          <w:tcPr>
            <w:tcW w:w="1701" w:type="dxa"/>
            <w:vMerge w:val="restart"/>
          </w:tcPr>
          <w:p w:rsidR="00A76A25" w:rsidRPr="007E174D" w:rsidRDefault="00A76A25">
            <w:pPr>
              <w:pStyle w:val="ConsPlusNormal"/>
              <w:jc w:val="center"/>
              <w:rPr>
                <w:color w:val="000000" w:themeColor="text1"/>
              </w:rPr>
            </w:pPr>
            <w:r w:rsidRPr="007E174D">
              <w:rPr>
                <w:color w:val="000000" w:themeColor="text1"/>
              </w:rPr>
              <w:t>1 205 45 000</w:t>
            </w:r>
          </w:p>
        </w:tc>
        <w:tc>
          <w:tcPr>
            <w:tcW w:w="1077" w:type="dxa"/>
            <w:vMerge w:val="restart"/>
          </w:tcPr>
          <w:p w:rsidR="00A76A25" w:rsidRPr="007E174D" w:rsidRDefault="00A76A25">
            <w:pPr>
              <w:pStyle w:val="ConsPlusNormal"/>
              <w:jc w:val="center"/>
              <w:rPr>
                <w:color w:val="000000" w:themeColor="text1"/>
              </w:rPr>
            </w:pPr>
            <w:r w:rsidRPr="007E174D">
              <w:rPr>
                <w:color w:val="000000" w:themeColor="text1"/>
              </w:rPr>
              <w:t>145</w:t>
            </w:r>
          </w:p>
        </w:tc>
        <w:tc>
          <w:tcPr>
            <w:tcW w:w="4932" w:type="dxa"/>
          </w:tcPr>
          <w:p w:rsidR="00A76A25" w:rsidRPr="007E174D" w:rsidRDefault="00A76A25">
            <w:pPr>
              <w:pStyle w:val="ConsPlusNormal"/>
              <w:jc w:val="center"/>
              <w:rPr>
                <w:color w:val="000000" w:themeColor="text1"/>
              </w:rPr>
            </w:pPr>
            <w:r w:rsidRPr="007E174D">
              <w:rPr>
                <w:color w:val="000000" w:themeColor="text1"/>
              </w:rPr>
              <w:t xml:space="preserve">Поступления от денежных взысканий (штрафов), предусмотренные Федеральным законом от 24.07.1998 N </w:t>
            </w:r>
            <w:hyperlink r:id="rId257">
              <w:r w:rsidRPr="007E174D">
                <w:rPr>
                  <w:color w:val="000000" w:themeColor="text1"/>
                </w:rPr>
                <w:t>125-ФЗ</w:t>
              </w:r>
            </w:hyperlink>
            <w:r w:rsidRPr="007E174D">
              <w:rPr>
                <w:color w:val="000000" w:themeColor="text1"/>
              </w:rPr>
              <w:t xml:space="preserve">, Федеральным законом от 29.12.2006 N </w:t>
            </w:r>
            <w:hyperlink r:id="rId258">
              <w:r w:rsidRPr="007E174D">
                <w:rPr>
                  <w:color w:val="000000" w:themeColor="text1"/>
                </w:rPr>
                <w:t>255-ФЗ</w:t>
              </w:r>
            </w:hyperlink>
            <w:r w:rsidRPr="007E174D">
              <w:rPr>
                <w:color w:val="000000" w:themeColor="text1"/>
              </w:rPr>
              <w:t>:</w:t>
            </w:r>
          </w:p>
        </w:tc>
        <w:tc>
          <w:tcPr>
            <w:tcW w:w="3742" w:type="dxa"/>
          </w:tcPr>
          <w:p w:rsidR="00A76A25" w:rsidRPr="007E174D" w:rsidRDefault="00A76A25">
            <w:pPr>
              <w:pStyle w:val="ConsPlusNormal"/>
              <w:rPr>
                <w:color w:val="000000" w:themeColor="text1"/>
              </w:rPr>
            </w:pP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4932" w:type="dxa"/>
          </w:tcPr>
          <w:p w:rsidR="00A76A25" w:rsidRPr="007E174D" w:rsidRDefault="00A76A25">
            <w:pPr>
              <w:pStyle w:val="ConsPlusNormal"/>
              <w:jc w:val="center"/>
              <w:rPr>
                <w:color w:val="000000" w:themeColor="text1"/>
              </w:rPr>
            </w:pPr>
            <w:r w:rsidRPr="007E174D">
              <w:rPr>
                <w:color w:val="000000" w:themeColor="text1"/>
              </w:rPr>
              <w:t>за нарушение страхователями установленного срока регистрации в качестве страхователя;</w:t>
            </w:r>
          </w:p>
        </w:tc>
        <w:tc>
          <w:tcPr>
            <w:tcW w:w="3742" w:type="dxa"/>
          </w:tcPr>
          <w:p w:rsidR="00A76A25" w:rsidRPr="007E174D" w:rsidRDefault="00A76A25">
            <w:pPr>
              <w:pStyle w:val="ConsPlusNormal"/>
              <w:jc w:val="center"/>
              <w:rPr>
                <w:color w:val="000000" w:themeColor="text1"/>
              </w:rPr>
            </w:pPr>
            <w:r w:rsidRPr="007E174D">
              <w:rPr>
                <w:color w:val="000000" w:themeColor="text1"/>
              </w:rPr>
              <w:t>Плательщики страховых взносов, нарушившие срок регистрации (задолженность/переплата)</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4932" w:type="dxa"/>
          </w:tcPr>
          <w:p w:rsidR="00A76A25" w:rsidRPr="007E174D" w:rsidRDefault="00A76A25">
            <w:pPr>
              <w:pStyle w:val="ConsPlusNormal"/>
              <w:jc w:val="center"/>
              <w:rPr>
                <w:color w:val="000000" w:themeColor="text1"/>
              </w:rPr>
            </w:pPr>
            <w:r w:rsidRPr="007E174D">
              <w:rPr>
                <w:color w:val="000000" w:themeColor="text1"/>
              </w:rPr>
              <w:t>за отказ в представлении в установленный срок документов, необходимых для осуществления контроля за правильностью исчисления, своевременностью и полнотой уплаты страховых взносов;</w:t>
            </w:r>
          </w:p>
        </w:tc>
        <w:tc>
          <w:tcPr>
            <w:tcW w:w="3742" w:type="dxa"/>
          </w:tcPr>
          <w:p w:rsidR="00A76A25" w:rsidRPr="007E174D" w:rsidRDefault="00A76A25">
            <w:pPr>
              <w:pStyle w:val="ConsPlusNormal"/>
              <w:jc w:val="center"/>
              <w:rPr>
                <w:color w:val="000000" w:themeColor="text1"/>
              </w:rPr>
            </w:pPr>
            <w:r w:rsidRPr="007E174D">
              <w:rPr>
                <w:color w:val="000000" w:themeColor="text1"/>
              </w:rPr>
              <w:t>Плательщики страховых взносов, не представившие документы в установленный срок</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4932" w:type="dxa"/>
          </w:tcPr>
          <w:p w:rsidR="00A76A25" w:rsidRPr="007E174D" w:rsidRDefault="00A76A25">
            <w:pPr>
              <w:pStyle w:val="ConsPlusNormal"/>
              <w:jc w:val="center"/>
              <w:rPr>
                <w:color w:val="000000" w:themeColor="text1"/>
              </w:rPr>
            </w:pPr>
            <w:r w:rsidRPr="007E174D">
              <w:rPr>
                <w:color w:val="000000" w:themeColor="text1"/>
              </w:rPr>
              <w:t>за несообщение в установленный срок банком в территориальный орган Фонда сведений об открытии или закрытии счета, об изменении реквизитов счета страхователя;</w:t>
            </w:r>
          </w:p>
        </w:tc>
        <w:tc>
          <w:tcPr>
            <w:tcW w:w="3742" w:type="dxa"/>
          </w:tcPr>
          <w:p w:rsidR="00A76A25" w:rsidRPr="007E174D" w:rsidRDefault="00A76A25">
            <w:pPr>
              <w:pStyle w:val="ConsPlusNormal"/>
              <w:jc w:val="center"/>
              <w:rPr>
                <w:color w:val="000000" w:themeColor="text1"/>
              </w:rPr>
            </w:pPr>
            <w:r w:rsidRPr="007E174D">
              <w:rPr>
                <w:color w:val="000000" w:themeColor="text1"/>
              </w:rPr>
              <w:t>Банки, нарушившие срок представления сведений об открытии или о закрытии счета, об изменении реквизитов счета страхователей</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4932" w:type="dxa"/>
          </w:tcPr>
          <w:p w:rsidR="00A76A25" w:rsidRPr="007E174D" w:rsidRDefault="00A76A25">
            <w:pPr>
              <w:pStyle w:val="ConsPlusNormal"/>
              <w:jc w:val="center"/>
              <w:rPr>
                <w:color w:val="000000" w:themeColor="text1"/>
              </w:rPr>
            </w:pPr>
            <w:r w:rsidRPr="007E174D">
              <w:rPr>
                <w:color w:val="000000" w:themeColor="text1"/>
              </w:rPr>
              <w:t>за непредставление банком справок о наличии счетов в банке и (или) об остатках денежных средств на счетах, выписок по операциям на счетах страхователей в территориальный орган Фонда, а также представление справок (выписок) с нарушением срока или справок (выписок), содержащих недостоверные сведения;</w:t>
            </w:r>
          </w:p>
        </w:tc>
        <w:tc>
          <w:tcPr>
            <w:tcW w:w="3742" w:type="dxa"/>
          </w:tcPr>
          <w:p w:rsidR="00A76A25" w:rsidRPr="007E174D" w:rsidRDefault="00A76A25">
            <w:pPr>
              <w:pStyle w:val="ConsPlusNormal"/>
              <w:jc w:val="center"/>
              <w:rPr>
                <w:color w:val="000000" w:themeColor="text1"/>
              </w:rPr>
            </w:pPr>
            <w:r w:rsidRPr="007E174D">
              <w:rPr>
                <w:color w:val="000000" w:themeColor="text1"/>
              </w:rPr>
              <w:t>Банки, не представившие справки о наличии счетов в банке и (или) об остатках денежных средств на счетах, выписок по операциям на счетах страхователей, представившие справки (выписки) с нарушением срока или содержащие недостоверные сведения</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4932" w:type="dxa"/>
          </w:tcPr>
          <w:p w:rsidR="00A76A25" w:rsidRPr="007E174D" w:rsidRDefault="00A76A25">
            <w:pPr>
              <w:pStyle w:val="ConsPlusNormal"/>
              <w:jc w:val="center"/>
              <w:rPr>
                <w:color w:val="000000" w:themeColor="text1"/>
              </w:rPr>
            </w:pPr>
            <w:r w:rsidRPr="007E174D">
              <w:rPr>
                <w:color w:val="000000" w:themeColor="text1"/>
              </w:rPr>
              <w:t>за нарушение банком установленного срока исполнения поручения страхователя о перечислении страховых взносов;</w:t>
            </w:r>
          </w:p>
        </w:tc>
        <w:tc>
          <w:tcPr>
            <w:tcW w:w="3742" w:type="dxa"/>
          </w:tcPr>
          <w:p w:rsidR="00A76A25" w:rsidRPr="007E174D" w:rsidRDefault="00A76A25">
            <w:pPr>
              <w:pStyle w:val="ConsPlusNormal"/>
              <w:jc w:val="center"/>
              <w:rPr>
                <w:color w:val="000000" w:themeColor="text1"/>
              </w:rPr>
            </w:pPr>
            <w:r w:rsidRPr="007E174D">
              <w:rPr>
                <w:color w:val="000000" w:themeColor="text1"/>
              </w:rPr>
              <w:t>Банки, нарушившие установленный срок перечисления страховых взносов страхователя</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4932" w:type="dxa"/>
          </w:tcPr>
          <w:p w:rsidR="00A76A25" w:rsidRPr="007E174D" w:rsidRDefault="00A76A25">
            <w:pPr>
              <w:pStyle w:val="ConsPlusNormal"/>
              <w:jc w:val="center"/>
              <w:rPr>
                <w:color w:val="000000" w:themeColor="text1"/>
              </w:rPr>
            </w:pPr>
            <w:r w:rsidRPr="007E174D">
              <w:rPr>
                <w:color w:val="000000" w:themeColor="text1"/>
              </w:rPr>
              <w:t>за неправомерное неисполнение банком в установленный срок поручения страховщика о перечислении страховых взносов, пеней и штрафов;</w:t>
            </w:r>
          </w:p>
        </w:tc>
        <w:tc>
          <w:tcPr>
            <w:tcW w:w="3742" w:type="dxa"/>
          </w:tcPr>
          <w:p w:rsidR="00A76A25" w:rsidRPr="007E174D" w:rsidRDefault="00A76A25">
            <w:pPr>
              <w:pStyle w:val="ConsPlusNormal"/>
              <w:jc w:val="center"/>
              <w:rPr>
                <w:color w:val="000000" w:themeColor="text1"/>
              </w:rPr>
            </w:pPr>
            <w:r w:rsidRPr="007E174D">
              <w:rPr>
                <w:color w:val="000000" w:themeColor="text1"/>
              </w:rPr>
              <w:t>Банки, нарушившие установленный срок перечисления страховых взносов, пеней и штрафов страховщика</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4932" w:type="dxa"/>
          </w:tcPr>
          <w:p w:rsidR="00A76A25" w:rsidRPr="007E174D" w:rsidRDefault="00A76A25">
            <w:pPr>
              <w:pStyle w:val="ConsPlusNormal"/>
              <w:jc w:val="center"/>
              <w:rPr>
                <w:color w:val="000000" w:themeColor="text1"/>
              </w:rPr>
            </w:pPr>
            <w:r w:rsidRPr="007E174D">
              <w:rPr>
                <w:color w:val="000000" w:themeColor="text1"/>
              </w:rPr>
              <w:t>за представление страхователем недостоверных сведений и документов, необходимых для назначения и выплаты обеспечения по страхованию, или их сокрытие, повлекших излишне понесенные расходы на выплату обеспечения по страхованию;</w:t>
            </w:r>
          </w:p>
        </w:tc>
        <w:tc>
          <w:tcPr>
            <w:tcW w:w="3742" w:type="dxa"/>
          </w:tcPr>
          <w:p w:rsidR="00A76A25" w:rsidRPr="007E174D" w:rsidRDefault="00A76A25">
            <w:pPr>
              <w:pStyle w:val="ConsPlusNormal"/>
              <w:jc w:val="center"/>
              <w:rPr>
                <w:color w:val="000000" w:themeColor="text1"/>
              </w:rPr>
            </w:pPr>
            <w:r w:rsidRPr="007E174D">
              <w:rPr>
                <w:color w:val="000000" w:themeColor="text1"/>
              </w:rPr>
              <w:t>Плательщики страховых взносов, представившие недостоверные сведения и документы</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4932" w:type="dxa"/>
          </w:tcPr>
          <w:p w:rsidR="00A76A25" w:rsidRPr="007E174D" w:rsidRDefault="00A76A25">
            <w:pPr>
              <w:pStyle w:val="ConsPlusNormal"/>
              <w:jc w:val="center"/>
              <w:rPr>
                <w:color w:val="000000" w:themeColor="text1"/>
              </w:rPr>
            </w:pPr>
            <w:r w:rsidRPr="007E174D">
              <w:rPr>
                <w:color w:val="000000" w:themeColor="text1"/>
              </w:rPr>
              <w:t>за нарушение страхователями установленного порядка представления расчета по страховым взносам на обязательное социальное страхование от несчастных случаев на производстве и профессиональных заболеваний</w:t>
            </w:r>
          </w:p>
        </w:tc>
        <w:tc>
          <w:tcPr>
            <w:tcW w:w="3742" w:type="dxa"/>
          </w:tcPr>
          <w:p w:rsidR="00A76A25" w:rsidRPr="007E174D" w:rsidRDefault="00A76A25">
            <w:pPr>
              <w:pStyle w:val="ConsPlusNormal"/>
              <w:jc w:val="center"/>
              <w:rPr>
                <w:color w:val="000000" w:themeColor="text1"/>
              </w:rPr>
            </w:pPr>
            <w:r w:rsidRPr="007E174D">
              <w:rPr>
                <w:color w:val="000000" w:themeColor="text1"/>
              </w:rPr>
              <w:t>Плательщики страховых взносов, представившие расчет по страховым взносам на обязательное социальное страхование от несчастных случаев на производстве и профессиональных заболеваний с нарушением порядка представления</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797 1 16 12010 06 0000 140</w:t>
            </w:r>
          </w:p>
        </w:tc>
        <w:tc>
          <w:tcPr>
            <w:tcW w:w="7030" w:type="dxa"/>
          </w:tcPr>
          <w:p w:rsidR="00A76A25" w:rsidRPr="007E174D" w:rsidRDefault="00A76A25">
            <w:pPr>
              <w:pStyle w:val="ConsPlusNormal"/>
              <w:jc w:val="center"/>
              <w:rPr>
                <w:color w:val="000000" w:themeColor="text1"/>
              </w:rPr>
            </w:pPr>
            <w:r w:rsidRPr="007E174D">
              <w:rPr>
                <w:color w:val="000000" w:themeColor="text1"/>
              </w:rPr>
              <w:t xml:space="preserve">Средства гарантийного возмещения, перечисленные государственной корпорацией "Агентство по страхованию вкладов" в бюджет Фонда пенсионного и социального страхования Российской Федерации при наступлении гарантийного случая в отношении средств застрахованных лиц в соответствии с </w:t>
            </w:r>
            <w:hyperlink r:id="rId259">
              <w:r w:rsidRPr="007E174D">
                <w:rPr>
                  <w:color w:val="000000" w:themeColor="text1"/>
                </w:rPr>
                <w:t>частью 8</w:t>
              </w:r>
            </w:hyperlink>
            <w:r w:rsidRPr="007E174D">
              <w:rPr>
                <w:color w:val="000000" w:themeColor="text1"/>
              </w:rPr>
              <w:t xml:space="preserve"> </w:t>
            </w:r>
            <w:hyperlink r:id="rId260">
              <w:r w:rsidRPr="007E174D">
                <w:rPr>
                  <w:color w:val="000000" w:themeColor="text1"/>
                </w:rPr>
                <w:t>статьи 6</w:t>
              </w:r>
            </w:hyperlink>
            <w:r w:rsidRPr="007E174D">
              <w:rPr>
                <w:color w:val="000000" w:themeColor="text1"/>
              </w:rPr>
              <w:t xml:space="preserve"> Федерального закона от 28 декабря 2013 года N </w:t>
            </w:r>
            <w:hyperlink r:id="rId261">
              <w:r w:rsidRPr="007E174D">
                <w:rPr>
                  <w:color w:val="000000" w:themeColor="text1"/>
                </w:rPr>
                <w:t>422-ФЗ</w:t>
              </w:r>
            </w:hyperlink>
            <w:r w:rsidRPr="007E174D">
              <w:rPr>
                <w:color w:val="000000" w:themeColor="text1"/>
              </w:rPr>
              <w:t xml:space="preserve">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tc>
        <w:tc>
          <w:tcPr>
            <w:tcW w:w="1701" w:type="dxa"/>
          </w:tcPr>
          <w:p w:rsidR="00A76A25" w:rsidRPr="007E174D" w:rsidRDefault="00A76A25">
            <w:pPr>
              <w:pStyle w:val="ConsPlusNormal"/>
              <w:jc w:val="center"/>
              <w:rPr>
                <w:color w:val="000000" w:themeColor="text1"/>
              </w:rPr>
            </w:pPr>
            <w:r w:rsidRPr="007E174D">
              <w:rPr>
                <w:color w:val="000000" w:themeColor="text1"/>
              </w:rPr>
              <w:t>1 209 43 000</w:t>
            </w:r>
          </w:p>
        </w:tc>
        <w:tc>
          <w:tcPr>
            <w:tcW w:w="1077" w:type="dxa"/>
          </w:tcPr>
          <w:p w:rsidR="00A76A25" w:rsidRPr="007E174D" w:rsidRDefault="00A76A25">
            <w:pPr>
              <w:pStyle w:val="ConsPlusNormal"/>
              <w:jc w:val="center"/>
              <w:rPr>
                <w:color w:val="000000" w:themeColor="text1"/>
              </w:rPr>
            </w:pPr>
            <w:r w:rsidRPr="007E174D">
              <w:rPr>
                <w:color w:val="000000" w:themeColor="text1"/>
              </w:rPr>
              <w:t>143</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Государственная корпорация "Агентство по страхованию вкладов"</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797 1 16 12020 06 0000 140</w:t>
            </w:r>
          </w:p>
        </w:tc>
        <w:tc>
          <w:tcPr>
            <w:tcW w:w="7030" w:type="dxa"/>
          </w:tcPr>
          <w:p w:rsidR="00A76A25" w:rsidRPr="007E174D" w:rsidRDefault="00A76A25">
            <w:pPr>
              <w:pStyle w:val="ConsPlusNormal"/>
              <w:jc w:val="center"/>
              <w:rPr>
                <w:color w:val="000000" w:themeColor="text1"/>
              </w:rPr>
            </w:pPr>
            <w:r w:rsidRPr="007E174D">
              <w:rPr>
                <w:color w:val="000000" w:themeColor="text1"/>
              </w:rPr>
              <w:t xml:space="preserve">Средства гарантийного возмещения, перечисленные государственной корпорацией "Агентство по страхованию вкладов" в бюджет Фонда пенсионного и социального страхования Российской Федерации при наступлении гарантийного случая в отношении резерва Фонда пенсионного и социального страхования Российской Федерации по обязательному пенсионному страхованию в соответствии с </w:t>
            </w:r>
            <w:hyperlink r:id="rId262">
              <w:r w:rsidRPr="007E174D">
                <w:rPr>
                  <w:color w:val="000000" w:themeColor="text1"/>
                </w:rPr>
                <w:t>частью 10</w:t>
              </w:r>
            </w:hyperlink>
            <w:r w:rsidRPr="007E174D">
              <w:rPr>
                <w:color w:val="000000" w:themeColor="text1"/>
              </w:rPr>
              <w:t xml:space="preserve"> </w:t>
            </w:r>
            <w:hyperlink r:id="rId263">
              <w:r w:rsidRPr="007E174D">
                <w:rPr>
                  <w:color w:val="000000" w:themeColor="text1"/>
                </w:rPr>
                <w:t>статьи 6</w:t>
              </w:r>
            </w:hyperlink>
            <w:r w:rsidRPr="007E174D">
              <w:rPr>
                <w:color w:val="000000" w:themeColor="text1"/>
              </w:rPr>
              <w:t xml:space="preserve"> Федерального закона от 28 декабря 2013 года N </w:t>
            </w:r>
            <w:hyperlink r:id="rId264">
              <w:r w:rsidRPr="007E174D">
                <w:rPr>
                  <w:color w:val="000000" w:themeColor="text1"/>
                </w:rPr>
                <w:t>422-ФЗ</w:t>
              </w:r>
            </w:hyperlink>
            <w:r w:rsidRPr="007E174D">
              <w:rPr>
                <w:color w:val="000000" w:themeColor="text1"/>
              </w:rPr>
              <w:t xml:space="preserve">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tc>
        <w:tc>
          <w:tcPr>
            <w:tcW w:w="1701" w:type="dxa"/>
          </w:tcPr>
          <w:p w:rsidR="00A76A25" w:rsidRPr="007E174D" w:rsidRDefault="00A76A25">
            <w:pPr>
              <w:pStyle w:val="ConsPlusNormal"/>
              <w:jc w:val="center"/>
              <w:rPr>
                <w:color w:val="000000" w:themeColor="text1"/>
              </w:rPr>
            </w:pPr>
            <w:r w:rsidRPr="007E174D">
              <w:rPr>
                <w:color w:val="000000" w:themeColor="text1"/>
              </w:rPr>
              <w:t>1 209 43 000</w:t>
            </w:r>
          </w:p>
        </w:tc>
        <w:tc>
          <w:tcPr>
            <w:tcW w:w="1077" w:type="dxa"/>
          </w:tcPr>
          <w:p w:rsidR="00A76A25" w:rsidRPr="007E174D" w:rsidRDefault="00A76A25">
            <w:pPr>
              <w:pStyle w:val="ConsPlusNormal"/>
              <w:jc w:val="center"/>
              <w:rPr>
                <w:color w:val="000000" w:themeColor="text1"/>
              </w:rPr>
            </w:pPr>
            <w:r w:rsidRPr="007E174D">
              <w:rPr>
                <w:color w:val="000000" w:themeColor="text1"/>
              </w:rPr>
              <w:t>143</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Государственная корпорация "Агентство по страхованию вкладов"</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797 1 16 12030 06 0000 140</w:t>
            </w:r>
          </w:p>
        </w:tc>
        <w:tc>
          <w:tcPr>
            <w:tcW w:w="7030" w:type="dxa"/>
          </w:tcPr>
          <w:p w:rsidR="00A76A25" w:rsidRPr="007E174D" w:rsidRDefault="00A76A25">
            <w:pPr>
              <w:pStyle w:val="ConsPlusNormal"/>
              <w:jc w:val="center"/>
              <w:rPr>
                <w:color w:val="000000" w:themeColor="text1"/>
              </w:rPr>
            </w:pPr>
            <w:r w:rsidRPr="007E174D">
              <w:rPr>
                <w:color w:val="000000" w:themeColor="text1"/>
              </w:rPr>
              <w:t xml:space="preserve">Средства, перечисленные Банком России в бюджет Фонда пенсионного и социального страхования Российской Федерации в счет возмещения недостатка средств пенсионных накоплений в соответствии с </w:t>
            </w:r>
            <w:hyperlink r:id="rId265">
              <w:r w:rsidRPr="007E174D">
                <w:rPr>
                  <w:color w:val="000000" w:themeColor="text1"/>
                </w:rPr>
                <w:t>частью 7</w:t>
              </w:r>
            </w:hyperlink>
            <w:r w:rsidRPr="007E174D">
              <w:rPr>
                <w:color w:val="000000" w:themeColor="text1"/>
              </w:rPr>
              <w:t xml:space="preserve"> </w:t>
            </w:r>
            <w:hyperlink r:id="rId266">
              <w:r w:rsidRPr="007E174D">
                <w:rPr>
                  <w:color w:val="000000" w:themeColor="text1"/>
                </w:rPr>
                <w:t>статьи 21</w:t>
              </w:r>
            </w:hyperlink>
            <w:r w:rsidRPr="007E174D">
              <w:rPr>
                <w:color w:val="000000" w:themeColor="text1"/>
              </w:rPr>
              <w:t xml:space="preserve"> Федерального закона от 28 декабря 2013 года N </w:t>
            </w:r>
            <w:hyperlink r:id="rId267">
              <w:r w:rsidRPr="007E174D">
                <w:rPr>
                  <w:color w:val="000000" w:themeColor="text1"/>
                </w:rPr>
                <w:t>422-ФЗ</w:t>
              </w:r>
            </w:hyperlink>
            <w:r w:rsidRPr="007E174D">
              <w:rPr>
                <w:color w:val="000000" w:themeColor="text1"/>
              </w:rPr>
              <w:t xml:space="preserve">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tc>
        <w:tc>
          <w:tcPr>
            <w:tcW w:w="1701" w:type="dxa"/>
          </w:tcPr>
          <w:p w:rsidR="00A76A25" w:rsidRPr="007E174D" w:rsidRDefault="00A76A25">
            <w:pPr>
              <w:pStyle w:val="ConsPlusNormal"/>
              <w:jc w:val="center"/>
              <w:rPr>
                <w:color w:val="000000" w:themeColor="text1"/>
              </w:rPr>
            </w:pPr>
            <w:r w:rsidRPr="007E174D">
              <w:rPr>
                <w:color w:val="000000" w:themeColor="text1"/>
              </w:rPr>
              <w:t>1 209 43 000</w:t>
            </w:r>
          </w:p>
        </w:tc>
        <w:tc>
          <w:tcPr>
            <w:tcW w:w="1077" w:type="dxa"/>
          </w:tcPr>
          <w:p w:rsidR="00A76A25" w:rsidRPr="007E174D" w:rsidRDefault="00A76A25">
            <w:pPr>
              <w:pStyle w:val="ConsPlusNormal"/>
              <w:jc w:val="center"/>
              <w:rPr>
                <w:color w:val="000000" w:themeColor="text1"/>
              </w:rPr>
            </w:pPr>
            <w:r w:rsidRPr="007E174D">
              <w:rPr>
                <w:color w:val="000000" w:themeColor="text1"/>
              </w:rPr>
              <w:t>143</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Банк России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797 1 16 22010 06 0000 140</w:t>
            </w:r>
          </w:p>
        </w:tc>
        <w:tc>
          <w:tcPr>
            <w:tcW w:w="7030" w:type="dxa"/>
          </w:tcPr>
          <w:p w:rsidR="00A76A25" w:rsidRPr="007E174D" w:rsidRDefault="00A76A25">
            <w:pPr>
              <w:pStyle w:val="ConsPlusNormal"/>
              <w:jc w:val="center"/>
              <w:rPr>
                <w:color w:val="000000" w:themeColor="text1"/>
              </w:rPr>
            </w:pPr>
            <w:r w:rsidRPr="007E174D">
              <w:rPr>
                <w:color w:val="000000" w:themeColor="text1"/>
              </w:rPr>
              <w:t>Штрафные проценты (пени), уплачиваемые в случаях невозврата кредитной организацией размещенных средств страховых взносов на накопительную пенсию</w:t>
            </w:r>
          </w:p>
        </w:tc>
        <w:tc>
          <w:tcPr>
            <w:tcW w:w="1701" w:type="dxa"/>
          </w:tcPr>
          <w:p w:rsidR="00A76A25" w:rsidRPr="007E174D" w:rsidRDefault="00A76A25">
            <w:pPr>
              <w:pStyle w:val="ConsPlusNormal"/>
              <w:jc w:val="center"/>
              <w:rPr>
                <w:color w:val="000000" w:themeColor="text1"/>
              </w:rPr>
            </w:pPr>
            <w:r w:rsidRPr="007E174D">
              <w:rPr>
                <w:color w:val="000000" w:themeColor="text1"/>
              </w:rPr>
              <w:t>1 209 45 000</w:t>
            </w:r>
          </w:p>
        </w:tc>
        <w:tc>
          <w:tcPr>
            <w:tcW w:w="1077" w:type="dxa"/>
          </w:tcPr>
          <w:p w:rsidR="00A76A25" w:rsidRPr="007E174D" w:rsidRDefault="00A76A25">
            <w:pPr>
              <w:pStyle w:val="ConsPlusNormal"/>
              <w:jc w:val="center"/>
              <w:rPr>
                <w:color w:val="000000" w:themeColor="text1"/>
              </w:rPr>
            </w:pPr>
            <w:r w:rsidRPr="007E174D">
              <w:rPr>
                <w:color w:val="000000" w:themeColor="text1"/>
              </w:rPr>
              <w:t>145</w:t>
            </w:r>
          </w:p>
        </w:tc>
        <w:tc>
          <w:tcPr>
            <w:tcW w:w="4932" w:type="dxa"/>
          </w:tcPr>
          <w:p w:rsidR="00A76A25" w:rsidRPr="007E174D" w:rsidRDefault="00A76A25">
            <w:pPr>
              <w:pStyle w:val="ConsPlusNormal"/>
              <w:jc w:val="center"/>
              <w:rPr>
                <w:color w:val="000000" w:themeColor="text1"/>
              </w:rPr>
            </w:pPr>
            <w:r w:rsidRPr="007E174D">
              <w:rPr>
                <w:color w:val="000000" w:themeColor="text1"/>
              </w:rPr>
              <w:t>Штрафные проценты (пени), уплачиваемые в случаях невозврата кредитной организацией размещенных средств страховых взносов на накопительную пенсию</w:t>
            </w:r>
          </w:p>
        </w:tc>
        <w:tc>
          <w:tcPr>
            <w:tcW w:w="3742" w:type="dxa"/>
          </w:tcPr>
          <w:p w:rsidR="00A76A25" w:rsidRPr="007E174D" w:rsidRDefault="00A76A25">
            <w:pPr>
              <w:pStyle w:val="ConsPlusNormal"/>
              <w:jc w:val="center"/>
              <w:rPr>
                <w:color w:val="000000" w:themeColor="text1"/>
              </w:rPr>
            </w:pPr>
            <w:r w:rsidRPr="007E174D">
              <w:rPr>
                <w:color w:val="000000" w:themeColor="text1"/>
              </w:rPr>
              <w:t>Организации, перечислившие штрафные проценты (пени) в случаях невозврата размещенных средств страховых взносов на накопительную пенсию</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797 1 16 22020 06 0000 140</w:t>
            </w:r>
          </w:p>
        </w:tc>
        <w:tc>
          <w:tcPr>
            <w:tcW w:w="7030" w:type="dxa"/>
          </w:tcPr>
          <w:p w:rsidR="00A76A25" w:rsidRPr="007E174D" w:rsidRDefault="00A76A25">
            <w:pPr>
              <w:pStyle w:val="ConsPlusNormal"/>
              <w:jc w:val="center"/>
              <w:rPr>
                <w:color w:val="000000" w:themeColor="text1"/>
              </w:rPr>
            </w:pPr>
            <w:r w:rsidRPr="007E174D">
              <w:rPr>
                <w:color w:val="000000" w:themeColor="text1"/>
              </w:rPr>
              <w:t>Штрафные проценты (пени), уплачиваемые в случаях невозврата кредитной организацией размещенных средств дополнительных страховых взносов на накопительную пенсию и взносов работодателя в пользу застрахованных лиц, уплачивающих дополнительные страховые взносы на накопительную пенсию</w:t>
            </w:r>
          </w:p>
        </w:tc>
        <w:tc>
          <w:tcPr>
            <w:tcW w:w="1701" w:type="dxa"/>
          </w:tcPr>
          <w:p w:rsidR="00A76A25" w:rsidRPr="007E174D" w:rsidRDefault="00A76A25">
            <w:pPr>
              <w:pStyle w:val="ConsPlusNormal"/>
              <w:jc w:val="center"/>
              <w:rPr>
                <w:color w:val="000000" w:themeColor="text1"/>
              </w:rPr>
            </w:pPr>
            <w:r w:rsidRPr="007E174D">
              <w:rPr>
                <w:color w:val="000000" w:themeColor="text1"/>
              </w:rPr>
              <w:t>1 209 45 000</w:t>
            </w:r>
          </w:p>
        </w:tc>
        <w:tc>
          <w:tcPr>
            <w:tcW w:w="1077" w:type="dxa"/>
          </w:tcPr>
          <w:p w:rsidR="00A76A25" w:rsidRPr="007E174D" w:rsidRDefault="00A76A25">
            <w:pPr>
              <w:pStyle w:val="ConsPlusNormal"/>
              <w:jc w:val="center"/>
              <w:rPr>
                <w:color w:val="000000" w:themeColor="text1"/>
              </w:rPr>
            </w:pPr>
            <w:r w:rsidRPr="007E174D">
              <w:rPr>
                <w:color w:val="000000" w:themeColor="text1"/>
              </w:rPr>
              <w:t>145</w:t>
            </w:r>
          </w:p>
        </w:tc>
        <w:tc>
          <w:tcPr>
            <w:tcW w:w="4932" w:type="dxa"/>
          </w:tcPr>
          <w:p w:rsidR="00A76A25" w:rsidRPr="007E174D" w:rsidRDefault="00A76A25">
            <w:pPr>
              <w:pStyle w:val="ConsPlusNormal"/>
              <w:jc w:val="center"/>
              <w:rPr>
                <w:color w:val="000000" w:themeColor="text1"/>
              </w:rPr>
            </w:pPr>
            <w:r w:rsidRPr="007E174D">
              <w:rPr>
                <w:color w:val="000000" w:themeColor="text1"/>
              </w:rPr>
              <w:t>Штрафные проценты (пени), уплачиваемые в случаях невозврата кредитной организацией размещенных средств дополнительных страховых взносов на накопительную пенсию и взносов работодателя в пользу застрахованных лиц, уплачивающих дополнительные страховые взносы на накопительную пенсию</w:t>
            </w:r>
          </w:p>
        </w:tc>
        <w:tc>
          <w:tcPr>
            <w:tcW w:w="3742" w:type="dxa"/>
          </w:tcPr>
          <w:p w:rsidR="00A76A25" w:rsidRPr="007E174D" w:rsidRDefault="00A76A25">
            <w:pPr>
              <w:pStyle w:val="ConsPlusNormal"/>
              <w:jc w:val="center"/>
              <w:rPr>
                <w:color w:val="000000" w:themeColor="text1"/>
              </w:rPr>
            </w:pPr>
            <w:r w:rsidRPr="007E174D">
              <w:rPr>
                <w:color w:val="000000" w:themeColor="text1"/>
              </w:rPr>
              <w:t>Организации, перечислившие штрафные проценты (пени) в случаях невозврата размещенных средств дополнительных страховых взносов на накопительную пенсию и взносов работодателя в пользу застрахованных лиц, уплачивающих дополнительные страховые взносы на накопительную пенсию</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797 1 16 22030 06 0000 140</w:t>
            </w:r>
          </w:p>
        </w:tc>
        <w:tc>
          <w:tcPr>
            <w:tcW w:w="7030" w:type="dxa"/>
          </w:tcPr>
          <w:p w:rsidR="00A76A25" w:rsidRPr="007E174D" w:rsidRDefault="00A76A25">
            <w:pPr>
              <w:pStyle w:val="ConsPlusNormal"/>
              <w:jc w:val="center"/>
              <w:rPr>
                <w:color w:val="000000" w:themeColor="text1"/>
              </w:rPr>
            </w:pPr>
            <w:r w:rsidRPr="007E174D">
              <w:rPr>
                <w:color w:val="000000" w:themeColor="text1"/>
              </w:rPr>
              <w:t>Штрафные проценты (пени), уплачиваемые в случаях невозврата кредитной организацией размещенных средств резерва Фонда пенсионного и социального страхования Российской Федерации по обязательному пенсионному страхованию</w:t>
            </w:r>
          </w:p>
        </w:tc>
        <w:tc>
          <w:tcPr>
            <w:tcW w:w="1701" w:type="dxa"/>
          </w:tcPr>
          <w:p w:rsidR="00A76A25" w:rsidRPr="007E174D" w:rsidRDefault="00A76A25">
            <w:pPr>
              <w:pStyle w:val="ConsPlusNormal"/>
              <w:jc w:val="center"/>
              <w:rPr>
                <w:color w:val="000000" w:themeColor="text1"/>
              </w:rPr>
            </w:pPr>
            <w:r w:rsidRPr="007E174D">
              <w:rPr>
                <w:color w:val="000000" w:themeColor="text1"/>
              </w:rPr>
              <w:t>1 209 45 000</w:t>
            </w:r>
          </w:p>
        </w:tc>
        <w:tc>
          <w:tcPr>
            <w:tcW w:w="1077" w:type="dxa"/>
          </w:tcPr>
          <w:p w:rsidR="00A76A25" w:rsidRPr="007E174D" w:rsidRDefault="00A76A25">
            <w:pPr>
              <w:pStyle w:val="ConsPlusNormal"/>
              <w:jc w:val="center"/>
              <w:rPr>
                <w:color w:val="000000" w:themeColor="text1"/>
              </w:rPr>
            </w:pPr>
            <w:r w:rsidRPr="007E174D">
              <w:rPr>
                <w:color w:val="000000" w:themeColor="text1"/>
              </w:rPr>
              <w:t>145</w:t>
            </w:r>
          </w:p>
        </w:tc>
        <w:tc>
          <w:tcPr>
            <w:tcW w:w="4932" w:type="dxa"/>
          </w:tcPr>
          <w:p w:rsidR="00A76A25" w:rsidRPr="007E174D" w:rsidRDefault="00A76A25">
            <w:pPr>
              <w:pStyle w:val="ConsPlusNormal"/>
              <w:jc w:val="center"/>
              <w:rPr>
                <w:color w:val="000000" w:themeColor="text1"/>
              </w:rPr>
            </w:pPr>
            <w:r w:rsidRPr="007E174D">
              <w:rPr>
                <w:color w:val="000000" w:themeColor="text1"/>
              </w:rPr>
              <w:t>Штрафные проценты (пени), уплачиваемые в случаях невозврата кредитной организацией размещенных средств резерва Фонда пенсионного и социального страхования Российской Федерации по обязательному пенсионному страхованию</w:t>
            </w:r>
          </w:p>
        </w:tc>
        <w:tc>
          <w:tcPr>
            <w:tcW w:w="3742" w:type="dxa"/>
          </w:tcPr>
          <w:p w:rsidR="00A76A25" w:rsidRPr="007E174D" w:rsidRDefault="00A76A25">
            <w:pPr>
              <w:pStyle w:val="ConsPlusNormal"/>
              <w:jc w:val="center"/>
              <w:rPr>
                <w:color w:val="000000" w:themeColor="text1"/>
              </w:rPr>
            </w:pPr>
            <w:r w:rsidRPr="007E174D">
              <w:rPr>
                <w:color w:val="000000" w:themeColor="text1"/>
              </w:rPr>
              <w:t>Организации, перечислившие штрафные проценты (пени) в случаях невозврата размещенных средств резерва Фонда пенсионного и социального страхования Российской Федерации по обязательному пенсионному страхованию</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797 1 16 24000 06 0000 140</w:t>
            </w:r>
          </w:p>
        </w:tc>
        <w:tc>
          <w:tcPr>
            <w:tcW w:w="7030" w:type="dxa"/>
          </w:tcPr>
          <w:p w:rsidR="00A76A25" w:rsidRPr="007E174D" w:rsidRDefault="00A76A25">
            <w:pPr>
              <w:pStyle w:val="ConsPlusNormal"/>
              <w:jc w:val="center"/>
              <w:rPr>
                <w:color w:val="000000" w:themeColor="text1"/>
              </w:rPr>
            </w:pPr>
            <w:r w:rsidRPr="007E174D">
              <w:rPr>
                <w:color w:val="000000" w:themeColor="text1"/>
              </w:rPr>
              <w:t>Штрафные проценты (пени) от размещения временно свободных средств Фонда пенсионного и социального страхования Российской Федерации, сформированных за счет поступления страховых взносов на обязательное социальное страхование от несчастных случаев на производстве и профессиональных заболеваний</w:t>
            </w:r>
          </w:p>
        </w:tc>
        <w:tc>
          <w:tcPr>
            <w:tcW w:w="1701" w:type="dxa"/>
          </w:tcPr>
          <w:p w:rsidR="00A76A25" w:rsidRPr="007E174D" w:rsidRDefault="00A76A25">
            <w:pPr>
              <w:pStyle w:val="ConsPlusNormal"/>
              <w:jc w:val="center"/>
              <w:rPr>
                <w:color w:val="000000" w:themeColor="text1"/>
              </w:rPr>
            </w:pPr>
            <w:r w:rsidRPr="007E174D">
              <w:rPr>
                <w:color w:val="000000" w:themeColor="text1"/>
              </w:rPr>
              <w:t>1 209 45 000</w:t>
            </w:r>
          </w:p>
        </w:tc>
        <w:tc>
          <w:tcPr>
            <w:tcW w:w="1077" w:type="dxa"/>
          </w:tcPr>
          <w:p w:rsidR="00A76A25" w:rsidRPr="007E174D" w:rsidRDefault="00A76A25">
            <w:pPr>
              <w:pStyle w:val="ConsPlusNormal"/>
              <w:jc w:val="center"/>
              <w:rPr>
                <w:color w:val="000000" w:themeColor="text1"/>
              </w:rPr>
            </w:pPr>
            <w:r w:rsidRPr="007E174D">
              <w:rPr>
                <w:color w:val="000000" w:themeColor="text1"/>
              </w:rPr>
              <w:t>145</w:t>
            </w:r>
          </w:p>
        </w:tc>
        <w:tc>
          <w:tcPr>
            <w:tcW w:w="4932" w:type="dxa"/>
          </w:tcPr>
          <w:p w:rsidR="00A76A25" w:rsidRPr="007E174D" w:rsidRDefault="00A76A25">
            <w:pPr>
              <w:pStyle w:val="ConsPlusNormal"/>
              <w:jc w:val="center"/>
              <w:rPr>
                <w:color w:val="000000" w:themeColor="text1"/>
              </w:rPr>
            </w:pPr>
            <w:r w:rsidRPr="007E174D">
              <w:rPr>
                <w:color w:val="000000" w:themeColor="text1"/>
              </w:rPr>
              <w:t>Штрафные проценты (пени), уплачиваемые в случаях невозврата кредитной организацией размещенных временно свободных средств Фонда пенсионного и социального страхования Российской Федерации, сформированных за счет поступления страховых взносов на обязательное социальное страхование от несчастных случаев на производстве и профессиональных заболеваний</w:t>
            </w:r>
          </w:p>
        </w:tc>
        <w:tc>
          <w:tcPr>
            <w:tcW w:w="3742" w:type="dxa"/>
          </w:tcPr>
          <w:p w:rsidR="00A76A25" w:rsidRPr="007E174D" w:rsidRDefault="00A76A25">
            <w:pPr>
              <w:pStyle w:val="ConsPlusNormal"/>
              <w:jc w:val="center"/>
              <w:rPr>
                <w:color w:val="000000" w:themeColor="text1"/>
              </w:rPr>
            </w:pPr>
            <w:r w:rsidRPr="007E174D">
              <w:rPr>
                <w:color w:val="000000" w:themeColor="text1"/>
              </w:rPr>
              <w:t>Организации, перечислившие штрафные проценты (пени) в случаях невозврата размещенных временно свободных средств Фонда пенсионного и социального страхования Российской Федерации, сформированных за счет поступления страховых взносов на обязательное социальное страхование от несчастных случаев на производстве и профессиональных заболеваний</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797 1 17 01060 06 6100 180</w:t>
            </w:r>
          </w:p>
        </w:tc>
        <w:tc>
          <w:tcPr>
            <w:tcW w:w="7030" w:type="dxa"/>
          </w:tcPr>
          <w:p w:rsidR="00A76A25" w:rsidRPr="007E174D" w:rsidRDefault="00A76A25">
            <w:pPr>
              <w:pStyle w:val="ConsPlusNormal"/>
              <w:jc w:val="center"/>
              <w:rPr>
                <w:color w:val="000000" w:themeColor="text1"/>
              </w:rPr>
            </w:pPr>
            <w:r w:rsidRPr="007E174D">
              <w:rPr>
                <w:color w:val="000000" w:themeColor="text1"/>
              </w:rPr>
              <w:t>Невыясненные поступления, зачисляемые в бюджет Фонда пенсионного и социального страхования Российской Федерации (пенсионные накопления)</w:t>
            </w:r>
          </w:p>
        </w:tc>
        <w:tc>
          <w:tcPr>
            <w:tcW w:w="1701" w:type="dxa"/>
          </w:tcPr>
          <w:p w:rsidR="00A76A25" w:rsidRPr="007E174D" w:rsidRDefault="00A76A25">
            <w:pPr>
              <w:pStyle w:val="ConsPlusNormal"/>
              <w:jc w:val="center"/>
              <w:rPr>
                <w:color w:val="000000" w:themeColor="text1"/>
              </w:rPr>
            </w:pPr>
            <w:r w:rsidRPr="007E174D">
              <w:rPr>
                <w:color w:val="000000" w:themeColor="text1"/>
              </w:rPr>
              <w:t>1 205 81 000</w:t>
            </w:r>
          </w:p>
        </w:tc>
        <w:tc>
          <w:tcPr>
            <w:tcW w:w="1077" w:type="dxa"/>
          </w:tcPr>
          <w:p w:rsidR="00A76A25" w:rsidRPr="007E174D" w:rsidRDefault="00A76A25">
            <w:pPr>
              <w:pStyle w:val="ConsPlusNormal"/>
              <w:jc w:val="center"/>
              <w:rPr>
                <w:color w:val="000000" w:themeColor="text1"/>
              </w:rPr>
            </w:pPr>
            <w:r w:rsidRPr="007E174D">
              <w:rPr>
                <w:color w:val="000000" w:themeColor="text1"/>
              </w:rPr>
              <w:t>181</w:t>
            </w:r>
          </w:p>
        </w:tc>
        <w:tc>
          <w:tcPr>
            <w:tcW w:w="4932" w:type="dxa"/>
          </w:tcPr>
          <w:p w:rsidR="00A76A25" w:rsidRPr="007E174D" w:rsidRDefault="00A76A25">
            <w:pPr>
              <w:pStyle w:val="ConsPlusNormal"/>
              <w:jc w:val="center"/>
              <w:rPr>
                <w:color w:val="000000" w:themeColor="text1"/>
              </w:rPr>
            </w:pPr>
            <w:r w:rsidRPr="007E174D">
              <w:rPr>
                <w:color w:val="000000" w:themeColor="text1"/>
              </w:rPr>
              <w:t>Средства по накопительной составляющей, подлежащие возврату либо требующие уточнения назначения платежа (невыясненные поступления)</w:t>
            </w:r>
          </w:p>
        </w:tc>
        <w:tc>
          <w:tcPr>
            <w:tcW w:w="3742" w:type="dxa"/>
          </w:tcPr>
          <w:p w:rsidR="00A76A25" w:rsidRPr="007E174D" w:rsidRDefault="00A76A25">
            <w:pPr>
              <w:pStyle w:val="ConsPlusNormal"/>
              <w:jc w:val="center"/>
              <w:rPr>
                <w:color w:val="000000" w:themeColor="text1"/>
              </w:rPr>
            </w:pPr>
            <w:r w:rsidRPr="007E174D">
              <w:rPr>
                <w:color w:val="000000" w:themeColor="text1"/>
              </w:rPr>
              <w:t>Организации (физические лица), перечислившие СФР платежи, требующие выяснения</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797 1 17 01060 06 6200 180</w:t>
            </w:r>
          </w:p>
        </w:tc>
        <w:tc>
          <w:tcPr>
            <w:tcW w:w="7030" w:type="dxa"/>
          </w:tcPr>
          <w:p w:rsidR="00A76A25" w:rsidRPr="007E174D" w:rsidRDefault="00A76A25">
            <w:pPr>
              <w:pStyle w:val="ConsPlusNormal"/>
              <w:jc w:val="center"/>
              <w:rPr>
                <w:color w:val="000000" w:themeColor="text1"/>
              </w:rPr>
            </w:pPr>
            <w:r w:rsidRPr="007E174D">
              <w:rPr>
                <w:color w:val="000000" w:themeColor="text1"/>
              </w:rPr>
              <w:t>Невыясненные поступления, зачисляемые в бюджет Фонда пенсионного и социального страхования Российской Федерации (иные, за исключением пенсионных накоплений и поступлений на соответствующие счета территориальных органов Фонда пенсионного и социального страхования Российской Федерации)</w:t>
            </w:r>
          </w:p>
        </w:tc>
        <w:tc>
          <w:tcPr>
            <w:tcW w:w="1701" w:type="dxa"/>
          </w:tcPr>
          <w:p w:rsidR="00A76A25" w:rsidRPr="007E174D" w:rsidRDefault="00A76A25">
            <w:pPr>
              <w:pStyle w:val="ConsPlusNormal"/>
              <w:jc w:val="center"/>
              <w:rPr>
                <w:color w:val="000000" w:themeColor="text1"/>
              </w:rPr>
            </w:pPr>
            <w:r w:rsidRPr="007E174D">
              <w:rPr>
                <w:color w:val="000000" w:themeColor="text1"/>
              </w:rPr>
              <w:t>1 205 81 000</w:t>
            </w:r>
          </w:p>
        </w:tc>
        <w:tc>
          <w:tcPr>
            <w:tcW w:w="1077" w:type="dxa"/>
          </w:tcPr>
          <w:p w:rsidR="00A76A25" w:rsidRPr="007E174D" w:rsidRDefault="00A76A25">
            <w:pPr>
              <w:pStyle w:val="ConsPlusNormal"/>
              <w:jc w:val="center"/>
              <w:rPr>
                <w:color w:val="000000" w:themeColor="text1"/>
              </w:rPr>
            </w:pPr>
            <w:r w:rsidRPr="007E174D">
              <w:rPr>
                <w:color w:val="000000" w:themeColor="text1"/>
              </w:rPr>
              <w:t>181</w:t>
            </w:r>
          </w:p>
        </w:tc>
        <w:tc>
          <w:tcPr>
            <w:tcW w:w="4932" w:type="dxa"/>
          </w:tcPr>
          <w:p w:rsidR="00A76A25" w:rsidRPr="007E174D" w:rsidRDefault="00A76A25">
            <w:pPr>
              <w:pStyle w:val="ConsPlusNormal"/>
              <w:jc w:val="center"/>
              <w:rPr>
                <w:color w:val="000000" w:themeColor="text1"/>
              </w:rPr>
            </w:pPr>
            <w:r w:rsidRPr="007E174D">
              <w:rPr>
                <w:color w:val="000000" w:themeColor="text1"/>
              </w:rPr>
              <w:t>Средства по распределительной составляющей, подлежащие возврату либо требующие уточнения назначения платежа (невыясненные поступления)</w:t>
            </w:r>
          </w:p>
        </w:tc>
        <w:tc>
          <w:tcPr>
            <w:tcW w:w="3742" w:type="dxa"/>
          </w:tcPr>
          <w:p w:rsidR="00A76A25" w:rsidRPr="007E174D" w:rsidRDefault="00A76A25">
            <w:pPr>
              <w:pStyle w:val="ConsPlusNormal"/>
              <w:jc w:val="center"/>
              <w:rPr>
                <w:color w:val="000000" w:themeColor="text1"/>
              </w:rPr>
            </w:pPr>
            <w:r w:rsidRPr="007E174D">
              <w:rPr>
                <w:color w:val="000000" w:themeColor="text1"/>
              </w:rPr>
              <w:t>Организации (физические лица), перечислившие СФР платежи, требующие выяснения</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797 1 17 01060 06 6300 180</w:t>
            </w:r>
          </w:p>
        </w:tc>
        <w:tc>
          <w:tcPr>
            <w:tcW w:w="7030" w:type="dxa"/>
          </w:tcPr>
          <w:p w:rsidR="00A76A25" w:rsidRPr="007E174D" w:rsidRDefault="00A76A25">
            <w:pPr>
              <w:pStyle w:val="ConsPlusNormal"/>
              <w:jc w:val="center"/>
              <w:rPr>
                <w:color w:val="000000" w:themeColor="text1"/>
              </w:rPr>
            </w:pPr>
            <w:r w:rsidRPr="007E174D">
              <w:rPr>
                <w:color w:val="000000" w:themeColor="text1"/>
              </w:rPr>
              <w:t>Невыясненные поступления, зачисляемые в бюджет Фонда пенсионного и социального страхования Российской Федерации (поступления на соответствующие счета территориальных органов Фонда пенсионного и социального страхования Российской Федерации)</w:t>
            </w:r>
          </w:p>
        </w:tc>
        <w:tc>
          <w:tcPr>
            <w:tcW w:w="1701" w:type="dxa"/>
          </w:tcPr>
          <w:p w:rsidR="00A76A25" w:rsidRPr="007E174D" w:rsidRDefault="00A76A25">
            <w:pPr>
              <w:pStyle w:val="ConsPlusNormal"/>
              <w:jc w:val="center"/>
              <w:rPr>
                <w:color w:val="000000" w:themeColor="text1"/>
              </w:rPr>
            </w:pPr>
            <w:r w:rsidRPr="007E174D">
              <w:rPr>
                <w:color w:val="000000" w:themeColor="text1"/>
              </w:rPr>
              <w:t>1 205 81 000</w:t>
            </w:r>
          </w:p>
        </w:tc>
        <w:tc>
          <w:tcPr>
            <w:tcW w:w="1077" w:type="dxa"/>
          </w:tcPr>
          <w:p w:rsidR="00A76A25" w:rsidRPr="007E174D" w:rsidRDefault="00A76A25">
            <w:pPr>
              <w:pStyle w:val="ConsPlusNormal"/>
              <w:jc w:val="center"/>
              <w:rPr>
                <w:color w:val="000000" w:themeColor="text1"/>
              </w:rPr>
            </w:pPr>
            <w:r w:rsidRPr="007E174D">
              <w:rPr>
                <w:color w:val="000000" w:themeColor="text1"/>
              </w:rPr>
              <w:t>181</w:t>
            </w:r>
          </w:p>
        </w:tc>
        <w:tc>
          <w:tcPr>
            <w:tcW w:w="4932" w:type="dxa"/>
          </w:tcPr>
          <w:p w:rsidR="00A76A25" w:rsidRPr="007E174D" w:rsidRDefault="00A76A25">
            <w:pPr>
              <w:pStyle w:val="ConsPlusNormal"/>
              <w:jc w:val="center"/>
              <w:rPr>
                <w:color w:val="000000" w:themeColor="text1"/>
              </w:rPr>
            </w:pPr>
            <w:r w:rsidRPr="007E174D">
              <w:rPr>
                <w:color w:val="000000" w:themeColor="text1"/>
              </w:rPr>
              <w:t>Средства по распределительной составляющей, подлежащие возврату либо требующие уточнения назначения платежа (невыясненные поступления)</w:t>
            </w:r>
          </w:p>
        </w:tc>
        <w:tc>
          <w:tcPr>
            <w:tcW w:w="3742" w:type="dxa"/>
          </w:tcPr>
          <w:p w:rsidR="00A76A25" w:rsidRPr="007E174D" w:rsidRDefault="00A76A25">
            <w:pPr>
              <w:pStyle w:val="ConsPlusNormal"/>
              <w:jc w:val="center"/>
              <w:rPr>
                <w:color w:val="000000" w:themeColor="text1"/>
              </w:rPr>
            </w:pPr>
            <w:r w:rsidRPr="007E174D">
              <w:rPr>
                <w:color w:val="000000" w:themeColor="text1"/>
              </w:rPr>
              <w:t>Организации (физические лица), перечислившие СФР платежи, требующие выяснения</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797 1 17 04000 01 6000 180</w:t>
            </w:r>
          </w:p>
        </w:tc>
        <w:tc>
          <w:tcPr>
            <w:tcW w:w="7030" w:type="dxa"/>
          </w:tcPr>
          <w:p w:rsidR="00A76A25" w:rsidRPr="007E174D" w:rsidRDefault="00A76A25">
            <w:pPr>
              <w:pStyle w:val="ConsPlusNormal"/>
              <w:jc w:val="center"/>
              <w:rPr>
                <w:color w:val="000000" w:themeColor="text1"/>
              </w:rPr>
            </w:pPr>
            <w:r w:rsidRPr="007E174D">
              <w:rPr>
                <w:color w:val="000000" w:themeColor="text1"/>
              </w:rPr>
              <w:t xml:space="preserve">Поступления капитализированных платежей предприятий в соответствии с Федеральным законом от 24 июля 1998 года N </w:t>
            </w:r>
            <w:hyperlink r:id="rId268">
              <w:r w:rsidRPr="007E174D">
                <w:rPr>
                  <w:color w:val="000000" w:themeColor="text1"/>
                </w:rPr>
                <w:t>125-ФЗ</w:t>
              </w:r>
            </w:hyperlink>
            <w:r w:rsidRPr="007E174D">
              <w:rPr>
                <w:color w:val="000000" w:themeColor="text1"/>
              </w:rPr>
              <w:t xml:space="preserve"> "Об обязательном социальном страховании от несчастных случаев на производстве и профессиональных заболеваний" (федеральные государственные органы, Банк России, органы управления государственными внебюджетными фондами Российской Федерации)</w:t>
            </w:r>
          </w:p>
        </w:tc>
        <w:tc>
          <w:tcPr>
            <w:tcW w:w="1701" w:type="dxa"/>
          </w:tcPr>
          <w:p w:rsidR="00A76A25" w:rsidRPr="007E174D" w:rsidRDefault="00A76A25">
            <w:pPr>
              <w:pStyle w:val="ConsPlusNormal"/>
              <w:jc w:val="center"/>
              <w:rPr>
                <w:color w:val="000000" w:themeColor="text1"/>
              </w:rPr>
            </w:pPr>
            <w:r w:rsidRPr="007E174D">
              <w:rPr>
                <w:color w:val="000000" w:themeColor="text1"/>
              </w:rPr>
              <w:t>1 205 89 000</w:t>
            </w:r>
          </w:p>
        </w:tc>
        <w:tc>
          <w:tcPr>
            <w:tcW w:w="1077" w:type="dxa"/>
          </w:tcPr>
          <w:p w:rsidR="00A76A25" w:rsidRPr="007E174D" w:rsidRDefault="00A76A25">
            <w:pPr>
              <w:pStyle w:val="ConsPlusNormal"/>
              <w:jc w:val="center"/>
              <w:rPr>
                <w:color w:val="000000" w:themeColor="text1"/>
              </w:rPr>
            </w:pPr>
            <w:r w:rsidRPr="007E174D">
              <w:rPr>
                <w:color w:val="000000" w:themeColor="text1"/>
              </w:rPr>
              <w:t>189</w:t>
            </w:r>
          </w:p>
        </w:tc>
        <w:tc>
          <w:tcPr>
            <w:tcW w:w="4932" w:type="dxa"/>
          </w:tcPr>
          <w:p w:rsidR="00A76A25" w:rsidRPr="007E174D" w:rsidRDefault="00A76A25">
            <w:pPr>
              <w:pStyle w:val="ConsPlusNormal"/>
              <w:jc w:val="center"/>
              <w:rPr>
                <w:color w:val="000000" w:themeColor="text1"/>
              </w:rPr>
            </w:pPr>
            <w:r w:rsidRPr="007E174D">
              <w:rPr>
                <w:color w:val="000000" w:themeColor="text1"/>
              </w:rPr>
              <w:t>Поступления от зачисления капитализированных платежей предприятий</w:t>
            </w:r>
          </w:p>
        </w:tc>
        <w:tc>
          <w:tcPr>
            <w:tcW w:w="3742" w:type="dxa"/>
          </w:tcPr>
          <w:p w:rsidR="00A76A25" w:rsidRPr="007E174D" w:rsidRDefault="00A76A25">
            <w:pPr>
              <w:pStyle w:val="ConsPlusNormal"/>
              <w:jc w:val="center"/>
              <w:rPr>
                <w:color w:val="000000" w:themeColor="text1"/>
              </w:rPr>
            </w:pPr>
            <w:r w:rsidRPr="007E174D">
              <w:rPr>
                <w:color w:val="000000" w:themeColor="text1"/>
              </w:rPr>
              <w:t>Организации, перечислившие СФР капитализированные платежи</w:t>
            </w:r>
          </w:p>
        </w:tc>
      </w:tr>
      <w:tr w:rsidR="007E174D" w:rsidRPr="007E174D">
        <w:tc>
          <w:tcPr>
            <w:tcW w:w="3061" w:type="dxa"/>
            <w:vMerge w:val="restart"/>
          </w:tcPr>
          <w:p w:rsidR="00A76A25" w:rsidRPr="007E174D" w:rsidRDefault="00A76A25">
            <w:pPr>
              <w:pStyle w:val="ConsPlusNormal"/>
              <w:jc w:val="center"/>
              <w:rPr>
                <w:color w:val="000000" w:themeColor="text1"/>
              </w:rPr>
            </w:pPr>
            <w:r w:rsidRPr="007E174D">
              <w:rPr>
                <w:color w:val="000000" w:themeColor="text1"/>
              </w:rPr>
              <w:t>797 1 17 06011 06 6000 180</w:t>
            </w:r>
          </w:p>
        </w:tc>
        <w:tc>
          <w:tcPr>
            <w:tcW w:w="7030" w:type="dxa"/>
            <w:vMerge w:val="restart"/>
          </w:tcPr>
          <w:p w:rsidR="00A76A25" w:rsidRPr="007E174D" w:rsidRDefault="00A76A25">
            <w:pPr>
              <w:pStyle w:val="ConsPlusNormal"/>
              <w:jc w:val="center"/>
              <w:rPr>
                <w:color w:val="000000" w:themeColor="text1"/>
              </w:rPr>
            </w:pPr>
            <w:r w:rsidRPr="007E174D">
              <w:rPr>
                <w:color w:val="000000" w:themeColor="text1"/>
              </w:rPr>
              <w:t>Прочие неналоговые поступления по накопительной составляющей бюджета Фонда пенсионного и социального страхования Российской Федерации (федеральные государственные органы, Банк России, органы управления государственными внебюджетными фондами Российской Федерации)</w:t>
            </w:r>
          </w:p>
        </w:tc>
        <w:tc>
          <w:tcPr>
            <w:tcW w:w="1701" w:type="dxa"/>
            <w:vMerge w:val="restart"/>
          </w:tcPr>
          <w:p w:rsidR="00A76A25" w:rsidRPr="007E174D" w:rsidRDefault="00A76A25">
            <w:pPr>
              <w:pStyle w:val="ConsPlusNormal"/>
              <w:jc w:val="center"/>
              <w:rPr>
                <w:color w:val="000000" w:themeColor="text1"/>
              </w:rPr>
            </w:pPr>
            <w:r w:rsidRPr="007E174D">
              <w:rPr>
                <w:color w:val="000000" w:themeColor="text1"/>
              </w:rPr>
              <w:t>1 209 89 000</w:t>
            </w:r>
          </w:p>
        </w:tc>
        <w:tc>
          <w:tcPr>
            <w:tcW w:w="1077" w:type="dxa"/>
            <w:vMerge w:val="restart"/>
          </w:tcPr>
          <w:p w:rsidR="00A76A25" w:rsidRPr="007E174D" w:rsidRDefault="00A76A25">
            <w:pPr>
              <w:pStyle w:val="ConsPlusNormal"/>
              <w:jc w:val="center"/>
              <w:rPr>
                <w:color w:val="000000" w:themeColor="text1"/>
              </w:rPr>
            </w:pPr>
            <w:r w:rsidRPr="007E174D">
              <w:rPr>
                <w:color w:val="000000" w:themeColor="text1"/>
              </w:rPr>
              <w:t>189</w:t>
            </w:r>
          </w:p>
        </w:tc>
        <w:tc>
          <w:tcPr>
            <w:tcW w:w="4932" w:type="dxa"/>
          </w:tcPr>
          <w:p w:rsidR="00A76A25" w:rsidRPr="007E174D" w:rsidRDefault="00A76A25">
            <w:pPr>
              <w:pStyle w:val="ConsPlusNormal"/>
              <w:jc w:val="center"/>
              <w:rPr>
                <w:color w:val="000000" w:themeColor="text1"/>
              </w:rPr>
            </w:pPr>
            <w:r w:rsidRPr="007E174D">
              <w:rPr>
                <w:color w:val="000000" w:themeColor="text1"/>
              </w:rPr>
              <w:t>1. Средства пенсионных накоплений прошлых лет:</w:t>
            </w:r>
          </w:p>
        </w:tc>
        <w:tc>
          <w:tcPr>
            <w:tcW w:w="3742" w:type="dxa"/>
            <w:vMerge w:val="restart"/>
          </w:tcPr>
          <w:p w:rsidR="00A76A25" w:rsidRPr="007E174D" w:rsidRDefault="00A76A25">
            <w:pPr>
              <w:pStyle w:val="ConsPlusNormal"/>
              <w:jc w:val="center"/>
              <w:rPr>
                <w:color w:val="000000" w:themeColor="text1"/>
              </w:rPr>
            </w:pPr>
            <w:r w:rsidRPr="007E174D">
              <w:rPr>
                <w:color w:val="000000" w:themeColor="text1"/>
              </w:rPr>
              <w:t>Организации (физические лица), перечислившие прочие неналоговые поступления по накопительной составляющей бюджета СФР</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4932" w:type="dxa"/>
          </w:tcPr>
          <w:p w:rsidR="00A76A25" w:rsidRPr="007E174D" w:rsidRDefault="00A76A25">
            <w:pPr>
              <w:pStyle w:val="ConsPlusNormal"/>
              <w:jc w:val="center"/>
              <w:rPr>
                <w:color w:val="000000" w:themeColor="text1"/>
              </w:rPr>
            </w:pPr>
            <w:r w:rsidRPr="007E174D">
              <w:rPr>
                <w:color w:val="000000" w:themeColor="text1"/>
              </w:rPr>
              <w:t xml:space="preserve">- поступившие как излишне выплаченные правопреемникам умерших застрахованных лиц, в </w:t>
            </w:r>
            <w:proofErr w:type="spellStart"/>
            <w:r w:rsidRPr="007E174D">
              <w:rPr>
                <w:color w:val="000000" w:themeColor="text1"/>
              </w:rPr>
              <w:t>т.ч</w:t>
            </w:r>
            <w:proofErr w:type="spellEnd"/>
            <w:r w:rsidRPr="007E174D">
              <w:rPr>
                <w:color w:val="000000" w:themeColor="text1"/>
              </w:rPr>
              <w:t>. взысканные по исполнительным листам;</w:t>
            </w:r>
          </w:p>
        </w:tc>
        <w:tc>
          <w:tcPr>
            <w:tcW w:w="0" w:type="auto"/>
            <w:vMerge/>
          </w:tcPr>
          <w:p w:rsidR="00A76A25" w:rsidRPr="007E174D" w:rsidRDefault="00A76A25">
            <w:pPr>
              <w:pStyle w:val="ConsPlusNormal"/>
              <w:rPr>
                <w:color w:val="000000" w:themeColor="text1"/>
              </w:rPr>
            </w:pP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4932" w:type="dxa"/>
          </w:tcPr>
          <w:p w:rsidR="00A76A25" w:rsidRPr="007E174D" w:rsidRDefault="00A76A25">
            <w:pPr>
              <w:pStyle w:val="ConsPlusNormal"/>
              <w:jc w:val="center"/>
              <w:rPr>
                <w:color w:val="000000" w:themeColor="text1"/>
              </w:rPr>
            </w:pPr>
            <w:r w:rsidRPr="007E174D">
              <w:rPr>
                <w:color w:val="000000" w:themeColor="text1"/>
              </w:rPr>
              <w:t xml:space="preserve">поступившие от доставщика недоставленные суммы правопреемникам умерших застрахованных лиц, суммы единовременной выплаты средств пенсионных накоплений и срочной пенсионной выплаты, не выплаченные в связи со смертью застрахованного лица, суммы накопительной пенсии по старости, не полученные в соответствии с </w:t>
            </w:r>
            <w:hyperlink r:id="rId269">
              <w:r w:rsidRPr="007E174D">
                <w:rPr>
                  <w:color w:val="000000" w:themeColor="text1"/>
                </w:rPr>
                <w:t>частью 3</w:t>
              </w:r>
            </w:hyperlink>
            <w:r w:rsidRPr="007E174D">
              <w:rPr>
                <w:color w:val="000000" w:themeColor="text1"/>
              </w:rPr>
              <w:t xml:space="preserve"> </w:t>
            </w:r>
            <w:hyperlink r:id="rId270">
              <w:r w:rsidRPr="007E174D">
                <w:rPr>
                  <w:color w:val="000000" w:themeColor="text1"/>
                </w:rPr>
                <w:t>статьи 13</w:t>
              </w:r>
            </w:hyperlink>
            <w:r w:rsidRPr="007E174D">
              <w:rPr>
                <w:color w:val="000000" w:themeColor="text1"/>
              </w:rPr>
              <w:t xml:space="preserve"> Федерального закона от 28 декабря 2013 г. N </w:t>
            </w:r>
            <w:hyperlink r:id="rId271">
              <w:r w:rsidRPr="007E174D">
                <w:rPr>
                  <w:color w:val="000000" w:themeColor="text1"/>
                </w:rPr>
                <w:t>424-ФЗ</w:t>
              </w:r>
            </w:hyperlink>
            <w:r w:rsidRPr="007E174D">
              <w:rPr>
                <w:color w:val="000000" w:themeColor="text1"/>
              </w:rPr>
              <w:t>;</w:t>
            </w:r>
          </w:p>
        </w:tc>
        <w:tc>
          <w:tcPr>
            <w:tcW w:w="0" w:type="auto"/>
            <w:vMerge/>
          </w:tcPr>
          <w:p w:rsidR="00A76A25" w:rsidRPr="007E174D" w:rsidRDefault="00A76A25">
            <w:pPr>
              <w:pStyle w:val="ConsPlusNormal"/>
              <w:rPr>
                <w:color w:val="000000" w:themeColor="text1"/>
              </w:rPr>
            </w:pP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4932" w:type="dxa"/>
          </w:tcPr>
          <w:p w:rsidR="00A76A25" w:rsidRPr="007E174D" w:rsidRDefault="00A76A25">
            <w:pPr>
              <w:pStyle w:val="ConsPlusNormal"/>
              <w:jc w:val="center"/>
              <w:rPr>
                <w:color w:val="000000" w:themeColor="text1"/>
              </w:rPr>
            </w:pPr>
            <w:r w:rsidRPr="007E174D">
              <w:rPr>
                <w:color w:val="000000" w:themeColor="text1"/>
              </w:rPr>
              <w:t>- по дополнительным страховым взносам на накопительную пенсию</w:t>
            </w:r>
          </w:p>
        </w:tc>
        <w:tc>
          <w:tcPr>
            <w:tcW w:w="0" w:type="auto"/>
            <w:vMerge/>
          </w:tcPr>
          <w:p w:rsidR="00A76A25" w:rsidRPr="007E174D" w:rsidRDefault="00A76A25">
            <w:pPr>
              <w:pStyle w:val="ConsPlusNormal"/>
              <w:rPr>
                <w:color w:val="000000" w:themeColor="text1"/>
              </w:rPr>
            </w:pP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4932" w:type="dxa"/>
          </w:tcPr>
          <w:p w:rsidR="00A76A25" w:rsidRPr="007E174D" w:rsidRDefault="00A76A25">
            <w:pPr>
              <w:pStyle w:val="ConsPlusNormal"/>
              <w:jc w:val="center"/>
              <w:rPr>
                <w:color w:val="000000" w:themeColor="text1"/>
              </w:rPr>
            </w:pPr>
            <w:r w:rsidRPr="007E174D">
              <w:rPr>
                <w:color w:val="000000" w:themeColor="text1"/>
              </w:rPr>
              <w:t>2. Излишне выплаченные суммы единовременной выплаты средств пенсионных накоплений, срочной пенсионной выплаты, накопительной пенсии</w:t>
            </w:r>
          </w:p>
        </w:tc>
        <w:tc>
          <w:tcPr>
            <w:tcW w:w="3742" w:type="dxa"/>
          </w:tcPr>
          <w:p w:rsidR="00A76A25" w:rsidRPr="007E174D" w:rsidRDefault="00A76A25">
            <w:pPr>
              <w:pStyle w:val="ConsPlusNormal"/>
              <w:jc w:val="center"/>
              <w:rPr>
                <w:color w:val="000000" w:themeColor="text1"/>
              </w:rPr>
            </w:pPr>
            <w:r w:rsidRPr="007E174D">
              <w:rPr>
                <w:color w:val="000000" w:themeColor="text1"/>
              </w:rPr>
              <w:t>Физические лица, возместившие излишне выплаченные суммы единовременной выплаты средств пенсионных накоплений, срочной пенсионной выплаты, накопительной пенсии, возникшие вследствие неправильного применения законодательства о пенсиях и пособиях, счетных ошибок</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4932" w:type="dxa"/>
          </w:tcPr>
          <w:p w:rsidR="00A76A25" w:rsidRPr="007E174D" w:rsidRDefault="00A76A25">
            <w:pPr>
              <w:pStyle w:val="ConsPlusNormal"/>
              <w:jc w:val="center"/>
              <w:rPr>
                <w:color w:val="000000" w:themeColor="text1"/>
              </w:rPr>
            </w:pPr>
            <w:r w:rsidRPr="007E174D">
              <w:rPr>
                <w:color w:val="000000" w:themeColor="text1"/>
              </w:rPr>
              <w:t>3. Возврат средств материнского (семейного) капитала, ранее направленных на формирование накопительной пенсии, и излишне выплаченных по другим направлениям использования средств материнского (семейного) капитала</w:t>
            </w:r>
          </w:p>
        </w:tc>
        <w:tc>
          <w:tcPr>
            <w:tcW w:w="3742" w:type="dxa"/>
          </w:tcPr>
          <w:p w:rsidR="00A76A25" w:rsidRPr="007E174D" w:rsidRDefault="00A76A25">
            <w:pPr>
              <w:pStyle w:val="ConsPlusNormal"/>
              <w:jc w:val="center"/>
              <w:rPr>
                <w:color w:val="000000" w:themeColor="text1"/>
              </w:rPr>
            </w:pPr>
            <w:r w:rsidRPr="007E174D">
              <w:rPr>
                <w:color w:val="000000" w:themeColor="text1"/>
              </w:rPr>
              <w:t>Организации (физические лица), перечислившие СФР прочие неналоговые поступления</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797 1 17 06012 06 6000 180</w:t>
            </w:r>
          </w:p>
        </w:tc>
        <w:tc>
          <w:tcPr>
            <w:tcW w:w="7030" w:type="dxa"/>
          </w:tcPr>
          <w:p w:rsidR="00A76A25" w:rsidRPr="007E174D" w:rsidRDefault="00A76A25">
            <w:pPr>
              <w:pStyle w:val="ConsPlusNormal"/>
              <w:jc w:val="center"/>
              <w:rPr>
                <w:color w:val="000000" w:themeColor="text1"/>
              </w:rPr>
            </w:pPr>
            <w:r w:rsidRPr="007E174D">
              <w:rPr>
                <w:color w:val="000000" w:themeColor="text1"/>
              </w:rPr>
              <w:t>Прочие неналоговые поступления по распределительной составляющей бюджета Фонда пенсионного и социального страхования Российской Федерации (федеральные государственные органы, Банк России, органы управления государственными внебюджетными фондами Российской Федерации)</w:t>
            </w:r>
          </w:p>
        </w:tc>
        <w:tc>
          <w:tcPr>
            <w:tcW w:w="1701" w:type="dxa"/>
          </w:tcPr>
          <w:p w:rsidR="00A76A25" w:rsidRPr="007E174D" w:rsidRDefault="00A76A25">
            <w:pPr>
              <w:pStyle w:val="ConsPlusNormal"/>
              <w:jc w:val="center"/>
              <w:rPr>
                <w:color w:val="000000" w:themeColor="text1"/>
              </w:rPr>
            </w:pPr>
            <w:r w:rsidRPr="007E174D">
              <w:rPr>
                <w:color w:val="000000" w:themeColor="text1"/>
              </w:rPr>
              <w:t>1 205 89 000</w:t>
            </w:r>
          </w:p>
        </w:tc>
        <w:tc>
          <w:tcPr>
            <w:tcW w:w="1077" w:type="dxa"/>
          </w:tcPr>
          <w:p w:rsidR="00A76A25" w:rsidRPr="007E174D" w:rsidRDefault="00A76A25">
            <w:pPr>
              <w:pStyle w:val="ConsPlusNormal"/>
              <w:jc w:val="center"/>
              <w:rPr>
                <w:color w:val="000000" w:themeColor="text1"/>
              </w:rPr>
            </w:pPr>
            <w:r w:rsidRPr="007E174D">
              <w:rPr>
                <w:color w:val="000000" w:themeColor="text1"/>
              </w:rPr>
              <w:t>189</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Организации (физические лица), перечислившие СФР прочие неналоговые поступления</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797 1 17 06013 06 6000 180</w:t>
            </w:r>
          </w:p>
        </w:tc>
        <w:tc>
          <w:tcPr>
            <w:tcW w:w="7030" w:type="dxa"/>
          </w:tcPr>
          <w:p w:rsidR="00A76A25" w:rsidRPr="007E174D" w:rsidRDefault="00A76A25">
            <w:pPr>
              <w:pStyle w:val="ConsPlusNormal"/>
              <w:jc w:val="center"/>
              <w:rPr>
                <w:color w:val="000000" w:themeColor="text1"/>
              </w:rPr>
            </w:pPr>
            <w:r w:rsidRPr="007E174D">
              <w:rPr>
                <w:color w:val="000000" w:themeColor="text1"/>
              </w:rPr>
              <w:t>Прочие неналоговые поступления в бюджет Фонда пенсионного и социального страхования Российской Федерации (за исключением поступлений по накопительной составляющей и распределительной составляющей бюджета Фонда пенсионного и социального страхования Российской Федерации) (федеральные государственные органы, Банк России, органы управления государственными внебюджетными фондами Российской Федерации)</w:t>
            </w:r>
          </w:p>
        </w:tc>
        <w:tc>
          <w:tcPr>
            <w:tcW w:w="1701" w:type="dxa"/>
          </w:tcPr>
          <w:p w:rsidR="00A76A25" w:rsidRPr="007E174D" w:rsidRDefault="00A76A25">
            <w:pPr>
              <w:pStyle w:val="ConsPlusNormal"/>
              <w:jc w:val="center"/>
              <w:rPr>
                <w:color w:val="000000" w:themeColor="text1"/>
              </w:rPr>
            </w:pPr>
            <w:r w:rsidRPr="007E174D">
              <w:rPr>
                <w:color w:val="000000" w:themeColor="text1"/>
              </w:rPr>
              <w:t>1 205 89 000</w:t>
            </w:r>
          </w:p>
        </w:tc>
        <w:tc>
          <w:tcPr>
            <w:tcW w:w="1077" w:type="dxa"/>
          </w:tcPr>
          <w:p w:rsidR="00A76A25" w:rsidRPr="007E174D" w:rsidRDefault="00A76A25">
            <w:pPr>
              <w:pStyle w:val="ConsPlusNormal"/>
              <w:jc w:val="center"/>
              <w:rPr>
                <w:color w:val="000000" w:themeColor="text1"/>
              </w:rPr>
            </w:pPr>
            <w:r w:rsidRPr="007E174D">
              <w:rPr>
                <w:color w:val="000000" w:themeColor="text1"/>
              </w:rPr>
              <w:t>189</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Организации (физические лица), перечислившие СФР прочие неналоговые поступления</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797 1 17 16000 06 0000 180</w:t>
            </w:r>
          </w:p>
        </w:tc>
        <w:tc>
          <w:tcPr>
            <w:tcW w:w="7030" w:type="dxa"/>
          </w:tcPr>
          <w:p w:rsidR="00A76A25" w:rsidRPr="007E174D" w:rsidRDefault="00A76A25">
            <w:pPr>
              <w:pStyle w:val="ConsPlusNormal"/>
              <w:jc w:val="center"/>
              <w:rPr>
                <w:color w:val="000000" w:themeColor="text1"/>
              </w:rPr>
            </w:pPr>
            <w:r w:rsidRPr="007E174D">
              <w:rPr>
                <w:color w:val="000000" w:themeColor="text1"/>
              </w:rPr>
              <w:t>Прочие неналоговые доходы бюджета Фонда пенсионного и социального страхования Российской Федерации в части невыясненных поступлений, по которым не осуществлен возврат (уточнение) не позднее трех лет со дня их зачисления на единый счет бюджета Фонда пенсионного и социального страхования Российской Федерации</w:t>
            </w:r>
          </w:p>
        </w:tc>
        <w:tc>
          <w:tcPr>
            <w:tcW w:w="1701" w:type="dxa"/>
          </w:tcPr>
          <w:p w:rsidR="00A76A25" w:rsidRPr="007E174D" w:rsidRDefault="00A76A25">
            <w:pPr>
              <w:pStyle w:val="ConsPlusNormal"/>
              <w:jc w:val="center"/>
              <w:rPr>
                <w:color w:val="000000" w:themeColor="text1"/>
              </w:rPr>
            </w:pPr>
            <w:r w:rsidRPr="007E174D">
              <w:rPr>
                <w:color w:val="000000" w:themeColor="text1"/>
              </w:rPr>
              <w:t>1 205 89 000</w:t>
            </w:r>
          </w:p>
        </w:tc>
        <w:tc>
          <w:tcPr>
            <w:tcW w:w="1077" w:type="dxa"/>
          </w:tcPr>
          <w:p w:rsidR="00A76A25" w:rsidRPr="007E174D" w:rsidRDefault="00A76A25">
            <w:pPr>
              <w:pStyle w:val="ConsPlusNormal"/>
              <w:jc w:val="center"/>
              <w:rPr>
                <w:color w:val="000000" w:themeColor="text1"/>
              </w:rPr>
            </w:pPr>
            <w:r w:rsidRPr="007E174D">
              <w:rPr>
                <w:color w:val="000000" w:themeColor="text1"/>
              </w:rPr>
              <w:t>189</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Организации (физические лица), перечислившие СФР прочие неналоговые доходы</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797 1 18 02600 06 0000 150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Поступления в бюджет Фонда пенсионного и социального страхования Российской Федерации (перечисления из бюджета Фонда пенсионного и социального страхования Российской Федерации) по урегулированию расчетов между бюджетами бюджетной системы Российской Федерации по распределенным доходам</w:t>
            </w: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159</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Фонд пенсионного и социального страхования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797 2 01 06030 06 6000 150</w:t>
            </w:r>
          </w:p>
        </w:tc>
        <w:tc>
          <w:tcPr>
            <w:tcW w:w="7030" w:type="dxa"/>
          </w:tcPr>
          <w:p w:rsidR="00A76A25" w:rsidRPr="007E174D" w:rsidRDefault="00A76A25">
            <w:pPr>
              <w:pStyle w:val="ConsPlusNormal"/>
              <w:jc w:val="center"/>
              <w:rPr>
                <w:color w:val="000000" w:themeColor="text1"/>
              </w:rPr>
            </w:pPr>
            <w:r w:rsidRPr="007E174D">
              <w:rPr>
                <w:color w:val="000000" w:themeColor="text1"/>
              </w:rPr>
              <w:t>Безвозмездные поступления в бюджет Фонда пенсионного и социального страхования Российской Федерации от Эстонской Республики (федеральные государственные органы, Банк России, органы управления государственными внебюджетными фондами Российской Федерации)</w:t>
            </w:r>
          </w:p>
        </w:tc>
        <w:tc>
          <w:tcPr>
            <w:tcW w:w="1701" w:type="dxa"/>
          </w:tcPr>
          <w:p w:rsidR="00A76A25" w:rsidRPr="007E174D" w:rsidRDefault="00A76A25">
            <w:pPr>
              <w:pStyle w:val="ConsPlusNormal"/>
              <w:jc w:val="center"/>
              <w:rPr>
                <w:color w:val="000000" w:themeColor="text1"/>
              </w:rPr>
            </w:pPr>
            <w:r w:rsidRPr="007E174D">
              <w:rPr>
                <w:color w:val="000000" w:themeColor="text1"/>
              </w:rPr>
              <w:t>1 205 56 000</w:t>
            </w:r>
          </w:p>
        </w:tc>
        <w:tc>
          <w:tcPr>
            <w:tcW w:w="1077" w:type="dxa"/>
          </w:tcPr>
          <w:p w:rsidR="00A76A25" w:rsidRPr="007E174D" w:rsidRDefault="00A76A25">
            <w:pPr>
              <w:pStyle w:val="ConsPlusNormal"/>
              <w:jc w:val="center"/>
              <w:rPr>
                <w:color w:val="000000" w:themeColor="text1"/>
              </w:rPr>
            </w:pPr>
            <w:r w:rsidRPr="007E174D">
              <w:rPr>
                <w:color w:val="000000" w:themeColor="text1"/>
              </w:rPr>
              <w:t>156</w:t>
            </w:r>
          </w:p>
        </w:tc>
        <w:tc>
          <w:tcPr>
            <w:tcW w:w="4932" w:type="dxa"/>
          </w:tcPr>
          <w:p w:rsidR="00A76A25" w:rsidRPr="007E174D" w:rsidRDefault="00A76A25">
            <w:pPr>
              <w:pStyle w:val="ConsPlusNormal"/>
              <w:jc w:val="center"/>
              <w:rPr>
                <w:color w:val="000000" w:themeColor="text1"/>
              </w:rPr>
            </w:pPr>
            <w:r w:rsidRPr="007E174D">
              <w:rPr>
                <w:color w:val="000000" w:themeColor="text1"/>
              </w:rPr>
              <w:t>Безвозмездные поступления</w:t>
            </w:r>
          </w:p>
        </w:tc>
        <w:tc>
          <w:tcPr>
            <w:tcW w:w="3742" w:type="dxa"/>
          </w:tcPr>
          <w:p w:rsidR="00A76A25" w:rsidRPr="007E174D" w:rsidRDefault="00A76A25">
            <w:pPr>
              <w:pStyle w:val="ConsPlusNormal"/>
              <w:jc w:val="center"/>
              <w:rPr>
                <w:color w:val="000000" w:themeColor="text1"/>
              </w:rPr>
            </w:pPr>
            <w:r w:rsidRPr="007E174D">
              <w:rPr>
                <w:color w:val="000000" w:themeColor="text1"/>
              </w:rPr>
              <w:t>Эстонская Республика</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797 2 01 06040 06 6000 150</w:t>
            </w:r>
          </w:p>
        </w:tc>
        <w:tc>
          <w:tcPr>
            <w:tcW w:w="7030" w:type="dxa"/>
          </w:tcPr>
          <w:p w:rsidR="00A76A25" w:rsidRPr="007E174D" w:rsidRDefault="00A76A25">
            <w:pPr>
              <w:pStyle w:val="ConsPlusNormal"/>
              <w:jc w:val="center"/>
              <w:rPr>
                <w:color w:val="000000" w:themeColor="text1"/>
              </w:rPr>
            </w:pPr>
            <w:r w:rsidRPr="007E174D">
              <w:rPr>
                <w:color w:val="000000" w:themeColor="text1"/>
              </w:rPr>
              <w:t>Безвозмездные поступления в бюджет Фонда пенсионного и социального страхования Российской Федерации от Латвийской Республики (федеральные государственные органы, Банк России, органы управления государственными внебюджетными фондами Российской Федерации)</w:t>
            </w:r>
          </w:p>
        </w:tc>
        <w:tc>
          <w:tcPr>
            <w:tcW w:w="1701" w:type="dxa"/>
          </w:tcPr>
          <w:p w:rsidR="00A76A25" w:rsidRPr="007E174D" w:rsidRDefault="00A76A25">
            <w:pPr>
              <w:pStyle w:val="ConsPlusNormal"/>
              <w:jc w:val="center"/>
              <w:rPr>
                <w:color w:val="000000" w:themeColor="text1"/>
              </w:rPr>
            </w:pPr>
            <w:r w:rsidRPr="007E174D">
              <w:rPr>
                <w:color w:val="000000" w:themeColor="text1"/>
              </w:rPr>
              <w:t>1 205 56 000</w:t>
            </w:r>
          </w:p>
        </w:tc>
        <w:tc>
          <w:tcPr>
            <w:tcW w:w="1077" w:type="dxa"/>
          </w:tcPr>
          <w:p w:rsidR="00A76A25" w:rsidRPr="007E174D" w:rsidRDefault="00A76A25">
            <w:pPr>
              <w:pStyle w:val="ConsPlusNormal"/>
              <w:jc w:val="center"/>
              <w:rPr>
                <w:color w:val="000000" w:themeColor="text1"/>
              </w:rPr>
            </w:pPr>
            <w:r w:rsidRPr="007E174D">
              <w:rPr>
                <w:color w:val="000000" w:themeColor="text1"/>
              </w:rPr>
              <w:t>156</w:t>
            </w:r>
          </w:p>
        </w:tc>
        <w:tc>
          <w:tcPr>
            <w:tcW w:w="4932" w:type="dxa"/>
          </w:tcPr>
          <w:p w:rsidR="00A76A25" w:rsidRPr="007E174D" w:rsidRDefault="00A76A25">
            <w:pPr>
              <w:pStyle w:val="ConsPlusNormal"/>
              <w:jc w:val="center"/>
              <w:rPr>
                <w:color w:val="000000" w:themeColor="text1"/>
              </w:rPr>
            </w:pPr>
            <w:r w:rsidRPr="007E174D">
              <w:rPr>
                <w:color w:val="000000" w:themeColor="text1"/>
              </w:rPr>
              <w:t>Безвозмездные поступления</w:t>
            </w:r>
          </w:p>
        </w:tc>
        <w:tc>
          <w:tcPr>
            <w:tcW w:w="3742" w:type="dxa"/>
          </w:tcPr>
          <w:p w:rsidR="00A76A25" w:rsidRPr="007E174D" w:rsidRDefault="00A76A25">
            <w:pPr>
              <w:pStyle w:val="ConsPlusNormal"/>
              <w:jc w:val="center"/>
              <w:rPr>
                <w:color w:val="000000" w:themeColor="text1"/>
              </w:rPr>
            </w:pPr>
            <w:r w:rsidRPr="007E174D">
              <w:rPr>
                <w:color w:val="000000" w:themeColor="text1"/>
              </w:rPr>
              <w:t>Латвийская Республика</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797 2 01 06050 06 6000 150</w:t>
            </w:r>
          </w:p>
        </w:tc>
        <w:tc>
          <w:tcPr>
            <w:tcW w:w="7030" w:type="dxa"/>
          </w:tcPr>
          <w:p w:rsidR="00A76A25" w:rsidRPr="007E174D" w:rsidRDefault="00A76A25">
            <w:pPr>
              <w:pStyle w:val="ConsPlusNormal"/>
              <w:jc w:val="center"/>
              <w:rPr>
                <w:color w:val="000000" w:themeColor="text1"/>
              </w:rPr>
            </w:pPr>
            <w:r w:rsidRPr="007E174D">
              <w:rPr>
                <w:color w:val="000000" w:themeColor="text1"/>
              </w:rPr>
              <w:t>Безвозмездные поступления в бюджет Фонда пенсионного и социального страхования Российской Федерации от Республики Беларусь (федеральные государственные органы, Банк России, органы управления государственными внебюджетными фондами Российской Федерации)</w:t>
            </w:r>
          </w:p>
        </w:tc>
        <w:tc>
          <w:tcPr>
            <w:tcW w:w="1701" w:type="dxa"/>
          </w:tcPr>
          <w:p w:rsidR="00A76A25" w:rsidRPr="007E174D" w:rsidRDefault="00A76A25">
            <w:pPr>
              <w:pStyle w:val="ConsPlusNormal"/>
              <w:jc w:val="center"/>
              <w:rPr>
                <w:color w:val="000000" w:themeColor="text1"/>
              </w:rPr>
            </w:pPr>
            <w:r w:rsidRPr="007E174D">
              <w:rPr>
                <w:color w:val="000000" w:themeColor="text1"/>
              </w:rPr>
              <w:t>1 205 56 000</w:t>
            </w:r>
          </w:p>
        </w:tc>
        <w:tc>
          <w:tcPr>
            <w:tcW w:w="1077" w:type="dxa"/>
          </w:tcPr>
          <w:p w:rsidR="00A76A25" w:rsidRPr="007E174D" w:rsidRDefault="00A76A25">
            <w:pPr>
              <w:pStyle w:val="ConsPlusNormal"/>
              <w:jc w:val="center"/>
              <w:rPr>
                <w:color w:val="000000" w:themeColor="text1"/>
              </w:rPr>
            </w:pPr>
            <w:r w:rsidRPr="007E174D">
              <w:rPr>
                <w:color w:val="000000" w:themeColor="text1"/>
              </w:rPr>
              <w:t>156</w:t>
            </w:r>
          </w:p>
        </w:tc>
        <w:tc>
          <w:tcPr>
            <w:tcW w:w="4932" w:type="dxa"/>
          </w:tcPr>
          <w:p w:rsidR="00A76A25" w:rsidRPr="007E174D" w:rsidRDefault="00A76A25">
            <w:pPr>
              <w:pStyle w:val="ConsPlusNormal"/>
              <w:jc w:val="center"/>
              <w:rPr>
                <w:color w:val="000000" w:themeColor="text1"/>
              </w:rPr>
            </w:pPr>
            <w:r w:rsidRPr="007E174D">
              <w:rPr>
                <w:color w:val="000000" w:themeColor="text1"/>
              </w:rPr>
              <w:t>Безвозмездные поступления</w:t>
            </w:r>
          </w:p>
        </w:tc>
        <w:tc>
          <w:tcPr>
            <w:tcW w:w="3742" w:type="dxa"/>
          </w:tcPr>
          <w:p w:rsidR="00A76A25" w:rsidRPr="007E174D" w:rsidRDefault="00A76A25">
            <w:pPr>
              <w:pStyle w:val="ConsPlusNormal"/>
              <w:jc w:val="center"/>
              <w:rPr>
                <w:color w:val="000000" w:themeColor="text1"/>
              </w:rPr>
            </w:pPr>
            <w:r w:rsidRPr="007E174D">
              <w:rPr>
                <w:color w:val="000000" w:themeColor="text1"/>
              </w:rPr>
              <w:t>Республика Беларусь</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797 2 01 06060 06 6000 150</w:t>
            </w:r>
          </w:p>
        </w:tc>
        <w:tc>
          <w:tcPr>
            <w:tcW w:w="7030" w:type="dxa"/>
          </w:tcPr>
          <w:p w:rsidR="00A76A25" w:rsidRPr="007E174D" w:rsidRDefault="00A76A25">
            <w:pPr>
              <w:pStyle w:val="ConsPlusNormal"/>
              <w:jc w:val="center"/>
              <w:rPr>
                <w:color w:val="000000" w:themeColor="text1"/>
              </w:rPr>
            </w:pPr>
            <w:r w:rsidRPr="007E174D">
              <w:rPr>
                <w:color w:val="000000" w:themeColor="text1"/>
              </w:rPr>
              <w:t>Безвозмездные поступления в бюджет Фонда пенсионного и социального страхования Российской Федерации от Республики Болгария (федеральные государственные органы, Банк России, органы управления государственными внебюджетными фондами Российской Федерации)</w:t>
            </w:r>
          </w:p>
        </w:tc>
        <w:tc>
          <w:tcPr>
            <w:tcW w:w="1701" w:type="dxa"/>
          </w:tcPr>
          <w:p w:rsidR="00A76A25" w:rsidRPr="007E174D" w:rsidRDefault="00A76A25">
            <w:pPr>
              <w:pStyle w:val="ConsPlusNormal"/>
              <w:jc w:val="center"/>
              <w:rPr>
                <w:color w:val="000000" w:themeColor="text1"/>
              </w:rPr>
            </w:pPr>
            <w:r w:rsidRPr="007E174D">
              <w:rPr>
                <w:color w:val="000000" w:themeColor="text1"/>
              </w:rPr>
              <w:t>1 205 56 000</w:t>
            </w:r>
          </w:p>
        </w:tc>
        <w:tc>
          <w:tcPr>
            <w:tcW w:w="1077" w:type="dxa"/>
          </w:tcPr>
          <w:p w:rsidR="00A76A25" w:rsidRPr="007E174D" w:rsidRDefault="00A76A25">
            <w:pPr>
              <w:pStyle w:val="ConsPlusNormal"/>
              <w:jc w:val="center"/>
              <w:rPr>
                <w:color w:val="000000" w:themeColor="text1"/>
              </w:rPr>
            </w:pPr>
            <w:r w:rsidRPr="007E174D">
              <w:rPr>
                <w:color w:val="000000" w:themeColor="text1"/>
              </w:rPr>
              <w:t>156</w:t>
            </w:r>
          </w:p>
        </w:tc>
        <w:tc>
          <w:tcPr>
            <w:tcW w:w="4932" w:type="dxa"/>
          </w:tcPr>
          <w:p w:rsidR="00A76A25" w:rsidRPr="007E174D" w:rsidRDefault="00A76A25">
            <w:pPr>
              <w:pStyle w:val="ConsPlusNormal"/>
              <w:jc w:val="center"/>
              <w:rPr>
                <w:color w:val="000000" w:themeColor="text1"/>
              </w:rPr>
            </w:pPr>
            <w:r w:rsidRPr="007E174D">
              <w:rPr>
                <w:color w:val="000000" w:themeColor="text1"/>
              </w:rPr>
              <w:t>Безвозмездные поступления</w:t>
            </w:r>
          </w:p>
        </w:tc>
        <w:tc>
          <w:tcPr>
            <w:tcW w:w="3742" w:type="dxa"/>
          </w:tcPr>
          <w:p w:rsidR="00A76A25" w:rsidRPr="007E174D" w:rsidRDefault="00A76A25">
            <w:pPr>
              <w:pStyle w:val="ConsPlusNormal"/>
              <w:jc w:val="center"/>
              <w:rPr>
                <w:color w:val="000000" w:themeColor="text1"/>
              </w:rPr>
            </w:pPr>
            <w:r w:rsidRPr="007E174D">
              <w:rPr>
                <w:color w:val="000000" w:themeColor="text1"/>
              </w:rPr>
              <w:t>Республика Болгария</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797 2 01 06070 06 6000 150</w:t>
            </w:r>
          </w:p>
        </w:tc>
        <w:tc>
          <w:tcPr>
            <w:tcW w:w="7030" w:type="dxa"/>
          </w:tcPr>
          <w:p w:rsidR="00A76A25" w:rsidRPr="007E174D" w:rsidRDefault="00A76A25">
            <w:pPr>
              <w:pStyle w:val="ConsPlusNormal"/>
              <w:jc w:val="center"/>
              <w:rPr>
                <w:color w:val="000000" w:themeColor="text1"/>
              </w:rPr>
            </w:pPr>
            <w:r w:rsidRPr="007E174D">
              <w:rPr>
                <w:color w:val="000000" w:themeColor="text1"/>
              </w:rPr>
              <w:t>Безвозмездные поступления в бюджет Фонда пенсионного и социального страхования Российской Федерации от Литовской Республики (федеральные государственные органы, Банк России, органы управления государственными внебюджетными фондами Российской Федерации)</w:t>
            </w:r>
          </w:p>
        </w:tc>
        <w:tc>
          <w:tcPr>
            <w:tcW w:w="1701" w:type="dxa"/>
          </w:tcPr>
          <w:p w:rsidR="00A76A25" w:rsidRPr="007E174D" w:rsidRDefault="00A76A25">
            <w:pPr>
              <w:pStyle w:val="ConsPlusNormal"/>
              <w:jc w:val="center"/>
              <w:rPr>
                <w:color w:val="000000" w:themeColor="text1"/>
              </w:rPr>
            </w:pPr>
            <w:r w:rsidRPr="007E174D">
              <w:rPr>
                <w:color w:val="000000" w:themeColor="text1"/>
              </w:rPr>
              <w:t>1 205 56 000</w:t>
            </w:r>
          </w:p>
        </w:tc>
        <w:tc>
          <w:tcPr>
            <w:tcW w:w="1077" w:type="dxa"/>
          </w:tcPr>
          <w:p w:rsidR="00A76A25" w:rsidRPr="007E174D" w:rsidRDefault="00A76A25">
            <w:pPr>
              <w:pStyle w:val="ConsPlusNormal"/>
              <w:jc w:val="center"/>
              <w:rPr>
                <w:color w:val="000000" w:themeColor="text1"/>
              </w:rPr>
            </w:pPr>
            <w:r w:rsidRPr="007E174D">
              <w:rPr>
                <w:color w:val="000000" w:themeColor="text1"/>
              </w:rPr>
              <w:t>156</w:t>
            </w:r>
          </w:p>
        </w:tc>
        <w:tc>
          <w:tcPr>
            <w:tcW w:w="4932" w:type="dxa"/>
          </w:tcPr>
          <w:p w:rsidR="00A76A25" w:rsidRPr="007E174D" w:rsidRDefault="00A76A25">
            <w:pPr>
              <w:pStyle w:val="ConsPlusNormal"/>
              <w:jc w:val="center"/>
              <w:rPr>
                <w:color w:val="000000" w:themeColor="text1"/>
              </w:rPr>
            </w:pPr>
            <w:r w:rsidRPr="007E174D">
              <w:rPr>
                <w:color w:val="000000" w:themeColor="text1"/>
              </w:rPr>
              <w:t>Безвозмездные поступления</w:t>
            </w:r>
          </w:p>
        </w:tc>
        <w:tc>
          <w:tcPr>
            <w:tcW w:w="3742" w:type="dxa"/>
          </w:tcPr>
          <w:p w:rsidR="00A76A25" w:rsidRPr="007E174D" w:rsidRDefault="00A76A25">
            <w:pPr>
              <w:pStyle w:val="ConsPlusNormal"/>
              <w:jc w:val="center"/>
              <w:rPr>
                <w:color w:val="000000" w:themeColor="text1"/>
              </w:rPr>
            </w:pPr>
            <w:r w:rsidRPr="007E174D">
              <w:rPr>
                <w:color w:val="000000" w:themeColor="text1"/>
              </w:rPr>
              <w:t>Литовская Республика</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797 2 01 06080 06 6000 150</w:t>
            </w:r>
          </w:p>
        </w:tc>
        <w:tc>
          <w:tcPr>
            <w:tcW w:w="7030" w:type="dxa"/>
          </w:tcPr>
          <w:p w:rsidR="00A76A25" w:rsidRPr="007E174D" w:rsidRDefault="00A76A25">
            <w:pPr>
              <w:pStyle w:val="ConsPlusNormal"/>
              <w:jc w:val="center"/>
              <w:rPr>
                <w:color w:val="000000" w:themeColor="text1"/>
              </w:rPr>
            </w:pPr>
            <w:r w:rsidRPr="007E174D">
              <w:rPr>
                <w:color w:val="000000" w:themeColor="text1"/>
              </w:rPr>
              <w:t>Безвозмездные поступления в бюджет Фонда пенсионного и социального страхования Российской Федерации от Государства Израиль (федеральные государственные органы, Банк России, органы управления государственными внебюджетными фондами Российской Федерации)</w:t>
            </w:r>
          </w:p>
        </w:tc>
        <w:tc>
          <w:tcPr>
            <w:tcW w:w="1701" w:type="dxa"/>
          </w:tcPr>
          <w:p w:rsidR="00A76A25" w:rsidRPr="007E174D" w:rsidRDefault="00A76A25">
            <w:pPr>
              <w:pStyle w:val="ConsPlusNormal"/>
              <w:jc w:val="center"/>
              <w:rPr>
                <w:color w:val="000000" w:themeColor="text1"/>
              </w:rPr>
            </w:pPr>
            <w:r w:rsidRPr="007E174D">
              <w:rPr>
                <w:color w:val="000000" w:themeColor="text1"/>
              </w:rPr>
              <w:t>1 205 56 000</w:t>
            </w:r>
          </w:p>
        </w:tc>
        <w:tc>
          <w:tcPr>
            <w:tcW w:w="1077" w:type="dxa"/>
          </w:tcPr>
          <w:p w:rsidR="00A76A25" w:rsidRPr="007E174D" w:rsidRDefault="00A76A25">
            <w:pPr>
              <w:pStyle w:val="ConsPlusNormal"/>
              <w:jc w:val="center"/>
              <w:rPr>
                <w:color w:val="000000" w:themeColor="text1"/>
              </w:rPr>
            </w:pPr>
            <w:r w:rsidRPr="007E174D">
              <w:rPr>
                <w:color w:val="000000" w:themeColor="text1"/>
              </w:rPr>
              <w:t>156</w:t>
            </w:r>
          </w:p>
        </w:tc>
        <w:tc>
          <w:tcPr>
            <w:tcW w:w="4932" w:type="dxa"/>
          </w:tcPr>
          <w:p w:rsidR="00A76A25" w:rsidRPr="007E174D" w:rsidRDefault="00A76A25">
            <w:pPr>
              <w:pStyle w:val="ConsPlusNormal"/>
              <w:jc w:val="center"/>
              <w:rPr>
                <w:color w:val="000000" w:themeColor="text1"/>
              </w:rPr>
            </w:pPr>
            <w:r w:rsidRPr="007E174D">
              <w:rPr>
                <w:color w:val="000000" w:themeColor="text1"/>
              </w:rPr>
              <w:t>Безвозмездные поступления</w:t>
            </w:r>
          </w:p>
        </w:tc>
        <w:tc>
          <w:tcPr>
            <w:tcW w:w="3742" w:type="dxa"/>
          </w:tcPr>
          <w:p w:rsidR="00A76A25" w:rsidRPr="007E174D" w:rsidRDefault="00A76A25">
            <w:pPr>
              <w:pStyle w:val="ConsPlusNormal"/>
              <w:jc w:val="center"/>
              <w:rPr>
                <w:color w:val="000000" w:themeColor="text1"/>
              </w:rPr>
            </w:pPr>
            <w:r w:rsidRPr="007E174D">
              <w:rPr>
                <w:color w:val="000000" w:themeColor="text1"/>
              </w:rPr>
              <w:t>Государство Израиль</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797 2 01 06081 06 0000 150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Безвозмездные поступления в бюджет Фонда пенсионного и социального страхования Российской Федерации от Республики Армения</w:t>
            </w:r>
          </w:p>
        </w:tc>
        <w:tc>
          <w:tcPr>
            <w:tcW w:w="1701" w:type="dxa"/>
          </w:tcPr>
          <w:p w:rsidR="00A76A25" w:rsidRPr="007E174D" w:rsidRDefault="00A76A25">
            <w:pPr>
              <w:pStyle w:val="ConsPlusNormal"/>
              <w:jc w:val="center"/>
              <w:rPr>
                <w:color w:val="000000" w:themeColor="text1"/>
              </w:rPr>
            </w:pPr>
            <w:r w:rsidRPr="007E174D">
              <w:rPr>
                <w:color w:val="000000" w:themeColor="text1"/>
              </w:rPr>
              <w:t>1 205 56 000</w:t>
            </w:r>
          </w:p>
        </w:tc>
        <w:tc>
          <w:tcPr>
            <w:tcW w:w="1077" w:type="dxa"/>
          </w:tcPr>
          <w:p w:rsidR="00A76A25" w:rsidRPr="007E174D" w:rsidRDefault="00A76A25">
            <w:pPr>
              <w:pStyle w:val="ConsPlusNormal"/>
              <w:jc w:val="center"/>
              <w:rPr>
                <w:color w:val="000000" w:themeColor="text1"/>
              </w:rPr>
            </w:pPr>
            <w:r w:rsidRPr="007E174D">
              <w:rPr>
                <w:color w:val="000000" w:themeColor="text1"/>
              </w:rPr>
              <w:t>156</w:t>
            </w:r>
          </w:p>
        </w:tc>
        <w:tc>
          <w:tcPr>
            <w:tcW w:w="4932" w:type="dxa"/>
          </w:tcPr>
          <w:p w:rsidR="00A76A25" w:rsidRPr="007E174D" w:rsidRDefault="00A76A25">
            <w:pPr>
              <w:pStyle w:val="ConsPlusNormal"/>
              <w:jc w:val="center"/>
              <w:rPr>
                <w:color w:val="000000" w:themeColor="text1"/>
              </w:rPr>
            </w:pPr>
            <w:r w:rsidRPr="007E174D">
              <w:rPr>
                <w:color w:val="000000" w:themeColor="text1"/>
              </w:rPr>
              <w:t>Безвозмездные поступления</w:t>
            </w:r>
          </w:p>
        </w:tc>
        <w:tc>
          <w:tcPr>
            <w:tcW w:w="3742" w:type="dxa"/>
          </w:tcPr>
          <w:p w:rsidR="00A76A25" w:rsidRPr="007E174D" w:rsidRDefault="00A76A25">
            <w:pPr>
              <w:pStyle w:val="ConsPlusNormal"/>
              <w:jc w:val="center"/>
              <w:rPr>
                <w:color w:val="000000" w:themeColor="text1"/>
              </w:rPr>
            </w:pPr>
            <w:r w:rsidRPr="007E174D">
              <w:rPr>
                <w:color w:val="000000" w:themeColor="text1"/>
              </w:rPr>
              <w:t>Республика Армения</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797 2 01 06082 06 0000 150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Безвозмездные поступления в бюджет Фонда пенсионного и социального страхования Российской Федерации от Республики Казахстан</w:t>
            </w:r>
          </w:p>
        </w:tc>
        <w:tc>
          <w:tcPr>
            <w:tcW w:w="1701" w:type="dxa"/>
          </w:tcPr>
          <w:p w:rsidR="00A76A25" w:rsidRPr="007E174D" w:rsidRDefault="00A76A25">
            <w:pPr>
              <w:pStyle w:val="ConsPlusNormal"/>
              <w:jc w:val="center"/>
              <w:rPr>
                <w:color w:val="000000" w:themeColor="text1"/>
              </w:rPr>
            </w:pPr>
            <w:r w:rsidRPr="007E174D">
              <w:rPr>
                <w:color w:val="000000" w:themeColor="text1"/>
              </w:rPr>
              <w:t>1 205 56 000</w:t>
            </w:r>
          </w:p>
        </w:tc>
        <w:tc>
          <w:tcPr>
            <w:tcW w:w="1077" w:type="dxa"/>
          </w:tcPr>
          <w:p w:rsidR="00A76A25" w:rsidRPr="007E174D" w:rsidRDefault="00A76A25">
            <w:pPr>
              <w:pStyle w:val="ConsPlusNormal"/>
              <w:jc w:val="center"/>
              <w:rPr>
                <w:color w:val="000000" w:themeColor="text1"/>
              </w:rPr>
            </w:pPr>
            <w:r w:rsidRPr="007E174D">
              <w:rPr>
                <w:color w:val="000000" w:themeColor="text1"/>
              </w:rPr>
              <w:t>156</w:t>
            </w:r>
          </w:p>
        </w:tc>
        <w:tc>
          <w:tcPr>
            <w:tcW w:w="4932" w:type="dxa"/>
          </w:tcPr>
          <w:p w:rsidR="00A76A25" w:rsidRPr="007E174D" w:rsidRDefault="00A76A25">
            <w:pPr>
              <w:pStyle w:val="ConsPlusNormal"/>
              <w:jc w:val="center"/>
              <w:rPr>
                <w:color w:val="000000" w:themeColor="text1"/>
              </w:rPr>
            </w:pPr>
            <w:r w:rsidRPr="007E174D">
              <w:rPr>
                <w:color w:val="000000" w:themeColor="text1"/>
              </w:rPr>
              <w:t>Безвозмездные поступления</w:t>
            </w:r>
          </w:p>
        </w:tc>
        <w:tc>
          <w:tcPr>
            <w:tcW w:w="3742" w:type="dxa"/>
          </w:tcPr>
          <w:p w:rsidR="00A76A25" w:rsidRPr="007E174D" w:rsidRDefault="00A76A25">
            <w:pPr>
              <w:pStyle w:val="ConsPlusNormal"/>
              <w:jc w:val="center"/>
              <w:rPr>
                <w:color w:val="000000" w:themeColor="text1"/>
              </w:rPr>
            </w:pPr>
            <w:r w:rsidRPr="007E174D">
              <w:rPr>
                <w:color w:val="000000" w:themeColor="text1"/>
              </w:rPr>
              <w:t>Республика Казахстан</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797 2 01 06083 06 0000 150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 xml:space="preserve">Безвозмездные поступления в бюджет Фонда пенсионного и социального страхования Российской Федерации от </w:t>
            </w:r>
            <w:proofErr w:type="spellStart"/>
            <w:r w:rsidRPr="007E174D">
              <w:rPr>
                <w:color w:val="000000" w:themeColor="text1"/>
              </w:rPr>
              <w:t>Кыргызской</w:t>
            </w:r>
            <w:proofErr w:type="spellEnd"/>
            <w:r w:rsidRPr="007E174D">
              <w:rPr>
                <w:color w:val="000000" w:themeColor="text1"/>
              </w:rPr>
              <w:t xml:space="preserve"> Республики</w:t>
            </w:r>
          </w:p>
        </w:tc>
        <w:tc>
          <w:tcPr>
            <w:tcW w:w="1701" w:type="dxa"/>
          </w:tcPr>
          <w:p w:rsidR="00A76A25" w:rsidRPr="007E174D" w:rsidRDefault="00A76A25">
            <w:pPr>
              <w:pStyle w:val="ConsPlusNormal"/>
              <w:jc w:val="center"/>
              <w:rPr>
                <w:color w:val="000000" w:themeColor="text1"/>
              </w:rPr>
            </w:pPr>
            <w:r w:rsidRPr="007E174D">
              <w:rPr>
                <w:color w:val="000000" w:themeColor="text1"/>
              </w:rPr>
              <w:t>1 205 56 000</w:t>
            </w:r>
          </w:p>
        </w:tc>
        <w:tc>
          <w:tcPr>
            <w:tcW w:w="1077" w:type="dxa"/>
          </w:tcPr>
          <w:p w:rsidR="00A76A25" w:rsidRPr="007E174D" w:rsidRDefault="00A76A25">
            <w:pPr>
              <w:pStyle w:val="ConsPlusNormal"/>
              <w:jc w:val="center"/>
              <w:rPr>
                <w:color w:val="000000" w:themeColor="text1"/>
              </w:rPr>
            </w:pPr>
            <w:r w:rsidRPr="007E174D">
              <w:rPr>
                <w:color w:val="000000" w:themeColor="text1"/>
              </w:rPr>
              <w:t>156</w:t>
            </w:r>
          </w:p>
        </w:tc>
        <w:tc>
          <w:tcPr>
            <w:tcW w:w="4932" w:type="dxa"/>
          </w:tcPr>
          <w:p w:rsidR="00A76A25" w:rsidRPr="007E174D" w:rsidRDefault="00A76A25">
            <w:pPr>
              <w:pStyle w:val="ConsPlusNormal"/>
              <w:jc w:val="center"/>
              <w:rPr>
                <w:color w:val="000000" w:themeColor="text1"/>
              </w:rPr>
            </w:pPr>
            <w:r w:rsidRPr="007E174D">
              <w:rPr>
                <w:color w:val="000000" w:themeColor="text1"/>
              </w:rPr>
              <w:t>Безвозмездные поступления</w:t>
            </w:r>
          </w:p>
        </w:tc>
        <w:tc>
          <w:tcPr>
            <w:tcW w:w="3742" w:type="dxa"/>
          </w:tcPr>
          <w:p w:rsidR="00A76A25" w:rsidRPr="007E174D" w:rsidRDefault="00A76A25">
            <w:pPr>
              <w:pStyle w:val="ConsPlusNormal"/>
              <w:jc w:val="center"/>
              <w:rPr>
                <w:color w:val="000000" w:themeColor="text1"/>
              </w:rPr>
            </w:pPr>
            <w:proofErr w:type="spellStart"/>
            <w:r w:rsidRPr="007E174D">
              <w:rPr>
                <w:color w:val="000000" w:themeColor="text1"/>
              </w:rPr>
              <w:t>Кыргызская</w:t>
            </w:r>
            <w:proofErr w:type="spellEnd"/>
            <w:r w:rsidRPr="007E174D">
              <w:rPr>
                <w:color w:val="000000" w:themeColor="text1"/>
              </w:rPr>
              <w:t xml:space="preserve"> Республика</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797 2 01 06084 06 0000 150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Безвозмездные поступления в бюджет Фонда пенсионного и социального страхования Российской Федерации от Республики Таджикистан</w:t>
            </w:r>
          </w:p>
        </w:tc>
        <w:tc>
          <w:tcPr>
            <w:tcW w:w="1701" w:type="dxa"/>
          </w:tcPr>
          <w:p w:rsidR="00A76A25" w:rsidRPr="007E174D" w:rsidRDefault="00A76A25">
            <w:pPr>
              <w:pStyle w:val="ConsPlusNormal"/>
              <w:jc w:val="center"/>
              <w:rPr>
                <w:color w:val="000000" w:themeColor="text1"/>
              </w:rPr>
            </w:pPr>
            <w:r w:rsidRPr="007E174D">
              <w:rPr>
                <w:color w:val="000000" w:themeColor="text1"/>
              </w:rPr>
              <w:t>1 205 56 000</w:t>
            </w:r>
          </w:p>
        </w:tc>
        <w:tc>
          <w:tcPr>
            <w:tcW w:w="1077" w:type="dxa"/>
          </w:tcPr>
          <w:p w:rsidR="00A76A25" w:rsidRPr="007E174D" w:rsidRDefault="00A76A25">
            <w:pPr>
              <w:pStyle w:val="ConsPlusNormal"/>
              <w:jc w:val="center"/>
              <w:rPr>
                <w:color w:val="000000" w:themeColor="text1"/>
              </w:rPr>
            </w:pPr>
            <w:r w:rsidRPr="007E174D">
              <w:rPr>
                <w:color w:val="000000" w:themeColor="text1"/>
              </w:rPr>
              <w:t>156</w:t>
            </w:r>
          </w:p>
        </w:tc>
        <w:tc>
          <w:tcPr>
            <w:tcW w:w="4932" w:type="dxa"/>
          </w:tcPr>
          <w:p w:rsidR="00A76A25" w:rsidRPr="007E174D" w:rsidRDefault="00A76A25">
            <w:pPr>
              <w:pStyle w:val="ConsPlusNormal"/>
              <w:jc w:val="center"/>
              <w:rPr>
                <w:color w:val="000000" w:themeColor="text1"/>
              </w:rPr>
            </w:pPr>
            <w:r w:rsidRPr="007E174D">
              <w:rPr>
                <w:color w:val="000000" w:themeColor="text1"/>
              </w:rPr>
              <w:t>Безвозмездные поступления</w:t>
            </w:r>
          </w:p>
        </w:tc>
        <w:tc>
          <w:tcPr>
            <w:tcW w:w="3742" w:type="dxa"/>
          </w:tcPr>
          <w:p w:rsidR="00A76A25" w:rsidRPr="007E174D" w:rsidRDefault="00A76A25">
            <w:pPr>
              <w:pStyle w:val="ConsPlusNormal"/>
              <w:jc w:val="center"/>
              <w:rPr>
                <w:color w:val="000000" w:themeColor="text1"/>
              </w:rPr>
            </w:pPr>
            <w:r w:rsidRPr="007E174D">
              <w:rPr>
                <w:color w:val="000000" w:themeColor="text1"/>
              </w:rPr>
              <w:t>Республика Таджикистан</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797 2 02 33144 06 0000 150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Субвенции бюджету Фонда пенсионного и социального страхования Российской Федерации на ежемесячную денежную выплату на ребенка в возрасте от восьми до семнадцати лет</w:t>
            </w: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jc w:val="center"/>
              <w:rPr>
                <w:color w:val="000000" w:themeColor="text1"/>
              </w:rPr>
            </w:pPr>
            <w:r w:rsidRPr="007E174D">
              <w:rPr>
                <w:color w:val="000000" w:themeColor="text1"/>
              </w:rPr>
              <w:t>Субвенции из бюджетов субъектов Российской Федерации</w:t>
            </w:r>
          </w:p>
        </w:tc>
        <w:tc>
          <w:tcPr>
            <w:tcW w:w="3742" w:type="dxa"/>
          </w:tcPr>
          <w:p w:rsidR="00A76A25" w:rsidRPr="007E174D" w:rsidRDefault="00A76A25">
            <w:pPr>
              <w:pStyle w:val="ConsPlusNormal"/>
              <w:jc w:val="center"/>
              <w:rPr>
                <w:color w:val="000000" w:themeColor="text1"/>
              </w:rPr>
            </w:pPr>
            <w:r w:rsidRPr="007E174D">
              <w:rPr>
                <w:color w:val="000000" w:themeColor="text1"/>
              </w:rPr>
              <w:t>Орган исполнительной власти субъекта Российской Федерации, администрация города Байконура, администрация федеральной территории "Сириус"</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797 2 02 33146 06 0000 150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Субвенции бюджету Фонда пенсионного и социального страхования Российской Федерации на выплату ежемесячного пособия в связи с рождением и воспитанием ребенка</w:t>
            </w: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jc w:val="center"/>
              <w:rPr>
                <w:color w:val="000000" w:themeColor="text1"/>
              </w:rPr>
            </w:pPr>
            <w:r w:rsidRPr="007E174D">
              <w:rPr>
                <w:color w:val="000000" w:themeColor="text1"/>
              </w:rPr>
              <w:t>Субвенции из бюджетов субъектов Российской Федерации</w:t>
            </w:r>
          </w:p>
        </w:tc>
        <w:tc>
          <w:tcPr>
            <w:tcW w:w="3742" w:type="dxa"/>
          </w:tcPr>
          <w:p w:rsidR="00A76A25" w:rsidRPr="007E174D" w:rsidRDefault="00A76A25">
            <w:pPr>
              <w:pStyle w:val="ConsPlusNormal"/>
              <w:jc w:val="center"/>
              <w:rPr>
                <w:color w:val="000000" w:themeColor="text1"/>
              </w:rPr>
            </w:pPr>
            <w:r w:rsidRPr="007E174D">
              <w:rPr>
                <w:color w:val="000000" w:themeColor="text1"/>
              </w:rPr>
              <w:t>Орган исполнительной власти субъекта Российской Федерации, администрация города Байконура, администрация федеральной территории "Сириус"</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797 2 02 33160 06 0000 150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Субвенции бюджету Фонда пенсионного и социального страхования Российской Федерации на выплату пенсий и осуществление ежемесячных пенсионных выплат, предусмотренных законодательством Донецкой Народной Республики, Луганской Народной Республики, Запорожской области и Херсонской области</w:t>
            </w: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jc w:val="center"/>
              <w:rPr>
                <w:color w:val="000000" w:themeColor="text1"/>
              </w:rPr>
            </w:pPr>
            <w:r w:rsidRPr="007E174D">
              <w:rPr>
                <w:color w:val="000000" w:themeColor="text1"/>
              </w:rPr>
              <w:t>Субвенции из бюджетов субъектов Российской Федерации</w:t>
            </w:r>
          </w:p>
        </w:tc>
        <w:tc>
          <w:tcPr>
            <w:tcW w:w="3742" w:type="dxa"/>
          </w:tcPr>
          <w:p w:rsidR="00A76A25" w:rsidRPr="007E174D" w:rsidRDefault="00A76A25">
            <w:pPr>
              <w:pStyle w:val="ConsPlusNormal"/>
              <w:jc w:val="center"/>
              <w:rPr>
                <w:color w:val="000000" w:themeColor="text1"/>
              </w:rPr>
            </w:pPr>
            <w:r w:rsidRPr="007E174D">
              <w:rPr>
                <w:color w:val="000000" w:themeColor="text1"/>
              </w:rPr>
              <w:t>Орган исполнительной власти субъекта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797 2 02 33194 06 0000 150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Субвенции бюджету Фонда пенсионного и социального страхования Российской Федерации на выплату региональных социальных доплат к пенсии</w:t>
            </w: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jc w:val="center"/>
              <w:rPr>
                <w:color w:val="000000" w:themeColor="text1"/>
              </w:rPr>
            </w:pPr>
            <w:r w:rsidRPr="007E174D">
              <w:rPr>
                <w:color w:val="000000" w:themeColor="text1"/>
              </w:rPr>
              <w:t>Субвенции из бюджетов субъектов Российской Федерации</w:t>
            </w:r>
          </w:p>
        </w:tc>
        <w:tc>
          <w:tcPr>
            <w:tcW w:w="3742" w:type="dxa"/>
          </w:tcPr>
          <w:p w:rsidR="00A76A25" w:rsidRPr="007E174D" w:rsidRDefault="00A76A25">
            <w:pPr>
              <w:pStyle w:val="ConsPlusNormal"/>
              <w:jc w:val="center"/>
              <w:rPr>
                <w:color w:val="000000" w:themeColor="text1"/>
              </w:rPr>
            </w:pPr>
            <w:r w:rsidRPr="007E174D">
              <w:rPr>
                <w:color w:val="000000" w:themeColor="text1"/>
              </w:rPr>
              <w:t>Министерство труда и социальной защиты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797 2 02 39999 06 0000 150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Прочие субвенции бюджету Фонда пенсионного и социального страхования Российской Федерации</w:t>
            </w: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Министерство финансов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797 2 02 51301 06 0000 150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 xml:space="preserve">Средства федерального бюджета, передаваемые бюджету Фонда пенсионного и социального страхования Российской Федерации на осуществление единовременных выплат в соответствии с указами Президента Российской Федерации от 30 апреля 2022 года N </w:t>
            </w:r>
            <w:hyperlink r:id="rId272">
              <w:r w:rsidRPr="007E174D">
                <w:rPr>
                  <w:color w:val="000000" w:themeColor="text1"/>
                </w:rPr>
                <w:t>247</w:t>
              </w:r>
            </w:hyperlink>
            <w:r w:rsidRPr="007E174D">
              <w:rPr>
                <w:color w:val="000000" w:themeColor="text1"/>
              </w:rPr>
              <w:t xml:space="preserve"> "О поддержке волонтерской деятельности на территориях отдельных субъектов Российской Федерации", от 29 декабря 2022 года N </w:t>
            </w:r>
            <w:hyperlink r:id="rId273">
              <w:r w:rsidRPr="007E174D">
                <w:rPr>
                  <w:color w:val="000000" w:themeColor="text1"/>
                </w:rPr>
                <w:t>972</w:t>
              </w:r>
            </w:hyperlink>
            <w:r w:rsidRPr="007E174D">
              <w:rPr>
                <w:color w:val="000000" w:themeColor="text1"/>
              </w:rPr>
              <w:t xml:space="preserve"> "О дополнительных социальных гарантиях лицам, направленным (командированным) на территории Донецкой Народной Республики, Луганской Народной Республики, Запорожской области, Херсонской области, и членам их семей", от 14 июля 2023 года N </w:t>
            </w:r>
            <w:hyperlink r:id="rId274">
              <w:r w:rsidRPr="007E174D">
                <w:rPr>
                  <w:color w:val="000000" w:themeColor="text1"/>
                </w:rPr>
                <w:t>518</w:t>
              </w:r>
            </w:hyperlink>
            <w:r w:rsidRPr="007E174D">
              <w:rPr>
                <w:color w:val="000000" w:themeColor="text1"/>
              </w:rPr>
              <w:t xml:space="preserve"> "О дополнительных социальных гарантиях лицам, выполняющим работы на территориях отдельных субъектов Российской Федерации, и членам их семей", от 25 августа 2023 года N </w:t>
            </w:r>
            <w:hyperlink r:id="rId275">
              <w:r w:rsidRPr="007E174D">
                <w:rPr>
                  <w:color w:val="000000" w:themeColor="text1"/>
                </w:rPr>
                <w:t>640</w:t>
              </w:r>
            </w:hyperlink>
            <w:r w:rsidRPr="007E174D">
              <w:rPr>
                <w:color w:val="000000" w:themeColor="text1"/>
              </w:rPr>
              <w:t xml:space="preserve"> "О мерах социальной защиты работников некоторых государственных предприятий" и от 14 ноября 2024 года N </w:t>
            </w:r>
            <w:hyperlink r:id="rId276">
              <w:r w:rsidRPr="007E174D">
                <w:rPr>
                  <w:color w:val="000000" w:themeColor="text1"/>
                </w:rPr>
                <w:t>968</w:t>
              </w:r>
            </w:hyperlink>
            <w:r w:rsidRPr="007E174D">
              <w:rPr>
                <w:color w:val="000000" w:themeColor="text1"/>
              </w:rPr>
              <w:t xml:space="preserve"> "О дополнительных социальных гарантиях отдельным категориям лиц"</w:t>
            </w: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Министерство финансов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797 2 02 53004 06 0000 150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 xml:space="preserve">Средства федерального бюджета, передаваемые бюджету Фонда пенсионного и социального страхования Российской Федерации на осуществление компенсации в возмещение вреда гражданам, подвергшимся воздействию радиации вследствие радиационных аварий, в соответствии с Законом Российской Федерации от 15 мая 1991 года N </w:t>
            </w:r>
            <w:hyperlink r:id="rId277">
              <w:r w:rsidRPr="007E174D">
                <w:rPr>
                  <w:color w:val="000000" w:themeColor="text1"/>
                </w:rPr>
                <w:t>1244-I</w:t>
              </w:r>
            </w:hyperlink>
            <w:r w:rsidRPr="007E174D">
              <w:rPr>
                <w:color w:val="000000" w:themeColor="text1"/>
              </w:rPr>
              <w:t xml:space="preserve"> "О социальной защите граждан, подвергшихся воздействию радиации вследствие катастрофы на Чернобыльской АЭС"</w:t>
            </w: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Министерство труда и социальной защиты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797 2 02 53008 06 0000 150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 xml:space="preserve">Средства федерального бюджета, передаваемые бюджету Фонда пенсионного и социального страхования Российской Федерации на осуществление компенсации в возмещение вреда гражданам, подвергшимся воздействию радиации вследствие радиационных аварий, в соответствии с Федеральным законом от 26 ноября 1998 года N </w:t>
            </w:r>
            <w:hyperlink r:id="rId278">
              <w:r w:rsidRPr="007E174D">
                <w:rPr>
                  <w:color w:val="000000" w:themeColor="text1"/>
                </w:rPr>
                <w:t>175-ФЗ</w:t>
              </w:r>
            </w:hyperlink>
            <w:r w:rsidRPr="007E174D">
              <w:rPr>
                <w:color w:val="000000" w:themeColor="text1"/>
              </w:rPr>
              <w:t xml:space="preserve">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w:t>
            </w:r>
            <w:proofErr w:type="spellStart"/>
            <w:r w:rsidRPr="007E174D">
              <w:rPr>
                <w:color w:val="000000" w:themeColor="text1"/>
              </w:rPr>
              <w:t>Теча</w:t>
            </w:r>
            <w:proofErr w:type="spellEnd"/>
            <w:r w:rsidRPr="007E174D">
              <w:rPr>
                <w:color w:val="000000" w:themeColor="text1"/>
              </w:rPr>
              <w:t>"</w:t>
            </w: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Министерство труда и социальной защиты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797 2 02 53019 06 0000 150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Средства федерального бюджета, передаваемые бюджету Фонда пенсионного и социального страхования Российской Федерации на выплату дополнительного материального обеспечения, доплат к пенсиям, пособий и компенсаций</w:t>
            </w: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Министерство финансов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797 2 02 53024 06 0000 150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Средства федерального бюджета, передаваемые бюджету Фонда пенсионного и социального страхования Российской Федерации на выплату ежемесячной денежной компенсации членам семей погибших (умерших) военнослужащих (граждан, проходивших военные сборы, граждан, пребывавших в добровольческих формированиях, инвалидов вследствие военной травмы, инвалидов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 а также инвалидам вследствие военной травмы, инвалидам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w:t>
            </w: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Министерство труда и социальной защиты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797 2 02 53026 06 0000 150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Средства федерального бюджета, передаваемые бюджету Фонда пенсионного и социального страхования Российской Федерации на выплату ежемесячного пособия детям военнослужащих, сотрудников некоторых федеральных органов исполнительной власти и федеральных государственных органов, погибших (умерших, объявленных умершими, признанных безвестно отсутствующими) при исполнении обязанностей военной службы (служебных обязанностей), и детям лиц, умерших вследствие военной травмы после увольнения с военной службы (службы в органах и учреждениях)</w:t>
            </w: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Министерство труда и социальной защиты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797 2 02 53035 06 0000 150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Средства федерального бюджета, передаваемые бюджету Фонда пенсионного и социального страхования Российской Федерации на осуществление выплаты дополнительного ежемесячного материального обеспечения некоторым категориям граждан Российской Федерации в связи с 60-летием Победы в Великой Отечественной войне 1941-1945 годов</w:t>
            </w: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Министерство финансов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797 2 02 53036 06 0000 150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 xml:space="preserve">Средства федерального бюджета, передаваемые бюджету Фонда пенсионного и социального страхования Российской Федерации на осуществление выплаты дополнительного ежемесячного материального обеспечения инвалидов вследствие военной травмы в соответствии с Указом Президента Российской Федерации от 1 августа 2005 года N </w:t>
            </w:r>
            <w:hyperlink r:id="rId279">
              <w:r w:rsidRPr="007E174D">
                <w:rPr>
                  <w:color w:val="000000" w:themeColor="text1"/>
                </w:rPr>
                <w:t>887</w:t>
              </w:r>
            </w:hyperlink>
            <w:r w:rsidRPr="007E174D">
              <w:rPr>
                <w:color w:val="000000" w:themeColor="text1"/>
              </w:rPr>
              <w:t xml:space="preserve"> "О мерах по улучшению материального положения инвалидов вследствие военной травмы"</w:t>
            </w: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Министерство финансов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797 2 02 53039 06 0000 150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Средства федерального бюджета, передаваемые бюджету Фонда пенсионного и социального страхования Российской Федерации на осуществление компенсационных выплат лицам, осуществляющим уход за нетрудоспособными гражданами</w:t>
            </w: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Министерство финансов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797 2 02 53055 06 0000 150</w:t>
            </w:r>
          </w:p>
          <w:p w:rsidR="00A76A25" w:rsidRPr="007E174D" w:rsidRDefault="00A76A25">
            <w:pPr>
              <w:pStyle w:val="ConsPlusNormal"/>
              <w:rPr>
                <w:color w:val="000000" w:themeColor="text1"/>
              </w:rPr>
            </w:pPr>
          </w:p>
        </w:tc>
        <w:tc>
          <w:tcPr>
            <w:tcW w:w="7030" w:type="dxa"/>
          </w:tcPr>
          <w:p w:rsidR="00A76A25" w:rsidRPr="007E174D" w:rsidRDefault="00A76A25">
            <w:pPr>
              <w:pStyle w:val="ConsPlusNormal"/>
              <w:jc w:val="center"/>
              <w:rPr>
                <w:color w:val="000000" w:themeColor="text1"/>
              </w:rPr>
            </w:pPr>
            <w:r w:rsidRPr="007E174D">
              <w:rPr>
                <w:color w:val="000000" w:themeColor="text1"/>
              </w:rPr>
              <w:t>Средства федерального бюджета, передаваемые бюджету Фонда пенсионного и социального страхования Российской Федерации на выплату пособий на проведение летнего оздоровительного отдыха детей отдельных категорий военнослужащих и сотрудников некоторых федеральных органов исполнительной власти, погибших (умерших), пропавших без вести, ставших инвалидами в связи с выполнением задач в условиях вооруженного конфликта немеждународного характера, а также в связи с выполнением задач в ходе контртеррористических операций</w:t>
            </w: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Министерство труда и социальной защиты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797 2 02 53056 06 0000 150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Средства федерального бюджета, передаваемые бюджету Фонда пенсионного и социального страхования Российской Федерации на осуществление выплаты материального обеспечения специалистам, осуществлявшим деятельность в области ядерного оружейного комплекса Российской Федерации</w:t>
            </w: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Государственная корпорация по атомной энергии "</w:t>
            </w:r>
            <w:proofErr w:type="spellStart"/>
            <w:r w:rsidRPr="007E174D">
              <w:rPr>
                <w:color w:val="000000" w:themeColor="text1"/>
              </w:rPr>
              <w:t>Росатом</w:t>
            </w:r>
            <w:proofErr w:type="spellEnd"/>
            <w:r w:rsidRPr="007E174D">
              <w:rPr>
                <w:color w:val="000000" w:themeColor="text1"/>
              </w:rPr>
              <w:t>"</w:t>
            </w:r>
          </w:p>
          <w:p w:rsidR="00A76A25" w:rsidRPr="007E174D" w:rsidRDefault="00A76A25">
            <w:pPr>
              <w:pStyle w:val="ConsPlusNormal"/>
              <w:jc w:val="center"/>
              <w:rPr>
                <w:color w:val="000000" w:themeColor="text1"/>
              </w:rPr>
            </w:pPr>
            <w:r w:rsidRPr="007E174D">
              <w:rPr>
                <w:color w:val="000000" w:themeColor="text1"/>
              </w:rPr>
              <w:t>Министерство обороны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797 2 02 53057 06 0000 150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Средства федерального бюджета, передаваемые бюджету Фонда пенсионного и социального страхования Российской Федерации на выплаты федеральной социальной доплаты к пенсии</w:t>
            </w: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Министерство финансов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797 2 02 53060 06 0000 150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Средства федерального бюджета, передаваемые бюджету Фонда пенсионного и социального страхования Российской Федерации на выплату пенсий по государственному пенсионному обеспечению</w:t>
            </w: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Министерство финансов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797 2 02 53061 06 0000 150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Средства федерального бюджета, передаваемые бюджету Фонда пенсионного и социального страхования Российской Федерации на выплату доплат к пенсиям</w:t>
            </w: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Министерство финансов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797 2 02 53065 06 0000 150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Средства федерального бюджета, передаваемые бюджету Фонда пенсионного и социального страхования Российской Федерации из бюджетов субъектов Российской Федерации через органы службы занятости населения субъектов Российской Федерации на выплату пенсий, назначенных досрочно гражданам, признанным безработными</w:t>
            </w: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Органы службы занятости населения</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797 2 02 53067 06 0000 150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 xml:space="preserve">Средства федерального бюджета, передаваемые бюджету Фонда пенсионного и социального страхования Российской Федерации на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Законом Российской Федерации от 15 мая 1991 года N </w:t>
            </w:r>
            <w:hyperlink r:id="rId280">
              <w:r w:rsidRPr="007E174D">
                <w:rPr>
                  <w:color w:val="000000" w:themeColor="text1"/>
                </w:rPr>
                <w:t>1244-I</w:t>
              </w:r>
            </w:hyperlink>
            <w:r w:rsidRPr="007E174D">
              <w:rPr>
                <w:color w:val="000000" w:themeColor="text1"/>
              </w:rPr>
              <w:t xml:space="preserve"> "О социальной защите граждан, подвергшихся воздействию радиации вследствие катастрофы на Чернобыльской АЭС"</w:t>
            </w: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Министерство финансов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797 2 02 53068 06 0000 150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Средства федерального бюджета, передаваемые бюджету Фонда пенсионного и социального страхования Российской Федерации на осуществление ежемесячной денежной выплаты инвалидам</w:t>
            </w: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Министерство финансов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797 2 02 53069 06 0000 150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Средства федерального бюджета, передаваемые бюджету Фонда пенсионного и социального страхования Российской Федерации на осуществление ежемесячной денежной выплаты ветеранам</w:t>
            </w: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Министерство финансов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797 2 02 53070 06 0000 150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 xml:space="preserve">Средства федерального бюджета, передаваемые бюджету Фонда пенсионного и социального страхования Российской Федерации на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Федеральным законом от 10 января 2002 года N </w:t>
            </w:r>
            <w:hyperlink r:id="rId281">
              <w:r w:rsidRPr="007E174D">
                <w:rPr>
                  <w:color w:val="000000" w:themeColor="text1"/>
                </w:rPr>
                <w:t>2-ФЗ</w:t>
              </w:r>
            </w:hyperlink>
            <w:r w:rsidRPr="007E174D">
              <w:rPr>
                <w:color w:val="000000" w:themeColor="text1"/>
              </w:rPr>
              <w:t xml:space="preserve"> "О социальных гарантиях гражданам, подвергшимся радиационному воздействию вследствие ядерных испытаний на Семипалатинском полигоне"</w:t>
            </w: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Министерство финансов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797 2 02 53071 06 0000 150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 xml:space="preserve">Средства федерального бюджета, передаваемые бюджету Фонда пенсионного и социального страхования Российской Федерации на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Федеральным законом от 26 ноября 1998 года N </w:t>
            </w:r>
            <w:hyperlink r:id="rId282">
              <w:r w:rsidRPr="007E174D">
                <w:rPr>
                  <w:color w:val="000000" w:themeColor="text1"/>
                </w:rPr>
                <w:t>175-ФЗ</w:t>
              </w:r>
            </w:hyperlink>
            <w:r w:rsidRPr="007E174D">
              <w:rPr>
                <w:color w:val="000000" w:themeColor="text1"/>
              </w:rPr>
              <w:t xml:space="preserve">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w:t>
            </w:r>
            <w:proofErr w:type="spellStart"/>
            <w:r w:rsidRPr="007E174D">
              <w:rPr>
                <w:color w:val="000000" w:themeColor="text1"/>
              </w:rPr>
              <w:t>Теча</w:t>
            </w:r>
            <w:proofErr w:type="spellEnd"/>
            <w:r w:rsidRPr="007E174D">
              <w:rPr>
                <w:color w:val="000000" w:themeColor="text1"/>
              </w:rPr>
              <w:t>"</w:t>
            </w: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Министерство финансов Российской Федерации</w:t>
            </w:r>
          </w:p>
        </w:tc>
      </w:tr>
      <w:tr w:rsidR="007E174D" w:rsidRPr="007E174D">
        <w:tc>
          <w:tcPr>
            <w:tcW w:w="3061" w:type="dxa"/>
            <w:vMerge w:val="restart"/>
          </w:tcPr>
          <w:p w:rsidR="00A76A25" w:rsidRPr="007E174D" w:rsidRDefault="00A76A25">
            <w:pPr>
              <w:pStyle w:val="ConsPlusNormal"/>
              <w:jc w:val="center"/>
              <w:rPr>
                <w:color w:val="000000" w:themeColor="text1"/>
              </w:rPr>
            </w:pPr>
            <w:r w:rsidRPr="007E174D">
              <w:rPr>
                <w:color w:val="000000" w:themeColor="text1"/>
              </w:rPr>
              <w:t>797 2 02 53072 06 0000 150</w:t>
            </w:r>
          </w:p>
        </w:tc>
        <w:tc>
          <w:tcPr>
            <w:tcW w:w="7030" w:type="dxa"/>
            <w:vMerge w:val="restart"/>
          </w:tcPr>
          <w:p w:rsidR="00A76A25" w:rsidRPr="007E174D" w:rsidRDefault="00A76A25">
            <w:pPr>
              <w:pStyle w:val="ConsPlusNormal"/>
              <w:jc w:val="center"/>
              <w:rPr>
                <w:color w:val="000000" w:themeColor="text1"/>
              </w:rPr>
            </w:pPr>
            <w:r w:rsidRPr="007E174D">
              <w:rPr>
                <w:color w:val="000000" w:themeColor="text1"/>
              </w:rPr>
              <w:t>Средства федерального бюджета, передаваемые бюджету Фонда пенсионного и социального страхования Российской Федерации на осуществление ежемесячной денежной выплаты Героям Советского Союза, Героям Российской Федерации и полным кавалерам ордена Славы</w:t>
            </w:r>
          </w:p>
        </w:tc>
        <w:tc>
          <w:tcPr>
            <w:tcW w:w="1701" w:type="dxa"/>
            <w:vMerge w:val="restart"/>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vMerge w:val="restart"/>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jc w:val="center"/>
              <w:rPr>
                <w:color w:val="000000" w:themeColor="text1"/>
              </w:rPr>
            </w:pPr>
            <w:r w:rsidRPr="007E174D">
              <w:rPr>
                <w:color w:val="000000" w:themeColor="text1"/>
              </w:rPr>
              <w:t>Средства федерального бюджета на осуществление ежемесячной денежной выплаты:</w:t>
            </w:r>
          </w:p>
        </w:tc>
        <w:tc>
          <w:tcPr>
            <w:tcW w:w="3742" w:type="dxa"/>
            <w:vMerge w:val="restart"/>
          </w:tcPr>
          <w:p w:rsidR="00A76A25" w:rsidRPr="007E174D" w:rsidRDefault="00A76A25">
            <w:pPr>
              <w:pStyle w:val="ConsPlusNormal"/>
              <w:jc w:val="center"/>
              <w:rPr>
                <w:color w:val="000000" w:themeColor="text1"/>
              </w:rPr>
            </w:pPr>
            <w:r w:rsidRPr="007E174D">
              <w:rPr>
                <w:color w:val="000000" w:themeColor="text1"/>
              </w:rPr>
              <w:t>Министерство финансов Российской Федерации</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4932" w:type="dxa"/>
          </w:tcPr>
          <w:p w:rsidR="00A76A25" w:rsidRPr="007E174D" w:rsidRDefault="00A76A25">
            <w:pPr>
              <w:pStyle w:val="ConsPlusNormal"/>
              <w:jc w:val="center"/>
              <w:rPr>
                <w:color w:val="000000" w:themeColor="text1"/>
              </w:rPr>
            </w:pPr>
            <w:r w:rsidRPr="007E174D">
              <w:rPr>
                <w:color w:val="000000" w:themeColor="text1"/>
              </w:rPr>
              <w:t>- Героям Советского Союза;</w:t>
            </w:r>
          </w:p>
        </w:tc>
        <w:tc>
          <w:tcPr>
            <w:tcW w:w="0" w:type="auto"/>
            <w:vMerge/>
          </w:tcPr>
          <w:p w:rsidR="00A76A25" w:rsidRPr="007E174D" w:rsidRDefault="00A76A25">
            <w:pPr>
              <w:pStyle w:val="ConsPlusNormal"/>
              <w:rPr>
                <w:color w:val="000000" w:themeColor="text1"/>
              </w:rPr>
            </w:pP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4932" w:type="dxa"/>
          </w:tcPr>
          <w:p w:rsidR="00A76A25" w:rsidRPr="007E174D" w:rsidRDefault="00A76A25">
            <w:pPr>
              <w:pStyle w:val="ConsPlusNormal"/>
              <w:jc w:val="center"/>
              <w:rPr>
                <w:color w:val="000000" w:themeColor="text1"/>
              </w:rPr>
            </w:pPr>
            <w:r w:rsidRPr="007E174D">
              <w:rPr>
                <w:color w:val="000000" w:themeColor="text1"/>
              </w:rPr>
              <w:t>- Героям Российской Федерации и полным кавалерам ордена Славы</w:t>
            </w:r>
          </w:p>
        </w:tc>
        <w:tc>
          <w:tcPr>
            <w:tcW w:w="0" w:type="auto"/>
            <w:vMerge/>
          </w:tcPr>
          <w:p w:rsidR="00A76A25" w:rsidRPr="007E174D" w:rsidRDefault="00A76A25">
            <w:pPr>
              <w:pStyle w:val="ConsPlusNormal"/>
              <w:rPr>
                <w:color w:val="000000" w:themeColor="text1"/>
              </w:rPr>
            </w:pP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797 2 02 53073 06 0000 150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Средства федерального бюджета, передаваемые бюджету Фонда пенсионного и социального страхования Российской Федерации на осуществление ежемесячной денежной выплаты Героям Социалистического Труда, Героям Труда Российской Федерации и полным кавалерам ордена Трудовой Славы</w:t>
            </w: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jc w:val="center"/>
              <w:rPr>
                <w:color w:val="000000" w:themeColor="text1"/>
              </w:rPr>
            </w:pPr>
            <w:r w:rsidRPr="007E174D">
              <w:rPr>
                <w:color w:val="000000" w:themeColor="text1"/>
              </w:rPr>
              <w:t>Средства федерального бюджета на осуществление ежемесячной денежной выплаты Героям Социалистического Труда, Героям Труда Российской Федерации и полным кавалерам ордена Трудовой Славы</w:t>
            </w:r>
          </w:p>
        </w:tc>
        <w:tc>
          <w:tcPr>
            <w:tcW w:w="3742" w:type="dxa"/>
          </w:tcPr>
          <w:p w:rsidR="00A76A25" w:rsidRPr="007E174D" w:rsidRDefault="00A76A25">
            <w:pPr>
              <w:pStyle w:val="ConsPlusNormal"/>
              <w:jc w:val="center"/>
              <w:rPr>
                <w:color w:val="000000" w:themeColor="text1"/>
              </w:rPr>
            </w:pPr>
            <w:r w:rsidRPr="007E174D">
              <w:rPr>
                <w:color w:val="000000" w:themeColor="text1"/>
              </w:rPr>
              <w:t>Министерство финансов Российской Федерации</w:t>
            </w:r>
          </w:p>
        </w:tc>
      </w:tr>
      <w:tr w:rsidR="007E174D" w:rsidRPr="007E174D">
        <w:tc>
          <w:tcPr>
            <w:tcW w:w="3061" w:type="dxa"/>
            <w:vMerge w:val="restart"/>
          </w:tcPr>
          <w:p w:rsidR="00A76A25" w:rsidRPr="007E174D" w:rsidRDefault="00A76A25">
            <w:pPr>
              <w:pStyle w:val="ConsPlusNormal"/>
              <w:jc w:val="center"/>
              <w:rPr>
                <w:color w:val="000000" w:themeColor="text1"/>
              </w:rPr>
            </w:pPr>
            <w:r w:rsidRPr="007E174D">
              <w:rPr>
                <w:color w:val="000000" w:themeColor="text1"/>
              </w:rPr>
              <w:t>797 2 02 53074 06 0000 150</w:t>
            </w:r>
          </w:p>
        </w:tc>
        <w:tc>
          <w:tcPr>
            <w:tcW w:w="7030" w:type="dxa"/>
            <w:vMerge w:val="restart"/>
          </w:tcPr>
          <w:p w:rsidR="00A76A25" w:rsidRPr="007E174D" w:rsidRDefault="00A76A25">
            <w:pPr>
              <w:pStyle w:val="ConsPlusNormal"/>
              <w:jc w:val="center"/>
              <w:rPr>
                <w:color w:val="000000" w:themeColor="text1"/>
              </w:rPr>
            </w:pPr>
            <w:r w:rsidRPr="007E174D">
              <w:rPr>
                <w:color w:val="000000" w:themeColor="text1"/>
              </w:rPr>
              <w:t>Средства федерального бюджета, передаваемые бюджету Фонда пенсионного и социального страхования Российской Федерации на выплату социального пособия на погребение и оказание услуг по погребению согласно гарантированному перечню этих услуг за умерших, получавших пенсии по государственному пенсионному обеспечению</w:t>
            </w:r>
          </w:p>
        </w:tc>
        <w:tc>
          <w:tcPr>
            <w:tcW w:w="1701" w:type="dxa"/>
            <w:vMerge w:val="restart"/>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vMerge w:val="restart"/>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jc w:val="center"/>
              <w:rPr>
                <w:color w:val="000000" w:themeColor="text1"/>
              </w:rPr>
            </w:pPr>
            <w:r w:rsidRPr="007E174D">
              <w:rPr>
                <w:color w:val="000000" w:themeColor="text1"/>
              </w:rPr>
              <w:t>Средства федерального бюджета на:</w:t>
            </w:r>
          </w:p>
        </w:tc>
        <w:tc>
          <w:tcPr>
            <w:tcW w:w="3742" w:type="dxa"/>
            <w:vMerge w:val="restart"/>
          </w:tcPr>
          <w:p w:rsidR="00A76A25" w:rsidRPr="007E174D" w:rsidRDefault="00A76A25">
            <w:pPr>
              <w:pStyle w:val="ConsPlusNormal"/>
              <w:jc w:val="center"/>
              <w:rPr>
                <w:color w:val="000000" w:themeColor="text1"/>
              </w:rPr>
            </w:pPr>
            <w:r w:rsidRPr="007E174D">
              <w:rPr>
                <w:color w:val="000000" w:themeColor="text1"/>
              </w:rPr>
              <w:t>Министерство финансов Российской Федерации</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4932" w:type="dxa"/>
          </w:tcPr>
          <w:p w:rsidR="00A76A25" w:rsidRPr="007E174D" w:rsidRDefault="00A76A25">
            <w:pPr>
              <w:pStyle w:val="ConsPlusNormal"/>
              <w:jc w:val="center"/>
              <w:rPr>
                <w:color w:val="000000" w:themeColor="text1"/>
              </w:rPr>
            </w:pPr>
            <w:r w:rsidRPr="007E174D">
              <w:rPr>
                <w:color w:val="000000" w:themeColor="text1"/>
              </w:rPr>
              <w:t>- выплату социального пособия на погребение;</w:t>
            </w:r>
          </w:p>
        </w:tc>
        <w:tc>
          <w:tcPr>
            <w:tcW w:w="0" w:type="auto"/>
            <w:vMerge/>
          </w:tcPr>
          <w:p w:rsidR="00A76A25" w:rsidRPr="007E174D" w:rsidRDefault="00A76A25">
            <w:pPr>
              <w:pStyle w:val="ConsPlusNormal"/>
              <w:rPr>
                <w:color w:val="000000" w:themeColor="text1"/>
              </w:rPr>
            </w:pP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4932" w:type="dxa"/>
          </w:tcPr>
          <w:p w:rsidR="00A76A25" w:rsidRPr="007E174D" w:rsidRDefault="00A76A25">
            <w:pPr>
              <w:pStyle w:val="ConsPlusNormal"/>
              <w:jc w:val="center"/>
              <w:rPr>
                <w:color w:val="000000" w:themeColor="text1"/>
              </w:rPr>
            </w:pPr>
            <w:r w:rsidRPr="007E174D">
              <w:rPr>
                <w:color w:val="000000" w:themeColor="text1"/>
              </w:rPr>
              <w:t>- оказание услуг по погребению согласно гарантированному перечню этих услуг за умерших, получавших пенсии по государственному пенсионному обеспечению</w:t>
            </w:r>
          </w:p>
        </w:tc>
        <w:tc>
          <w:tcPr>
            <w:tcW w:w="0" w:type="auto"/>
            <w:vMerge/>
          </w:tcPr>
          <w:p w:rsidR="00A76A25" w:rsidRPr="007E174D" w:rsidRDefault="00A76A25">
            <w:pPr>
              <w:pStyle w:val="ConsPlusNormal"/>
              <w:rPr>
                <w:color w:val="000000" w:themeColor="text1"/>
              </w:rPr>
            </w:pPr>
          </w:p>
        </w:tc>
      </w:tr>
      <w:tr w:rsidR="007E174D" w:rsidRPr="007E174D">
        <w:tc>
          <w:tcPr>
            <w:tcW w:w="3061" w:type="dxa"/>
            <w:vMerge w:val="restart"/>
          </w:tcPr>
          <w:p w:rsidR="00A76A25" w:rsidRPr="007E174D" w:rsidRDefault="00A76A25">
            <w:pPr>
              <w:pStyle w:val="ConsPlusNormal"/>
              <w:jc w:val="center"/>
              <w:rPr>
                <w:color w:val="000000" w:themeColor="text1"/>
              </w:rPr>
            </w:pPr>
            <w:r w:rsidRPr="007E174D">
              <w:rPr>
                <w:color w:val="000000" w:themeColor="text1"/>
              </w:rPr>
              <w:t>797 2 02 53076 06 0000 150</w:t>
            </w:r>
          </w:p>
        </w:tc>
        <w:tc>
          <w:tcPr>
            <w:tcW w:w="7030" w:type="dxa"/>
            <w:vMerge w:val="restart"/>
          </w:tcPr>
          <w:p w:rsidR="00A76A25" w:rsidRPr="007E174D" w:rsidRDefault="00A76A25">
            <w:pPr>
              <w:pStyle w:val="ConsPlusNormal"/>
              <w:jc w:val="center"/>
              <w:rPr>
                <w:color w:val="000000" w:themeColor="text1"/>
              </w:rPr>
            </w:pPr>
            <w:r w:rsidRPr="007E174D">
              <w:rPr>
                <w:color w:val="000000" w:themeColor="text1"/>
              </w:rPr>
              <w:t xml:space="preserve">Средства федерального бюджета, передаваемые бюджету Фонда пенсионного и социального страхования Российской Федерации из бюджетов субъектов Российской Федерации через органы службы занятости населения субъектов Российской Федерации на выплату социального пособия на погребение умерших </w:t>
            </w:r>
            <w:proofErr w:type="spellStart"/>
            <w:r w:rsidRPr="007E174D">
              <w:rPr>
                <w:color w:val="000000" w:themeColor="text1"/>
              </w:rPr>
              <w:t>неработавших</w:t>
            </w:r>
            <w:proofErr w:type="spellEnd"/>
            <w:r w:rsidRPr="007E174D">
              <w:rPr>
                <w:color w:val="000000" w:themeColor="text1"/>
              </w:rPr>
              <w:t xml:space="preserve"> пенсионеров, досрочно оформивших пенсию по предложению органов службы занятости, и оказание услуг по погребению согласно гарантированному перечню этих услуг</w:t>
            </w:r>
          </w:p>
        </w:tc>
        <w:tc>
          <w:tcPr>
            <w:tcW w:w="1701" w:type="dxa"/>
            <w:vMerge w:val="restart"/>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vMerge w:val="restart"/>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jc w:val="center"/>
              <w:rPr>
                <w:color w:val="000000" w:themeColor="text1"/>
              </w:rPr>
            </w:pPr>
            <w:r w:rsidRPr="007E174D">
              <w:rPr>
                <w:color w:val="000000" w:themeColor="text1"/>
              </w:rPr>
              <w:t>Средства федерального бюджета, передаваемые бюджету Фонда пенсионного и социального страхования Российской Федерации из бюджетов субъектов Российской Федерации через органы службы занятости населения субъектов Российской Федерации на:</w:t>
            </w:r>
          </w:p>
        </w:tc>
        <w:tc>
          <w:tcPr>
            <w:tcW w:w="3742" w:type="dxa"/>
            <w:vMerge w:val="restart"/>
          </w:tcPr>
          <w:p w:rsidR="00A76A25" w:rsidRPr="007E174D" w:rsidRDefault="00A76A25">
            <w:pPr>
              <w:pStyle w:val="ConsPlusNormal"/>
              <w:jc w:val="center"/>
              <w:rPr>
                <w:color w:val="000000" w:themeColor="text1"/>
              </w:rPr>
            </w:pPr>
            <w:r w:rsidRPr="007E174D">
              <w:rPr>
                <w:color w:val="000000" w:themeColor="text1"/>
              </w:rPr>
              <w:t>Органы службы занятости населения</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4932" w:type="dxa"/>
          </w:tcPr>
          <w:p w:rsidR="00A76A25" w:rsidRPr="007E174D" w:rsidRDefault="00A76A25">
            <w:pPr>
              <w:pStyle w:val="ConsPlusNormal"/>
              <w:jc w:val="center"/>
              <w:rPr>
                <w:color w:val="000000" w:themeColor="text1"/>
              </w:rPr>
            </w:pPr>
            <w:r w:rsidRPr="007E174D">
              <w:rPr>
                <w:color w:val="000000" w:themeColor="text1"/>
              </w:rPr>
              <w:t xml:space="preserve">- выплату социального пособия на погребение умерших </w:t>
            </w:r>
            <w:proofErr w:type="spellStart"/>
            <w:r w:rsidRPr="007E174D">
              <w:rPr>
                <w:color w:val="000000" w:themeColor="text1"/>
              </w:rPr>
              <w:t>неработавших</w:t>
            </w:r>
            <w:proofErr w:type="spellEnd"/>
            <w:r w:rsidRPr="007E174D">
              <w:rPr>
                <w:color w:val="000000" w:themeColor="text1"/>
              </w:rPr>
              <w:t xml:space="preserve"> пенсионеров, досрочно оформивших пенсию по предложению органов службы занятости;</w:t>
            </w:r>
          </w:p>
        </w:tc>
        <w:tc>
          <w:tcPr>
            <w:tcW w:w="0" w:type="auto"/>
            <w:vMerge/>
          </w:tcPr>
          <w:p w:rsidR="00A76A25" w:rsidRPr="007E174D" w:rsidRDefault="00A76A25">
            <w:pPr>
              <w:pStyle w:val="ConsPlusNormal"/>
              <w:rPr>
                <w:color w:val="000000" w:themeColor="text1"/>
              </w:rPr>
            </w:pP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4932" w:type="dxa"/>
          </w:tcPr>
          <w:p w:rsidR="00A76A25" w:rsidRPr="007E174D" w:rsidRDefault="00A76A25">
            <w:pPr>
              <w:pStyle w:val="ConsPlusNormal"/>
              <w:jc w:val="center"/>
              <w:rPr>
                <w:color w:val="000000" w:themeColor="text1"/>
              </w:rPr>
            </w:pPr>
            <w:r w:rsidRPr="007E174D">
              <w:rPr>
                <w:color w:val="000000" w:themeColor="text1"/>
              </w:rPr>
              <w:t>- оказание услуг по погребению согласно гарантированному перечню</w:t>
            </w:r>
          </w:p>
        </w:tc>
        <w:tc>
          <w:tcPr>
            <w:tcW w:w="0" w:type="auto"/>
            <w:vMerge/>
          </w:tcPr>
          <w:p w:rsidR="00A76A25" w:rsidRPr="007E174D" w:rsidRDefault="00A76A25">
            <w:pPr>
              <w:pStyle w:val="ConsPlusNormal"/>
              <w:rPr>
                <w:color w:val="000000" w:themeColor="text1"/>
              </w:rPr>
            </w:pP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797 2 02 53079 06 0300 150</w:t>
            </w:r>
          </w:p>
        </w:tc>
        <w:tc>
          <w:tcPr>
            <w:tcW w:w="7030" w:type="dxa"/>
          </w:tcPr>
          <w:p w:rsidR="00A76A25" w:rsidRPr="007E174D" w:rsidRDefault="00A76A25">
            <w:pPr>
              <w:pStyle w:val="ConsPlusNormal"/>
              <w:jc w:val="center"/>
              <w:rPr>
                <w:color w:val="000000" w:themeColor="text1"/>
              </w:rPr>
            </w:pPr>
            <w:r w:rsidRPr="007E174D">
              <w:rPr>
                <w:color w:val="000000" w:themeColor="text1"/>
              </w:rPr>
              <w:t>Средства федерального бюджета, передаваемые бюджету Фонда пенсионного и социального страхования Российской Федерации на предоставление материнского (семейного) капитала (средства федерального бюджета, передаваемые бюджету Фонда пенсионного и социального страхования Российской Федерации на предоставление материнского (семейного) капитала на улучшение жилищных условий, получение образования ребенком (детьми)</w:t>
            </w: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Министерство финансов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797 2 02 53079 06 0200 150</w:t>
            </w:r>
          </w:p>
        </w:tc>
        <w:tc>
          <w:tcPr>
            <w:tcW w:w="7030" w:type="dxa"/>
          </w:tcPr>
          <w:p w:rsidR="00A76A25" w:rsidRPr="007E174D" w:rsidRDefault="00A76A25">
            <w:pPr>
              <w:pStyle w:val="ConsPlusNormal"/>
              <w:jc w:val="center"/>
              <w:rPr>
                <w:color w:val="000000" w:themeColor="text1"/>
              </w:rPr>
            </w:pPr>
            <w:r w:rsidRPr="007E174D">
              <w:rPr>
                <w:color w:val="000000" w:themeColor="text1"/>
              </w:rPr>
              <w:t>Средства федерального бюджета, передаваемые бюджету Фонда пенсионного и социального страхования Российской Федерации на предоставление материнского (семейного) капитала (средства федерального бюджета, передаваемые бюджету Фонда пенсионного и социального страхования Российской Федерации на формирование накопительной пенсии)</w:t>
            </w: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Министерство финансов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797 2 02 53080 06 0000 150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 xml:space="preserve">Средства федерального бюджета, передаваемые бюджету Фонда пенсионного и социального страхования Российской Федерации на выплату пособий гражданам, подвергшимся воздействию радиации вследствие радиационных аварий и ядерных испытаний, в соответствии с Законом Российской Федерации от 15 мая 1991 года N </w:t>
            </w:r>
            <w:hyperlink r:id="rId283">
              <w:r w:rsidRPr="007E174D">
                <w:rPr>
                  <w:color w:val="000000" w:themeColor="text1"/>
                </w:rPr>
                <w:t>1244-I</w:t>
              </w:r>
            </w:hyperlink>
            <w:r w:rsidRPr="007E174D">
              <w:rPr>
                <w:color w:val="000000" w:themeColor="text1"/>
              </w:rPr>
              <w:t xml:space="preserve"> "О социальной защите граждан, подвергшихся воздействию радиации вследствие катастрофы на Чернобыльской АЭС"</w:t>
            </w: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Министерство финансов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797 2 02 53081 06 0000 150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 xml:space="preserve">Средства федерального бюджета, передаваемые бюджету Фонда пенсионного и социального страхования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N </w:t>
            </w:r>
            <w:hyperlink r:id="rId284">
              <w:r w:rsidRPr="007E174D">
                <w:rPr>
                  <w:color w:val="000000" w:themeColor="text1"/>
                </w:rPr>
                <w:t>81-ФЗ</w:t>
              </w:r>
            </w:hyperlink>
            <w:r w:rsidRPr="007E174D">
              <w:rPr>
                <w:color w:val="000000" w:themeColor="text1"/>
              </w:rPr>
              <w:t xml:space="preserve"> "О государственных пособиях гражданам, имеющим детей"</w:t>
            </w: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Министерство труда и социальной защиты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797 2 02 53087 06 0000 150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Средства федерального бюджета, передаваемые бюджету Фонда пенсионного и социального страхования Российской Федерации на осуществление компенсационных выплат некоторым категориям граждан Российской Федерации</w:t>
            </w: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Министерство финансов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797 2 02 53088 06 0000 150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 xml:space="preserve">Средства федерального бюджета, передаваемые бюджету Фонда пенсионного и социального страхования Российской Федерации на выплату пособий гражданам, подвергшимся воздействию радиации вследствие радиационных аварий и ядерных испытаний, в соответствии с Федеральным законом от 10 января 2002 года N </w:t>
            </w:r>
            <w:hyperlink r:id="rId285">
              <w:r w:rsidRPr="007E174D">
                <w:rPr>
                  <w:color w:val="000000" w:themeColor="text1"/>
                </w:rPr>
                <w:t>2-ФЗ</w:t>
              </w:r>
            </w:hyperlink>
            <w:r w:rsidRPr="007E174D">
              <w:rPr>
                <w:color w:val="000000" w:themeColor="text1"/>
              </w:rPr>
              <w:t xml:space="preserve"> "О социальных гарантиях гражданам, подвергшимся радиационному воздействию вследствие ядерных испытаний на Семипалатинском полигоне"</w:t>
            </w: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Министерство финансов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797 2 02 53089 06 0000 150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 xml:space="preserve">Средства федерального бюджета, передаваемые бюджету Фонда пенсионного и социального страхования Российской Федерации на выплату пособий гражданам, подвергшимся воздействию радиации вследствие радиационных аварий и ядерных испытаний, в соответствии с Федеральным законом от 26 ноября 1998 года N </w:t>
            </w:r>
            <w:hyperlink r:id="rId286">
              <w:r w:rsidRPr="007E174D">
                <w:rPr>
                  <w:color w:val="000000" w:themeColor="text1"/>
                </w:rPr>
                <w:t>175-ФЗ</w:t>
              </w:r>
            </w:hyperlink>
            <w:r w:rsidRPr="007E174D">
              <w:rPr>
                <w:color w:val="000000" w:themeColor="text1"/>
              </w:rPr>
              <w:t xml:space="preserve">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w:t>
            </w:r>
            <w:proofErr w:type="spellStart"/>
            <w:r w:rsidRPr="007E174D">
              <w:rPr>
                <w:color w:val="000000" w:themeColor="text1"/>
              </w:rPr>
              <w:t>Теча</w:t>
            </w:r>
            <w:proofErr w:type="spellEnd"/>
            <w:r w:rsidRPr="007E174D">
              <w:rPr>
                <w:color w:val="000000" w:themeColor="text1"/>
              </w:rPr>
              <w:t>"</w:t>
            </w: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Министерство финансов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797 2 02 53093 06 0000 150</w:t>
            </w:r>
          </w:p>
          <w:p w:rsidR="00A76A25" w:rsidRPr="007E174D" w:rsidRDefault="00A76A25">
            <w:pPr>
              <w:pStyle w:val="ConsPlusNormal"/>
              <w:rPr>
                <w:color w:val="000000" w:themeColor="text1"/>
              </w:rPr>
            </w:pPr>
          </w:p>
        </w:tc>
        <w:tc>
          <w:tcPr>
            <w:tcW w:w="7030" w:type="dxa"/>
          </w:tcPr>
          <w:p w:rsidR="00A76A25" w:rsidRPr="007E174D" w:rsidRDefault="00A76A25">
            <w:pPr>
              <w:pStyle w:val="ConsPlusNormal"/>
              <w:jc w:val="center"/>
              <w:rPr>
                <w:color w:val="000000" w:themeColor="text1"/>
              </w:rPr>
            </w:pPr>
            <w:r w:rsidRPr="007E174D">
              <w:rPr>
                <w:color w:val="000000" w:themeColor="text1"/>
              </w:rPr>
              <w:t>Средства федерального бюджета, передаваемые бюджету Фонда пенсионного и социального страхования Российской Федерации на выплату пособий при рождении ребенка лицам, не подлежащим обязательному социальному страхованию на случай временной нетрудоспособности и в связи с материнством</w:t>
            </w: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Министерство труда и социальной защиты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797 2 02 53094 06 0000 150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 xml:space="preserve">Средства федерального бюджета, передаваемые бюджету Фонда пенсионного и социального страхования Российской Федерации на выплату пособий по временной нетрудоспособности отдельным категориям граждан в связи с зачетом в страховой стаж </w:t>
            </w:r>
            <w:proofErr w:type="spellStart"/>
            <w:r w:rsidRPr="007E174D">
              <w:rPr>
                <w:color w:val="000000" w:themeColor="text1"/>
              </w:rPr>
              <w:t>нестраховых</w:t>
            </w:r>
            <w:proofErr w:type="spellEnd"/>
            <w:r w:rsidRPr="007E174D">
              <w:rPr>
                <w:color w:val="000000" w:themeColor="text1"/>
              </w:rPr>
              <w:t xml:space="preserve"> периодов</w:t>
            </w: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Министерство финансов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797 2 02 53098 06 0000 150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Средства федерального бюджета, передаваемые бюджету Фонда пенсионного и социального страхования Российской Федерации на оплату четырех дополнительных выходных дней работающим родителям (опекунам, попечителям) для ухода за детьми-инвалидами</w:t>
            </w:r>
          </w:p>
        </w:tc>
        <w:tc>
          <w:tcPr>
            <w:tcW w:w="1701" w:type="dxa"/>
          </w:tcPr>
          <w:p w:rsidR="00A76A25" w:rsidRPr="007E174D" w:rsidRDefault="00A76A25">
            <w:pPr>
              <w:pStyle w:val="ConsPlusNormal"/>
              <w:jc w:val="center"/>
              <w:rPr>
                <w:color w:val="000000" w:themeColor="text1"/>
              </w:rPr>
            </w:pPr>
            <w:r w:rsidRPr="007E174D">
              <w:rPr>
                <w:color w:val="000000" w:themeColor="text1"/>
              </w:rPr>
              <w:t>1205 51 000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Министерство финансов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797 2 02 53103 06 0000 150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Средства федерального бюджета, передаваемые бюджету Фонда пенсионного и социального страхования Российской Федерации на осуществление ежемесячных выплат лицам, осуществляющим уход за детьми-инвалидами и инвалидами с детства I группы</w:t>
            </w: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Министерство финансов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797 2 02 53104 06 0000 150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 xml:space="preserve">Средства федерального бюджета, передаваемые бюджету Фонда пенсионного и социального страхования Российской Федерации на выплату пособий по беременности и родам отдельным категориям граждан в связи с зачетом в страховой стаж </w:t>
            </w:r>
            <w:proofErr w:type="spellStart"/>
            <w:r w:rsidRPr="007E174D">
              <w:rPr>
                <w:color w:val="000000" w:themeColor="text1"/>
              </w:rPr>
              <w:t>нестраховых</w:t>
            </w:r>
            <w:proofErr w:type="spellEnd"/>
            <w:r w:rsidRPr="007E174D">
              <w:rPr>
                <w:color w:val="000000" w:themeColor="text1"/>
              </w:rPr>
              <w:t xml:space="preserve"> периодов</w:t>
            </w: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Министерство финансов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797 2 02 53107 06 0000 150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Средства федерального бюджета, передаваемые бюджету Фонда пенсионного и социального страхования Российской Федерации на осуществление выплаты пенсии некоторым категориям граждан Российской Федерации</w:t>
            </w: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Министерство финансов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797 2 02 53112 06 0000 150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Средства федерального бюджета, передаваемые бюджету Фонда пенсионного и социального страхования Российской Федерации на осуществление ежегодной семейной выплаты гражданам Российской Федерации, имеющим двух и более детей</w:t>
            </w: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Министерство финансов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797 2 02 53118 06 0000 150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Средства федерального бюджета, передаваемые бюджету Фонда пенсионного и социального страхования Российской Федерации на осуществление пенсионного обеспечения граждан Российской Федерации, постоянно проживающих в Республике Абхазия</w:t>
            </w: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Министерство финансов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797 2 02 53121 06 0000 150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Средства федерального бюджета, передаваемые бюджету Фонда пенсионного и социального страхования Российской Федерации на осуществление пенсионного обеспечения граждан Российской Федерации, постоянно проживающих в Республике Южная Осетия</w:t>
            </w: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Министерство финансов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797 2 02 53124 06 0000 150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Средства федерального бюджета, передаваемые бюджету Фонда пенсионного и социального страхования Российской Федерации на осуществление ежегодной денежной выплаты некоторым категориям граждан Российской Федерации к Дню Победы в Великой Отечественной войне 1941 - 1945 годов</w:t>
            </w: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Министерство финансов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797 2 02 53128 06 0000 150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 xml:space="preserve">Средства федерального бюджета, передаваемые бюджету Фонда пенсионного и социального страхования Российской Федерации на осуществление ежемесячной денежной выплаты некоторым категориям граждан Российской Федерации в соответствии с Указом Президента Российской Федерации от 11 марта 2020 года N </w:t>
            </w:r>
            <w:hyperlink r:id="rId287">
              <w:r w:rsidRPr="007E174D">
                <w:rPr>
                  <w:color w:val="000000" w:themeColor="text1"/>
                </w:rPr>
                <w:t>180</w:t>
              </w:r>
            </w:hyperlink>
            <w:r w:rsidRPr="007E174D">
              <w:rPr>
                <w:color w:val="000000" w:themeColor="text1"/>
              </w:rPr>
              <w:t xml:space="preserve"> "О дополнительных мерах социальной защиты некоторых категорий граждан Российской Федерации"</w:t>
            </w: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Министерство финансов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797 2 02 53130 06 0000 150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Средства федерального бюджета, передаваемые бюджету Фонда пенсионного и социального страхования Российской Федерации на осуществление дополнительных страховых гарантий отдельным категориям медицинских работников в виде единовременной страховой выплаты</w:t>
            </w: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Министерство финансов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797 2 02 53136 06 0000 150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Средства федерального бюджета, передаваемые бюджету Фонда пенсионного и социального страхования Российской Федерации на осуществление выплаты пособия по временной нетрудоспособности при необходимости осуществления ухода за больным ребенком в возрасте до 8 лет в части, превышающей размер указанного пособия, определяемый в зависимости от продолжительности страхового стажа застрахованного лица</w:t>
            </w: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Министерство финансов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797 2 02 53140 06 0000 150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Средства федерального бюджета, передаваемые бюджету Фонда пенсионного и социального страхования Российской Федерации на осуществление дополнительного материального обеспечения лиц, проходивших службу по контракту в составе российской части смешанных сил по установлению мира и поддержанию правопорядка в зоне грузино-осетинского конфликта</w:t>
            </w: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Министерство финансов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797 2 02 53141 06 0000 150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Средства федерального бюджета, передаваемые бюджету Фонда пенсионного и социального страхования Российской Федерации на выплату пособий по уходу за ребенком лицам, не подлежащим обязательному социальному страхованию на случай временной нетрудоспособности и в связи с материнством, а также уволенным в связи с ликвидацией организаций (прекращением деятельности, полномочий физическими лицами)</w:t>
            </w: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Министерство труда и социальной защиты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797 2 02 53142 06 0000 150</w:t>
            </w:r>
          </w:p>
          <w:p w:rsidR="00A76A25" w:rsidRPr="007E174D" w:rsidRDefault="00A76A25">
            <w:pPr>
              <w:pStyle w:val="ConsPlusNormal"/>
              <w:rPr>
                <w:color w:val="000000" w:themeColor="text1"/>
              </w:rPr>
            </w:pPr>
          </w:p>
        </w:tc>
        <w:tc>
          <w:tcPr>
            <w:tcW w:w="7030" w:type="dxa"/>
          </w:tcPr>
          <w:p w:rsidR="00A76A25" w:rsidRPr="007E174D" w:rsidRDefault="00A76A25">
            <w:pPr>
              <w:pStyle w:val="ConsPlusNormal"/>
              <w:jc w:val="center"/>
              <w:rPr>
                <w:color w:val="000000" w:themeColor="text1"/>
              </w:rPr>
            </w:pPr>
            <w:r w:rsidRPr="007E174D">
              <w:rPr>
                <w:color w:val="000000" w:themeColor="text1"/>
              </w:rPr>
              <w:t>Средства федерального бюджета, передаваемые бюджету Фонда пенсионного и социального страхования Российской Федерации на выплату пособий по беременности и родам женщинам, уволенным в связи с ликвидацией организаций (прекращением деятельности, полномочий физическими лицами)</w:t>
            </w: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Министерство труда и социальной защиты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797 2 02 53143 06 0000 150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Средства федерального бюджета, передаваемые бюджету Фонда пенсионного и социального страхования Российской Федерации на выплату единовременного пособия при всех формах устройства детей, оставшихся без попечения родителей, в семью</w:t>
            </w: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Министерство просвещения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797 2 02 53146 06 0000 150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Средства федерального бюджета, передаваемые бюджету Фонда пенсионного и социального страхования Российской Федерации на выплату ежемесячного пособия в связи с рождением и воспитанием ребенка</w:t>
            </w: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Министерство финансов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797 2 02 53153 06 0000 150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Средства федерального бюджета, передаваемые бюджету Фонда пенсионного и социального страхования Российской Федерации на осуществление компенсации в возмещение вреда жизни или здоровью добровольца (волонтера), полученного при осуществлении им добровольческой (волонтерской) деятельности</w:t>
            </w: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Министерство финансов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797 2 02 53165 06 0000 150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 xml:space="preserve">Средства федерального бюджета, передаваемые бюджету Фонда пенсионного и социального страхования Российской Федерации на осуществление единовременной выплаты семьям, имеющим детей, в соответствии с Указом Президента Российской Федерации от 21 декабря 2023 года N </w:t>
            </w:r>
            <w:hyperlink r:id="rId288">
              <w:r w:rsidRPr="007E174D">
                <w:rPr>
                  <w:color w:val="000000" w:themeColor="text1"/>
                </w:rPr>
                <w:t>975</w:t>
              </w:r>
            </w:hyperlink>
            <w:r w:rsidRPr="007E174D">
              <w:rPr>
                <w:color w:val="000000" w:themeColor="text1"/>
              </w:rPr>
              <w:t xml:space="preserve"> "О мерах социальной поддержки семей, имеющих детей, пострадавших от агрессии Украины"</w:t>
            </w: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Министерство труда и социальной защиты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797 2 02 53168 06 0000 150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Средства федерального бюджета, передаваемые бюджету Фонда пенсионного и социального страхования Российской Федерации на выплату пособия по беременности и родам женщинам, обучающимся по очной форме обучения в профессиональных образовательных организациях, образовательных организациях высшего дополнительного профессионального образования, научных организациях</w:t>
            </w: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Министерство труда и социальной защиты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797 2 02 53169 06 0000 150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Средства федерального бюджета, передаваемые бюджету Фонда пенсионного и социального страхования Российской Федерации на осуществление ежемесячной денежной выплаты женщинам, удостоенным звания "Мать-героиня"</w:t>
            </w: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Министерство труда и социальной защиты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797 2 02 53171 06 0000 150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Средства федерального бюджета, передаваемые бюджету Фонда пенсионного и социального страхования Российской Федерации на осуществление ежемесячной выплаты отдельным категориям граждан Российской Федерации</w:t>
            </w: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Министерство финансов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797 2 02 53182 06 0000 150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Средства федерального бюджета, передаваемые бюджету Фонда пенсионного и социального страхования Российской Федерации на осуществление единовременной выплаты гражданам Российской Федерации, награжденным медалью "За оборону Ленинграда" или знаком "Жителю блокадного Ленинграда", в связи с 80-летнем полного освобождения Ленинграда от фашистской блокады".</w:t>
            </w: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Министерство финансов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797 2 02 53194 06 0000 150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 xml:space="preserve">Средства федерального бюджета, передаваемые бюджету Фонда пенсионного и социального страхования Российской Федерации на выплату </w:t>
            </w:r>
            <w:proofErr w:type="spellStart"/>
            <w:r w:rsidRPr="007E174D">
              <w:rPr>
                <w:color w:val="000000" w:themeColor="text1"/>
              </w:rPr>
              <w:t>регональных</w:t>
            </w:r>
            <w:proofErr w:type="spellEnd"/>
            <w:r w:rsidRPr="007E174D">
              <w:rPr>
                <w:color w:val="000000" w:themeColor="text1"/>
              </w:rPr>
              <w:t xml:space="preserve"> социальных доплат к пенсии</w:t>
            </w: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Министерство труда и социальной защиты Российской Федерации</w:t>
            </w:r>
          </w:p>
        </w:tc>
      </w:tr>
      <w:tr w:rsidR="007E174D" w:rsidRPr="007E174D">
        <w:tc>
          <w:tcPr>
            <w:tcW w:w="3061" w:type="dxa"/>
            <w:vMerge w:val="restart"/>
          </w:tcPr>
          <w:p w:rsidR="00A76A25" w:rsidRPr="007E174D" w:rsidRDefault="00A76A25">
            <w:pPr>
              <w:pStyle w:val="ConsPlusNormal"/>
              <w:jc w:val="center"/>
              <w:rPr>
                <w:color w:val="000000" w:themeColor="text1"/>
              </w:rPr>
            </w:pPr>
            <w:r w:rsidRPr="007E174D">
              <w:rPr>
                <w:color w:val="000000" w:themeColor="text1"/>
              </w:rPr>
              <w:t>797 2 02 53957 06 0000 150</w:t>
            </w:r>
          </w:p>
        </w:tc>
        <w:tc>
          <w:tcPr>
            <w:tcW w:w="7030" w:type="dxa"/>
            <w:vMerge w:val="restart"/>
          </w:tcPr>
          <w:p w:rsidR="00A76A25" w:rsidRPr="007E174D" w:rsidRDefault="00A76A25">
            <w:pPr>
              <w:pStyle w:val="ConsPlusNormal"/>
              <w:jc w:val="center"/>
              <w:rPr>
                <w:color w:val="000000" w:themeColor="text1"/>
              </w:rPr>
            </w:pPr>
            <w:r w:rsidRPr="007E174D">
              <w:rPr>
                <w:color w:val="000000" w:themeColor="text1"/>
              </w:rPr>
              <w:t>Средства федерального бюджета, передаваемые бюджету Фонда пенсионного и социального страхования Российской Федерации на обеспечение инвалидов техническими средствами реабилитации, включая изготовление и ремонт протезно-ортопедических изделий</w:t>
            </w:r>
          </w:p>
        </w:tc>
        <w:tc>
          <w:tcPr>
            <w:tcW w:w="1701" w:type="dxa"/>
            <w:vMerge w:val="restart"/>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vMerge w:val="restart"/>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jc w:val="center"/>
              <w:rPr>
                <w:color w:val="000000" w:themeColor="text1"/>
              </w:rPr>
            </w:pPr>
            <w:r w:rsidRPr="007E174D">
              <w:rPr>
                <w:color w:val="000000" w:themeColor="text1"/>
              </w:rPr>
              <w:t>Поступления средств федерального бюджета на:</w:t>
            </w:r>
          </w:p>
        </w:tc>
        <w:tc>
          <w:tcPr>
            <w:tcW w:w="3742" w:type="dxa"/>
            <w:vMerge w:val="restart"/>
          </w:tcPr>
          <w:p w:rsidR="00A76A25" w:rsidRPr="007E174D" w:rsidRDefault="00A76A25">
            <w:pPr>
              <w:pStyle w:val="ConsPlusNormal"/>
              <w:jc w:val="center"/>
              <w:rPr>
                <w:color w:val="000000" w:themeColor="text1"/>
              </w:rPr>
            </w:pPr>
            <w:r w:rsidRPr="007E174D">
              <w:rPr>
                <w:color w:val="000000" w:themeColor="text1"/>
              </w:rPr>
              <w:t>Министерство труда и социальной защиты Российской Федерации</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4932" w:type="dxa"/>
          </w:tcPr>
          <w:p w:rsidR="00A76A25" w:rsidRPr="007E174D" w:rsidRDefault="00A76A25">
            <w:pPr>
              <w:pStyle w:val="ConsPlusNormal"/>
              <w:jc w:val="center"/>
              <w:rPr>
                <w:color w:val="000000" w:themeColor="text1"/>
              </w:rPr>
            </w:pPr>
            <w:r w:rsidRPr="007E174D">
              <w:rPr>
                <w:color w:val="000000" w:themeColor="text1"/>
              </w:rPr>
              <w:t>- обеспечение инвалидов техническими средствами реабилитации;</w:t>
            </w:r>
          </w:p>
        </w:tc>
        <w:tc>
          <w:tcPr>
            <w:tcW w:w="0" w:type="auto"/>
            <w:vMerge/>
          </w:tcPr>
          <w:p w:rsidR="00A76A25" w:rsidRPr="007E174D" w:rsidRDefault="00A76A25">
            <w:pPr>
              <w:pStyle w:val="ConsPlusNormal"/>
              <w:rPr>
                <w:color w:val="000000" w:themeColor="text1"/>
              </w:rPr>
            </w:pP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4932" w:type="dxa"/>
          </w:tcPr>
          <w:p w:rsidR="00A76A25" w:rsidRPr="007E174D" w:rsidRDefault="00A76A25">
            <w:pPr>
              <w:pStyle w:val="ConsPlusNormal"/>
              <w:jc w:val="center"/>
              <w:rPr>
                <w:color w:val="000000" w:themeColor="text1"/>
              </w:rPr>
            </w:pPr>
            <w:r w:rsidRPr="007E174D">
              <w:rPr>
                <w:color w:val="000000" w:themeColor="text1"/>
              </w:rPr>
              <w:t>- изготовление и ремонт протезно-ортопедических изделий</w:t>
            </w:r>
          </w:p>
        </w:tc>
        <w:tc>
          <w:tcPr>
            <w:tcW w:w="0" w:type="auto"/>
            <w:vMerge/>
          </w:tcPr>
          <w:p w:rsidR="00A76A25" w:rsidRPr="007E174D" w:rsidRDefault="00A76A25">
            <w:pPr>
              <w:pStyle w:val="ConsPlusNormal"/>
              <w:rPr>
                <w:color w:val="000000" w:themeColor="text1"/>
              </w:rPr>
            </w:pPr>
          </w:p>
        </w:tc>
      </w:tr>
      <w:tr w:rsidR="007E174D" w:rsidRPr="007E174D">
        <w:tc>
          <w:tcPr>
            <w:tcW w:w="3061" w:type="dxa"/>
            <w:vMerge w:val="restart"/>
          </w:tcPr>
          <w:p w:rsidR="00A76A25" w:rsidRPr="007E174D" w:rsidRDefault="00A76A25">
            <w:pPr>
              <w:pStyle w:val="ConsPlusNormal"/>
              <w:jc w:val="center"/>
              <w:rPr>
                <w:color w:val="000000" w:themeColor="text1"/>
              </w:rPr>
            </w:pPr>
            <w:r w:rsidRPr="007E174D">
              <w:rPr>
                <w:color w:val="000000" w:themeColor="text1"/>
              </w:rPr>
              <w:t>797 2 02 53964 06 0000 150</w:t>
            </w:r>
          </w:p>
        </w:tc>
        <w:tc>
          <w:tcPr>
            <w:tcW w:w="7030" w:type="dxa"/>
            <w:vMerge w:val="restart"/>
          </w:tcPr>
          <w:p w:rsidR="00A76A25" w:rsidRPr="007E174D" w:rsidRDefault="00A76A25">
            <w:pPr>
              <w:pStyle w:val="ConsPlusNormal"/>
              <w:jc w:val="center"/>
              <w:rPr>
                <w:color w:val="000000" w:themeColor="text1"/>
              </w:rPr>
            </w:pPr>
            <w:r w:rsidRPr="007E174D">
              <w:rPr>
                <w:color w:val="000000" w:themeColor="text1"/>
              </w:rPr>
              <w:t>Средства Федерального фонда обязательного медицинского страхования, передаваемые бюджету Фонда пенсионного и социального страхования Российской Федерации на оплату медицинской помощи женщинам в период беременности, родов и в послеродовом периоде, а также профилактического медицинского осмотра ребенка в течение первого года жизни</w:t>
            </w:r>
          </w:p>
        </w:tc>
        <w:tc>
          <w:tcPr>
            <w:tcW w:w="1701" w:type="dxa"/>
            <w:vMerge w:val="restart"/>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vMerge w:val="restart"/>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jc w:val="center"/>
              <w:rPr>
                <w:color w:val="000000" w:themeColor="text1"/>
              </w:rPr>
            </w:pPr>
            <w:r w:rsidRPr="007E174D">
              <w:rPr>
                <w:color w:val="000000" w:themeColor="text1"/>
              </w:rPr>
              <w:t>Поступления средств Федерального фонда обязательного медицинского страхования в бюджет Фонда на оплату:</w:t>
            </w:r>
          </w:p>
        </w:tc>
        <w:tc>
          <w:tcPr>
            <w:tcW w:w="3742" w:type="dxa"/>
            <w:vMerge w:val="restart"/>
          </w:tcPr>
          <w:p w:rsidR="00A76A25" w:rsidRPr="007E174D" w:rsidRDefault="00A76A25">
            <w:pPr>
              <w:pStyle w:val="ConsPlusNormal"/>
              <w:jc w:val="center"/>
              <w:rPr>
                <w:color w:val="000000" w:themeColor="text1"/>
              </w:rPr>
            </w:pPr>
            <w:r w:rsidRPr="007E174D">
              <w:rPr>
                <w:color w:val="000000" w:themeColor="text1"/>
              </w:rPr>
              <w:t>Федеральный фонд обязательного медицинского страхования</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4932" w:type="dxa"/>
          </w:tcPr>
          <w:p w:rsidR="00A76A25" w:rsidRPr="007E174D" w:rsidRDefault="00A76A25">
            <w:pPr>
              <w:pStyle w:val="ConsPlusNormal"/>
              <w:jc w:val="center"/>
              <w:rPr>
                <w:color w:val="000000" w:themeColor="text1"/>
              </w:rPr>
            </w:pPr>
            <w:r w:rsidRPr="007E174D">
              <w:rPr>
                <w:color w:val="000000" w:themeColor="text1"/>
              </w:rPr>
              <w:t>- медицинской помощи женщинам в период беременности, родов и в послеродовом периоде;</w:t>
            </w:r>
          </w:p>
        </w:tc>
        <w:tc>
          <w:tcPr>
            <w:tcW w:w="0" w:type="auto"/>
            <w:vMerge/>
          </w:tcPr>
          <w:p w:rsidR="00A76A25" w:rsidRPr="007E174D" w:rsidRDefault="00A76A25">
            <w:pPr>
              <w:pStyle w:val="ConsPlusNormal"/>
              <w:rPr>
                <w:color w:val="000000" w:themeColor="text1"/>
              </w:rPr>
            </w:pP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4932" w:type="dxa"/>
          </w:tcPr>
          <w:p w:rsidR="00A76A25" w:rsidRPr="007E174D" w:rsidRDefault="00A76A25">
            <w:pPr>
              <w:pStyle w:val="ConsPlusNormal"/>
              <w:jc w:val="center"/>
              <w:rPr>
                <w:color w:val="000000" w:themeColor="text1"/>
              </w:rPr>
            </w:pPr>
            <w:r w:rsidRPr="007E174D">
              <w:rPr>
                <w:color w:val="000000" w:themeColor="text1"/>
              </w:rPr>
              <w:t>- профилактического медицинского осмотра ребенка в течение первого года жизни</w:t>
            </w:r>
          </w:p>
        </w:tc>
        <w:tc>
          <w:tcPr>
            <w:tcW w:w="0" w:type="auto"/>
            <w:vMerge/>
          </w:tcPr>
          <w:p w:rsidR="00A76A25" w:rsidRPr="007E174D" w:rsidRDefault="00A76A25">
            <w:pPr>
              <w:pStyle w:val="ConsPlusNormal"/>
              <w:rPr>
                <w:color w:val="000000" w:themeColor="text1"/>
              </w:rPr>
            </w:pP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797 2 02 55031 06 0000 150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Средства федерального бюджета, передаваемые бюджету Фонда пенсионного и социального страхования Российской Федерации на предоставление субсидий юридическим лицам и индивидуальным предпринимателям в целях стимулирования найма отдельных категорий граждан</w:t>
            </w: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Министерство труда и социальной защиты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797 2 02 55055 06 0000 150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Средства федерального бюджета, передаваемые бюджету Фонда пенсионного и социального страхования Российской Федерации на создание (оборудование) рабочих мест для трудоустройства инвалидов</w:t>
            </w: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Министерство труда и социальной защиты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797 2 02 55059 06 0000 150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Средства федерального бюджета, передаваемые бюджету Фонда пенсионного и социального страхования Российской Федерации на предоставление субсидий юридическим лицам и индивидуальным предпринимателям в целях трудоустройства работников из другой местности или других территорий</w:t>
            </w: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Министерство труда и социальной защиты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797 2 02 55070 06 0000 150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Средства федерального бюджета, передаваемые бюджету Фонда пенсионного и социального страхования Российской Федерации на выплату капитализированных повременных платежей</w:t>
            </w: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Министерство финансов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797 2 02 55137 06 0000 150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Средства федерального бюджета, передаваемые бюджету Фонда пенсионного и социального страхования Российской Федерации на осуществление отдельных мер социальной поддержки граждан, подвергшихся воздействию радиации</w:t>
            </w: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Министерство труда и социальной защиты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797 2 02 55166 06 0000 150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Средства бюджета Федерального фонда обязательного медицинского страхования, передаваемые бюджету Фонда пенсионного и социального страхования Российской Федерации на осуществление специальной социальной выплаты отдельным категориям медицинских работников медицинских организаций, входящих в государственную и муниципальную системы здравоохранения и участвующих в базовой программе обязательного медицинского страхования либо территориальных программах обязательного медицинского страхования</w:t>
            </w: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Федеральный фонд обязательного медицинского страхования</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797 2 02 55167 06 0000 150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Средства федерального бюджета, передаваемые бюджету Фонда пенсионного и социального страхования Российской Федерации на компенсацию выпадающих доходов бюджета Фонда пенсионного и социального страхования Российской Федерации в связи с установлением пониженных тарифов страховых взносов на обязательное социальное страхование на случай временной нетрудоспособности и в связи с материнством</w:t>
            </w: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Министерство финансов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797 2 02 55185 06 0000 150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 xml:space="preserve">Средства федерального бюджета, передаваемые бюджету Фонда пенсионного и социального страхования Российской Федерации на </w:t>
            </w:r>
            <w:proofErr w:type="spellStart"/>
            <w:r w:rsidRPr="007E174D">
              <w:rPr>
                <w:color w:val="000000" w:themeColor="text1"/>
              </w:rPr>
              <w:t>софинансирование</w:t>
            </w:r>
            <w:proofErr w:type="spellEnd"/>
            <w:r w:rsidRPr="007E174D">
              <w:rPr>
                <w:color w:val="000000" w:themeColor="text1"/>
              </w:rPr>
              <w:t xml:space="preserve"> формирования пенсионных накоплений застрахованных лиц за счет средств Фонда национального благосостояния</w:t>
            </w: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Министерство финансов Российской Федерации</w:t>
            </w:r>
          </w:p>
        </w:tc>
      </w:tr>
      <w:tr w:rsidR="007E174D" w:rsidRPr="007E174D">
        <w:tc>
          <w:tcPr>
            <w:tcW w:w="3061" w:type="dxa"/>
            <w:vMerge w:val="restart"/>
          </w:tcPr>
          <w:p w:rsidR="00A76A25" w:rsidRPr="007E174D" w:rsidRDefault="00A76A25">
            <w:pPr>
              <w:pStyle w:val="ConsPlusNormal"/>
              <w:jc w:val="center"/>
              <w:rPr>
                <w:color w:val="000000" w:themeColor="text1"/>
              </w:rPr>
            </w:pPr>
            <w:r w:rsidRPr="007E174D">
              <w:rPr>
                <w:color w:val="000000" w:themeColor="text1"/>
              </w:rPr>
              <w:t>797 2 02 55193 06 0000 150</w:t>
            </w:r>
          </w:p>
        </w:tc>
        <w:tc>
          <w:tcPr>
            <w:tcW w:w="7030" w:type="dxa"/>
            <w:vMerge w:val="restart"/>
          </w:tcPr>
          <w:p w:rsidR="00A76A25" w:rsidRPr="007E174D" w:rsidRDefault="00A76A25">
            <w:pPr>
              <w:pStyle w:val="ConsPlusNormal"/>
              <w:jc w:val="center"/>
              <w:rPr>
                <w:color w:val="000000" w:themeColor="text1"/>
              </w:rPr>
            </w:pPr>
            <w:r w:rsidRPr="007E174D">
              <w:rPr>
                <w:color w:val="000000" w:themeColor="text1"/>
              </w:rPr>
              <w:t>Средства федерального бюджета, передаваемые бюджету Фонда пенсионного и социального страхования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jc w:val="center"/>
              <w:rPr>
                <w:color w:val="000000" w:themeColor="text1"/>
              </w:rPr>
            </w:pPr>
            <w:r w:rsidRPr="007E174D">
              <w:rPr>
                <w:color w:val="000000" w:themeColor="text1"/>
              </w:rPr>
              <w:t>Поступления средств федерального бюджета в бюджет Фонда на оказание государственной социальной помощи отдельным категориям граждан в части:</w:t>
            </w:r>
          </w:p>
        </w:tc>
        <w:tc>
          <w:tcPr>
            <w:tcW w:w="3742" w:type="dxa"/>
            <w:vMerge w:val="restart"/>
          </w:tcPr>
          <w:p w:rsidR="00A76A25" w:rsidRPr="007E174D" w:rsidRDefault="00A76A25">
            <w:pPr>
              <w:pStyle w:val="ConsPlusNormal"/>
              <w:jc w:val="center"/>
              <w:rPr>
                <w:color w:val="000000" w:themeColor="text1"/>
              </w:rPr>
            </w:pPr>
            <w:r w:rsidRPr="007E174D">
              <w:rPr>
                <w:color w:val="000000" w:themeColor="text1"/>
              </w:rPr>
              <w:t>Министерство финансов Российской Федерации</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jc w:val="center"/>
              <w:rPr>
                <w:color w:val="000000" w:themeColor="text1"/>
              </w:rPr>
            </w:pPr>
            <w:r w:rsidRPr="007E174D">
              <w:rPr>
                <w:color w:val="000000" w:themeColor="text1"/>
              </w:rPr>
              <w:t>- оплаты санаторно-курортного лечения;</w:t>
            </w:r>
          </w:p>
        </w:tc>
        <w:tc>
          <w:tcPr>
            <w:tcW w:w="0" w:type="auto"/>
            <w:vMerge/>
          </w:tcPr>
          <w:p w:rsidR="00A76A25" w:rsidRPr="007E174D" w:rsidRDefault="00A76A25">
            <w:pPr>
              <w:pStyle w:val="ConsPlusNormal"/>
              <w:rPr>
                <w:color w:val="000000" w:themeColor="text1"/>
              </w:rPr>
            </w:pP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jc w:val="center"/>
              <w:rPr>
                <w:color w:val="000000" w:themeColor="text1"/>
              </w:rPr>
            </w:pPr>
            <w:r w:rsidRPr="007E174D">
              <w:rPr>
                <w:color w:val="000000" w:themeColor="text1"/>
              </w:rPr>
              <w:t>- проезда на междугородном транспорте к месту лечения и обратно</w:t>
            </w:r>
          </w:p>
        </w:tc>
        <w:tc>
          <w:tcPr>
            <w:tcW w:w="0" w:type="auto"/>
            <w:vMerge/>
          </w:tcPr>
          <w:p w:rsidR="00A76A25" w:rsidRPr="007E174D" w:rsidRDefault="00A76A25">
            <w:pPr>
              <w:pStyle w:val="ConsPlusNormal"/>
              <w:rPr>
                <w:color w:val="000000" w:themeColor="text1"/>
              </w:rPr>
            </w:pP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797 2 02 55198 06 0000 150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Средства федерального бюджета, передаваемые бюджету Фонда пенсионного и социального страхования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Министерство финансов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797 2 02 55199 06 0000 150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 xml:space="preserve">Средства федерального бюджета, передаваемые бюджету Фонда пенсионного и социального страхования Российской Федерации на оплату стоимости проезда пенсионерам к месту отдыха и обратно один раз в два года в соответствии с Законом Российской Федерации от 19 февраля 1993 года N </w:t>
            </w:r>
            <w:hyperlink r:id="rId289">
              <w:r w:rsidRPr="007E174D">
                <w:rPr>
                  <w:color w:val="000000" w:themeColor="text1"/>
                </w:rPr>
                <w:t>4520-I</w:t>
              </w:r>
            </w:hyperlink>
            <w:r w:rsidRPr="007E174D">
              <w:rPr>
                <w:color w:val="000000" w:themeColor="text1"/>
              </w:rPr>
              <w:t xml:space="preserve"> "О государственных гарантиях и компенсациях для лиц, работающих и проживающих в районах Крайнего Севера и приравненных к ним местностях"</w:t>
            </w: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Министерство финансов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797 2 02 55206 06 0000 150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Средства федерального бюджета, передаваемые бюджету Фонда пенсионного и социального страхования Российской Федерации на обязательное пенсионное страхование</w:t>
            </w: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Министерство финансов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797 2 02 55209 06 0000 150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Средства федерального бюджета, передаваемые бюджету Фонда пенсионного и социального страхования Российской Федерации на социальную поддержку женщин, удостоенных звания "Мать-героиня"</w:t>
            </w: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Министерство труда и социальной защиты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797 2 02 55223 06 0000 150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Средства федерального бюджета, передаваемые бюджету Фонда пенсионного и социального страхования Российской Федерации на осуществление компенсации расходов, связанных с переездом из районов Крайнего Севера и приравненных к ним местностей в другую местность на территории Российской Федерации, в соответствии с законодательством Российской Федерации</w:t>
            </w: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Министерство финансов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797 2 02 55252 06 0000 150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Средства федерального бюджета, передаваемые бюджету Фонда пенсионного и социального страхования Российской Федерации на социальную поддержку Героев Советского Союза, Героев Российской Федерации и полных кавалеров ордена Славы</w:t>
            </w: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Министерство финансов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797 2 02 55280 06 0000 150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 xml:space="preserve">Средства федерального бюджета, передаваемые бюджету Фонда пенсионного и социального страхования Российской Федерации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N </w:t>
            </w:r>
            <w:hyperlink r:id="rId290">
              <w:r w:rsidRPr="007E174D">
                <w:rPr>
                  <w:color w:val="000000" w:themeColor="text1"/>
                </w:rPr>
                <w:t>40-ФЗ</w:t>
              </w:r>
            </w:hyperlink>
            <w:r w:rsidRPr="007E174D">
              <w:rPr>
                <w:color w:val="000000" w:themeColor="text1"/>
              </w:rPr>
              <w:t xml:space="preserve"> "Об обязательном страховании гражданской ответственности владельцев транспортных средств"</w:t>
            </w: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Министерство труда и социальной защиты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797 2 02 55307 06 0000 150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 xml:space="preserve">Средства федерального бюджета, передаваемые бюджету Фонда пенсионного и социального страхования Российской Федерации на оказание услуг по комплексной реабилитации и </w:t>
            </w:r>
            <w:proofErr w:type="spellStart"/>
            <w:r w:rsidRPr="007E174D">
              <w:rPr>
                <w:color w:val="000000" w:themeColor="text1"/>
              </w:rPr>
              <w:t>абилитации</w:t>
            </w:r>
            <w:proofErr w:type="spellEnd"/>
            <w:r w:rsidRPr="007E174D">
              <w:rPr>
                <w:color w:val="000000" w:themeColor="text1"/>
              </w:rPr>
              <w:t xml:space="preserve"> детей-инвалидов</w:t>
            </w: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Министерство труда и социальной защиты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797 2 02 55760 06 0000 150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Средства федерального бюджета, передаваемые бюджету Фонда пенсионного и социального страхования Российской Федерации на осуществление единовременных денежных компенсаций реабилитированным лицам</w:t>
            </w: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Министерство труда и социальной защиты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797 2 02 55761 06 0000 150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Средства федерального бюджета, передаваемые бюджету Фонда пенсионного и социального страхования Российской Федерации на выплату компенсаций членам семей погибших военнослужащих</w:t>
            </w: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Министерство труда и социальной защиты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797 2 02 55762 06 0000 150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Средства федерального бюджета, передаваемые бюджету Фонда пенсионного и социального страхования Российской Федерации на обеспечение проведения ремонта индивидуальных жилых домов, принадлежащих членам семей военнослужащих, потерявшим кормильца</w:t>
            </w: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Министерство труда и социальной защиты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797 2 02 55847 06 0000 150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 xml:space="preserve">Средства федерального бюджета, передаваемые бюджету Фонда пенсионного и социального страхования Российской Федерации на осуществление специальной социальной выплаты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оказывающим социальные услуги (участвующим в оказании, обеспечивающим оказание социальных услуг) гражданам, у которых выявлена новая </w:t>
            </w:r>
            <w:proofErr w:type="spellStart"/>
            <w:r w:rsidRPr="007E174D">
              <w:rPr>
                <w:color w:val="000000" w:themeColor="text1"/>
              </w:rPr>
              <w:t>коронавирусная</w:t>
            </w:r>
            <w:proofErr w:type="spellEnd"/>
            <w:r w:rsidRPr="007E174D">
              <w:rPr>
                <w:color w:val="000000" w:themeColor="text1"/>
              </w:rPr>
              <w:t xml:space="preserve"> инфекция (COVID-19), и лицам из групп риска заражения новой </w:t>
            </w:r>
            <w:proofErr w:type="spellStart"/>
            <w:r w:rsidRPr="007E174D">
              <w:rPr>
                <w:color w:val="000000" w:themeColor="text1"/>
              </w:rPr>
              <w:t>коронавирусной</w:t>
            </w:r>
            <w:proofErr w:type="spellEnd"/>
            <w:r w:rsidRPr="007E174D">
              <w:rPr>
                <w:color w:val="000000" w:themeColor="text1"/>
              </w:rPr>
              <w:t xml:space="preserve"> инфекцией (COVID-19)</w:t>
            </w: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Министерство финансов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797 2 02 59000 06 0000 150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Средства федерального бюджета, передаваемые бюджету Фонда пенсионного и социального страхования Российской Федерации, за счет средств резервного фонда Президента Российской Федерации</w:t>
            </w: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Министерство финансов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797 2 02 59001 06 0000 150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Средства федерального бюджета, передаваемые бюджету Фонда пенсионного и социального страхования Российской Федерации, за счет средств резервного фонда Правительства Российской Федерации</w:t>
            </w: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Министерство финансов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797 2 02 59999 06 0000 150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Прочие межбюджетные трансферты, передаваемые бюджету Фонда пенсионного и социального страхования Российской Федерации</w:t>
            </w: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Министерство финансов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797 2 04 06030 06 6000 150</w:t>
            </w:r>
          </w:p>
        </w:tc>
        <w:tc>
          <w:tcPr>
            <w:tcW w:w="7030" w:type="dxa"/>
          </w:tcPr>
          <w:p w:rsidR="00A76A25" w:rsidRPr="007E174D" w:rsidRDefault="00A76A25">
            <w:pPr>
              <w:pStyle w:val="ConsPlusNormal"/>
              <w:jc w:val="center"/>
              <w:rPr>
                <w:color w:val="000000" w:themeColor="text1"/>
              </w:rPr>
            </w:pPr>
            <w:r w:rsidRPr="007E174D">
              <w:rPr>
                <w:color w:val="000000" w:themeColor="text1"/>
              </w:rPr>
              <w:t>Средства пенсионных накоплений, поступившие от негосударственных пенсионных фондов в бюджет Фонда пенсионного и социального страхования Российской Федерации для перечисления их в управляющие компании или государственную управляющую компанию (федеральные государственные органы, Банк России, органы управления государственными внебюджетными фондами Российской Федерации)</w:t>
            </w:r>
          </w:p>
        </w:tc>
        <w:tc>
          <w:tcPr>
            <w:tcW w:w="1701" w:type="dxa"/>
          </w:tcPr>
          <w:p w:rsidR="00A76A25" w:rsidRPr="007E174D" w:rsidRDefault="00A76A25">
            <w:pPr>
              <w:pStyle w:val="ConsPlusNormal"/>
              <w:jc w:val="center"/>
              <w:rPr>
                <w:color w:val="000000" w:themeColor="text1"/>
              </w:rPr>
            </w:pPr>
            <w:r w:rsidRPr="007E174D">
              <w:rPr>
                <w:color w:val="000000" w:themeColor="text1"/>
              </w:rPr>
              <w:t>1 205 55 000</w:t>
            </w:r>
          </w:p>
        </w:tc>
        <w:tc>
          <w:tcPr>
            <w:tcW w:w="1077" w:type="dxa"/>
          </w:tcPr>
          <w:p w:rsidR="00A76A25" w:rsidRPr="007E174D" w:rsidRDefault="00A76A25">
            <w:pPr>
              <w:pStyle w:val="ConsPlusNormal"/>
              <w:jc w:val="center"/>
              <w:rPr>
                <w:color w:val="000000" w:themeColor="text1"/>
              </w:rPr>
            </w:pPr>
            <w:r w:rsidRPr="007E174D">
              <w:rPr>
                <w:color w:val="000000" w:themeColor="text1"/>
              </w:rPr>
              <w:t>155</w:t>
            </w:r>
          </w:p>
        </w:tc>
        <w:tc>
          <w:tcPr>
            <w:tcW w:w="4932" w:type="dxa"/>
          </w:tcPr>
          <w:p w:rsidR="00A76A25" w:rsidRPr="007E174D" w:rsidRDefault="00A76A25">
            <w:pPr>
              <w:pStyle w:val="ConsPlusNormal"/>
              <w:jc w:val="center"/>
              <w:rPr>
                <w:color w:val="000000" w:themeColor="text1"/>
              </w:rPr>
            </w:pPr>
            <w:r w:rsidRPr="007E174D">
              <w:rPr>
                <w:color w:val="000000" w:themeColor="text1"/>
              </w:rPr>
              <w:t xml:space="preserve">Средства пенсионных накоплений застрахованных лиц, поступившие от негосударственных пенсионных фондов в бюджет Фонда пенсионного и социального страхования Российской Федерации в связи с внесением изменений в единый реестр застрахованных лиц; Средства пенсионных накоплений застрахованных лиц, поступившие от негосударственных пенсионных фондов в бюджет Фонда пенсионного и социального страхования Российской Федерации согласно решению суда; Средства пенсионных накоплений застрахованных лиц, поступившие от негосударственных пенсионных фондов в бюджет Фонда пенсионного и социального страхования Российской Федерации в связи с решением уполномоченного по правам потребителей финансовых услуг в связи с </w:t>
            </w:r>
            <w:proofErr w:type="spellStart"/>
            <w:r w:rsidRPr="007E174D">
              <w:rPr>
                <w:color w:val="000000" w:themeColor="text1"/>
              </w:rPr>
              <w:t>незаключением</w:t>
            </w:r>
            <w:proofErr w:type="spellEnd"/>
            <w:r w:rsidRPr="007E174D">
              <w:rPr>
                <w:color w:val="000000" w:themeColor="text1"/>
              </w:rPr>
              <w:t xml:space="preserve"> договора об обязательном пенсионном страховании; Средства пенсионных накоплений, поступившие от негосударственных пенсионных фондов в бюджет Фонда пенсионного и социального страхования Российской Федерации в связи с отсутствием договора об обязательном пенсионном страховании; Средства пенсионных накоплений, поступившие от негосударственных пенсионных фондов в бюджет Фонда пенсионного и социального страхования Российской Федерации в связи с признанием договора об обязательном пенсионном страховании ничтожным</w:t>
            </w:r>
          </w:p>
        </w:tc>
        <w:tc>
          <w:tcPr>
            <w:tcW w:w="3742" w:type="dxa"/>
          </w:tcPr>
          <w:p w:rsidR="00A76A25" w:rsidRPr="007E174D" w:rsidRDefault="00A76A25">
            <w:pPr>
              <w:pStyle w:val="ConsPlusNormal"/>
              <w:jc w:val="center"/>
              <w:rPr>
                <w:color w:val="000000" w:themeColor="text1"/>
              </w:rPr>
            </w:pPr>
            <w:r w:rsidRPr="007E174D">
              <w:rPr>
                <w:color w:val="000000" w:themeColor="text1"/>
              </w:rPr>
              <w:t>Негосударственные пенсионные фонды</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797 2 04 06040 06 6000 150</w:t>
            </w:r>
          </w:p>
        </w:tc>
        <w:tc>
          <w:tcPr>
            <w:tcW w:w="7030" w:type="dxa"/>
          </w:tcPr>
          <w:p w:rsidR="00A76A25" w:rsidRPr="007E174D" w:rsidRDefault="00A76A25">
            <w:pPr>
              <w:pStyle w:val="ConsPlusNormal"/>
              <w:jc w:val="center"/>
              <w:rPr>
                <w:color w:val="000000" w:themeColor="text1"/>
              </w:rPr>
            </w:pPr>
            <w:r w:rsidRPr="007E174D">
              <w:rPr>
                <w:color w:val="000000" w:themeColor="text1"/>
              </w:rPr>
              <w:t>Средства пенсионных накоплений, полученные бюджетом Фонда пенсионного и социального страхования Российской Федерации от негосударственных пенсионных фондов, осуществляющих деятельность по обязательному пенсионному страхованию, для зачисления их в резерв Фонда пенсионного и социального страхования Российской Федерации по обязательному пенсионному страхованию (федеральные государственные органы, Банк России, органы управления государственными внебюджетными фондами Российской Федерации)</w:t>
            </w:r>
          </w:p>
        </w:tc>
        <w:tc>
          <w:tcPr>
            <w:tcW w:w="1701" w:type="dxa"/>
          </w:tcPr>
          <w:p w:rsidR="00A76A25" w:rsidRPr="007E174D" w:rsidRDefault="00A76A25">
            <w:pPr>
              <w:pStyle w:val="ConsPlusNormal"/>
              <w:jc w:val="center"/>
              <w:rPr>
                <w:color w:val="000000" w:themeColor="text1"/>
              </w:rPr>
            </w:pPr>
            <w:r w:rsidRPr="007E174D">
              <w:rPr>
                <w:color w:val="000000" w:themeColor="text1"/>
              </w:rPr>
              <w:t>1 205 55 000</w:t>
            </w:r>
          </w:p>
        </w:tc>
        <w:tc>
          <w:tcPr>
            <w:tcW w:w="1077" w:type="dxa"/>
          </w:tcPr>
          <w:p w:rsidR="00A76A25" w:rsidRPr="007E174D" w:rsidRDefault="00A76A25">
            <w:pPr>
              <w:pStyle w:val="ConsPlusNormal"/>
              <w:jc w:val="center"/>
              <w:rPr>
                <w:color w:val="000000" w:themeColor="text1"/>
              </w:rPr>
            </w:pPr>
            <w:r w:rsidRPr="007E174D">
              <w:rPr>
                <w:color w:val="000000" w:themeColor="text1"/>
              </w:rPr>
              <w:t>155</w:t>
            </w:r>
          </w:p>
        </w:tc>
        <w:tc>
          <w:tcPr>
            <w:tcW w:w="4932" w:type="dxa"/>
          </w:tcPr>
          <w:p w:rsidR="00A76A25" w:rsidRPr="007E174D" w:rsidRDefault="00A76A25">
            <w:pPr>
              <w:pStyle w:val="ConsPlusNormal"/>
              <w:jc w:val="center"/>
              <w:rPr>
                <w:color w:val="000000" w:themeColor="text1"/>
              </w:rPr>
            </w:pPr>
            <w:r w:rsidRPr="007E174D">
              <w:rPr>
                <w:color w:val="000000" w:themeColor="text1"/>
              </w:rPr>
              <w:t>Средства пенсионных накоплений, поступившие от негосударственных пенсионных фондов в бюджет Фонда пенсионного и социального страхования Российской Федерации для зачисления в резерв Фонда пенсионного и социального страхования Российской Федерации по обязательному пенсионному страхованию в связи с отсутствием правопреемников умерших застрахованных лиц; средства пенсионных накоплений застрахованных лиц, умерших до вступления в силу договоров об обязательном пенсионном страховании</w:t>
            </w:r>
          </w:p>
        </w:tc>
        <w:tc>
          <w:tcPr>
            <w:tcW w:w="3742" w:type="dxa"/>
          </w:tcPr>
          <w:p w:rsidR="00A76A25" w:rsidRPr="007E174D" w:rsidRDefault="00A76A25">
            <w:pPr>
              <w:pStyle w:val="ConsPlusNormal"/>
              <w:jc w:val="center"/>
              <w:rPr>
                <w:color w:val="000000" w:themeColor="text1"/>
              </w:rPr>
            </w:pPr>
            <w:r w:rsidRPr="007E174D">
              <w:rPr>
                <w:color w:val="000000" w:themeColor="text1"/>
              </w:rPr>
              <w:t>Негосударственные пенсионные фонды</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797 2 04 06050 06 6000 150</w:t>
            </w:r>
          </w:p>
        </w:tc>
        <w:tc>
          <w:tcPr>
            <w:tcW w:w="7030" w:type="dxa"/>
          </w:tcPr>
          <w:p w:rsidR="00A76A25" w:rsidRPr="007E174D" w:rsidRDefault="00A76A25">
            <w:pPr>
              <w:pStyle w:val="ConsPlusNormal"/>
              <w:jc w:val="center"/>
              <w:rPr>
                <w:color w:val="000000" w:themeColor="text1"/>
              </w:rPr>
            </w:pPr>
            <w:r w:rsidRPr="007E174D">
              <w:rPr>
                <w:color w:val="000000" w:themeColor="text1"/>
              </w:rPr>
              <w:t>Средства пенсионных накоплений, сформированные за счет средств материнского (семейного) капитала, поступившие в бюджет Фонда пенсионного и социального страхования Российской Федерации от негосударственных пенсионных фондов, осуществляющих деятельность по обязательному пенсионному страхованию, в случае отказа застрахованного лица от направления средств (части средств) материнского (семейного) капитала на формирование накопительной пенсии или в случае смерти застрахованного лица (федеральные государственные органы, Банк России, органы управления государственными внебюджетными фондами Российской Федерации)</w:t>
            </w:r>
          </w:p>
        </w:tc>
        <w:tc>
          <w:tcPr>
            <w:tcW w:w="1701" w:type="dxa"/>
          </w:tcPr>
          <w:p w:rsidR="00A76A25" w:rsidRPr="007E174D" w:rsidRDefault="00A76A25">
            <w:pPr>
              <w:pStyle w:val="ConsPlusNormal"/>
              <w:jc w:val="center"/>
              <w:rPr>
                <w:color w:val="000000" w:themeColor="text1"/>
              </w:rPr>
            </w:pPr>
            <w:r w:rsidRPr="007E174D">
              <w:rPr>
                <w:color w:val="000000" w:themeColor="text1"/>
              </w:rPr>
              <w:t>1 205 55 000</w:t>
            </w:r>
          </w:p>
        </w:tc>
        <w:tc>
          <w:tcPr>
            <w:tcW w:w="1077" w:type="dxa"/>
          </w:tcPr>
          <w:p w:rsidR="00A76A25" w:rsidRPr="007E174D" w:rsidRDefault="00A76A25">
            <w:pPr>
              <w:pStyle w:val="ConsPlusNormal"/>
              <w:jc w:val="center"/>
              <w:rPr>
                <w:color w:val="000000" w:themeColor="text1"/>
              </w:rPr>
            </w:pPr>
            <w:r w:rsidRPr="007E174D">
              <w:rPr>
                <w:color w:val="000000" w:themeColor="text1"/>
              </w:rPr>
              <w:t>155</w:t>
            </w:r>
          </w:p>
        </w:tc>
        <w:tc>
          <w:tcPr>
            <w:tcW w:w="4932" w:type="dxa"/>
          </w:tcPr>
          <w:p w:rsidR="00A76A25" w:rsidRPr="007E174D" w:rsidRDefault="00A76A25">
            <w:pPr>
              <w:pStyle w:val="ConsPlusNormal"/>
              <w:jc w:val="center"/>
              <w:rPr>
                <w:color w:val="000000" w:themeColor="text1"/>
              </w:rPr>
            </w:pPr>
            <w:r w:rsidRPr="007E174D">
              <w:rPr>
                <w:color w:val="000000" w:themeColor="text1"/>
              </w:rPr>
              <w:t>Средства материнского (семейного) капитала, поступившие от негосударственных пенсионных фондов в бюджет Фонда пенсионного и социального страхования Российской Федерации в соответствии с заявлением застрахованных лиц; средства материнского (семейного) капитала, поступившие от негосударственных пенсионных фондов в бюджет Фонда пенсионного и социального страхования Российской Федерации в связи со смертью застрахованных лиц</w:t>
            </w:r>
          </w:p>
        </w:tc>
        <w:tc>
          <w:tcPr>
            <w:tcW w:w="3742" w:type="dxa"/>
          </w:tcPr>
          <w:p w:rsidR="00A76A25" w:rsidRPr="007E174D" w:rsidRDefault="00A76A25">
            <w:pPr>
              <w:pStyle w:val="ConsPlusNormal"/>
              <w:jc w:val="center"/>
              <w:rPr>
                <w:color w:val="000000" w:themeColor="text1"/>
              </w:rPr>
            </w:pPr>
            <w:r w:rsidRPr="007E174D">
              <w:rPr>
                <w:color w:val="000000" w:themeColor="text1"/>
              </w:rPr>
              <w:t>Негосударственные пенсионные фонды</w:t>
            </w:r>
          </w:p>
        </w:tc>
      </w:tr>
      <w:tr w:rsidR="007E174D" w:rsidRPr="007E174D">
        <w:tc>
          <w:tcPr>
            <w:tcW w:w="3061" w:type="dxa"/>
            <w:vMerge w:val="restart"/>
          </w:tcPr>
          <w:p w:rsidR="00A76A25" w:rsidRPr="007E174D" w:rsidRDefault="00A76A25">
            <w:pPr>
              <w:pStyle w:val="ConsPlusNormal"/>
              <w:jc w:val="center"/>
              <w:rPr>
                <w:color w:val="000000" w:themeColor="text1"/>
              </w:rPr>
            </w:pPr>
            <w:r w:rsidRPr="007E174D">
              <w:rPr>
                <w:color w:val="000000" w:themeColor="text1"/>
              </w:rPr>
              <w:t>797 2 04 06060 06 6000 150</w:t>
            </w:r>
          </w:p>
        </w:tc>
        <w:tc>
          <w:tcPr>
            <w:tcW w:w="7030" w:type="dxa"/>
            <w:vMerge w:val="restart"/>
          </w:tcPr>
          <w:p w:rsidR="00A76A25" w:rsidRPr="007E174D" w:rsidRDefault="00A76A25">
            <w:pPr>
              <w:pStyle w:val="ConsPlusNormal"/>
              <w:jc w:val="center"/>
              <w:rPr>
                <w:color w:val="000000" w:themeColor="text1"/>
              </w:rPr>
            </w:pPr>
            <w:r w:rsidRPr="007E174D">
              <w:rPr>
                <w:color w:val="000000" w:themeColor="text1"/>
              </w:rPr>
              <w:t>Средства пенсионных накоплений, перечисленных негосударственными пенсионными фондами в бюджет Фонда пенсионного и социального страхования Российской Федерации в связи с проведением в отношении негосударственных пенсионных фондов процедур, влекущих обязанность передачи средств пенсионных накоплений бюджету Фонда пенсионного и социального страхования Российской Федерации (федеральные государственные органы, Банк России, органы управления государственными внебюджетными фондами Российской Федерации)</w:t>
            </w:r>
          </w:p>
        </w:tc>
        <w:tc>
          <w:tcPr>
            <w:tcW w:w="1701" w:type="dxa"/>
          </w:tcPr>
          <w:p w:rsidR="00A76A25" w:rsidRPr="007E174D" w:rsidRDefault="00A76A25">
            <w:pPr>
              <w:pStyle w:val="ConsPlusNormal"/>
              <w:jc w:val="center"/>
              <w:rPr>
                <w:color w:val="000000" w:themeColor="text1"/>
              </w:rPr>
            </w:pPr>
            <w:r w:rsidRPr="007E174D">
              <w:rPr>
                <w:color w:val="000000" w:themeColor="text1"/>
              </w:rPr>
              <w:t>1 205 54 000</w:t>
            </w:r>
          </w:p>
        </w:tc>
        <w:tc>
          <w:tcPr>
            <w:tcW w:w="1077" w:type="dxa"/>
          </w:tcPr>
          <w:p w:rsidR="00A76A25" w:rsidRPr="007E174D" w:rsidRDefault="00A76A25">
            <w:pPr>
              <w:pStyle w:val="ConsPlusNormal"/>
              <w:jc w:val="center"/>
              <w:rPr>
                <w:color w:val="000000" w:themeColor="text1"/>
              </w:rPr>
            </w:pPr>
            <w:r w:rsidRPr="007E174D">
              <w:rPr>
                <w:color w:val="000000" w:themeColor="text1"/>
              </w:rPr>
              <w:t>154</w:t>
            </w:r>
          </w:p>
        </w:tc>
        <w:tc>
          <w:tcPr>
            <w:tcW w:w="4932" w:type="dxa"/>
            <w:vMerge w:val="restart"/>
          </w:tcPr>
          <w:p w:rsidR="00A76A25" w:rsidRPr="007E174D" w:rsidRDefault="00A76A25">
            <w:pPr>
              <w:pStyle w:val="ConsPlusNormal"/>
              <w:jc w:val="center"/>
              <w:rPr>
                <w:color w:val="000000" w:themeColor="text1"/>
              </w:rPr>
            </w:pPr>
            <w:r w:rsidRPr="007E174D">
              <w:rPr>
                <w:color w:val="000000" w:themeColor="text1"/>
              </w:rPr>
              <w:t>Средства пенсионных накоплений, перечисленные негосударственными пенсионными фондами (Государственной корпорацией "Агентство по страхованию вкладов" как конкурсного управляющего негосударственных пенсионных фондов, в отношении которых проводятся процедуры) в бюджет Фонда пенсионного и социального страхования Российской Федерации в связи с проведением в отношении негосударственных пенсионных фондов процедур, влекущих обязанность передачи средств пенсионных накоплений бюджету Фонда пенсионного и социального страхования Российской Федерации</w:t>
            </w:r>
          </w:p>
        </w:tc>
        <w:tc>
          <w:tcPr>
            <w:tcW w:w="3742" w:type="dxa"/>
          </w:tcPr>
          <w:p w:rsidR="00A76A25" w:rsidRPr="007E174D" w:rsidRDefault="00A76A25">
            <w:pPr>
              <w:pStyle w:val="ConsPlusNormal"/>
              <w:jc w:val="center"/>
              <w:rPr>
                <w:color w:val="000000" w:themeColor="text1"/>
              </w:rPr>
            </w:pPr>
            <w:r w:rsidRPr="007E174D">
              <w:rPr>
                <w:color w:val="000000" w:themeColor="text1"/>
              </w:rPr>
              <w:t>Государственная корпорация "Агентство по страхованию вкладов" как конкурсный управляющий негосударственных пенсионных фондов, в отношении которых проводятся процедуры</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1701" w:type="dxa"/>
          </w:tcPr>
          <w:p w:rsidR="00A76A25" w:rsidRPr="007E174D" w:rsidRDefault="00A76A25">
            <w:pPr>
              <w:pStyle w:val="ConsPlusNormal"/>
              <w:jc w:val="center"/>
              <w:rPr>
                <w:color w:val="000000" w:themeColor="text1"/>
              </w:rPr>
            </w:pPr>
            <w:r w:rsidRPr="007E174D">
              <w:rPr>
                <w:color w:val="000000" w:themeColor="text1"/>
              </w:rPr>
              <w:t>1 205 55 000</w:t>
            </w:r>
          </w:p>
        </w:tc>
        <w:tc>
          <w:tcPr>
            <w:tcW w:w="1077" w:type="dxa"/>
          </w:tcPr>
          <w:p w:rsidR="00A76A25" w:rsidRPr="007E174D" w:rsidRDefault="00A76A25">
            <w:pPr>
              <w:pStyle w:val="ConsPlusNormal"/>
              <w:jc w:val="center"/>
              <w:rPr>
                <w:color w:val="000000" w:themeColor="text1"/>
              </w:rPr>
            </w:pPr>
            <w:r w:rsidRPr="007E174D">
              <w:rPr>
                <w:color w:val="000000" w:themeColor="text1"/>
              </w:rPr>
              <w:t>155</w:t>
            </w:r>
          </w:p>
        </w:tc>
        <w:tc>
          <w:tcPr>
            <w:tcW w:w="0" w:type="auto"/>
            <w:vMerge/>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Негосударственные пенсионные фонды</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797 2 07 06000 06 0000 150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Прочие безвозмездные поступления в бюджет Фонда пенсионного и социального страхования Российской Федерации</w:t>
            </w:r>
          </w:p>
        </w:tc>
        <w:tc>
          <w:tcPr>
            <w:tcW w:w="1701" w:type="dxa"/>
          </w:tcPr>
          <w:p w:rsidR="00A76A25" w:rsidRPr="007E174D" w:rsidRDefault="00A76A25">
            <w:pPr>
              <w:pStyle w:val="ConsPlusNormal"/>
              <w:jc w:val="center"/>
              <w:rPr>
                <w:color w:val="000000" w:themeColor="text1"/>
              </w:rPr>
            </w:pPr>
            <w:r w:rsidRPr="007E174D">
              <w:rPr>
                <w:color w:val="000000" w:themeColor="text1"/>
              </w:rPr>
              <w:t>1 205 55 000</w:t>
            </w:r>
          </w:p>
        </w:tc>
        <w:tc>
          <w:tcPr>
            <w:tcW w:w="1077" w:type="dxa"/>
          </w:tcPr>
          <w:p w:rsidR="00A76A25" w:rsidRPr="007E174D" w:rsidRDefault="00A76A25">
            <w:pPr>
              <w:pStyle w:val="ConsPlusNormal"/>
              <w:jc w:val="center"/>
              <w:rPr>
                <w:color w:val="000000" w:themeColor="text1"/>
              </w:rPr>
            </w:pPr>
            <w:r w:rsidRPr="007E174D">
              <w:rPr>
                <w:color w:val="000000" w:themeColor="text1"/>
              </w:rPr>
              <w:t>155</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rPr>
                <w:color w:val="000000" w:themeColor="text1"/>
              </w:rPr>
            </w:pP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797 2 08 06000 06 6100 150</w:t>
            </w:r>
          </w:p>
        </w:tc>
        <w:tc>
          <w:tcPr>
            <w:tcW w:w="7030" w:type="dxa"/>
          </w:tcPr>
          <w:p w:rsidR="00A76A25" w:rsidRPr="007E174D" w:rsidRDefault="00A76A25">
            <w:pPr>
              <w:pStyle w:val="ConsPlusNormal"/>
              <w:jc w:val="center"/>
              <w:rPr>
                <w:color w:val="000000" w:themeColor="text1"/>
              </w:rPr>
            </w:pPr>
            <w:r w:rsidRPr="007E174D">
              <w:rPr>
                <w:color w:val="000000" w:themeColor="text1"/>
              </w:rPr>
              <w:t>Перечисления из бюджета Фонда пенсионного и социального страхования Российской Федерации (в бюджет Фонда пенсионного и социального страхования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(пенсионные накопления в Межрегиональном операционном управлении Федерального казначейства)</w:t>
            </w:r>
          </w:p>
        </w:tc>
        <w:tc>
          <w:tcPr>
            <w:tcW w:w="1701" w:type="dxa"/>
          </w:tcPr>
          <w:p w:rsidR="00A76A25" w:rsidRPr="007E174D" w:rsidRDefault="00A76A25">
            <w:pPr>
              <w:pStyle w:val="ConsPlusNormal"/>
              <w:jc w:val="center"/>
              <w:rPr>
                <w:color w:val="000000" w:themeColor="text1"/>
              </w:rPr>
            </w:pPr>
            <w:r w:rsidRPr="007E174D">
              <w:rPr>
                <w:color w:val="000000" w:themeColor="text1"/>
              </w:rPr>
              <w:t>1 205 89 000</w:t>
            </w:r>
          </w:p>
        </w:tc>
        <w:tc>
          <w:tcPr>
            <w:tcW w:w="1077" w:type="dxa"/>
          </w:tcPr>
          <w:p w:rsidR="00A76A25" w:rsidRPr="007E174D" w:rsidRDefault="00A76A25">
            <w:pPr>
              <w:pStyle w:val="ConsPlusNormal"/>
              <w:jc w:val="center"/>
              <w:rPr>
                <w:color w:val="000000" w:themeColor="text1"/>
              </w:rPr>
            </w:pPr>
            <w:r w:rsidRPr="007E174D">
              <w:rPr>
                <w:color w:val="000000" w:themeColor="text1"/>
              </w:rPr>
              <w:t>159</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Межрегиональное операционное управление Федерального казначейства</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797 2 08 06000 06 6201 150</w:t>
            </w:r>
          </w:p>
        </w:tc>
        <w:tc>
          <w:tcPr>
            <w:tcW w:w="7030" w:type="dxa"/>
          </w:tcPr>
          <w:p w:rsidR="00A76A25" w:rsidRPr="007E174D" w:rsidRDefault="00A76A25">
            <w:pPr>
              <w:pStyle w:val="ConsPlusNormal"/>
              <w:jc w:val="center"/>
              <w:rPr>
                <w:color w:val="000000" w:themeColor="text1"/>
              </w:rPr>
            </w:pPr>
            <w:r w:rsidRPr="007E174D">
              <w:rPr>
                <w:color w:val="000000" w:themeColor="text1"/>
              </w:rPr>
              <w:t>Перечисления из бюджета Фонда пенсионного и социального страхования Российской Федерации (в бюджет Фонда пенсионного и социального страхования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(страховые взносы на финансирование страховой пенсии в Межрегиональном операционном управлении Федерального казначейства)</w:t>
            </w:r>
          </w:p>
        </w:tc>
        <w:tc>
          <w:tcPr>
            <w:tcW w:w="1701" w:type="dxa"/>
          </w:tcPr>
          <w:p w:rsidR="00A76A25" w:rsidRPr="007E174D" w:rsidRDefault="00A76A25">
            <w:pPr>
              <w:pStyle w:val="ConsPlusNormal"/>
              <w:jc w:val="center"/>
              <w:rPr>
                <w:color w:val="000000" w:themeColor="text1"/>
              </w:rPr>
            </w:pPr>
            <w:r w:rsidRPr="007E174D">
              <w:rPr>
                <w:color w:val="000000" w:themeColor="text1"/>
              </w:rPr>
              <w:t>1 205 89 000</w:t>
            </w:r>
          </w:p>
        </w:tc>
        <w:tc>
          <w:tcPr>
            <w:tcW w:w="1077" w:type="dxa"/>
          </w:tcPr>
          <w:p w:rsidR="00A76A25" w:rsidRPr="007E174D" w:rsidRDefault="00A76A25">
            <w:pPr>
              <w:pStyle w:val="ConsPlusNormal"/>
              <w:jc w:val="center"/>
              <w:rPr>
                <w:color w:val="000000" w:themeColor="text1"/>
              </w:rPr>
            </w:pPr>
            <w:r w:rsidRPr="007E174D">
              <w:rPr>
                <w:color w:val="000000" w:themeColor="text1"/>
              </w:rPr>
              <w:t>159</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Межрегиональное операционное управление Федерального казначейства</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797 2 08 06000 06 6202 150</w:t>
            </w:r>
          </w:p>
        </w:tc>
        <w:tc>
          <w:tcPr>
            <w:tcW w:w="7030" w:type="dxa"/>
          </w:tcPr>
          <w:p w:rsidR="00A76A25" w:rsidRPr="007E174D" w:rsidRDefault="00A76A25">
            <w:pPr>
              <w:pStyle w:val="ConsPlusNormal"/>
              <w:jc w:val="center"/>
              <w:rPr>
                <w:color w:val="000000" w:themeColor="text1"/>
              </w:rPr>
            </w:pPr>
            <w:r w:rsidRPr="007E174D">
              <w:rPr>
                <w:color w:val="000000" w:themeColor="text1"/>
              </w:rPr>
              <w:t>Перечисления из бюджета Фонда пенсионного и социального страхования Российской Федерации (в бюджет Фонда пенсионного и социального страхования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(страховые взносы на финансирование страховой пенсии в управлении Федерального казначейства по субъекту Российской Федерации)</w:t>
            </w:r>
          </w:p>
        </w:tc>
        <w:tc>
          <w:tcPr>
            <w:tcW w:w="1701" w:type="dxa"/>
          </w:tcPr>
          <w:p w:rsidR="00A76A25" w:rsidRPr="007E174D" w:rsidRDefault="00A76A25">
            <w:pPr>
              <w:pStyle w:val="ConsPlusNormal"/>
              <w:jc w:val="center"/>
              <w:rPr>
                <w:color w:val="000000" w:themeColor="text1"/>
              </w:rPr>
            </w:pPr>
            <w:r w:rsidRPr="007E174D">
              <w:rPr>
                <w:color w:val="000000" w:themeColor="text1"/>
              </w:rPr>
              <w:t>1 205 89 000</w:t>
            </w:r>
          </w:p>
        </w:tc>
        <w:tc>
          <w:tcPr>
            <w:tcW w:w="1077" w:type="dxa"/>
          </w:tcPr>
          <w:p w:rsidR="00A76A25" w:rsidRPr="007E174D" w:rsidRDefault="00A76A25">
            <w:pPr>
              <w:pStyle w:val="ConsPlusNormal"/>
              <w:jc w:val="center"/>
              <w:rPr>
                <w:color w:val="000000" w:themeColor="text1"/>
              </w:rPr>
            </w:pPr>
            <w:r w:rsidRPr="007E174D">
              <w:rPr>
                <w:color w:val="000000" w:themeColor="text1"/>
              </w:rPr>
              <w:t>159</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Территориальный орган Федерального казначейства</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797 2 08 10000 06 0000 150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Перечисления из бюджета Фонда пенсионного и социального страхования Российской Федерации (в бюджет Фонда пенсионного и социального страхования Российской Федерации) для осуществления взыскания</w:t>
            </w: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Межрегиональное операционное управление Федерального казначейства</w:t>
            </w:r>
          </w:p>
        </w:tc>
      </w:tr>
      <w:tr w:rsidR="007E174D" w:rsidRPr="007E174D">
        <w:tc>
          <w:tcPr>
            <w:tcW w:w="3061" w:type="dxa"/>
            <w:vMerge w:val="restart"/>
          </w:tcPr>
          <w:p w:rsidR="00A76A25" w:rsidRPr="007E174D" w:rsidRDefault="00A76A25">
            <w:pPr>
              <w:pStyle w:val="ConsPlusNormal"/>
              <w:jc w:val="center"/>
              <w:rPr>
                <w:color w:val="000000" w:themeColor="text1"/>
              </w:rPr>
            </w:pPr>
            <w:r w:rsidRPr="007E174D">
              <w:rPr>
                <w:color w:val="000000" w:themeColor="text1"/>
              </w:rPr>
              <w:t>797 2 18 07010 06 0000 150</w:t>
            </w:r>
          </w:p>
        </w:tc>
        <w:tc>
          <w:tcPr>
            <w:tcW w:w="7030" w:type="dxa"/>
            <w:vMerge w:val="restart"/>
          </w:tcPr>
          <w:p w:rsidR="00A76A25" w:rsidRPr="007E174D" w:rsidRDefault="00A76A25">
            <w:pPr>
              <w:pStyle w:val="ConsPlusNormal"/>
              <w:jc w:val="center"/>
              <w:rPr>
                <w:color w:val="000000" w:themeColor="text1"/>
              </w:rPr>
            </w:pPr>
            <w:r w:rsidRPr="007E174D">
              <w:rPr>
                <w:color w:val="000000" w:themeColor="text1"/>
              </w:rPr>
              <w:t>Доходы бюджета Фонда пенсионного и социального страхования Российской Федерации от возврата бюджетными учреждениями остатков субсидий прошлых лет</w:t>
            </w:r>
          </w:p>
        </w:tc>
        <w:tc>
          <w:tcPr>
            <w:tcW w:w="1701" w:type="dxa"/>
          </w:tcPr>
          <w:p w:rsidR="00A76A25" w:rsidRPr="007E174D" w:rsidRDefault="00A76A25">
            <w:pPr>
              <w:pStyle w:val="ConsPlusNormal"/>
              <w:jc w:val="center"/>
              <w:rPr>
                <w:color w:val="000000" w:themeColor="text1"/>
              </w:rPr>
            </w:pPr>
            <w:r w:rsidRPr="007E174D">
              <w:rPr>
                <w:color w:val="000000" w:themeColor="text1"/>
              </w:rPr>
              <w:t>1 205 53 000</w:t>
            </w:r>
          </w:p>
        </w:tc>
        <w:tc>
          <w:tcPr>
            <w:tcW w:w="1077" w:type="dxa"/>
          </w:tcPr>
          <w:p w:rsidR="00A76A25" w:rsidRPr="007E174D" w:rsidRDefault="00A76A25">
            <w:pPr>
              <w:pStyle w:val="ConsPlusNormal"/>
              <w:jc w:val="center"/>
              <w:rPr>
                <w:color w:val="000000" w:themeColor="text1"/>
              </w:rPr>
            </w:pPr>
            <w:r w:rsidRPr="007E174D">
              <w:rPr>
                <w:color w:val="000000" w:themeColor="text1"/>
              </w:rPr>
              <w:t>153</w:t>
            </w:r>
          </w:p>
        </w:tc>
        <w:tc>
          <w:tcPr>
            <w:tcW w:w="4932" w:type="dxa"/>
          </w:tcPr>
          <w:p w:rsidR="00A76A25" w:rsidRPr="007E174D" w:rsidRDefault="00A76A25">
            <w:pPr>
              <w:pStyle w:val="ConsPlusNormal"/>
              <w:jc w:val="center"/>
              <w:rPr>
                <w:color w:val="000000" w:themeColor="text1"/>
              </w:rPr>
            </w:pPr>
            <w:r w:rsidRPr="007E174D">
              <w:rPr>
                <w:color w:val="000000" w:themeColor="text1"/>
              </w:rPr>
              <w:t xml:space="preserve">Возврат Центрами </w:t>
            </w:r>
            <w:proofErr w:type="spellStart"/>
            <w:r w:rsidRPr="007E174D">
              <w:rPr>
                <w:color w:val="000000" w:themeColor="text1"/>
              </w:rPr>
              <w:t>реабилитаци</w:t>
            </w:r>
            <w:proofErr w:type="spellEnd"/>
            <w:r w:rsidRPr="007E174D">
              <w:rPr>
                <w:color w:val="000000" w:themeColor="text1"/>
              </w:rPr>
              <w:t xml:space="preserve"> остатков субсидий на иные цели текущего характера</w:t>
            </w:r>
          </w:p>
        </w:tc>
        <w:tc>
          <w:tcPr>
            <w:tcW w:w="3742" w:type="dxa"/>
          </w:tcPr>
          <w:p w:rsidR="00A76A25" w:rsidRPr="007E174D" w:rsidRDefault="00A76A25">
            <w:pPr>
              <w:pStyle w:val="ConsPlusNormal"/>
              <w:jc w:val="center"/>
              <w:rPr>
                <w:color w:val="000000" w:themeColor="text1"/>
              </w:rPr>
            </w:pPr>
            <w:r w:rsidRPr="007E174D">
              <w:rPr>
                <w:color w:val="000000" w:themeColor="text1"/>
              </w:rPr>
              <w:t>Центры реабилитации</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1701" w:type="dxa"/>
          </w:tcPr>
          <w:p w:rsidR="00A76A25" w:rsidRPr="007E174D" w:rsidRDefault="00A76A25">
            <w:pPr>
              <w:pStyle w:val="ConsPlusNormal"/>
              <w:jc w:val="center"/>
              <w:rPr>
                <w:color w:val="000000" w:themeColor="text1"/>
              </w:rPr>
            </w:pPr>
            <w:r w:rsidRPr="007E174D">
              <w:rPr>
                <w:color w:val="000000" w:themeColor="text1"/>
              </w:rPr>
              <w:t>1 205 63 000</w:t>
            </w:r>
          </w:p>
        </w:tc>
        <w:tc>
          <w:tcPr>
            <w:tcW w:w="1077" w:type="dxa"/>
          </w:tcPr>
          <w:p w:rsidR="00A76A25" w:rsidRPr="007E174D" w:rsidRDefault="00A76A25">
            <w:pPr>
              <w:pStyle w:val="ConsPlusNormal"/>
              <w:jc w:val="center"/>
              <w:rPr>
                <w:color w:val="000000" w:themeColor="text1"/>
              </w:rPr>
            </w:pPr>
            <w:r w:rsidRPr="007E174D">
              <w:rPr>
                <w:color w:val="000000" w:themeColor="text1"/>
              </w:rPr>
              <w:t>163</w:t>
            </w:r>
          </w:p>
        </w:tc>
        <w:tc>
          <w:tcPr>
            <w:tcW w:w="4932" w:type="dxa"/>
          </w:tcPr>
          <w:p w:rsidR="00A76A25" w:rsidRPr="007E174D" w:rsidRDefault="00A76A25">
            <w:pPr>
              <w:pStyle w:val="ConsPlusNormal"/>
              <w:jc w:val="center"/>
              <w:rPr>
                <w:color w:val="000000" w:themeColor="text1"/>
              </w:rPr>
            </w:pPr>
            <w:r w:rsidRPr="007E174D">
              <w:rPr>
                <w:color w:val="000000" w:themeColor="text1"/>
              </w:rPr>
              <w:t xml:space="preserve">Возврат Центрами </w:t>
            </w:r>
            <w:proofErr w:type="spellStart"/>
            <w:r w:rsidRPr="007E174D">
              <w:rPr>
                <w:color w:val="000000" w:themeColor="text1"/>
              </w:rPr>
              <w:t>реабилитаци</w:t>
            </w:r>
            <w:proofErr w:type="spellEnd"/>
            <w:r w:rsidRPr="007E174D">
              <w:rPr>
                <w:color w:val="000000" w:themeColor="text1"/>
              </w:rPr>
              <w:t xml:space="preserve"> остатков субсидий на иные цели капитального характера и субсидий на цели осуществления капитальных вложений</w:t>
            </w:r>
          </w:p>
        </w:tc>
        <w:tc>
          <w:tcPr>
            <w:tcW w:w="3742" w:type="dxa"/>
          </w:tcPr>
          <w:p w:rsidR="00A76A25" w:rsidRPr="007E174D" w:rsidRDefault="00A76A25">
            <w:pPr>
              <w:pStyle w:val="ConsPlusNormal"/>
              <w:jc w:val="center"/>
              <w:rPr>
                <w:color w:val="000000" w:themeColor="text1"/>
              </w:rPr>
            </w:pPr>
            <w:r w:rsidRPr="007E174D">
              <w:rPr>
                <w:color w:val="000000" w:themeColor="text1"/>
              </w:rPr>
              <w:t>Центры реабилитации</w:t>
            </w:r>
          </w:p>
        </w:tc>
      </w:tr>
      <w:tr w:rsidR="007E174D" w:rsidRPr="007E174D">
        <w:tc>
          <w:tcPr>
            <w:tcW w:w="3061" w:type="dxa"/>
            <w:vMerge w:val="restart"/>
          </w:tcPr>
          <w:p w:rsidR="00A76A25" w:rsidRPr="007E174D" w:rsidRDefault="00A76A25">
            <w:pPr>
              <w:pStyle w:val="ConsPlusNormal"/>
              <w:rPr>
                <w:color w:val="000000" w:themeColor="text1"/>
              </w:rPr>
            </w:pPr>
            <w:r w:rsidRPr="007E174D">
              <w:rPr>
                <w:color w:val="000000" w:themeColor="text1"/>
              </w:rPr>
              <w:t>797 2 18 07030 06 0000 150</w:t>
            </w:r>
          </w:p>
        </w:tc>
        <w:tc>
          <w:tcPr>
            <w:tcW w:w="7030" w:type="dxa"/>
            <w:vMerge w:val="restart"/>
          </w:tcPr>
          <w:p w:rsidR="00A76A25" w:rsidRPr="007E174D" w:rsidRDefault="00A76A25">
            <w:pPr>
              <w:pStyle w:val="ConsPlusNormal"/>
              <w:rPr>
                <w:color w:val="000000" w:themeColor="text1"/>
              </w:rPr>
            </w:pPr>
            <w:r w:rsidRPr="007E174D">
              <w:rPr>
                <w:color w:val="000000" w:themeColor="text1"/>
              </w:rPr>
              <w:t>Доходы бюджета Фонда пенсионного и социального страхования Российской Федерации от возврата иными организациями остатков субсидий прошлых лет</w:t>
            </w: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Получатели межбюджетных трансфертов, возвратившие остатки субсидий прошлых лет</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1701" w:type="dxa"/>
          </w:tcPr>
          <w:p w:rsidR="00A76A25" w:rsidRPr="007E174D" w:rsidRDefault="00A76A25">
            <w:pPr>
              <w:pStyle w:val="ConsPlusNormal"/>
              <w:jc w:val="center"/>
              <w:rPr>
                <w:color w:val="000000" w:themeColor="text1"/>
              </w:rPr>
            </w:pPr>
            <w:r w:rsidRPr="007E174D">
              <w:rPr>
                <w:color w:val="000000" w:themeColor="text1"/>
              </w:rPr>
              <w:t>1 205 54 000</w:t>
            </w:r>
          </w:p>
        </w:tc>
        <w:tc>
          <w:tcPr>
            <w:tcW w:w="1077" w:type="dxa"/>
          </w:tcPr>
          <w:p w:rsidR="00A76A25" w:rsidRPr="007E174D" w:rsidRDefault="00A76A25">
            <w:pPr>
              <w:pStyle w:val="ConsPlusNormal"/>
              <w:jc w:val="center"/>
              <w:rPr>
                <w:color w:val="000000" w:themeColor="text1"/>
              </w:rPr>
            </w:pPr>
            <w:r w:rsidRPr="007E174D">
              <w:rPr>
                <w:color w:val="000000" w:themeColor="text1"/>
              </w:rPr>
              <w:t>154</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Получатели межбюджетных трансфертов, возвратившие остатки субсидий прошлых лет</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1701" w:type="dxa"/>
          </w:tcPr>
          <w:p w:rsidR="00A76A25" w:rsidRPr="007E174D" w:rsidRDefault="00A76A25">
            <w:pPr>
              <w:pStyle w:val="ConsPlusNormal"/>
              <w:jc w:val="center"/>
              <w:rPr>
                <w:color w:val="000000" w:themeColor="text1"/>
              </w:rPr>
            </w:pPr>
            <w:r w:rsidRPr="007E174D">
              <w:rPr>
                <w:color w:val="000000" w:themeColor="text1"/>
              </w:rPr>
              <w:t>1 205 55 000</w:t>
            </w:r>
          </w:p>
        </w:tc>
        <w:tc>
          <w:tcPr>
            <w:tcW w:w="1077" w:type="dxa"/>
          </w:tcPr>
          <w:p w:rsidR="00A76A25" w:rsidRPr="007E174D" w:rsidRDefault="00A76A25">
            <w:pPr>
              <w:pStyle w:val="ConsPlusNormal"/>
              <w:jc w:val="center"/>
              <w:rPr>
                <w:color w:val="000000" w:themeColor="text1"/>
              </w:rPr>
            </w:pPr>
            <w:r w:rsidRPr="007E174D">
              <w:rPr>
                <w:color w:val="000000" w:themeColor="text1"/>
              </w:rPr>
              <w:t>155</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Получатели межбюджетных трансфертов, возвратившие остатки субсидий прошлых лет</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797 2 18 45198 06 0000 150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Доходы бюджета Фонда пенсионного и социального страхования Российской Федерации от возврата остатков иных межбюджетных трансфертов на социальную поддержку Героев Социалистического Труда, Героев Труда Российской Федерации и полных кавалеров ордена Трудовой Славы</w:t>
            </w: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Получатели межбюджетных трансфертов, возвратившие остатки субсидий, субвенций и иных межбюджетных трансфертов прошлых лет</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797 2 18 45252 06 0000 150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Доходы бюджета Фонда пенсионного и социального страхования Российской Федерации от возврата остатков иных межбюджетных трансфертов на социальную поддержку Героев Советского Союза, Героев Российской Федерации и полных кавалеров ордена Славы из бюджетов субъектов Российской Федерации</w:t>
            </w: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Получатели межбюджетных трансфертов, возвратившие остатки субсидий, субвенций и иных межбюджетных трансфертов прошлых лет</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797 2 18 71000 06 0000 150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Доходы бюджета Фонда пенсионного и социального страхования Российской Федерации от возврата остатков прочих субсидий, субвенций и иных межбюджетных трансфертов, имеющих целевое назначение, прошлых лет</w:t>
            </w:r>
          </w:p>
        </w:tc>
        <w:tc>
          <w:tcPr>
            <w:tcW w:w="1701" w:type="dxa"/>
          </w:tcPr>
          <w:p w:rsidR="00A76A25" w:rsidRPr="007E174D" w:rsidRDefault="00A76A25">
            <w:pPr>
              <w:pStyle w:val="ConsPlusNormal"/>
              <w:jc w:val="center"/>
              <w:rPr>
                <w:color w:val="000000" w:themeColor="text1"/>
              </w:rPr>
            </w:pPr>
            <w:r w:rsidRPr="007E174D">
              <w:rPr>
                <w:color w:val="000000" w:themeColor="text1"/>
              </w:rPr>
              <w:t>1 205 51 000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Получатели межбюджетных трансфертов, возвратившие остатки субсидий, субвенций и иных межбюджетных трансфертов прошлых лет</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797 2 19 33144 06 0000 150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Возврат остатков субвенций на ежемесячную денежную выплату на ребенка в возрасте от восьми до семнадцати лет из бюджета Фонда пенсионного и социального страхования Российской Федерации в бюджеты субъектов Российской Федерации</w:t>
            </w:r>
          </w:p>
        </w:tc>
        <w:tc>
          <w:tcPr>
            <w:tcW w:w="1701" w:type="dxa"/>
          </w:tcPr>
          <w:p w:rsidR="00A76A25" w:rsidRPr="007E174D" w:rsidRDefault="00A76A25">
            <w:pPr>
              <w:pStyle w:val="ConsPlusNormal"/>
              <w:jc w:val="center"/>
              <w:rPr>
                <w:color w:val="000000" w:themeColor="text1"/>
              </w:rPr>
            </w:pPr>
            <w:r w:rsidRPr="007E174D">
              <w:rPr>
                <w:color w:val="000000" w:themeColor="text1"/>
              </w:rPr>
              <w:t>1 303 05 000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Фонд пенсионного и социального страхования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797 2 19 33146 06 0000 150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Возврат остатков субвенций на выплату ежемесячного пособия в связи с рождением и воспитанием ребенка из бюджета Фонда пенсионного и социального страхования Российской Федерации</w:t>
            </w:r>
          </w:p>
        </w:tc>
        <w:tc>
          <w:tcPr>
            <w:tcW w:w="1701" w:type="dxa"/>
          </w:tcPr>
          <w:p w:rsidR="00A76A25" w:rsidRPr="007E174D" w:rsidRDefault="00A76A25">
            <w:pPr>
              <w:pStyle w:val="ConsPlusNormal"/>
              <w:jc w:val="center"/>
              <w:rPr>
                <w:color w:val="000000" w:themeColor="text1"/>
              </w:rPr>
            </w:pPr>
            <w:r w:rsidRPr="007E174D">
              <w:rPr>
                <w:color w:val="000000" w:themeColor="text1"/>
              </w:rPr>
              <w:t>1 303 05 000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rPr>
                <w:color w:val="000000" w:themeColor="text1"/>
              </w:rPr>
            </w:pPr>
          </w:p>
        </w:tc>
        <w:tc>
          <w:tcPr>
            <w:tcW w:w="3742" w:type="dxa"/>
          </w:tcPr>
          <w:p w:rsidR="00A76A25" w:rsidRPr="007E174D" w:rsidRDefault="00A76A25">
            <w:pPr>
              <w:pStyle w:val="ConsPlusNormal"/>
              <w:jc w:val="center"/>
              <w:rPr>
                <w:color w:val="000000" w:themeColor="text1"/>
              </w:rPr>
            </w:pPr>
            <w:r w:rsidRPr="007E174D">
              <w:rPr>
                <w:color w:val="000000" w:themeColor="text1"/>
              </w:rPr>
              <w:t>Фонд пенсионного и социального страхования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797 2 19 52900 06 0000 150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Возврат остатков межбюджетных трансфертов прошлых лет на социальные выплаты безработным гражданам в соответствии с Законом Российской Федерации от 19 апреля 1991 года N 1032-I "О занятости населения в Российской Федерации" из бюджета Фонда пенсионного и социального страхования Российской Федерации в бюджеты субъектов Российской Федерации</w:t>
            </w:r>
          </w:p>
        </w:tc>
        <w:tc>
          <w:tcPr>
            <w:tcW w:w="1701" w:type="dxa"/>
          </w:tcPr>
          <w:p w:rsidR="00A76A25" w:rsidRPr="007E174D" w:rsidRDefault="00A76A25">
            <w:pPr>
              <w:pStyle w:val="ConsPlusNormal"/>
              <w:jc w:val="center"/>
              <w:rPr>
                <w:color w:val="000000" w:themeColor="text1"/>
              </w:rPr>
            </w:pPr>
            <w:r w:rsidRPr="007E174D">
              <w:rPr>
                <w:color w:val="000000" w:themeColor="text1"/>
              </w:rPr>
              <w:t>1 303 05 000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jc w:val="center"/>
              <w:rPr>
                <w:color w:val="000000" w:themeColor="text1"/>
              </w:rPr>
            </w:pPr>
            <w:r w:rsidRPr="007E174D">
              <w:rPr>
                <w:color w:val="000000" w:themeColor="text1"/>
              </w:rPr>
              <w:t>Возврат излишне выплаченных и погашенных сумм пенсий, назначенных по предложению органов службы занятости</w:t>
            </w:r>
          </w:p>
        </w:tc>
        <w:tc>
          <w:tcPr>
            <w:tcW w:w="3742" w:type="dxa"/>
          </w:tcPr>
          <w:p w:rsidR="00A76A25" w:rsidRPr="007E174D" w:rsidRDefault="00A76A25">
            <w:pPr>
              <w:pStyle w:val="ConsPlusNormal"/>
              <w:jc w:val="center"/>
              <w:rPr>
                <w:color w:val="000000" w:themeColor="text1"/>
              </w:rPr>
            </w:pPr>
            <w:r w:rsidRPr="007E174D">
              <w:rPr>
                <w:color w:val="000000" w:themeColor="text1"/>
              </w:rPr>
              <w:t>Отделения Фонда пенсионного и социального страхования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797 2 19 53957 06 0000 150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Возврат остатков межбюджетного трансферта на обеспечение инвалидов техническими средствами реабилитации, включая изготовление и ремонт протезно-ортопедических изделий из бюджета Фонда пенсионного и социального страхования Российской Федерации</w:t>
            </w:r>
          </w:p>
        </w:tc>
        <w:tc>
          <w:tcPr>
            <w:tcW w:w="1701" w:type="dxa"/>
          </w:tcPr>
          <w:p w:rsidR="00A76A25" w:rsidRPr="007E174D" w:rsidRDefault="00A76A25">
            <w:pPr>
              <w:pStyle w:val="ConsPlusNormal"/>
              <w:jc w:val="center"/>
              <w:rPr>
                <w:color w:val="000000" w:themeColor="text1"/>
              </w:rPr>
            </w:pPr>
            <w:r w:rsidRPr="007E174D">
              <w:rPr>
                <w:color w:val="000000" w:themeColor="text1"/>
              </w:rPr>
              <w:t>1 303 05 000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jc w:val="center"/>
              <w:rPr>
                <w:color w:val="000000" w:themeColor="text1"/>
              </w:rPr>
            </w:pPr>
            <w:r w:rsidRPr="007E174D">
              <w:rPr>
                <w:color w:val="000000" w:themeColor="text1"/>
              </w:rPr>
              <w:t>Остатки межбюджетных трансфертов, образовавшиеся в бюджете Фонда в результате неполного их использования</w:t>
            </w:r>
          </w:p>
        </w:tc>
        <w:tc>
          <w:tcPr>
            <w:tcW w:w="3742" w:type="dxa"/>
          </w:tcPr>
          <w:p w:rsidR="00A76A25" w:rsidRPr="007E174D" w:rsidRDefault="00A76A25">
            <w:pPr>
              <w:pStyle w:val="ConsPlusNormal"/>
              <w:jc w:val="center"/>
              <w:rPr>
                <w:color w:val="000000" w:themeColor="text1"/>
              </w:rPr>
            </w:pPr>
            <w:r w:rsidRPr="007E174D">
              <w:rPr>
                <w:color w:val="000000" w:themeColor="text1"/>
              </w:rPr>
              <w:t>Фонд пенсионного и социального страхования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797 2 19 53964 06 0000 150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Возврат остатков межбюджетных трансфертов прошлых лет на оплату медицинской помощи женщинам в период беременности, родов и в послеродовом периоде, а также профилактического медицинского осмотра ребенка в течение первого года жизни из бюджета Фонда пенсионного и социального страхования Российской Федерации</w:t>
            </w:r>
          </w:p>
        </w:tc>
        <w:tc>
          <w:tcPr>
            <w:tcW w:w="1701" w:type="dxa"/>
          </w:tcPr>
          <w:p w:rsidR="00A76A25" w:rsidRPr="007E174D" w:rsidRDefault="00A76A25">
            <w:pPr>
              <w:pStyle w:val="ConsPlusNormal"/>
              <w:jc w:val="center"/>
              <w:rPr>
                <w:color w:val="000000" w:themeColor="text1"/>
              </w:rPr>
            </w:pPr>
            <w:r w:rsidRPr="007E174D">
              <w:rPr>
                <w:color w:val="000000" w:themeColor="text1"/>
              </w:rPr>
              <w:t>1 303 05 000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jc w:val="center"/>
              <w:rPr>
                <w:color w:val="000000" w:themeColor="text1"/>
              </w:rPr>
            </w:pPr>
            <w:r w:rsidRPr="007E174D">
              <w:rPr>
                <w:color w:val="000000" w:themeColor="text1"/>
              </w:rPr>
              <w:t>Остатки межбюджетных трансфертов, образовавшиеся в бюджете Фонда в результате неполного их использования</w:t>
            </w:r>
          </w:p>
        </w:tc>
        <w:tc>
          <w:tcPr>
            <w:tcW w:w="3742" w:type="dxa"/>
          </w:tcPr>
          <w:p w:rsidR="00A76A25" w:rsidRPr="007E174D" w:rsidRDefault="00A76A25">
            <w:pPr>
              <w:pStyle w:val="ConsPlusNormal"/>
              <w:jc w:val="center"/>
              <w:rPr>
                <w:color w:val="000000" w:themeColor="text1"/>
              </w:rPr>
            </w:pPr>
            <w:r w:rsidRPr="007E174D">
              <w:rPr>
                <w:color w:val="000000" w:themeColor="text1"/>
              </w:rPr>
              <w:t>Фонд пенсионного и социального страхования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797 2 19 55070 06 0000 150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Возврат остатков межбюджетных трансфертов на выплату капитализированных повременных платежей из бюджета Фонда пенсионного и социального страхования Российской Федерации</w:t>
            </w:r>
          </w:p>
        </w:tc>
        <w:tc>
          <w:tcPr>
            <w:tcW w:w="1701" w:type="dxa"/>
          </w:tcPr>
          <w:p w:rsidR="00A76A25" w:rsidRPr="007E174D" w:rsidRDefault="00A76A25">
            <w:pPr>
              <w:pStyle w:val="ConsPlusNormal"/>
              <w:jc w:val="center"/>
              <w:rPr>
                <w:color w:val="000000" w:themeColor="text1"/>
              </w:rPr>
            </w:pPr>
            <w:r w:rsidRPr="007E174D">
              <w:rPr>
                <w:color w:val="000000" w:themeColor="text1"/>
              </w:rPr>
              <w:t>1 303 05 000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jc w:val="center"/>
              <w:rPr>
                <w:color w:val="000000" w:themeColor="text1"/>
              </w:rPr>
            </w:pPr>
            <w:r w:rsidRPr="007E174D">
              <w:rPr>
                <w:color w:val="000000" w:themeColor="text1"/>
              </w:rPr>
              <w:t>Остатки межбюджетных трансфертов, образовавшиеся в бюджете Фонда в результате неполного их использования</w:t>
            </w:r>
          </w:p>
        </w:tc>
        <w:tc>
          <w:tcPr>
            <w:tcW w:w="3742" w:type="dxa"/>
          </w:tcPr>
          <w:p w:rsidR="00A76A25" w:rsidRPr="007E174D" w:rsidRDefault="00A76A25">
            <w:pPr>
              <w:pStyle w:val="ConsPlusNormal"/>
              <w:jc w:val="center"/>
              <w:rPr>
                <w:color w:val="000000" w:themeColor="text1"/>
              </w:rPr>
            </w:pPr>
            <w:r w:rsidRPr="007E174D">
              <w:rPr>
                <w:color w:val="000000" w:themeColor="text1"/>
              </w:rPr>
              <w:t>Фонд пенсионного и социального страхования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797 2 19 55137 06 0000 150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Возврат остатков межбюджетных трансфертов на осуществление отдельных мер социальной поддержки граждан, подвергшихся воздействию радиации, из бюджета Фонда пенсионного и социального страхования Российской Федерации</w:t>
            </w:r>
          </w:p>
        </w:tc>
        <w:tc>
          <w:tcPr>
            <w:tcW w:w="1701" w:type="dxa"/>
          </w:tcPr>
          <w:p w:rsidR="00A76A25" w:rsidRPr="007E174D" w:rsidRDefault="00A76A25">
            <w:pPr>
              <w:pStyle w:val="ConsPlusNormal"/>
              <w:jc w:val="center"/>
              <w:rPr>
                <w:color w:val="000000" w:themeColor="text1"/>
              </w:rPr>
            </w:pPr>
            <w:r w:rsidRPr="007E174D">
              <w:rPr>
                <w:color w:val="000000" w:themeColor="text1"/>
              </w:rPr>
              <w:t>1 303 05 000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jc w:val="center"/>
              <w:rPr>
                <w:color w:val="000000" w:themeColor="text1"/>
              </w:rPr>
            </w:pPr>
            <w:r w:rsidRPr="007E174D">
              <w:rPr>
                <w:color w:val="000000" w:themeColor="text1"/>
              </w:rPr>
              <w:t>Остатки межбюджетных трансфертов, образовавшиеся в бюджете Фонда в результате неполного их использования</w:t>
            </w:r>
          </w:p>
        </w:tc>
        <w:tc>
          <w:tcPr>
            <w:tcW w:w="3742" w:type="dxa"/>
          </w:tcPr>
          <w:p w:rsidR="00A76A25" w:rsidRPr="007E174D" w:rsidRDefault="00A76A25">
            <w:pPr>
              <w:pStyle w:val="ConsPlusNormal"/>
              <w:jc w:val="center"/>
              <w:rPr>
                <w:color w:val="000000" w:themeColor="text1"/>
              </w:rPr>
            </w:pPr>
            <w:r w:rsidRPr="007E174D">
              <w:rPr>
                <w:color w:val="000000" w:themeColor="text1"/>
              </w:rPr>
              <w:t>Фонд пенсионного и социального страхования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797 2 19 55166 06 0000 150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Возврат остатков межбюджетных трансфертов на осуществление специальной социальной выплаты отдельным категориям медицинских работников медицинских организаций, входящих в государственную и муниципальную системы здравоохранения и участвующих в базовой программе обязательного медицинского страхования либо территориальных программах обязательного медицинского страхования, из бюджета Фонда пенсионного и социального страхования Российской Федерации</w:t>
            </w:r>
          </w:p>
        </w:tc>
        <w:tc>
          <w:tcPr>
            <w:tcW w:w="1701" w:type="dxa"/>
          </w:tcPr>
          <w:p w:rsidR="00A76A25" w:rsidRPr="007E174D" w:rsidRDefault="00A76A25">
            <w:pPr>
              <w:pStyle w:val="ConsPlusNormal"/>
              <w:jc w:val="center"/>
              <w:rPr>
                <w:color w:val="000000" w:themeColor="text1"/>
              </w:rPr>
            </w:pPr>
            <w:r w:rsidRPr="007E174D">
              <w:rPr>
                <w:color w:val="000000" w:themeColor="text1"/>
              </w:rPr>
              <w:t>1 303 05 000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jc w:val="center"/>
              <w:rPr>
                <w:color w:val="000000" w:themeColor="text1"/>
              </w:rPr>
            </w:pPr>
            <w:r w:rsidRPr="007E174D">
              <w:rPr>
                <w:color w:val="000000" w:themeColor="text1"/>
              </w:rPr>
              <w:t>Остатки межбюджетных трансфертов, образовавшиеся в бюджете Фонда в результате неполного их использования</w:t>
            </w:r>
          </w:p>
        </w:tc>
        <w:tc>
          <w:tcPr>
            <w:tcW w:w="3742" w:type="dxa"/>
          </w:tcPr>
          <w:p w:rsidR="00A76A25" w:rsidRPr="007E174D" w:rsidRDefault="00A76A25">
            <w:pPr>
              <w:pStyle w:val="ConsPlusNormal"/>
              <w:jc w:val="center"/>
              <w:rPr>
                <w:color w:val="000000" w:themeColor="text1"/>
              </w:rPr>
            </w:pPr>
            <w:r w:rsidRPr="007E174D">
              <w:rPr>
                <w:color w:val="000000" w:themeColor="text1"/>
              </w:rPr>
              <w:t>Фонд пенсионного и социального страхования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797 2 19 55185 06 0000 150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 xml:space="preserve">Возврат остатков межбюджетных трансфертов на </w:t>
            </w:r>
            <w:proofErr w:type="spellStart"/>
            <w:r w:rsidRPr="007E174D">
              <w:rPr>
                <w:color w:val="000000" w:themeColor="text1"/>
              </w:rPr>
              <w:t>софинансирование</w:t>
            </w:r>
            <w:proofErr w:type="spellEnd"/>
            <w:r w:rsidRPr="007E174D">
              <w:rPr>
                <w:color w:val="000000" w:themeColor="text1"/>
              </w:rPr>
              <w:t xml:space="preserve"> формирования пенсионных накоплений застрахованных лиц за счет средств Фонда национального благосостояния из бюджета Фонда пенсионного и социального страхования Российской Федерации</w:t>
            </w:r>
          </w:p>
        </w:tc>
        <w:tc>
          <w:tcPr>
            <w:tcW w:w="1701" w:type="dxa"/>
          </w:tcPr>
          <w:p w:rsidR="00A76A25" w:rsidRPr="007E174D" w:rsidRDefault="00A76A25">
            <w:pPr>
              <w:pStyle w:val="ConsPlusNormal"/>
              <w:jc w:val="center"/>
              <w:rPr>
                <w:color w:val="000000" w:themeColor="text1"/>
              </w:rPr>
            </w:pPr>
            <w:r w:rsidRPr="007E174D">
              <w:rPr>
                <w:color w:val="000000" w:themeColor="text1"/>
              </w:rPr>
              <w:t>1 303 05 000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jc w:val="center"/>
              <w:rPr>
                <w:color w:val="000000" w:themeColor="text1"/>
              </w:rPr>
            </w:pPr>
            <w:r w:rsidRPr="007E174D">
              <w:rPr>
                <w:color w:val="000000" w:themeColor="text1"/>
              </w:rPr>
              <w:t>Остатки межбюджетных трансфертов, образовавшиеся в бюджете Фонда в результате неполного их использования</w:t>
            </w:r>
          </w:p>
        </w:tc>
        <w:tc>
          <w:tcPr>
            <w:tcW w:w="3742" w:type="dxa"/>
          </w:tcPr>
          <w:p w:rsidR="00A76A25" w:rsidRPr="007E174D" w:rsidRDefault="00A76A25">
            <w:pPr>
              <w:pStyle w:val="ConsPlusNormal"/>
              <w:jc w:val="center"/>
              <w:rPr>
                <w:color w:val="000000" w:themeColor="text1"/>
              </w:rPr>
            </w:pPr>
            <w:r w:rsidRPr="007E174D">
              <w:rPr>
                <w:color w:val="000000" w:themeColor="text1"/>
              </w:rPr>
              <w:t>Фонд пенсионного и социального страхования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797 2 19 55193 06 0000 150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Возврат остатков межбюджетных трансфертов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 из бюджета Фонда пенсионного и социального страхования Российской Федерации</w:t>
            </w:r>
          </w:p>
        </w:tc>
        <w:tc>
          <w:tcPr>
            <w:tcW w:w="1701" w:type="dxa"/>
          </w:tcPr>
          <w:p w:rsidR="00A76A25" w:rsidRPr="007E174D" w:rsidRDefault="00A76A25">
            <w:pPr>
              <w:pStyle w:val="ConsPlusNormal"/>
              <w:jc w:val="center"/>
              <w:rPr>
                <w:color w:val="000000" w:themeColor="text1"/>
              </w:rPr>
            </w:pPr>
            <w:r w:rsidRPr="007E174D">
              <w:rPr>
                <w:color w:val="000000" w:themeColor="text1"/>
              </w:rPr>
              <w:t>1 303 05 000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jc w:val="center"/>
              <w:rPr>
                <w:color w:val="000000" w:themeColor="text1"/>
              </w:rPr>
            </w:pPr>
            <w:r w:rsidRPr="007E174D">
              <w:rPr>
                <w:color w:val="000000" w:themeColor="text1"/>
              </w:rPr>
              <w:t>Остатки межбюджетных трансфертов, образовавшиеся в бюджете Фонда в результате неполного их использования</w:t>
            </w:r>
          </w:p>
        </w:tc>
        <w:tc>
          <w:tcPr>
            <w:tcW w:w="3742" w:type="dxa"/>
          </w:tcPr>
          <w:p w:rsidR="00A76A25" w:rsidRPr="007E174D" w:rsidRDefault="00A76A25">
            <w:pPr>
              <w:pStyle w:val="ConsPlusNormal"/>
              <w:jc w:val="center"/>
              <w:rPr>
                <w:color w:val="000000" w:themeColor="text1"/>
              </w:rPr>
            </w:pPr>
            <w:r w:rsidRPr="007E174D">
              <w:rPr>
                <w:color w:val="000000" w:themeColor="text1"/>
              </w:rPr>
              <w:t>Фонд пенсионного и социального страхования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797 2 19 55198 06 0000 150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Возврат остатков межбюджетных трансфертов на социальную поддержку Героев Социалистического Труда, Героев Труда Российской Федерации и полных кавалеров ордена Трудовой Славы из бюджета Фонда пенсионного и социального страхования Российской Федерации</w:t>
            </w:r>
          </w:p>
        </w:tc>
        <w:tc>
          <w:tcPr>
            <w:tcW w:w="1701" w:type="dxa"/>
          </w:tcPr>
          <w:p w:rsidR="00A76A25" w:rsidRPr="007E174D" w:rsidRDefault="00A76A25">
            <w:pPr>
              <w:pStyle w:val="ConsPlusNormal"/>
              <w:jc w:val="center"/>
              <w:rPr>
                <w:color w:val="000000" w:themeColor="text1"/>
              </w:rPr>
            </w:pPr>
            <w:r w:rsidRPr="007E174D">
              <w:rPr>
                <w:color w:val="000000" w:themeColor="text1"/>
              </w:rPr>
              <w:t>1 303 05 000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jc w:val="center"/>
              <w:rPr>
                <w:color w:val="000000" w:themeColor="text1"/>
              </w:rPr>
            </w:pPr>
            <w:r w:rsidRPr="007E174D">
              <w:rPr>
                <w:color w:val="000000" w:themeColor="text1"/>
              </w:rPr>
              <w:t>Остатки межбюджетных трансфертов, образовавшиеся в бюджете Фонда в результате неполного их использования</w:t>
            </w:r>
          </w:p>
        </w:tc>
        <w:tc>
          <w:tcPr>
            <w:tcW w:w="3742" w:type="dxa"/>
          </w:tcPr>
          <w:p w:rsidR="00A76A25" w:rsidRPr="007E174D" w:rsidRDefault="00A76A25">
            <w:pPr>
              <w:pStyle w:val="ConsPlusNormal"/>
              <w:jc w:val="center"/>
              <w:rPr>
                <w:color w:val="000000" w:themeColor="text1"/>
              </w:rPr>
            </w:pPr>
            <w:r w:rsidRPr="007E174D">
              <w:rPr>
                <w:color w:val="000000" w:themeColor="text1"/>
              </w:rPr>
              <w:t>Фонд пенсионного и социального страхования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797 2 19 55199 06 0000 150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 xml:space="preserve">Возврат остатков межбюджетных трансфертов на оплату стоимости проезда пенсионерам к месту отдыха и обратно один раз в два года в соответствии с Законом Российской Федерации от 19 февраля 1993 года N </w:t>
            </w:r>
            <w:hyperlink r:id="rId291">
              <w:r w:rsidRPr="007E174D">
                <w:rPr>
                  <w:color w:val="000000" w:themeColor="text1"/>
                </w:rPr>
                <w:t>4520-I</w:t>
              </w:r>
            </w:hyperlink>
            <w:r w:rsidRPr="007E174D">
              <w:rPr>
                <w:color w:val="000000" w:themeColor="text1"/>
              </w:rPr>
              <w:t xml:space="preserve"> "О государственных гарантиях и компенсациях для лиц, работающих и проживающих в районах Крайнего Севера и приравненных к ним местностях" из бюджета Фонда пенсионного и социального страхования Российской Федерации</w:t>
            </w:r>
          </w:p>
        </w:tc>
        <w:tc>
          <w:tcPr>
            <w:tcW w:w="1701" w:type="dxa"/>
          </w:tcPr>
          <w:p w:rsidR="00A76A25" w:rsidRPr="007E174D" w:rsidRDefault="00A76A25">
            <w:pPr>
              <w:pStyle w:val="ConsPlusNormal"/>
              <w:jc w:val="center"/>
              <w:rPr>
                <w:color w:val="000000" w:themeColor="text1"/>
              </w:rPr>
            </w:pPr>
            <w:r w:rsidRPr="007E174D">
              <w:rPr>
                <w:color w:val="000000" w:themeColor="text1"/>
              </w:rPr>
              <w:t>1 303 05 000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jc w:val="center"/>
              <w:rPr>
                <w:color w:val="000000" w:themeColor="text1"/>
              </w:rPr>
            </w:pPr>
            <w:r w:rsidRPr="007E174D">
              <w:rPr>
                <w:color w:val="000000" w:themeColor="text1"/>
              </w:rPr>
              <w:t>Остатки межбюджетных трансфертов, образовавшиеся в бюджете Фонда в результате неполного их использования</w:t>
            </w:r>
          </w:p>
        </w:tc>
        <w:tc>
          <w:tcPr>
            <w:tcW w:w="3742" w:type="dxa"/>
          </w:tcPr>
          <w:p w:rsidR="00A76A25" w:rsidRPr="007E174D" w:rsidRDefault="00A76A25">
            <w:pPr>
              <w:pStyle w:val="ConsPlusNormal"/>
              <w:jc w:val="center"/>
              <w:rPr>
                <w:color w:val="000000" w:themeColor="text1"/>
              </w:rPr>
            </w:pPr>
            <w:r w:rsidRPr="007E174D">
              <w:rPr>
                <w:color w:val="000000" w:themeColor="text1"/>
              </w:rPr>
              <w:t>Фонд пенсионного и социального страхования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797 2 19 55206 06 0000 150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Возврат остатков межбюджетных трансфертов на обязательное пенсионное страхование из бюджета Фонда пенсионного и социального страхования Российской Федерации</w:t>
            </w:r>
          </w:p>
        </w:tc>
        <w:tc>
          <w:tcPr>
            <w:tcW w:w="1701" w:type="dxa"/>
          </w:tcPr>
          <w:p w:rsidR="00A76A25" w:rsidRPr="007E174D" w:rsidRDefault="00A76A25">
            <w:pPr>
              <w:pStyle w:val="ConsPlusNormal"/>
              <w:jc w:val="center"/>
              <w:rPr>
                <w:color w:val="000000" w:themeColor="text1"/>
              </w:rPr>
            </w:pPr>
            <w:r w:rsidRPr="007E174D">
              <w:rPr>
                <w:color w:val="000000" w:themeColor="text1"/>
              </w:rPr>
              <w:t>1 303 05 000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jc w:val="center"/>
              <w:rPr>
                <w:color w:val="000000" w:themeColor="text1"/>
              </w:rPr>
            </w:pPr>
            <w:r w:rsidRPr="007E174D">
              <w:rPr>
                <w:color w:val="000000" w:themeColor="text1"/>
              </w:rPr>
              <w:t>Остатки межбюджетных трансфертов, образовавшиеся в бюджете Фонда в результате неполного их использования</w:t>
            </w:r>
          </w:p>
        </w:tc>
        <w:tc>
          <w:tcPr>
            <w:tcW w:w="3742" w:type="dxa"/>
          </w:tcPr>
          <w:p w:rsidR="00A76A25" w:rsidRPr="007E174D" w:rsidRDefault="00A76A25">
            <w:pPr>
              <w:pStyle w:val="ConsPlusNormal"/>
              <w:jc w:val="center"/>
              <w:rPr>
                <w:color w:val="000000" w:themeColor="text1"/>
              </w:rPr>
            </w:pPr>
            <w:r w:rsidRPr="007E174D">
              <w:rPr>
                <w:color w:val="000000" w:themeColor="text1"/>
              </w:rPr>
              <w:t>Фонд пенсионного и социального страхования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797 2 19 55223 06 0000 150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Возврат остатков межбюджетных трансфертов на осуществление компенсации расходов, связанных с переездом из районов Крайнего Севера и приравненных к ним местностей в другую местность на территории Российской Федерации, в соответствии с законодательством Российской Федерации из бюджета Фонда пенсионного и социального страхования Российской Федерации</w:t>
            </w:r>
          </w:p>
        </w:tc>
        <w:tc>
          <w:tcPr>
            <w:tcW w:w="1701" w:type="dxa"/>
          </w:tcPr>
          <w:p w:rsidR="00A76A25" w:rsidRPr="007E174D" w:rsidRDefault="00A76A25">
            <w:pPr>
              <w:pStyle w:val="ConsPlusNormal"/>
              <w:jc w:val="center"/>
              <w:rPr>
                <w:color w:val="000000" w:themeColor="text1"/>
              </w:rPr>
            </w:pPr>
            <w:r w:rsidRPr="007E174D">
              <w:rPr>
                <w:color w:val="000000" w:themeColor="text1"/>
              </w:rPr>
              <w:t>1 303 05 000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jc w:val="center"/>
              <w:rPr>
                <w:color w:val="000000" w:themeColor="text1"/>
              </w:rPr>
            </w:pPr>
            <w:r w:rsidRPr="007E174D">
              <w:rPr>
                <w:color w:val="000000" w:themeColor="text1"/>
              </w:rPr>
              <w:t>Остатки межбюджетных трансфертов, образовавшиеся в бюджете Фонда в результате неполного их использования</w:t>
            </w:r>
          </w:p>
        </w:tc>
        <w:tc>
          <w:tcPr>
            <w:tcW w:w="3742" w:type="dxa"/>
          </w:tcPr>
          <w:p w:rsidR="00A76A25" w:rsidRPr="007E174D" w:rsidRDefault="00A76A25">
            <w:pPr>
              <w:pStyle w:val="ConsPlusNormal"/>
              <w:jc w:val="center"/>
              <w:rPr>
                <w:color w:val="000000" w:themeColor="text1"/>
              </w:rPr>
            </w:pPr>
            <w:r w:rsidRPr="007E174D">
              <w:rPr>
                <w:color w:val="000000" w:themeColor="text1"/>
              </w:rPr>
              <w:t>Фонд пенсионного и социального страхования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797 2 19 55252 06 0000 150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Возврат остатков межбюджетных трансфертов на социальную поддержку Героев Советского Союза, Героев Российской Федерации и полных кавалеров ордена Славы из бюджета Фонда пенсионного и социального страхования Российской Федерации</w:t>
            </w:r>
          </w:p>
        </w:tc>
        <w:tc>
          <w:tcPr>
            <w:tcW w:w="1701" w:type="dxa"/>
          </w:tcPr>
          <w:p w:rsidR="00A76A25" w:rsidRPr="007E174D" w:rsidRDefault="00A76A25">
            <w:pPr>
              <w:pStyle w:val="ConsPlusNormal"/>
              <w:jc w:val="center"/>
              <w:rPr>
                <w:color w:val="000000" w:themeColor="text1"/>
              </w:rPr>
            </w:pPr>
            <w:r w:rsidRPr="007E174D">
              <w:rPr>
                <w:color w:val="000000" w:themeColor="text1"/>
              </w:rPr>
              <w:t>1 303 05 000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jc w:val="center"/>
              <w:rPr>
                <w:color w:val="000000" w:themeColor="text1"/>
              </w:rPr>
            </w:pPr>
            <w:r w:rsidRPr="007E174D">
              <w:rPr>
                <w:color w:val="000000" w:themeColor="text1"/>
              </w:rPr>
              <w:t>Остатки межбюджетных трансфертов, образовавшиеся в бюджете Фонда в результате неполного их использования</w:t>
            </w:r>
          </w:p>
        </w:tc>
        <w:tc>
          <w:tcPr>
            <w:tcW w:w="3742" w:type="dxa"/>
          </w:tcPr>
          <w:p w:rsidR="00A76A25" w:rsidRPr="007E174D" w:rsidRDefault="00A76A25">
            <w:pPr>
              <w:pStyle w:val="ConsPlusNormal"/>
              <w:jc w:val="center"/>
              <w:rPr>
                <w:color w:val="000000" w:themeColor="text1"/>
              </w:rPr>
            </w:pPr>
            <w:r w:rsidRPr="007E174D">
              <w:rPr>
                <w:color w:val="000000" w:themeColor="text1"/>
              </w:rPr>
              <w:t>Фонд пенсионного и социального страхования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797 2 19 55280 06 0000 150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 xml:space="preserve">Возврат остатков межбюджетных трансфертов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N </w:t>
            </w:r>
            <w:hyperlink r:id="rId292">
              <w:r w:rsidRPr="007E174D">
                <w:rPr>
                  <w:color w:val="000000" w:themeColor="text1"/>
                </w:rPr>
                <w:t>40-ФЗ</w:t>
              </w:r>
            </w:hyperlink>
            <w:r w:rsidRPr="007E174D">
              <w:rPr>
                <w:color w:val="000000" w:themeColor="text1"/>
              </w:rPr>
              <w:t xml:space="preserve"> "Об обязательном страховании гражданской ответственности владельцев транспортных средств" из бюджета Фонда пенсионного и социального страхования Российской Федерации</w:t>
            </w:r>
          </w:p>
        </w:tc>
        <w:tc>
          <w:tcPr>
            <w:tcW w:w="1701" w:type="dxa"/>
          </w:tcPr>
          <w:p w:rsidR="00A76A25" w:rsidRPr="007E174D" w:rsidRDefault="00A76A25">
            <w:pPr>
              <w:pStyle w:val="ConsPlusNormal"/>
              <w:jc w:val="center"/>
              <w:rPr>
                <w:color w:val="000000" w:themeColor="text1"/>
              </w:rPr>
            </w:pPr>
            <w:r w:rsidRPr="007E174D">
              <w:rPr>
                <w:color w:val="000000" w:themeColor="text1"/>
              </w:rPr>
              <w:t>1 303 05 000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jc w:val="center"/>
              <w:rPr>
                <w:color w:val="000000" w:themeColor="text1"/>
              </w:rPr>
            </w:pPr>
            <w:r w:rsidRPr="007E174D">
              <w:rPr>
                <w:color w:val="000000" w:themeColor="text1"/>
              </w:rPr>
              <w:t>Остатки межбюджетных трансфертов, образовавшиеся в бюджете Фонда в результате неполного их использования</w:t>
            </w:r>
          </w:p>
        </w:tc>
        <w:tc>
          <w:tcPr>
            <w:tcW w:w="3742" w:type="dxa"/>
          </w:tcPr>
          <w:p w:rsidR="00A76A25" w:rsidRPr="007E174D" w:rsidRDefault="00A76A25">
            <w:pPr>
              <w:pStyle w:val="ConsPlusNormal"/>
              <w:jc w:val="center"/>
              <w:rPr>
                <w:color w:val="000000" w:themeColor="text1"/>
              </w:rPr>
            </w:pPr>
            <w:r w:rsidRPr="007E174D">
              <w:rPr>
                <w:color w:val="000000" w:themeColor="text1"/>
              </w:rPr>
              <w:t>Фонд пенсионного и социального страхования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797 2 19 55307 06 0000 150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 xml:space="preserve">Возврат остатков межбюджетных трансфертов на оказание услуг по комплексной реабилитации и </w:t>
            </w:r>
            <w:proofErr w:type="spellStart"/>
            <w:r w:rsidRPr="007E174D">
              <w:rPr>
                <w:color w:val="000000" w:themeColor="text1"/>
              </w:rPr>
              <w:t>абилитации</w:t>
            </w:r>
            <w:proofErr w:type="spellEnd"/>
            <w:r w:rsidRPr="007E174D">
              <w:rPr>
                <w:color w:val="000000" w:themeColor="text1"/>
              </w:rPr>
              <w:t xml:space="preserve"> детей-инвалидов из бюджета Фонда пенсионного и социального страхования Российской Федерации</w:t>
            </w:r>
          </w:p>
        </w:tc>
        <w:tc>
          <w:tcPr>
            <w:tcW w:w="1701" w:type="dxa"/>
          </w:tcPr>
          <w:p w:rsidR="00A76A25" w:rsidRPr="007E174D" w:rsidRDefault="00A76A25">
            <w:pPr>
              <w:pStyle w:val="ConsPlusNormal"/>
              <w:jc w:val="center"/>
              <w:rPr>
                <w:color w:val="000000" w:themeColor="text1"/>
              </w:rPr>
            </w:pPr>
            <w:r w:rsidRPr="007E174D">
              <w:rPr>
                <w:color w:val="000000" w:themeColor="text1"/>
              </w:rPr>
              <w:t>1 303 05 000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jc w:val="center"/>
              <w:rPr>
                <w:color w:val="000000" w:themeColor="text1"/>
              </w:rPr>
            </w:pPr>
            <w:r w:rsidRPr="007E174D">
              <w:rPr>
                <w:color w:val="000000" w:themeColor="text1"/>
              </w:rPr>
              <w:t>Остатки межбюджетных трансфертов, образовавшиеся в бюджете Фонда в результате неполного их использования</w:t>
            </w:r>
          </w:p>
        </w:tc>
        <w:tc>
          <w:tcPr>
            <w:tcW w:w="3742" w:type="dxa"/>
          </w:tcPr>
          <w:p w:rsidR="00A76A25" w:rsidRPr="007E174D" w:rsidRDefault="00A76A25">
            <w:pPr>
              <w:pStyle w:val="ConsPlusNormal"/>
              <w:jc w:val="center"/>
              <w:rPr>
                <w:color w:val="000000" w:themeColor="text1"/>
              </w:rPr>
            </w:pPr>
            <w:r w:rsidRPr="007E174D">
              <w:rPr>
                <w:color w:val="000000" w:themeColor="text1"/>
              </w:rPr>
              <w:t>Фонд пенсионного и социального страхования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797 2 19 55760 06 0000 150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Возврат остатков межбюджетных трансфертов на осуществление единовременных денежных компенсаций реабилитированным лицам из бюджета Фонда пенсионного и социального страхования Российской Федерации</w:t>
            </w:r>
          </w:p>
        </w:tc>
        <w:tc>
          <w:tcPr>
            <w:tcW w:w="1701" w:type="dxa"/>
          </w:tcPr>
          <w:p w:rsidR="00A76A25" w:rsidRPr="007E174D" w:rsidRDefault="00A76A25">
            <w:pPr>
              <w:pStyle w:val="ConsPlusNormal"/>
              <w:jc w:val="center"/>
              <w:rPr>
                <w:color w:val="000000" w:themeColor="text1"/>
              </w:rPr>
            </w:pPr>
            <w:r w:rsidRPr="007E174D">
              <w:rPr>
                <w:color w:val="000000" w:themeColor="text1"/>
              </w:rPr>
              <w:t>1 303 05 000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jc w:val="center"/>
              <w:rPr>
                <w:color w:val="000000" w:themeColor="text1"/>
              </w:rPr>
            </w:pPr>
            <w:r w:rsidRPr="007E174D">
              <w:rPr>
                <w:color w:val="000000" w:themeColor="text1"/>
              </w:rPr>
              <w:t>Остатки межбюджетных трансфертов, образовавшиеся в бюджете Фонда в результате неполного их использования</w:t>
            </w:r>
          </w:p>
        </w:tc>
        <w:tc>
          <w:tcPr>
            <w:tcW w:w="3742" w:type="dxa"/>
          </w:tcPr>
          <w:p w:rsidR="00A76A25" w:rsidRPr="007E174D" w:rsidRDefault="00A76A25">
            <w:pPr>
              <w:pStyle w:val="ConsPlusNormal"/>
              <w:jc w:val="center"/>
              <w:rPr>
                <w:color w:val="000000" w:themeColor="text1"/>
              </w:rPr>
            </w:pPr>
            <w:r w:rsidRPr="007E174D">
              <w:rPr>
                <w:color w:val="000000" w:themeColor="text1"/>
              </w:rPr>
              <w:t>Фонд пенсионного и социального страхования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797 2 19 55761 06 0000 150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Возврат остатков межбюджетных трансфертов на выплату компенсаций членам семей погибших военнослужащих из бюджета Фонда пенсионного и социального страхования Российской Федерации</w:t>
            </w:r>
          </w:p>
        </w:tc>
        <w:tc>
          <w:tcPr>
            <w:tcW w:w="1701" w:type="dxa"/>
          </w:tcPr>
          <w:p w:rsidR="00A76A25" w:rsidRPr="007E174D" w:rsidRDefault="00A76A25">
            <w:pPr>
              <w:pStyle w:val="ConsPlusNormal"/>
              <w:jc w:val="center"/>
              <w:rPr>
                <w:color w:val="000000" w:themeColor="text1"/>
              </w:rPr>
            </w:pPr>
            <w:r w:rsidRPr="007E174D">
              <w:rPr>
                <w:color w:val="000000" w:themeColor="text1"/>
              </w:rPr>
              <w:t>1 303 05 000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jc w:val="center"/>
              <w:rPr>
                <w:color w:val="000000" w:themeColor="text1"/>
              </w:rPr>
            </w:pPr>
            <w:r w:rsidRPr="007E174D">
              <w:rPr>
                <w:color w:val="000000" w:themeColor="text1"/>
              </w:rPr>
              <w:t>Остатки межбюджетных трансфертов, образовавшиеся в бюджете Фонда в результате неполного их использования</w:t>
            </w:r>
          </w:p>
        </w:tc>
        <w:tc>
          <w:tcPr>
            <w:tcW w:w="3742" w:type="dxa"/>
          </w:tcPr>
          <w:p w:rsidR="00A76A25" w:rsidRPr="007E174D" w:rsidRDefault="00A76A25">
            <w:pPr>
              <w:pStyle w:val="ConsPlusNormal"/>
              <w:jc w:val="center"/>
              <w:rPr>
                <w:color w:val="000000" w:themeColor="text1"/>
              </w:rPr>
            </w:pPr>
            <w:r w:rsidRPr="007E174D">
              <w:rPr>
                <w:color w:val="000000" w:themeColor="text1"/>
              </w:rPr>
              <w:t>Фонд пенсионного и социального страхования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797 2 19 55762 06 0000 150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Возврат остатков межбюджетных трансфертов на обеспечение проведения ремонта индивидуальных жилых домов, принадлежащих членам семей военнослужащих, потерявшим кормильца, из бюджета Фонда пенсионного и социального страхования Российской Федерации</w:t>
            </w:r>
          </w:p>
        </w:tc>
        <w:tc>
          <w:tcPr>
            <w:tcW w:w="1701" w:type="dxa"/>
          </w:tcPr>
          <w:p w:rsidR="00A76A25" w:rsidRPr="007E174D" w:rsidRDefault="00A76A25">
            <w:pPr>
              <w:pStyle w:val="ConsPlusNormal"/>
              <w:jc w:val="center"/>
              <w:rPr>
                <w:color w:val="000000" w:themeColor="text1"/>
              </w:rPr>
            </w:pPr>
            <w:r w:rsidRPr="007E174D">
              <w:rPr>
                <w:color w:val="000000" w:themeColor="text1"/>
              </w:rPr>
              <w:t>1 303 05 000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jc w:val="center"/>
              <w:rPr>
                <w:color w:val="000000" w:themeColor="text1"/>
              </w:rPr>
            </w:pPr>
            <w:r w:rsidRPr="007E174D">
              <w:rPr>
                <w:color w:val="000000" w:themeColor="text1"/>
              </w:rPr>
              <w:t>Остатки межбюджетных трансфертов, образовавшиеся в бюджете Фонда в результате неполного их использования</w:t>
            </w:r>
          </w:p>
        </w:tc>
        <w:tc>
          <w:tcPr>
            <w:tcW w:w="3742" w:type="dxa"/>
          </w:tcPr>
          <w:p w:rsidR="00A76A25" w:rsidRPr="007E174D" w:rsidRDefault="00A76A25">
            <w:pPr>
              <w:pStyle w:val="ConsPlusNormal"/>
              <w:jc w:val="center"/>
              <w:rPr>
                <w:color w:val="000000" w:themeColor="text1"/>
              </w:rPr>
            </w:pPr>
            <w:r w:rsidRPr="007E174D">
              <w:rPr>
                <w:color w:val="000000" w:themeColor="text1"/>
              </w:rPr>
              <w:t>Фонд пенсионного и социального страхования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797 2 19 71010 06 0000 150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Возврат остатков прочих субсидий, субвенций и иных межбюджетных трансфертов, имеющих целевое назначение, прошлых лет из бюджета Фонда пенсионного и социального страхования Российской Федерации в федеральный бюджет</w:t>
            </w:r>
          </w:p>
        </w:tc>
        <w:tc>
          <w:tcPr>
            <w:tcW w:w="1701" w:type="dxa"/>
          </w:tcPr>
          <w:p w:rsidR="00A76A25" w:rsidRPr="007E174D" w:rsidRDefault="00A76A25">
            <w:pPr>
              <w:pStyle w:val="ConsPlusNormal"/>
              <w:jc w:val="center"/>
              <w:rPr>
                <w:color w:val="000000" w:themeColor="text1"/>
              </w:rPr>
            </w:pPr>
            <w:r w:rsidRPr="007E174D">
              <w:rPr>
                <w:color w:val="000000" w:themeColor="text1"/>
              </w:rPr>
              <w:t>1 303 05 000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jc w:val="center"/>
              <w:rPr>
                <w:color w:val="000000" w:themeColor="text1"/>
              </w:rPr>
            </w:pPr>
            <w:r w:rsidRPr="007E174D">
              <w:rPr>
                <w:color w:val="000000" w:themeColor="text1"/>
              </w:rPr>
              <w:t>Остатки межбюджетных трансфертов, образовавшиеся в бюджете Фонда в результате неполного их использования</w:t>
            </w:r>
          </w:p>
        </w:tc>
        <w:tc>
          <w:tcPr>
            <w:tcW w:w="3742" w:type="dxa"/>
          </w:tcPr>
          <w:p w:rsidR="00A76A25" w:rsidRPr="007E174D" w:rsidRDefault="00A76A25">
            <w:pPr>
              <w:pStyle w:val="ConsPlusNormal"/>
              <w:jc w:val="center"/>
              <w:rPr>
                <w:color w:val="000000" w:themeColor="text1"/>
              </w:rPr>
            </w:pPr>
            <w:r w:rsidRPr="007E174D">
              <w:rPr>
                <w:color w:val="000000" w:themeColor="text1"/>
              </w:rPr>
              <w:t>Фонд пенсионного и социального страхования Российской Федерации</w:t>
            </w:r>
          </w:p>
        </w:tc>
      </w:tr>
      <w:tr w:rsidR="007E174D" w:rsidRPr="007E174D">
        <w:tc>
          <w:tcPr>
            <w:tcW w:w="3061" w:type="dxa"/>
          </w:tcPr>
          <w:p w:rsidR="00A76A25" w:rsidRPr="007E174D" w:rsidRDefault="00A76A25">
            <w:pPr>
              <w:pStyle w:val="ConsPlusNormal"/>
              <w:jc w:val="center"/>
              <w:rPr>
                <w:color w:val="000000" w:themeColor="text1"/>
              </w:rPr>
            </w:pPr>
            <w:r w:rsidRPr="007E174D">
              <w:rPr>
                <w:color w:val="000000" w:themeColor="text1"/>
              </w:rPr>
              <w:t>797 2 19 71020 06 0000 150</w:t>
            </w:r>
          </w:p>
        </w:tc>
        <w:tc>
          <w:tcPr>
            <w:tcW w:w="7030" w:type="dxa"/>
          </w:tcPr>
          <w:p w:rsidR="00A76A25" w:rsidRPr="007E174D" w:rsidRDefault="00A76A25">
            <w:pPr>
              <w:pStyle w:val="ConsPlusNormal"/>
              <w:jc w:val="center"/>
              <w:rPr>
                <w:color w:val="000000" w:themeColor="text1"/>
              </w:rPr>
            </w:pPr>
            <w:r w:rsidRPr="007E174D">
              <w:rPr>
                <w:color w:val="000000" w:themeColor="text1"/>
              </w:rPr>
              <w:t>Возврат остатков прочих субсидий, субвенций и иных межбюджетных трансфертов, имеющих целевое назначение, прошлых лет из бюджета Фонда пенсионного и социального страхования Российской Федерации в бюджеты субъектов Российской Федерации</w:t>
            </w:r>
          </w:p>
        </w:tc>
        <w:tc>
          <w:tcPr>
            <w:tcW w:w="1701" w:type="dxa"/>
          </w:tcPr>
          <w:p w:rsidR="00A76A25" w:rsidRPr="007E174D" w:rsidRDefault="00A76A25">
            <w:pPr>
              <w:pStyle w:val="ConsPlusNormal"/>
              <w:jc w:val="center"/>
              <w:rPr>
                <w:color w:val="000000" w:themeColor="text1"/>
              </w:rPr>
            </w:pPr>
            <w:r w:rsidRPr="007E174D">
              <w:rPr>
                <w:color w:val="000000" w:themeColor="text1"/>
              </w:rPr>
              <w:t>1 303 05 000</w:t>
            </w:r>
          </w:p>
        </w:tc>
        <w:tc>
          <w:tcPr>
            <w:tcW w:w="1077" w:type="dxa"/>
          </w:tcPr>
          <w:p w:rsidR="00A76A25" w:rsidRPr="007E174D" w:rsidRDefault="00A76A25">
            <w:pPr>
              <w:pStyle w:val="ConsPlusNormal"/>
              <w:jc w:val="center"/>
              <w:rPr>
                <w:color w:val="000000" w:themeColor="text1"/>
              </w:rPr>
            </w:pPr>
            <w:r w:rsidRPr="007E174D">
              <w:rPr>
                <w:color w:val="000000" w:themeColor="text1"/>
              </w:rPr>
              <w:t>151</w:t>
            </w:r>
          </w:p>
        </w:tc>
        <w:tc>
          <w:tcPr>
            <w:tcW w:w="4932" w:type="dxa"/>
          </w:tcPr>
          <w:p w:rsidR="00A76A25" w:rsidRPr="007E174D" w:rsidRDefault="00A76A25">
            <w:pPr>
              <w:pStyle w:val="ConsPlusNormal"/>
              <w:jc w:val="center"/>
              <w:rPr>
                <w:color w:val="000000" w:themeColor="text1"/>
              </w:rPr>
            </w:pPr>
            <w:r w:rsidRPr="007E174D">
              <w:rPr>
                <w:color w:val="000000" w:themeColor="text1"/>
              </w:rPr>
              <w:t>Остатки прочих субсидий, субвенций и иных межбюджетных трансфертов, имеющих целевое назначение, прошлых лет</w:t>
            </w:r>
          </w:p>
        </w:tc>
        <w:tc>
          <w:tcPr>
            <w:tcW w:w="3742" w:type="dxa"/>
          </w:tcPr>
          <w:p w:rsidR="00A76A25" w:rsidRPr="007E174D" w:rsidRDefault="00A76A25">
            <w:pPr>
              <w:pStyle w:val="ConsPlusNormal"/>
              <w:jc w:val="center"/>
              <w:rPr>
                <w:color w:val="000000" w:themeColor="text1"/>
              </w:rPr>
            </w:pPr>
            <w:r w:rsidRPr="007E174D">
              <w:rPr>
                <w:color w:val="000000" w:themeColor="text1"/>
              </w:rPr>
              <w:t>Фонд пенсионного и социального страхования Российской Федерации</w:t>
            </w:r>
          </w:p>
        </w:tc>
      </w:tr>
      <w:tr w:rsidR="007E174D" w:rsidRPr="007E174D">
        <w:tblPrEx>
          <w:tblBorders>
            <w:left w:val="nil"/>
            <w:right w:val="nil"/>
          </w:tblBorders>
        </w:tblPrEx>
        <w:tc>
          <w:tcPr>
            <w:tcW w:w="21543" w:type="dxa"/>
            <w:gridSpan w:val="6"/>
            <w:tcBorders>
              <w:left w:val="nil"/>
              <w:bottom w:val="nil"/>
              <w:right w:val="nil"/>
            </w:tcBorders>
          </w:tcPr>
          <w:p w:rsidR="00A76A25" w:rsidRPr="007E174D" w:rsidRDefault="00A76A25">
            <w:pPr>
              <w:pStyle w:val="ConsPlusNormal"/>
              <w:ind w:firstLine="283"/>
              <w:jc w:val="both"/>
              <w:rPr>
                <w:color w:val="000000" w:themeColor="text1"/>
              </w:rPr>
            </w:pPr>
            <w:bookmarkStart w:id="31" w:name="P2874"/>
            <w:bookmarkEnd w:id="31"/>
            <w:r w:rsidRPr="007E174D">
              <w:rPr>
                <w:color w:val="000000" w:themeColor="text1"/>
                <w:vertAlign w:val="superscript"/>
              </w:rPr>
              <w:t>1 - КОСГУ, рекомендуемый для отражения операций по начислению доходов бюджета СФР, не исключено применение иного КОСГУ.</w:t>
            </w:r>
          </w:p>
          <w:p w:rsidR="00A76A25" w:rsidRPr="007E174D" w:rsidRDefault="00A76A25">
            <w:pPr>
              <w:pStyle w:val="ConsPlusNormal"/>
              <w:ind w:firstLine="283"/>
              <w:jc w:val="both"/>
              <w:rPr>
                <w:color w:val="000000" w:themeColor="text1"/>
              </w:rPr>
            </w:pPr>
            <w:bookmarkStart w:id="32" w:name="P2875"/>
            <w:bookmarkEnd w:id="32"/>
            <w:r w:rsidRPr="007E174D">
              <w:rPr>
                <w:color w:val="000000" w:themeColor="text1"/>
                <w:vertAlign w:val="superscript"/>
              </w:rPr>
              <w:t>2 - КОСГУ, применяемый для отражения операций по кассовым поступлениям доходов бюджета СФР. ".</w:t>
            </w:r>
          </w:p>
        </w:tc>
      </w:tr>
    </w:tbl>
    <w:p w:rsidR="00A76A25" w:rsidRPr="007E174D" w:rsidRDefault="00A76A25">
      <w:pPr>
        <w:pStyle w:val="ConsPlusNormal"/>
        <w:rPr>
          <w:color w:val="000000" w:themeColor="text1"/>
        </w:rPr>
        <w:sectPr w:rsidR="00A76A25" w:rsidRPr="007E174D">
          <w:pgSz w:w="16838" w:h="11905" w:orient="landscape"/>
          <w:pgMar w:top="1701" w:right="397" w:bottom="850" w:left="397" w:header="0" w:footer="0" w:gutter="0"/>
          <w:cols w:space="720"/>
          <w:titlePg/>
        </w:sectPr>
      </w:pP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right"/>
        <w:outlineLvl w:val="1"/>
        <w:rPr>
          <w:color w:val="000000" w:themeColor="text1"/>
        </w:rPr>
      </w:pPr>
      <w:bookmarkStart w:id="33" w:name="P2881"/>
      <w:bookmarkEnd w:id="33"/>
      <w:r w:rsidRPr="007E174D">
        <w:rPr>
          <w:color w:val="000000" w:themeColor="text1"/>
        </w:rPr>
        <w:t>Приложение N 26</w:t>
      </w:r>
    </w:p>
    <w:p w:rsidR="00A76A25" w:rsidRPr="007E174D" w:rsidRDefault="00A76A25">
      <w:pPr>
        <w:pStyle w:val="ConsPlusNormal"/>
        <w:jc w:val="right"/>
        <w:rPr>
          <w:color w:val="000000" w:themeColor="text1"/>
        </w:rPr>
      </w:pPr>
      <w:r w:rsidRPr="007E174D">
        <w:rPr>
          <w:color w:val="000000" w:themeColor="text1"/>
        </w:rPr>
        <w:t>к приказу Фонда пенсионного и социального</w:t>
      </w:r>
    </w:p>
    <w:p w:rsidR="00A76A25" w:rsidRPr="007E174D" w:rsidRDefault="00A76A25">
      <w:pPr>
        <w:pStyle w:val="ConsPlusNormal"/>
        <w:jc w:val="right"/>
        <w:rPr>
          <w:color w:val="000000" w:themeColor="text1"/>
        </w:rPr>
      </w:pPr>
      <w:r w:rsidRPr="007E174D">
        <w:rPr>
          <w:color w:val="000000" w:themeColor="text1"/>
        </w:rPr>
        <w:t>страхования Российской Федерации</w:t>
      </w:r>
    </w:p>
    <w:p w:rsidR="00A76A25" w:rsidRPr="007E174D" w:rsidRDefault="00A76A25">
      <w:pPr>
        <w:pStyle w:val="ConsPlusNormal"/>
        <w:jc w:val="right"/>
        <w:rPr>
          <w:color w:val="000000" w:themeColor="text1"/>
        </w:rPr>
      </w:pPr>
      <w:r w:rsidRPr="007E174D">
        <w:rPr>
          <w:color w:val="000000" w:themeColor="text1"/>
        </w:rPr>
        <w:t>от 25 декабря 2025 г. N 1653</w:t>
      </w:r>
    </w:p>
    <w:p w:rsidR="00A76A25" w:rsidRPr="007E174D" w:rsidRDefault="00A76A25">
      <w:pPr>
        <w:pStyle w:val="ConsPlusNormal"/>
        <w:jc w:val="both"/>
        <w:rPr>
          <w:color w:val="000000" w:themeColor="text1"/>
        </w:rPr>
      </w:pPr>
    </w:p>
    <w:p w:rsidR="00A76A25" w:rsidRPr="007E174D" w:rsidRDefault="00A76A25">
      <w:pPr>
        <w:pStyle w:val="ConsPlusNormal"/>
        <w:jc w:val="right"/>
        <w:rPr>
          <w:color w:val="000000" w:themeColor="text1"/>
        </w:rPr>
      </w:pPr>
      <w:r w:rsidRPr="007E174D">
        <w:rPr>
          <w:color w:val="000000" w:themeColor="text1"/>
        </w:rPr>
        <w:t>"Приложение N 83</w:t>
      </w:r>
    </w:p>
    <w:p w:rsidR="00A76A25" w:rsidRPr="007E174D" w:rsidRDefault="00A76A25">
      <w:pPr>
        <w:pStyle w:val="ConsPlusNormal"/>
        <w:jc w:val="right"/>
        <w:rPr>
          <w:color w:val="000000" w:themeColor="text1"/>
        </w:rPr>
      </w:pPr>
      <w:r w:rsidRPr="007E174D">
        <w:rPr>
          <w:color w:val="000000" w:themeColor="text1"/>
        </w:rPr>
        <w:t>к Учетной политике по исполнению бюджета Фонда пенсионного</w:t>
      </w:r>
    </w:p>
    <w:p w:rsidR="00A76A25" w:rsidRPr="007E174D" w:rsidRDefault="00A76A25">
      <w:pPr>
        <w:pStyle w:val="ConsPlusNormal"/>
        <w:jc w:val="right"/>
        <w:rPr>
          <w:color w:val="000000" w:themeColor="text1"/>
        </w:rPr>
      </w:pPr>
      <w:r w:rsidRPr="007E174D">
        <w:rPr>
          <w:color w:val="000000" w:themeColor="text1"/>
        </w:rPr>
        <w:t>и социального страхования Российской Федерации</w:t>
      </w:r>
    </w:p>
    <w:p w:rsidR="00A76A25" w:rsidRPr="007E174D" w:rsidRDefault="00A76A25">
      <w:pPr>
        <w:pStyle w:val="ConsPlusNormal"/>
        <w:jc w:val="both"/>
        <w:rPr>
          <w:color w:val="000000" w:themeColor="text1"/>
        </w:rPr>
      </w:pPr>
    </w:p>
    <w:p w:rsidR="00A76A25" w:rsidRPr="007E174D" w:rsidRDefault="00A76A25">
      <w:pPr>
        <w:pStyle w:val="ConsPlusTitle"/>
        <w:jc w:val="center"/>
        <w:rPr>
          <w:color w:val="000000" w:themeColor="text1"/>
        </w:rPr>
      </w:pPr>
      <w:r w:rsidRPr="007E174D">
        <w:rPr>
          <w:color w:val="000000" w:themeColor="text1"/>
        </w:rPr>
        <w:t>Корреспонденция счетов</w:t>
      </w:r>
    </w:p>
    <w:p w:rsidR="00A76A25" w:rsidRPr="007E174D" w:rsidRDefault="00A76A25">
      <w:pPr>
        <w:pStyle w:val="ConsPlusTitle"/>
        <w:jc w:val="center"/>
        <w:rPr>
          <w:color w:val="000000" w:themeColor="text1"/>
        </w:rPr>
      </w:pPr>
      <w:r w:rsidRPr="007E174D">
        <w:rPr>
          <w:color w:val="000000" w:themeColor="text1"/>
        </w:rPr>
        <w:t>бюджетного учета получателя бюджетных средств по формированию и использованию резервов предстоящих расходов</w:t>
      </w: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tbl>
      <w:tblPr>
        <w:tblW w:w="5000" w:type="pct"/>
        <w:tblBorders>
          <w:top w:val="single" w:sz="4" w:space="0" w:color="auto"/>
          <w:left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818"/>
        <w:gridCol w:w="3501"/>
        <w:gridCol w:w="2097"/>
        <w:gridCol w:w="1993"/>
        <w:gridCol w:w="2076"/>
        <w:gridCol w:w="1945"/>
        <w:gridCol w:w="1911"/>
        <w:gridCol w:w="1827"/>
      </w:tblGrid>
      <w:tr w:rsidR="007E174D" w:rsidRPr="007E174D">
        <w:tc>
          <w:tcPr>
            <w:tcW w:w="907" w:type="dxa"/>
            <w:vMerge w:val="restart"/>
          </w:tcPr>
          <w:p w:rsidR="00A76A25" w:rsidRPr="007E174D" w:rsidRDefault="00A76A25">
            <w:pPr>
              <w:pStyle w:val="ConsPlusNormal"/>
              <w:jc w:val="center"/>
              <w:rPr>
                <w:color w:val="000000" w:themeColor="text1"/>
              </w:rPr>
            </w:pPr>
            <w:r w:rsidRPr="007E174D">
              <w:rPr>
                <w:color w:val="000000" w:themeColor="text1"/>
              </w:rPr>
              <w:t>N</w:t>
            </w:r>
          </w:p>
          <w:p w:rsidR="00A76A25" w:rsidRPr="007E174D" w:rsidRDefault="00A76A25">
            <w:pPr>
              <w:pStyle w:val="ConsPlusNormal"/>
              <w:jc w:val="center"/>
              <w:rPr>
                <w:color w:val="000000" w:themeColor="text1"/>
              </w:rPr>
            </w:pPr>
            <w:r w:rsidRPr="007E174D">
              <w:rPr>
                <w:color w:val="000000" w:themeColor="text1"/>
              </w:rPr>
              <w:t>п/п</w:t>
            </w:r>
          </w:p>
        </w:tc>
        <w:tc>
          <w:tcPr>
            <w:tcW w:w="4576" w:type="dxa"/>
            <w:vMerge w:val="restart"/>
          </w:tcPr>
          <w:p w:rsidR="00A76A25" w:rsidRPr="007E174D" w:rsidRDefault="00A76A25">
            <w:pPr>
              <w:pStyle w:val="ConsPlusNormal"/>
              <w:jc w:val="center"/>
              <w:rPr>
                <w:color w:val="000000" w:themeColor="text1"/>
              </w:rPr>
            </w:pPr>
            <w:r w:rsidRPr="007E174D">
              <w:rPr>
                <w:color w:val="000000" w:themeColor="text1"/>
              </w:rPr>
              <w:t>Содержание операции</w:t>
            </w:r>
          </w:p>
        </w:tc>
        <w:tc>
          <w:tcPr>
            <w:tcW w:w="5500" w:type="dxa"/>
            <w:gridSpan w:val="2"/>
          </w:tcPr>
          <w:p w:rsidR="00A76A25" w:rsidRPr="007E174D" w:rsidRDefault="00A76A25">
            <w:pPr>
              <w:pStyle w:val="ConsPlusNormal"/>
              <w:jc w:val="center"/>
              <w:rPr>
                <w:color w:val="000000" w:themeColor="text1"/>
              </w:rPr>
            </w:pPr>
            <w:r w:rsidRPr="007E174D">
              <w:rPr>
                <w:color w:val="000000" w:themeColor="text1"/>
              </w:rPr>
              <w:t>Резерв предстоящих расходов на оплату отпусков за фактически отработанное время, включая платежи на обязательное социальное страхование работника</w:t>
            </w:r>
          </w:p>
        </w:tc>
        <w:tc>
          <w:tcPr>
            <w:tcW w:w="5443" w:type="dxa"/>
            <w:gridSpan w:val="2"/>
          </w:tcPr>
          <w:p w:rsidR="00A76A25" w:rsidRPr="007E174D" w:rsidRDefault="00A76A25">
            <w:pPr>
              <w:pStyle w:val="ConsPlusNormal"/>
              <w:jc w:val="center"/>
              <w:rPr>
                <w:color w:val="000000" w:themeColor="text1"/>
              </w:rPr>
            </w:pPr>
            <w:r w:rsidRPr="007E174D">
              <w:rPr>
                <w:color w:val="000000" w:themeColor="text1"/>
              </w:rPr>
              <w:t>Резерв предстоящих расходов по оплате обязательств, по которым не поступили первичные учетные документы</w:t>
            </w:r>
          </w:p>
        </w:tc>
        <w:tc>
          <w:tcPr>
            <w:tcW w:w="5046" w:type="dxa"/>
            <w:gridSpan w:val="2"/>
          </w:tcPr>
          <w:p w:rsidR="00A76A25" w:rsidRPr="007E174D" w:rsidRDefault="00A76A25">
            <w:pPr>
              <w:pStyle w:val="ConsPlusNormal"/>
              <w:jc w:val="center"/>
              <w:rPr>
                <w:color w:val="000000" w:themeColor="text1"/>
              </w:rPr>
            </w:pPr>
            <w:r w:rsidRPr="007E174D">
              <w:rPr>
                <w:color w:val="000000" w:themeColor="text1"/>
              </w:rPr>
              <w:t>Резерв предстоящих расходов по претензионным требованиям и искам</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2835" w:type="dxa"/>
          </w:tcPr>
          <w:p w:rsidR="00A76A25" w:rsidRPr="007E174D" w:rsidRDefault="00A76A25">
            <w:pPr>
              <w:pStyle w:val="ConsPlusNormal"/>
              <w:jc w:val="center"/>
              <w:rPr>
                <w:color w:val="000000" w:themeColor="text1"/>
              </w:rPr>
            </w:pPr>
            <w:r w:rsidRPr="007E174D">
              <w:rPr>
                <w:color w:val="000000" w:themeColor="text1"/>
              </w:rPr>
              <w:t>Дебет</w:t>
            </w:r>
          </w:p>
        </w:tc>
        <w:tc>
          <w:tcPr>
            <w:tcW w:w="2665" w:type="dxa"/>
          </w:tcPr>
          <w:p w:rsidR="00A76A25" w:rsidRPr="007E174D" w:rsidRDefault="00A76A25">
            <w:pPr>
              <w:pStyle w:val="ConsPlusNormal"/>
              <w:jc w:val="center"/>
              <w:rPr>
                <w:color w:val="000000" w:themeColor="text1"/>
              </w:rPr>
            </w:pPr>
            <w:r w:rsidRPr="007E174D">
              <w:rPr>
                <w:color w:val="000000" w:themeColor="text1"/>
              </w:rPr>
              <w:t>Кредит</w:t>
            </w:r>
          </w:p>
        </w:tc>
        <w:tc>
          <w:tcPr>
            <w:tcW w:w="2835" w:type="dxa"/>
          </w:tcPr>
          <w:p w:rsidR="00A76A25" w:rsidRPr="007E174D" w:rsidRDefault="00A76A25">
            <w:pPr>
              <w:pStyle w:val="ConsPlusNormal"/>
              <w:jc w:val="center"/>
              <w:rPr>
                <w:color w:val="000000" w:themeColor="text1"/>
              </w:rPr>
            </w:pPr>
            <w:r w:rsidRPr="007E174D">
              <w:rPr>
                <w:color w:val="000000" w:themeColor="text1"/>
              </w:rPr>
              <w:t>Дебет</w:t>
            </w:r>
          </w:p>
        </w:tc>
        <w:tc>
          <w:tcPr>
            <w:tcW w:w="2608" w:type="dxa"/>
          </w:tcPr>
          <w:p w:rsidR="00A76A25" w:rsidRPr="007E174D" w:rsidRDefault="00A76A25">
            <w:pPr>
              <w:pStyle w:val="ConsPlusNormal"/>
              <w:jc w:val="center"/>
              <w:rPr>
                <w:color w:val="000000" w:themeColor="text1"/>
              </w:rPr>
            </w:pPr>
            <w:r w:rsidRPr="007E174D">
              <w:rPr>
                <w:color w:val="000000" w:themeColor="text1"/>
              </w:rPr>
              <w:t>Кредит</w:t>
            </w:r>
          </w:p>
        </w:tc>
        <w:tc>
          <w:tcPr>
            <w:tcW w:w="2608" w:type="dxa"/>
          </w:tcPr>
          <w:p w:rsidR="00A76A25" w:rsidRPr="007E174D" w:rsidRDefault="00A76A25">
            <w:pPr>
              <w:pStyle w:val="ConsPlusNormal"/>
              <w:jc w:val="center"/>
              <w:rPr>
                <w:color w:val="000000" w:themeColor="text1"/>
              </w:rPr>
            </w:pPr>
            <w:r w:rsidRPr="007E174D">
              <w:rPr>
                <w:color w:val="000000" w:themeColor="text1"/>
              </w:rPr>
              <w:t>Дебет</w:t>
            </w:r>
          </w:p>
        </w:tc>
        <w:tc>
          <w:tcPr>
            <w:tcW w:w="2438" w:type="dxa"/>
          </w:tcPr>
          <w:p w:rsidR="00A76A25" w:rsidRPr="007E174D" w:rsidRDefault="00A76A25">
            <w:pPr>
              <w:pStyle w:val="ConsPlusNormal"/>
              <w:jc w:val="center"/>
              <w:rPr>
                <w:color w:val="000000" w:themeColor="text1"/>
              </w:rPr>
            </w:pPr>
            <w:r w:rsidRPr="007E174D">
              <w:rPr>
                <w:color w:val="000000" w:themeColor="text1"/>
              </w:rPr>
              <w:t>Кредит</w:t>
            </w:r>
          </w:p>
        </w:tc>
      </w:tr>
      <w:tr w:rsidR="007E174D" w:rsidRPr="007E174D">
        <w:tc>
          <w:tcPr>
            <w:tcW w:w="907" w:type="dxa"/>
          </w:tcPr>
          <w:p w:rsidR="00A76A25" w:rsidRPr="007E174D" w:rsidRDefault="00A76A25">
            <w:pPr>
              <w:pStyle w:val="ConsPlusNormal"/>
              <w:jc w:val="center"/>
              <w:rPr>
                <w:color w:val="000000" w:themeColor="text1"/>
              </w:rPr>
            </w:pPr>
            <w:r w:rsidRPr="007E174D">
              <w:rPr>
                <w:color w:val="000000" w:themeColor="text1"/>
              </w:rPr>
              <w:t>1</w:t>
            </w:r>
          </w:p>
        </w:tc>
        <w:tc>
          <w:tcPr>
            <w:tcW w:w="4576" w:type="dxa"/>
          </w:tcPr>
          <w:p w:rsidR="00A76A25" w:rsidRPr="007E174D" w:rsidRDefault="00A76A25">
            <w:pPr>
              <w:pStyle w:val="ConsPlusNormal"/>
              <w:jc w:val="center"/>
              <w:rPr>
                <w:color w:val="000000" w:themeColor="text1"/>
              </w:rPr>
            </w:pPr>
            <w:r w:rsidRPr="007E174D">
              <w:rPr>
                <w:color w:val="000000" w:themeColor="text1"/>
              </w:rPr>
              <w:t>2</w:t>
            </w:r>
          </w:p>
        </w:tc>
        <w:tc>
          <w:tcPr>
            <w:tcW w:w="2835" w:type="dxa"/>
          </w:tcPr>
          <w:p w:rsidR="00A76A25" w:rsidRPr="007E174D" w:rsidRDefault="00A76A25">
            <w:pPr>
              <w:pStyle w:val="ConsPlusNormal"/>
              <w:jc w:val="center"/>
              <w:rPr>
                <w:color w:val="000000" w:themeColor="text1"/>
              </w:rPr>
            </w:pPr>
            <w:r w:rsidRPr="007E174D">
              <w:rPr>
                <w:color w:val="000000" w:themeColor="text1"/>
              </w:rPr>
              <w:t>3</w:t>
            </w:r>
          </w:p>
        </w:tc>
        <w:tc>
          <w:tcPr>
            <w:tcW w:w="2665" w:type="dxa"/>
          </w:tcPr>
          <w:p w:rsidR="00A76A25" w:rsidRPr="007E174D" w:rsidRDefault="00A76A25">
            <w:pPr>
              <w:pStyle w:val="ConsPlusNormal"/>
              <w:jc w:val="center"/>
              <w:rPr>
                <w:color w:val="000000" w:themeColor="text1"/>
              </w:rPr>
            </w:pPr>
            <w:r w:rsidRPr="007E174D">
              <w:rPr>
                <w:color w:val="000000" w:themeColor="text1"/>
              </w:rPr>
              <w:t>4</w:t>
            </w:r>
          </w:p>
        </w:tc>
        <w:tc>
          <w:tcPr>
            <w:tcW w:w="2835" w:type="dxa"/>
          </w:tcPr>
          <w:p w:rsidR="00A76A25" w:rsidRPr="007E174D" w:rsidRDefault="00A76A25">
            <w:pPr>
              <w:pStyle w:val="ConsPlusNormal"/>
              <w:jc w:val="center"/>
              <w:rPr>
                <w:color w:val="000000" w:themeColor="text1"/>
              </w:rPr>
            </w:pPr>
            <w:r w:rsidRPr="007E174D">
              <w:rPr>
                <w:color w:val="000000" w:themeColor="text1"/>
              </w:rPr>
              <w:t>5</w:t>
            </w:r>
          </w:p>
        </w:tc>
        <w:tc>
          <w:tcPr>
            <w:tcW w:w="2608" w:type="dxa"/>
          </w:tcPr>
          <w:p w:rsidR="00A76A25" w:rsidRPr="007E174D" w:rsidRDefault="00A76A25">
            <w:pPr>
              <w:pStyle w:val="ConsPlusNormal"/>
              <w:jc w:val="center"/>
              <w:rPr>
                <w:color w:val="000000" w:themeColor="text1"/>
              </w:rPr>
            </w:pPr>
            <w:r w:rsidRPr="007E174D">
              <w:rPr>
                <w:color w:val="000000" w:themeColor="text1"/>
              </w:rPr>
              <w:t>6</w:t>
            </w:r>
          </w:p>
        </w:tc>
        <w:tc>
          <w:tcPr>
            <w:tcW w:w="2608" w:type="dxa"/>
          </w:tcPr>
          <w:p w:rsidR="00A76A25" w:rsidRPr="007E174D" w:rsidRDefault="00A76A25">
            <w:pPr>
              <w:pStyle w:val="ConsPlusNormal"/>
              <w:jc w:val="center"/>
              <w:rPr>
                <w:color w:val="000000" w:themeColor="text1"/>
              </w:rPr>
            </w:pPr>
            <w:r w:rsidRPr="007E174D">
              <w:rPr>
                <w:color w:val="000000" w:themeColor="text1"/>
              </w:rPr>
              <w:t>7</w:t>
            </w:r>
          </w:p>
        </w:tc>
        <w:tc>
          <w:tcPr>
            <w:tcW w:w="2438" w:type="dxa"/>
          </w:tcPr>
          <w:p w:rsidR="00A76A25" w:rsidRPr="007E174D" w:rsidRDefault="00A76A25">
            <w:pPr>
              <w:pStyle w:val="ConsPlusNormal"/>
              <w:jc w:val="center"/>
              <w:rPr>
                <w:color w:val="000000" w:themeColor="text1"/>
              </w:rPr>
            </w:pPr>
            <w:r w:rsidRPr="007E174D">
              <w:rPr>
                <w:color w:val="000000" w:themeColor="text1"/>
              </w:rPr>
              <w:t>8</w:t>
            </w:r>
          </w:p>
        </w:tc>
      </w:tr>
      <w:tr w:rsidR="007E174D" w:rsidRPr="007E174D">
        <w:tc>
          <w:tcPr>
            <w:tcW w:w="907" w:type="dxa"/>
            <w:vMerge w:val="restart"/>
          </w:tcPr>
          <w:p w:rsidR="00A76A25" w:rsidRPr="007E174D" w:rsidRDefault="00A76A25">
            <w:pPr>
              <w:pStyle w:val="ConsPlusNormal"/>
              <w:jc w:val="center"/>
              <w:rPr>
                <w:color w:val="000000" w:themeColor="text1"/>
              </w:rPr>
            </w:pPr>
            <w:r w:rsidRPr="007E174D">
              <w:rPr>
                <w:color w:val="000000" w:themeColor="text1"/>
              </w:rPr>
              <w:t>1.</w:t>
            </w:r>
          </w:p>
        </w:tc>
        <w:tc>
          <w:tcPr>
            <w:tcW w:w="4576" w:type="dxa"/>
            <w:vMerge w:val="restart"/>
          </w:tcPr>
          <w:p w:rsidR="00A76A25" w:rsidRPr="007E174D" w:rsidRDefault="00A76A25">
            <w:pPr>
              <w:pStyle w:val="ConsPlusNormal"/>
              <w:rPr>
                <w:color w:val="000000" w:themeColor="text1"/>
              </w:rPr>
            </w:pPr>
            <w:r w:rsidRPr="007E174D">
              <w:rPr>
                <w:color w:val="000000" w:themeColor="text1"/>
              </w:rPr>
              <w:t>Формирование резерва</w:t>
            </w:r>
          </w:p>
        </w:tc>
        <w:tc>
          <w:tcPr>
            <w:tcW w:w="2835" w:type="dxa"/>
          </w:tcPr>
          <w:p w:rsidR="00A76A25" w:rsidRPr="007E174D" w:rsidRDefault="00A76A25">
            <w:pPr>
              <w:pStyle w:val="ConsPlusNormal"/>
              <w:jc w:val="center"/>
              <w:rPr>
                <w:color w:val="000000" w:themeColor="text1"/>
              </w:rPr>
            </w:pPr>
            <w:r w:rsidRPr="007E174D">
              <w:rPr>
                <w:color w:val="000000" w:themeColor="text1"/>
              </w:rPr>
              <w:t>КРБ 1 401 20 211</w:t>
            </w:r>
          </w:p>
          <w:p w:rsidR="00A76A25" w:rsidRPr="007E174D" w:rsidRDefault="00A76A25">
            <w:pPr>
              <w:pStyle w:val="ConsPlusNormal"/>
              <w:jc w:val="center"/>
              <w:rPr>
                <w:color w:val="000000" w:themeColor="text1"/>
              </w:rPr>
            </w:pPr>
            <w:r w:rsidRPr="007E174D">
              <w:rPr>
                <w:color w:val="000000" w:themeColor="text1"/>
              </w:rPr>
              <w:t>КРБ 1 401 20 213</w:t>
            </w:r>
          </w:p>
        </w:tc>
        <w:tc>
          <w:tcPr>
            <w:tcW w:w="2665" w:type="dxa"/>
          </w:tcPr>
          <w:p w:rsidR="00A76A25" w:rsidRPr="007E174D" w:rsidRDefault="00A76A25">
            <w:pPr>
              <w:pStyle w:val="ConsPlusNormal"/>
              <w:jc w:val="center"/>
              <w:rPr>
                <w:color w:val="000000" w:themeColor="text1"/>
              </w:rPr>
            </w:pPr>
            <w:r w:rsidRPr="007E174D">
              <w:rPr>
                <w:color w:val="000000" w:themeColor="text1"/>
              </w:rPr>
              <w:t>КРБ 1 401 61 211</w:t>
            </w:r>
          </w:p>
          <w:p w:rsidR="00A76A25" w:rsidRPr="007E174D" w:rsidRDefault="00A76A25">
            <w:pPr>
              <w:pStyle w:val="ConsPlusNormal"/>
              <w:jc w:val="center"/>
              <w:rPr>
                <w:color w:val="000000" w:themeColor="text1"/>
              </w:rPr>
            </w:pPr>
            <w:r w:rsidRPr="007E174D">
              <w:rPr>
                <w:color w:val="000000" w:themeColor="text1"/>
              </w:rPr>
              <w:t>КРБ 1 401 61 213</w:t>
            </w:r>
          </w:p>
        </w:tc>
        <w:tc>
          <w:tcPr>
            <w:tcW w:w="2835" w:type="dxa"/>
          </w:tcPr>
          <w:p w:rsidR="00A76A25" w:rsidRPr="007E174D" w:rsidRDefault="00A76A25">
            <w:pPr>
              <w:pStyle w:val="ConsPlusNormal"/>
              <w:jc w:val="center"/>
              <w:rPr>
                <w:color w:val="000000" w:themeColor="text1"/>
              </w:rPr>
            </w:pPr>
            <w:r w:rsidRPr="007E174D">
              <w:rPr>
                <w:color w:val="000000" w:themeColor="text1"/>
              </w:rPr>
              <w:t>КРБ 1 401 20 ХХХ</w:t>
            </w:r>
          </w:p>
          <w:p w:rsidR="00A76A25" w:rsidRPr="007E174D" w:rsidRDefault="00A76A25">
            <w:pPr>
              <w:pStyle w:val="ConsPlusNormal"/>
              <w:jc w:val="center"/>
              <w:rPr>
                <w:color w:val="000000" w:themeColor="text1"/>
              </w:rPr>
            </w:pPr>
            <w:r w:rsidRPr="007E174D">
              <w:rPr>
                <w:color w:val="000000" w:themeColor="text1"/>
              </w:rPr>
              <w:t>(КРБ 1 10Х ХХ ХХХ)</w:t>
            </w:r>
          </w:p>
        </w:tc>
        <w:tc>
          <w:tcPr>
            <w:tcW w:w="2608" w:type="dxa"/>
          </w:tcPr>
          <w:p w:rsidR="00A76A25" w:rsidRPr="007E174D" w:rsidRDefault="00A76A25">
            <w:pPr>
              <w:pStyle w:val="ConsPlusNormal"/>
              <w:jc w:val="center"/>
              <w:rPr>
                <w:color w:val="000000" w:themeColor="text1"/>
              </w:rPr>
            </w:pPr>
            <w:r w:rsidRPr="007E174D">
              <w:rPr>
                <w:color w:val="000000" w:themeColor="text1"/>
              </w:rPr>
              <w:t>КРБ 1 401 62 ХХХ</w:t>
            </w:r>
          </w:p>
        </w:tc>
        <w:tc>
          <w:tcPr>
            <w:tcW w:w="2608" w:type="dxa"/>
          </w:tcPr>
          <w:p w:rsidR="00A76A25" w:rsidRPr="007E174D" w:rsidRDefault="00A76A25">
            <w:pPr>
              <w:pStyle w:val="ConsPlusNormal"/>
              <w:jc w:val="center"/>
              <w:rPr>
                <w:color w:val="000000" w:themeColor="text1"/>
              </w:rPr>
            </w:pPr>
            <w:r w:rsidRPr="007E174D">
              <w:rPr>
                <w:color w:val="000000" w:themeColor="text1"/>
              </w:rPr>
              <w:t>КРБ 1 401 20 ХХХ</w:t>
            </w:r>
          </w:p>
        </w:tc>
        <w:tc>
          <w:tcPr>
            <w:tcW w:w="2438" w:type="dxa"/>
          </w:tcPr>
          <w:p w:rsidR="00A76A25" w:rsidRPr="007E174D" w:rsidRDefault="00A76A25">
            <w:pPr>
              <w:pStyle w:val="ConsPlusNormal"/>
              <w:jc w:val="center"/>
              <w:rPr>
                <w:color w:val="000000" w:themeColor="text1"/>
              </w:rPr>
            </w:pPr>
            <w:r w:rsidRPr="007E174D">
              <w:rPr>
                <w:color w:val="000000" w:themeColor="text1"/>
              </w:rPr>
              <w:t>КРБ 1 401 63 ХХХ</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5500" w:type="dxa"/>
            <w:gridSpan w:val="2"/>
          </w:tcPr>
          <w:p w:rsidR="00A76A25" w:rsidRPr="007E174D" w:rsidRDefault="00A76A25">
            <w:pPr>
              <w:pStyle w:val="ConsPlusNormal"/>
              <w:jc w:val="center"/>
              <w:rPr>
                <w:color w:val="000000" w:themeColor="text1"/>
              </w:rPr>
            </w:pPr>
            <w:r w:rsidRPr="007E174D">
              <w:rPr>
                <w:color w:val="000000" w:themeColor="text1"/>
              </w:rPr>
              <w:t>ежеквартально последним днем отчетного квартала, по учреждению в целом</w:t>
            </w:r>
          </w:p>
        </w:tc>
        <w:tc>
          <w:tcPr>
            <w:tcW w:w="5443" w:type="dxa"/>
            <w:gridSpan w:val="2"/>
          </w:tcPr>
          <w:p w:rsidR="00A76A25" w:rsidRPr="007E174D" w:rsidRDefault="00A76A25">
            <w:pPr>
              <w:pStyle w:val="ConsPlusNormal"/>
              <w:jc w:val="center"/>
              <w:rPr>
                <w:color w:val="000000" w:themeColor="text1"/>
              </w:rPr>
            </w:pPr>
            <w:r w:rsidRPr="007E174D">
              <w:rPr>
                <w:color w:val="000000" w:themeColor="text1"/>
              </w:rPr>
              <w:t>по мере необходимости</w:t>
            </w:r>
          </w:p>
          <w:p w:rsidR="00A76A25" w:rsidRPr="007E174D" w:rsidRDefault="00A76A25">
            <w:pPr>
              <w:pStyle w:val="ConsPlusNormal"/>
              <w:jc w:val="center"/>
              <w:rPr>
                <w:color w:val="000000" w:themeColor="text1"/>
              </w:rPr>
            </w:pPr>
            <w:r w:rsidRPr="007E174D">
              <w:rPr>
                <w:color w:val="000000" w:themeColor="text1"/>
              </w:rPr>
              <w:t>- если дата фактического поступления материальных ценностей (выполнения работ, оказания услуг) не совпадает с датой их приемки;</w:t>
            </w:r>
          </w:p>
          <w:p w:rsidR="00A76A25" w:rsidRPr="007E174D" w:rsidRDefault="00A76A25">
            <w:pPr>
              <w:pStyle w:val="ConsPlusNormal"/>
              <w:jc w:val="center"/>
              <w:rPr>
                <w:color w:val="000000" w:themeColor="text1"/>
              </w:rPr>
            </w:pPr>
            <w:r w:rsidRPr="007E174D">
              <w:rPr>
                <w:color w:val="000000" w:themeColor="text1"/>
              </w:rPr>
              <w:t>- если по состоянию на отчетную дату органу системы СФР были переданы товары (выполнены работы, оказаны услуги), заведомо подлежащие оплате, однако в связи с отсутствием первичных учетных документов на момент составления годовой бюджетной отчетности расходы в учете не отражены</w:t>
            </w:r>
          </w:p>
        </w:tc>
        <w:tc>
          <w:tcPr>
            <w:tcW w:w="5046" w:type="dxa"/>
            <w:gridSpan w:val="2"/>
          </w:tcPr>
          <w:p w:rsidR="00A76A25" w:rsidRPr="007E174D" w:rsidRDefault="00A76A25">
            <w:pPr>
              <w:pStyle w:val="ConsPlusNormal"/>
              <w:jc w:val="center"/>
              <w:rPr>
                <w:color w:val="000000" w:themeColor="text1"/>
              </w:rPr>
            </w:pPr>
            <w:r w:rsidRPr="007E174D">
              <w:rPr>
                <w:color w:val="000000" w:themeColor="text1"/>
              </w:rPr>
              <w:t>по мере предъявления к учреждению исковых требований, обязательство по оплате которых не наступило</w:t>
            </w:r>
          </w:p>
        </w:tc>
      </w:tr>
      <w:tr w:rsidR="007E174D" w:rsidRPr="007E174D">
        <w:tc>
          <w:tcPr>
            <w:tcW w:w="0" w:type="auto"/>
            <w:vMerge/>
          </w:tcPr>
          <w:p w:rsidR="00A76A25" w:rsidRPr="007E174D" w:rsidRDefault="00A76A25">
            <w:pPr>
              <w:pStyle w:val="ConsPlusNormal"/>
              <w:rPr>
                <w:color w:val="000000" w:themeColor="text1"/>
              </w:rPr>
            </w:pPr>
          </w:p>
        </w:tc>
        <w:tc>
          <w:tcPr>
            <w:tcW w:w="4576" w:type="dxa"/>
          </w:tcPr>
          <w:p w:rsidR="00A76A25" w:rsidRPr="007E174D" w:rsidRDefault="00A76A25">
            <w:pPr>
              <w:pStyle w:val="ConsPlusNormal"/>
              <w:jc w:val="right"/>
              <w:rPr>
                <w:color w:val="000000" w:themeColor="text1"/>
              </w:rPr>
            </w:pPr>
            <w:r w:rsidRPr="007E174D">
              <w:rPr>
                <w:color w:val="000000" w:themeColor="text1"/>
              </w:rPr>
              <w:t>Основание</w:t>
            </w:r>
          </w:p>
        </w:tc>
        <w:tc>
          <w:tcPr>
            <w:tcW w:w="5500" w:type="dxa"/>
            <w:gridSpan w:val="2"/>
          </w:tcPr>
          <w:p w:rsidR="00A76A25" w:rsidRPr="007E174D" w:rsidRDefault="00A76A25">
            <w:pPr>
              <w:pStyle w:val="ConsPlusNormal"/>
              <w:jc w:val="center"/>
              <w:rPr>
                <w:color w:val="000000" w:themeColor="text1"/>
              </w:rPr>
            </w:pPr>
            <w:r w:rsidRPr="007E174D">
              <w:rPr>
                <w:color w:val="000000" w:themeColor="text1"/>
              </w:rPr>
              <w:t>сведения о количестве не использованных всеми работниками календарных дней основного ежегодного оплачиваемого отпуска и ежегодного дополнительного оплачиваемого отпуска за ненормированный рабочий день за период с начала работы по дату расчета, Бухгалтерская справка (код формы по ОКУД 0504833)</w:t>
            </w:r>
          </w:p>
        </w:tc>
        <w:tc>
          <w:tcPr>
            <w:tcW w:w="5443" w:type="dxa"/>
            <w:gridSpan w:val="2"/>
          </w:tcPr>
          <w:p w:rsidR="00A76A25" w:rsidRPr="007E174D" w:rsidRDefault="00A76A25">
            <w:pPr>
              <w:pStyle w:val="ConsPlusNormal"/>
              <w:jc w:val="center"/>
              <w:rPr>
                <w:color w:val="000000" w:themeColor="text1"/>
              </w:rPr>
            </w:pPr>
            <w:r w:rsidRPr="007E174D">
              <w:rPr>
                <w:color w:val="000000" w:themeColor="text1"/>
              </w:rPr>
              <w:t>сведения о принятых товарах (работах, услугах), по которым не поступили первичные документы контрагента, подтверждающие факт приемки товаров (работ, услуг), Бухгалтерская справка (код формы по ОКУД 0504833)</w:t>
            </w:r>
          </w:p>
        </w:tc>
        <w:tc>
          <w:tcPr>
            <w:tcW w:w="5046" w:type="dxa"/>
            <w:gridSpan w:val="2"/>
          </w:tcPr>
          <w:p w:rsidR="00A76A25" w:rsidRPr="007E174D" w:rsidRDefault="00A76A25">
            <w:pPr>
              <w:pStyle w:val="ConsPlusNormal"/>
              <w:jc w:val="center"/>
              <w:rPr>
                <w:color w:val="000000" w:themeColor="text1"/>
              </w:rPr>
            </w:pPr>
            <w:r w:rsidRPr="007E174D">
              <w:rPr>
                <w:color w:val="000000" w:themeColor="text1"/>
              </w:rPr>
              <w:t>сведения об ожидаемых расходах по искам (претензиям), предъявленным к органу системы СФР (приложение N 62 к настоящей Учетной политике)</w:t>
            </w:r>
          </w:p>
        </w:tc>
      </w:tr>
      <w:tr w:rsidR="007E174D" w:rsidRPr="007E174D">
        <w:tc>
          <w:tcPr>
            <w:tcW w:w="907" w:type="dxa"/>
            <w:vMerge w:val="restart"/>
          </w:tcPr>
          <w:p w:rsidR="00A76A25" w:rsidRPr="007E174D" w:rsidRDefault="00A76A25">
            <w:pPr>
              <w:pStyle w:val="ConsPlusNormal"/>
              <w:jc w:val="center"/>
              <w:rPr>
                <w:color w:val="000000" w:themeColor="text1"/>
              </w:rPr>
            </w:pPr>
            <w:r w:rsidRPr="007E174D">
              <w:rPr>
                <w:color w:val="000000" w:themeColor="text1"/>
              </w:rPr>
              <w:t>2.</w:t>
            </w:r>
          </w:p>
        </w:tc>
        <w:tc>
          <w:tcPr>
            <w:tcW w:w="4576" w:type="dxa"/>
            <w:vMerge w:val="restart"/>
          </w:tcPr>
          <w:p w:rsidR="00A76A25" w:rsidRPr="007E174D" w:rsidRDefault="00A76A25">
            <w:pPr>
              <w:pStyle w:val="ConsPlusNormal"/>
              <w:rPr>
                <w:color w:val="000000" w:themeColor="text1"/>
              </w:rPr>
            </w:pPr>
            <w:r w:rsidRPr="007E174D">
              <w:rPr>
                <w:color w:val="000000" w:themeColor="text1"/>
              </w:rPr>
              <w:t>Отражение в учете отложенных обязательств на сумму сформированного резерва</w:t>
            </w:r>
          </w:p>
        </w:tc>
        <w:tc>
          <w:tcPr>
            <w:tcW w:w="2835" w:type="dxa"/>
          </w:tcPr>
          <w:p w:rsidR="00A76A25" w:rsidRPr="007E174D" w:rsidRDefault="00A76A25">
            <w:pPr>
              <w:pStyle w:val="ConsPlusNormal"/>
              <w:jc w:val="center"/>
              <w:rPr>
                <w:color w:val="000000" w:themeColor="text1"/>
              </w:rPr>
            </w:pPr>
            <w:r w:rsidRPr="007E174D">
              <w:rPr>
                <w:color w:val="000000" w:themeColor="text1"/>
              </w:rPr>
              <w:t>КРБ 1 501 93 211</w:t>
            </w:r>
          </w:p>
          <w:p w:rsidR="00A76A25" w:rsidRPr="007E174D" w:rsidRDefault="00A76A25">
            <w:pPr>
              <w:pStyle w:val="ConsPlusNormal"/>
              <w:jc w:val="center"/>
              <w:rPr>
                <w:color w:val="000000" w:themeColor="text1"/>
              </w:rPr>
            </w:pPr>
            <w:r w:rsidRPr="007E174D">
              <w:rPr>
                <w:color w:val="000000" w:themeColor="text1"/>
              </w:rPr>
              <w:t>КРБ 1 501 93 213</w:t>
            </w:r>
          </w:p>
        </w:tc>
        <w:tc>
          <w:tcPr>
            <w:tcW w:w="2665" w:type="dxa"/>
          </w:tcPr>
          <w:p w:rsidR="00A76A25" w:rsidRPr="007E174D" w:rsidRDefault="00A76A25">
            <w:pPr>
              <w:pStyle w:val="ConsPlusNormal"/>
              <w:jc w:val="center"/>
              <w:rPr>
                <w:color w:val="000000" w:themeColor="text1"/>
              </w:rPr>
            </w:pPr>
            <w:r w:rsidRPr="007E174D">
              <w:rPr>
                <w:color w:val="000000" w:themeColor="text1"/>
              </w:rPr>
              <w:t>КРБ 1 502 99 211</w:t>
            </w:r>
          </w:p>
          <w:p w:rsidR="00A76A25" w:rsidRPr="007E174D" w:rsidRDefault="00A76A25">
            <w:pPr>
              <w:pStyle w:val="ConsPlusNormal"/>
              <w:jc w:val="center"/>
              <w:rPr>
                <w:color w:val="000000" w:themeColor="text1"/>
              </w:rPr>
            </w:pPr>
            <w:r w:rsidRPr="007E174D">
              <w:rPr>
                <w:color w:val="000000" w:themeColor="text1"/>
              </w:rPr>
              <w:t>КРБ 1 502 99 213</w:t>
            </w:r>
          </w:p>
        </w:tc>
        <w:tc>
          <w:tcPr>
            <w:tcW w:w="2835" w:type="dxa"/>
          </w:tcPr>
          <w:p w:rsidR="00A76A25" w:rsidRPr="007E174D" w:rsidRDefault="00A76A25">
            <w:pPr>
              <w:pStyle w:val="ConsPlusNormal"/>
              <w:jc w:val="center"/>
              <w:rPr>
                <w:color w:val="000000" w:themeColor="text1"/>
              </w:rPr>
            </w:pPr>
            <w:r w:rsidRPr="007E174D">
              <w:rPr>
                <w:color w:val="000000" w:themeColor="text1"/>
              </w:rPr>
              <w:t>КРБ 1 501 93 ХХХ</w:t>
            </w:r>
          </w:p>
        </w:tc>
        <w:tc>
          <w:tcPr>
            <w:tcW w:w="2608" w:type="dxa"/>
          </w:tcPr>
          <w:p w:rsidR="00A76A25" w:rsidRPr="007E174D" w:rsidRDefault="00A76A25">
            <w:pPr>
              <w:pStyle w:val="ConsPlusNormal"/>
              <w:jc w:val="center"/>
              <w:rPr>
                <w:color w:val="000000" w:themeColor="text1"/>
              </w:rPr>
            </w:pPr>
            <w:r w:rsidRPr="007E174D">
              <w:rPr>
                <w:color w:val="000000" w:themeColor="text1"/>
              </w:rPr>
              <w:t>КРБ 1 502 99 ХХХ</w:t>
            </w:r>
          </w:p>
        </w:tc>
        <w:tc>
          <w:tcPr>
            <w:tcW w:w="2608" w:type="dxa"/>
          </w:tcPr>
          <w:p w:rsidR="00A76A25" w:rsidRPr="007E174D" w:rsidRDefault="00A76A25">
            <w:pPr>
              <w:pStyle w:val="ConsPlusNormal"/>
              <w:jc w:val="center"/>
              <w:rPr>
                <w:color w:val="000000" w:themeColor="text1"/>
              </w:rPr>
            </w:pPr>
            <w:r w:rsidRPr="007E174D">
              <w:rPr>
                <w:color w:val="000000" w:themeColor="text1"/>
              </w:rPr>
              <w:t>КРБ 1 501 93 ХХХ</w:t>
            </w:r>
          </w:p>
        </w:tc>
        <w:tc>
          <w:tcPr>
            <w:tcW w:w="2438" w:type="dxa"/>
          </w:tcPr>
          <w:p w:rsidR="00A76A25" w:rsidRPr="007E174D" w:rsidRDefault="00A76A25">
            <w:pPr>
              <w:pStyle w:val="ConsPlusNormal"/>
              <w:jc w:val="center"/>
              <w:rPr>
                <w:color w:val="000000" w:themeColor="text1"/>
              </w:rPr>
            </w:pPr>
            <w:r w:rsidRPr="007E174D">
              <w:rPr>
                <w:color w:val="000000" w:themeColor="text1"/>
              </w:rPr>
              <w:t>КРБ 1 502 99 ХХХ</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5500" w:type="dxa"/>
            <w:gridSpan w:val="2"/>
          </w:tcPr>
          <w:p w:rsidR="00A76A25" w:rsidRPr="007E174D" w:rsidRDefault="00A76A25">
            <w:pPr>
              <w:pStyle w:val="ConsPlusNormal"/>
              <w:jc w:val="center"/>
              <w:rPr>
                <w:color w:val="000000" w:themeColor="text1"/>
              </w:rPr>
            </w:pPr>
            <w:r w:rsidRPr="007E174D">
              <w:rPr>
                <w:color w:val="000000" w:themeColor="text1"/>
              </w:rPr>
              <w:t>в момент формирования резерва</w:t>
            </w:r>
          </w:p>
        </w:tc>
        <w:tc>
          <w:tcPr>
            <w:tcW w:w="5443" w:type="dxa"/>
            <w:gridSpan w:val="2"/>
          </w:tcPr>
          <w:p w:rsidR="00A76A25" w:rsidRPr="007E174D" w:rsidRDefault="00A76A25">
            <w:pPr>
              <w:pStyle w:val="ConsPlusNormal"/>
              <w:jc w:val="center"/>
              <w:rPr>
                <w:color w:val="000000" w:themeColor="text1"/>
              </w:rPr>
            </w:pPr>
            <w:r w:rsidRPr="007E174D">
              <w:rPr>
                <w:color w:val="000000" w:themeColor="text1"/>
              </w:rPr>
              <w:t>в момент формирования резерва</w:t>
            </w:r>
          </w:p>
        </w:tc>
        <w:tc>
          <w:tcPr>
            <w:tcW w:w="5046" w:type="dxa"/>
            <w:gridSpan w:val="2"/>
          </w:tcPr>
          <w:p w:rsidR="00A76A25" w:rsidRPr="007E174D" w:rsidRDefault="00A76A25">
            <w:pPr>
              <w:pStyle w:val="ConsPlusNormal"/>
              <w:jc w:val="center"/>
              <w:rPr>
                <w:color w:val="000000" w:themeColor="text1"/>
              </w:rPr>
            </w:pPr>
            <w:r w:rsidRPr="007E174D">
              <w:rPr>
                <w:color w:val="000000" w:themeColor="text1"/>
              </w:rPr>
              <w:t>в момент формирования резерва</w:t>
            </w:r>
          </w:p>
        </w:tc>
      </w:tr>
      <w:tr w:rsidR="007E174D" w:rsidRPr="007E174D">
        <w:tc>
          <w:tcPr>
            <w:tcW w:w="0" w:type="auto"/>
            <w:vMerge/>
          </w:tcPr>
          <w:p w:rsidR="00A76A25" w:rsidRPr="007E174D" w:rsidRDefault="00A76A25">
            <w:pPr>
              <w:pStyle w:val="ConsPlusNormal"/>
              <w:rPr>
                <w:color w:val="000000" w:themeColor="text1"/>
              </w:rPr>
            </w:pPr>
          </w:p>
        </w:tc>
        <w:tc>
          <w:tcPr>
            <w:tcW w:w="4576" w:type="dxa"/>
          </w:tcPr>
          <w:p w:rsidR="00A76A25" w:rsidRPr="007E174D" w:rsidRDefault="00A76A25">
            <w:pPr>
              <w:pStyle w:val="ConsPlusNormal"/>
              <w:jc w:val="right"/>
              <w:rPr>
                <w:color w:val="000000" w:themeColor="text1"/>
              </w:rPr>
            </w:pPr>
            <w:r w:rsidRPr="007E174D">
              <w:rPr>
                <w:color w:val="000000" w:themeColor="text1"/>
              </w:rPr>
              <w:t>Основание</w:t>
            </w:r>
          </w:p>
        </w:tc>
        <w:tc>
          <w:tcPr>
            <w:tcW w:w="5500" w:type="dxa"/>
            <w:gridSpan w:val="2"/>
          </w:tcPr>
          <w:p w:rsidR="00A76A25" w:rsidRPr="007E174D" w:rsidRDefault="00A76A25">
            <w:pPr>
              <w:pStyle w:val="ConsPlusNormal"/>
              <w:jc w:val="center"/>
              <w:rPr>
                <w:color w:val="000000" w:themeColor="text1"/>
              </w:rPr>
            </w:pPr>
            <w:r w:rsidRPr="007E174D">
              <w:rPr>
                <w:color w:val="000000" w:themeColor="text1"/>
              </w:rPr>
              <w:t>сведения о количестве не использованных всеми работниками календарных дней основного ежегодного оплачиваемого отпуска и ежегодного дополнительного оплачиваемого отпуска за ненормированный рабочий день за период с начала работы по дату расчета, Бухгалтерская справка (код формы по ОКУД 0504833)</w:t>
            </w:r>
          </w:p>
        </w:tc>
        <w:tc>
          <w:tcPr>
            <w:tcW w:w="5443" w:type="dxa"/>
            <w:gridSpan w:val="2"/>
          </w:tcPr>
          <w:p w:rsidR="00A76A25" w:rsidRPr="007E174D" w:rsidRDefault="00A76A25">
            <w:pPr>
              <w:pStyle w:val="ConsPlusNormal"/>
              <w:jc w:val="center"/>
              <w:rPr>
                <w:color w:val="000000" w:themeColor="text1"/>
              </w:rPr>
            </w:pPr>
            <w:r w:rsidRPr="007E174D">
              <w:rPr>
                <w:color w:val="000000" w:themeColor="text1"/>
              </w:rPr>
              <w:t>сведения о принятых товарах (работах, услугах), по которым не поступили первичные документы контрагента, подтверждающие факт приемки товаров (работ, услуг), Бухгалтерская справка (код формы по ОКУД 0504833)</w:t>
            </w:r>
          </w:p>
        </w:tc>
        <w:tc>
          <w:tcPr>
            <w:tcW w:w="5046" w:type="dxa"/>
            <w:gridSpan w:val="2"/>
          </w:tcPr>
          <w:p w:rsidR="00A76A25" w:rsidRPr="007E174D" w:rsidRDefault="00A76A25">
            <w:pPr>
              <w:pStyle w:val="ConsPlusNormal"/>
              <w:jc w:val="center"/>
              <w:rPr>
                <w:color w:val="000000" w:themeColor="text1"/>
              </w:rPr>
            </w:pPr>
            <w:r w:rsidRPr="007E174D">
              <w:rPr>
                <w:color w:val="000000" w:themeColor="text1"/>
              </w:rPr>
              <w:t>сведения об ожидаемых расходах по искам (претензиям), предъявленным к органу системы СФР (приложение N 62 к настоящей Учетной политике)</w:t>
            </w:r>
          </w:p>
        </w:tc>
      </w:tr>
      <w:tr w:rsidR="007E174D" w:rsidRPr="007E174D">
        <w:tc>
          <w:tcPr>
            <w:tcW w:w="907" w:type="dxa"/>
          </w:tcPr>
          <w:p w:rsidR="00A76A25" w:rsidRPr="007E174D" w:rsidRDefault="00A76A25">
            <w:pPr>
              <w:pStyle w:val="ConsPlusNormal"/>
              <w:jc w:val="center"/>
              <w:rPr>
                <w:color w:val="000000" w:themeColor="text1"/>
              </w:rPr>
            </w:pPr>
            <w:r w:rsidRPr="007E174D">
              <w:rPr>
                <w:color w:val="000000" w:themeColor="text1"/>
              </w:rPr>
              <w:t>3.</w:t>
            </w:r>
          </w:p>
        </w:tc>
        <w:tc>
          <w:tcPr>
            <w:tcW w:w="4576" w:type="dxa"/>
          </w:tcPr>
          <w:p w:rsidR="00A76A25" w:rsidRPr="007E174D" w:rsidRDefault="00A76A25">
            <w:pPr>
              <w:pStyle w:val="ConsPlusNormal"/>
              <w:rPr>
                <w:color w:val="000000" w:themeColor="text1"/>
              </w:rPr>
            </w:pPr>
            <w:r w:rsidRPr="007E174D">
              <w:rPr>
                <w:color w:val="000000" w:themeColor="text1"/>
              </w:rPr>
              <w:t>Начисление расходов текущего финансового года</w:t>
            </w:r>
          </w:p>
        </w:tc>
        <w:tc>
          <w:tcPr>
            <w:tcW w:w="5500" w:type="dxa"/>
            <w:gridSpan w:val="2"/>
          </w:tcPr>
          <w:p w:rsidR="00A76A25" w:rsidRPr="007E174D" w:rsidRDefault="00A76A25">
            <w:pPr>
              <w:pStyle w:val="ConsPlusNormal"/>
              <w:rPr>
                <w:color w:val="000000" w:themeColor="text1"/>
              </w:rPr>
            </w:pPr>
          </w:p>
        </w:tc>
        <w:tc>
          <w:tcPr>
            <w:tcW w:w="5443" w:type="dxa"/>
            <w:gridSpan w:val="2"/>
          </w:tcPr>
          <w:p w:rsidR="00A76A25" w:rsidRPr="007E174D" w:rsidRDefault="00A76A25">
            <w:pPr>
              <w:pStyle w:val="ConsPlusNormal"/>
              <w:rPr>
                <w:color w:val="000000" w:themeColor="text1"/>
              </w:rPr>
            </w:pPr>
          </w:p>
        </w:tc>
        <w:tc>
          <w:tcPr>
            <w:tcW w:w="5046" w:type="dxa"/>
            <w:gridSpan w:val="2"/>
          </w:tcPr>
          <w:p w:rsidR="00A76A25" w:rsidRPr="007E174D" w:rsidRDefault="00A76A25">
            <w:pPr>
              <w:pStyle w:val="ConsPlusNormal"/>
              <w:rPr>
                <w:color w:val="000000" w:themeColor="text1"/>
              </w:rPr>
            </w:pPr>
          </w:p>
        </w:tc>
      </w:tr>
      <w:tr w:rsidR="007E174D" w:rsidRPr="007E174D">
        <w:tc>
          <w:tcPr>
            <w:tcW w:w="907" w:type="dxa"/>
          </w:tcPr>
          <w:p w:rsidR="00A76A25" w:rsidRPr="007E174D" w:rsidRDefault="00A76A25">
            <w:pPr>
              <w:pStyle w:val="ConsPlusNormal"/>
              <w:jc w:val="center"/>
              <w:rPr>
                <w:color w:val="000000" w:themeColor="text1"/>
              </w:rPr>
            </w:pPr>
            <w:r w:rsidRPr="007E174D">
              <w:rPr>
                <w:color w:val="000000" w:themeColor="text1"/>
              </w:rPr>
              <w:t>3.1.</w:t>
            </w:r>
          </w:p>
        </w:tc>
        <w:tc>
          <w:tcPr>
            <w:tcW w:w="4576" w:type="dxa"/>
          </w:tcPr>
          <w:p w:rsidR="00A76A25" w:rsidRPr="007E174D" w:rsidRDefault="00A76A25">
            <w:pPr>
              <w:pStyle w:val="ConsPlusNormal"/>
              <w:rPr>
                <w:color w:val="000000" w:themeColor="text1"/>
              </w:rPr>
            </w:pPr>
            <w:r w:rsidRPr="007E174D">
              <w:rPr>
                <w:color w:val="000000" w:themeColor="text1"/>
              </w:rPr>
              <w:t>за счет ранее сформированного резерва</w:t>
            </w:r>
          </w:p>
        </w:tc>
        <w:tc>
          <w:tcPr>
            <w:tcW w:w="2835" w:type="dxa"/>
          </w:tcPr>
          <w:p w:rsidR="00A76A25" w:rsidRPr="007E174D" w:rsidRDefault="00A76A25">
            <w:pPr>
              <w:pStyle w:val="ConsPlusNormal"/>
              <w:jc w:val="center"/>
              <w:rPr>
                <w:color w:val="000000" w:themeColor="text1"/>
              </w:rPr>
            </w:pPr>
            <w:r w:rsidRPr="007E174D">
              <w:rPr>
                <w:color w:val="000000" w:themeColor="text1"/>
              </w:rPr>
              <w:t>КРБ 1 401 61 211</w:t>
            </w:r>
          </w:p>
          <w:p w:rsidR="00A76A25" w:rsidRPr="007E174D" w:rsidRDefault="00A76A25">
            <w:pPr>
              <w:pStyle w:val="ConsPlusNormal"/>
              <w:jc w:val="center"/>
              <w:rPr>
                <w:color w:val="000000" w:themeColor="text1"/>
              </w:rPr>
            </w:pPr>
            <w:r w:rsidRPr="007E174D">
              <w:rPr>
                <w:color w:val="000000" w:themeColor="text1"/>
              </w:rPr>
              <w:t>КРБ 1 401 61 213</w:t>
            </w:r>
          </w:p>
        </w:tc>
        <w:tc>
          <w:tcPr>
            <w:tcW w:w="2665" w:type="dxa"/>
          </w:tcPr>
          <w:p w:rsidR="00A76A25" w:rsidRPr="007E174D" w:rsidRDefault="00A76A25">
            <w:pPr>
              <w:pStyle w:val="ConsPlusNormal"/>
              <w:jc w:val="center"/>
              <w:rPr>
                <w:color w:val="000000" w:themeColor="text1"/>
              </w:rPr>
            </w:pPr>
            <w:r w:rsidRPr="007E174D">
              <w:rPr>
                <w:color w:val="000000" w:themeColor="text1"/>
              </w:rPr>
              <w:t>КРБ 1 302 11 730</w:t>
            </w:r>
          </w:p>
          <w:p w:rsidR="00A76A25" w:rsidRPr="007E174D" w:rsidRDefault="00A76A25">
            <w:pPr>
              <w:pStyle w:val="ConsPlusNormal"/>
              <w:jc w:val="center"/>
              <w:rPr>
                <w:color w:val="000000" w:themeColor="text1"/>
              </w:rPr>
            </w:pPr>
            <w:r w:rsidRPr="007E174D">
              <w:rPr>
                <w:color w:val="000000" w:themeColor="text1"/>
              </w:rPr>
              <w:t>КРБ 1 303 ХХ 730</w:t>
            </w:r>
          </w:p>
        </w:tc>
        <w:tc>
          <w:tcPr>
            <w:tcW w:w="2835" w:type="dxa"/>
          </w:tcPr>
          <w:p w:rsidR="00A76A25" w:rsidRPr="007E174D" w:rsidRDefault="00A76A25">
            <w:pPr>
              <w:pStyle w:val="ConsPlusNormal"/>
              <w:jc w:val="center"/>
              <w:rPr>
                <w:color w:val="000000" w:themeColor="text1"/>
              </w:rPr>
            </w:pPr>
            <w:r w:rsidRPr="007E174D">
              <w:rPr>
                <w:color w:val="000000" w:themeColor="text1"/>
              </w:rPr>
              <w:t>КРБ 1 401 62 ХХХ</w:t>
            </w:r>
          </w:p>
        </w:tc>
        <w:tc>
          <w:tcPr>
            <w:tcW w:w="2608" w:type="dxa"/>
          </w:tcPr>
          <w:p w:rsidR="00A76A25" w:rsidRPr="007E174D" w:rsidRDefault="00A76A25">
            <w:pPr>
              <w:pStyle w:val="ConsPlusNormal"/>
              <w:jc w:val="center"/>
              <w:rPr>
                <w:color w:val="000000" w:themeColor="text1"/>
              </w:rPr>
            </w:pPr>
            <w:r w:rsidRPr="007E174D">
              <w:rPr>
                <w:color w:val="000000" w:themeColor="text1"/>
              </w:rPr>
              <w:t>КРБ 1 302 ХХ 730</w:t>
            </w:r>
          </w:p>
        </w:tc>
        <w:tc>
          <w:tcPr>
            <w:tcW w:w="2608" w:type="dxa"/>
          </w:tcPr>
          <w:p w:rsidR="00A76A25" w:rsidRPr="007E174D" w:rsidRDefault="00A76A25">
            <w:pPr>
              <w:pStyle w:val="ConsPlusNormal"/>
              <w:jc w:val="center"/>
              <w:rPr>
                <w:color w:val="000000" w:themeColor="text1"/>
              </w:rPr>
            </w:pPr>
            <w:r w:rsidRPr="007E174D">
              <w:rPr>
                <w:color w:val="000000" w:themeColor="text1"/>
              </w:rPr>
              <w:t>КРБ 1 401 63 ХХХ</w:t>
            </w:r>
          </w:p>
        </w:tc>
        <w:tc>
          <w:tcPr>
            <w:tcW w:w="2438" w:type="dxa"/>
          </w:tcPr>
          <w:p w:rsidR="00A76A25" w:rsidRPr="007E174D" w:rsidRDefault="00A76A25">
            <w:pPr>
              <w:pStyle w:val="ConsPlusNormal"/>
              <w:jc w:val="center"/>
              <w:rPr>
                <w:color w:val="000000" w:themeColor="text1"/>
              </w:rPr>
            </w:pPr>
            <w:r w:rsidRPr="007E174D">
              <w:rPr>
                <w:color w:val="000000" w:themeColor="text1"/>
              </w:rPr>
              <w:t>КРБ 1 302 ХХ 730</w:t>
            </w:r>
          </w:p>
        </w:tc>
      </w:tr>
      <w:tr w:rsidR="007E174D" w:rsidRPr="007E174D">
        <w:tc>
          <w:tcPr>
            <w:tcW w:w="907" w:type="dxa"/>
          </w:tcPr>
          <w:p w:rsidR="00A76A25" w:rsidRPr="007E174D" w:rsidRDefault="00A76A25">
            <w:pPr>
              <w:pStyle w:val="ConsPlusNormal"/>
              <w:jc w:val="center"/>
              <w:rPr>
                <w:color w:val="000000" w:themeColor="text1"/>
              </w:rPr>
            </w:pPr>
            <w:r w:rsidRPr="007E174D">
              <w:rPr>
                <w:color w:val="000000" w:themeColor="text1"/>
              </w:rPr>
              <w:t>3.2.</w:t>
            </w:r>
          </w:p>
        </w:tc>
        <w:tc>
          <w:tcPr>
            <w:tcW w:w="4576" w:type="dxa"/>
          </w:tcPr>
          <w:p w:rsidR="00A76A25" w:rsidRPr="007E174D" w:rsidRDefault="00A76A25">
            <w:pPr>
              <w:pStyle w:val="ConsPlusNormal"/>
              <w:rPr>
                <w:color w:val="000000" w:themeColor="text1"/>
              </w:rPr>
            </w:pPr>
            <w:r w:rsidRPr="007E174D">
              <w:rPr>
                <w:color w:val="000000" w:themeColor="text1"/>
              </w:rPr>
              <w:t>в случае недостаточности резерва (на сумму превышения обязательств по оплате над суммой резерва)</w:t>
            </w:r>
          </w:p>
        </w:tc>
        <w:tc>
          <w:tcPr>
            <w:tcW w:w="2835" w:type="dxa"/>
          </w:tcPr>
          <w:p w:rsidR="00A76A25" w:rsidRPr="007E174D" w:rsidRDefault="00A76A25">
            <w:pPr>
              <w:pStyle w:val="ConsPlusNormal"/>
              <w:jc w:val="center"/>
              <w:rPr>
                <w:color w:val="000000" w:themeColor="text1"/>
              </w:rPr>
            </w:pPr>
            <w:r w:rsidRPr="007E174D">
              <w:rPr>
                <w:color w:val="000000" w:themeColor="text1"/>
              </w:rPr>
              <w:t>КРБ 1 401 20 211</w:t>
            </w:r>
          </w:p>
          <w:p w:rsidR="00A76A25" w:rsidRPr="007E174D" w:rsidRDefault="00A76A25">
            <w:pPr>
              <w:pStyle w:val="ConsPlusNormal"/>
              <w:jc w:val="center"/>
              <w:rPr>
                <w:color w:val="000000" w:themeColor="text1"/>
              </w:rPr>
            </w:pPr>
            <w:r w:rsidRPr="007E174D">
              <w:rPr>
                <w:color w:val="000000" w:themeColor="text1"/>
              </w:rPr>
              <w:t>КРБ 1 401 20 213</w:t>
            </w:r>
          </w:p>
        </w:tc>
        <w:tc>
          <w:tcPr>
            <w:tcW w:w="2665" w:type="dxa"/>
          </w:tcPr>
          <w:p w:rsidR="00A76A25" w:rsidRPr="007E174D" w:rsidRDefault="00A76A25">
            <w:pPr>
              <w:pStyle w:val="ConsPlusNormal"/>
              <w:jc w:val="center"/>
              <w:rPr>
                <w:color w:val="000000" w:themeColor="text1"/>
              </w:rPr>
            </w:pPr>
            <w:r w:rsidRPr="007E174D">
              <w:rPr>
                <w:color w:val="000000" w:themeColor="text1"/>
              </w:rPr>
              <w:t>КРБ 1 302 11 730</w:t>
            </w:r>
          </w:p>
          <w:p w:rsidR="00A76A25" w:rsidRPr="007E174D" w:rsidRDefault="00A76A25">
            <w:pPr>
              <w:pStyle w:val="ConsPlusNormal"/>
              <w:jc w:val="center"/>
              <w:rPr>
                <w:color w:val="000000" w:themeColor="text1"/>
              </w:rPr>
            </w:pPr>
            <w:r w:rsidRPr="007E174D">
              <w:rPr>
                <w:color w:val="000000" w:themeColor="text1"/>
              </w:rPr>
              <w:t>КРБ 1 303 ХХ 730</w:t>
            </w:r>
          </w:p>
        </w:tc>
        <w:tc>
          <w:tcPr>
            <w:tcW w:w="2835" w:type="dxa"/>
          </w:tcPr>
          <w:p w:rsidR="00A76A25" w:rsidRPr="007E174D" w:rsidRDefault="00A76A25">
            <w:pPr>
              <w:pStyle w:val="ConsPlusNormal"/>
              <w:jc w:val="center"/>
              <w:rPr>
                <w:color w:val="000000" w:themeColor="text1"/>
              </w:rPr>
            </w:pPr>
            <w:r w:rsidRPr="007E174D">
              <w:rPr>
                <w:color w:val="000000" w:themeColor="text1"/>
              </w:rPr>
              <w:t>КРБ 1 401 20 ХХХ</w:t>
            </w:r>
          </w:p>
        </w:tc>
        <w:tc>
          <w:tcPr>
            <w:tcW w:w="2608" w:type="dxa"/>
          </w:tcPr>
          <w:p w:rsidR="00A76A25" w:rsidRPr="007E174D" w:rsidRDefault="00A76A25">
            <w:pPr>
              <w:pStyle w:val="ConsPlusNormal"/>
              <w:jc w:val="center"/>
              <w:rPr>
                <w:color w:val="000000" w:themeColor="text1"/>
              </w:rPr>
            </w:pPr>
            <w:r w:rsidRPr="007E174D">
              <w:rPr>
                <w:color w:val="000000" w:themeColor="text1"/>
              </w:rPr>
              <w:t>КРБ 1 302 ХХ 730</w:t>
            </w:r>
          </w:p>
        </w:tc>
        <w:tc>
          <w:tcPr>
            <w:tcW w:w="2608" w:type="dxa"/>
          </w:tcPr>
          <w:p w:rsidR="00A76A25" w:rsidRPr="007E174D" w:rsidRDefault="00A76A25">
            <w:pPr>
              <w:pStyle w:val="ConsPlusNormal"/>
              <w:jc w:val="center"/>
              <w:rPr>
                <w:color w:val="000000" w:themeColor="text1"/>
              </w:rPr>
            </w:pPr>
            <w:r w:rsidRPr="007E174D">
              <w:rPr>
                <w:color w:val="000000" w:themeColor="text1"/>
              </w:rPr>
              <w:t>КРБ 1 401 20 ХХХ</w:t>
            </w:r>
          </w:p>
        </w:tc>
        <w:tc>
          <w:tcPr>
            <w:tcW w:w="2438" w:type="dxa"/>
          </w:tcPr>
          <w:p w:rsidR="00A76A25" w:rsidRPr="007E174D" w:rsidRDefault="00A76A25">
            <w:pPr>
              <w:pStyle w:val="ConsPlusNormal"/>
              <w:jc w:val="center"/>
              <w:rPr>
                <w:color w:val="000000" w:themeColor="text1"/>
              </w:rPr>
            </w:pPr>
            <w:r w:rsidRPr="007E174D">
              <w:rPr>
                <w:color w:val="000000" w:themeColor="text1"/>
              </w:rPr>
              <w:t>КРБ 1 302 ХХ 730</w:t>
            </w:r>
          </w:p>
        </w:tc>
      </w:tr>
      <w:tr w:rsidR="007E174D" w:rsidRPr="007E174D">
        <w:tc>
          <w:tcPr>
            <w:tcW w:w="907" w:type="dxa"/>
          </w:tcPr>
          <w:p w:rsidR="00A76A25" w:rsidRPr="007E174D" w:rsidRDefault="00A76A25">
            <w:pPr>
              <w:pStyle w:val="ConsPlusNormal"/>
              <w:rPr>
                <w:color w:val="000000" w:themeColor="text1"/>
              </w:rPr>
            </w:pPr>
          </w:p>
        </w:tc>
        <w:tc>
          <w:tcPr>
            <w:tcW w:w="4576" w:type="dxa"/>
          </w:tcPr>
          <w:p w:rsidR="00A76A25" w:rsidRPr="007E174D" w:rsidRDefault="00A76A25">
            <w:pPr>
              <w:pStyle w:val="ConsPlusNormal"/>
              <w:rPr>
                <w:color w:val="000000" w:themeColor="text1"/>
              </w:rPr>
            </w:pPr>
          </w:p>
        </w:tc>
        <w:tc>
          <w:tcPr>
            <w:tcW w:w="5500" w:type="dxa"/>
            <w:gridSpan w:val="2"/>
          </w:tcPr>
          <w:p w:rsidR="00A76A25" w:rsidRPr="007E174D" w:rsidRDefault="00A76A25">
            <w:pPr>
              <w:pStyle w:val="ConsPlusNormal"/>
              <w:jc w:val="center"/>
              <w:rPr>
                <w:color w:val="000000" w:themeColor="text1"/>
              </w:rPr>
            </w:pPr>
            <w:r w:rsidRPr="007E174D">
              <w:rPr>
                <w:color w:val="000000" w:themeColor="text1"/>
              </w:rPr>
              <w:t>при возникновении требования по оплате</w:t>
            </w:r>
          </w:p>
        </w:tc>
        <w:tc>
          <w:tcPr>
            <w:tcW w:w="5443" w:type="dxa"/>
            <w:gridSpan w:val="2"/>
          </w:tcPr>
          <w:p w:rsidR="00A76A25" w:rsidRPr="007E174D" w:rsidRDefault="00A76A25">
            <w:pPr>
              <w:pStyle w:val="ConsPlusNormal"/>
              <w:jc w:val="center"/>
              <w:rPr>
                <w:color w:val="000000" w:themeColor="text1"/>
              </w:rPr>
            </w:pPr>
            <w:r w:rsidRPr="007E174D">
              <w:rPr>
                <w:color w:val="000000" w:themeColor="text1"/>
              </w:rPr>
              <w:t>при возникновении требования по оплате</w:t>
            </w:r>
          </w:p>
        </w:tc>
        <w:tc>
          <w:tcPr>
            <w:tcW w:w="5046" w:type="dxa"/>
            <w:gridSpan w:val="2"/>
          </w:tcPr>
          <w:p w:rsidR="00A76A25" w:rsidRPr="007E174D" w:rsidRDefault="00A76A25">
            <w:pPr>
              <w:pStyle w:val="ConsPlusNormal"/>
              <w:jc w:val="center"/>
              <w:rPr>
                <w:color w:val="000000" w:themeColor="text1"/>
              </w:rPr>
            </w:pPr>
            <w:r w:rsidRPr="007E174D">
              <w:rPr>
                <w:color w:val="000000" w:themeColor="text1"/>
              </w:rPr>
              <w:t>при возникновении требования по оплате</w:t>
            </w:r>
          </w:p>
        </w:tc>
      </w:tr>
      <w:tr w:rsidR="007E174D" w:rsidRPr="007E174D">
        <w:tc>
          <w:tcPr>
            <w:tcW w:w="907" w:type="dxa"/>
          </w:tcPr>
          <w:p w:rsidR="00A76A25" w:rsidRPr="007E174D" w:rsidRDefault="00A76A25">
            <w:pPr>
              <w:pStyle w:val="ConsPlusNormal"/>
              <w:rPr>
                <w:color w:val="000000" w:themeColor="text1"/>
              </w:rPr>
            </w:pPr>
          </w:p>
        </w:tc>
        <w:tc>
          <w:tcPr>
            <w:tcW w:w="4576" w:type="dxa"/>
          </w:tcPr>
          <w:p w:rsidR="00A76A25" w:rsidRPr="007E174D" w:rsidRDefault="00A76A25">
            <w:pPr>
              <w:pStyle w:val="ConsPlusNormal"/>
              <w:jc w:val="right"/>
              <w:rPr>
                <w:color w:val="000000" w:themeColor="text1"/>
              </w:rPr>
            </w:pPr>
            <w:r w:rsidRPr="007E174D">
              <w:rPr>
                <w:color w:val="000000" w:themeColor="text1"/>
              </w:rPr>
              <w:t xml:space="preserve">Основание к </w:t>
            </w:r>
            <w:proofErr w:type="spellStart"/>
            <w:r w:rsidRPr="007E174D">
              <w:rPr>
                <w:color w:val="000000" w:themeColor="text1"/>
              </w:rPr>
              <w:t>пп</w:t>
            </w:r>
            <w:proofErr w:type="spellEnd"/>
            <w:r w:rsidRPr="007E174D">
              <w:rPr>
                <w:color w:val="000000" w:themeColor="text1"/>
              </w:rPr>
              <w:t>. 3.1, 3.2</w:t>
            </w:r>
          </w:p>
        </w:tc>
        <w:tc>
          <w:tcPr>
            <w:tcW w:w="5500" w:type="dxa"/>
            <w:gridSpan w:val="2"/>
          </w:tcPr>
          <w:p w:rsidR="00A76A25" w:rsidRPr="007E174D" w:rsidRDefault="00A76A25">
            <w:pPr>
              <w:pStyle w:val="ConsPlusNormal"/>
              <w:jc w:val="center"/>
              <w:rPr>
                <w:color w:val="000000" w:themeColor="text1"/>
              </w:rPr>
            </w:pPr>
            <w:r w:rsidRPr="007E174D">
              <w:rPr>
                <w:color w:val="000000" w:themeColor="text1"/>
              </w:rPr>
              <w:t>Записка-расчет об исчислении среднего заработка при предоставлении отпуска, увольнении и других случаях (код формы по ОКУД 0504425)</w:t>
            </w:r>
          </w:p>
        </w:tc>
        <w:tc>
          <w:tcPr>
            <w:tcW w:w="5443" w:type="dxa"/>
            <w:gridSpan w:val="2"/>
          </w:tcPr>
          <w:p w:rsidR="00A76A25" w:rsidRPr="007E174D" w:rsidRDefault="00A76A25">
            <w:pPr>
              <w:pStyle w:val="ConsPlusNormal"/>
              <w:jc w:val="center"/>
              <w:rPr>
                <w:color w:val="000000" w:themeColor="text1"/>
              </w:rPr>
            </w:pPr>
            <w:r w:rsidRPr="007E174D">
              <w:rPr>
                <w:color w:val="000000" w:themeColor="text1"/>
              </w:rPr>
              <w:t>Акт выполненных работ (оказанных услуг), документ о приемке</w:t>
            </w:r>
          </w:p>
        </w:tc>
        <w:tc>
          <w:tcPr>
            <w:tcW w:w="5046" w:type="dxa"/>
            <w:gridSpan w:val="2"/>
          </w:tcPr>
          <w:p w:rsidR="00A76A25" w:rsidRPr="007E174D" w:rsidRDefault="00A76A25">
            <w:pPr>
              <w:pStyle w:val="ConsPlusNormal"/>
              <w:jc w:val="center"/>
              <w:rPr>
                <w:color w:val="000000" w:themeColor="text1"/>
              </w:rPr>
            </w:pPr>
            <w:r w:rsidRPr="007E174D">
              <w:rPr>
                <w:color w:val="000000" w:themeColor="text1"/>
              </w:rPr>
              <w:t>Решение суда, исполнительный документ, направленный органом Федерального казначейства, Реестр на возмещение государственной пошлины, судебных издержек (приложение N 61 к настоящей Учетной политике); Расчетная ведомость по начислению пенсий, пособий и иных социальных выплат (графа 5.1 приложения N 32 к настоящей Учетной политике)</w:t>
            </w:r>
          </w:p>
        </w:tc>
      </w:tr>
      <w:tr w:rsidR="007E174D" w:rsidRPr="007E174D">
        <w:tc>
          <w:tcPr>
            <w:tcW w:w="907" w:type="dxa"/>
          </w:tcPr>
          <w:p w:rsidR="00A76A25" w:rsidRPr="007E174D" w:rsidRDefault="00A76A25">
            <w:pPr>
              <w:pStyle w:val="ConsPlusNormal"/>
              <w:jc w:val="center"/>
              <w:rPr>
                <w:color w:val="000000" w:themeColor="text1"/>
              </w:rPr>
            </w:pPr>
            <w:r w:rsidRPr="007E174D">
              <w:rPr>
                <w:color w:val="000000" w:themeColor="text1"/>
              </w:rPr>
              <w:t>4.</w:t>
            </w:r>
          </w:p>
        </w:tc>
        <w:tc>
          <w:tcPr>
            <w:tcW w:w="4576" w:type="dxa"/>
          </w:tcPr>
          <w:p w:rsidR="00A76A25" w:rsidRPr="007E174D" w:rsidRDefault="00A76A25">
            <w:pPr>
              <w:pStyle w:val="ConsPlusNormal"/>
              <w:rPr>
                <w:color w:val="000000" w:themeColor="text1"/>
              </w:rPr>
            </w:pPr>
            <w:r w:rsidRPr="007E174D">
              <w:rPr>
                <w:color w:val="000000" w:themeColor="text1"/>
              </w:rPr>
              <w:t>Принятие денежных обязательств текущего финансового года за счет ранее сформированного резерва</w:t>
            </w:r>
          </w:p>
        </w:tc>
        <w:tc>
          <w:tcPr>
            <w:tcW w:w="2835" w:type="dxa"/>
          </w:tcPr>
          <w:p w:rsidR="00A76A25" w:rsidRPr="007E174D" w:rsidRDefault="00A76A25">
            <w:pPr>
              <w:pStyle w:val="ConsPlusNormal"/>
              <w:jc w:val="center"/>
              <w:rPr>
                <w:color w:val="000000" w:themeColor="text1"/>
              </w:rPr>
            </w:pPr>
            <w:r w:rsidRPr="007E174D">
              <w:rPr>
                <w:color w:val="000000" w:themeColor="text1"/>
              </w:rPr>
              <w:t>КРБ 1 502 11 211</w:t>
            </w:r>
          </w:p>
          <w:p w:rsidR="00A76A25" w:rsidRPr="007E174D" w:rsidRDefault="00A76A25">
            <w:pPr>
              <w:pStyle w:val="ConsPlusNormal"/>
              <w:jc w:val="center"/>
              <w:rPr>
                <w:color w:val="000000" w:themeColor="text1"/>
              </w:rPr>
            </w:pPr>
            <w:r w:rsidRPr="007E174D">
              <w:rPr>
                <w:color w:val="000000" w:themeColor="text1"/>
              </w:rPr>
              <w:t>КРБ 1 502 11 213</w:t>
            </w:r>
          </w:p>
        </w:tc>
        <w:tc>
          <w:tcPr>
            <w:tcW w:w="2665" w:type="dxa"/>
          </w:tcPr>
          <w:p w:rsidR="00A76A25" w:rsidRPr="007E174D" w:rsidRDefault="00A76A25">
            <w:pPr>
              <w:pStyle w:val="ConsPlusNormal"/>
              <w:jc w:val="center"/>
              <w:rPr>
                <w:color w:val="000000" w:themeColor="text1"/>
              </w:rPr>
            </w:pPr>
            <w:r w:rsidRPr="007E174D">
              <w:rPr>
                <w:color w:val="000000" w:themeColor="text1"/>
              </w:rPr>
              <w:t>КРБ 1 502 12 211</w:t>
            </w:r>
          </w:p>
          <w:p w:rsidR="00A76A25" w:rsidRPr="007E174D" w:rsidRDefault="00A76A25">
            <w:pPr>
              <w:pStyle w:val="ConsPlusNormal"/>
              <w:jc w:val="center"/>
              <w:rPr>
                <w:color w:val="000000" w:themeColor="text1"/>
              </w:rPr>
            </w:pPr>
            <w:r w:rsidRPr="007E174D">
              <w:rPr>
                <w:color w:val="000000" w:themeColor="text1"/>
              </w:rPr>
              <w:t>КРБ 1 502 12 213</w:t>
            </w:r>
          </w:p>
        </w:tc>
        <w:tc>
          <w:tcPr>
            <w:tcW w:w="2835" w:type="dxa"/>
          </w:tcPr>
          <w:p w:rsidR="00A76A25" w:rsidRPr="007E174D" w:rsidRDefault="00A76A25">
            <w:pPr>
              <w:pStyle w:val="ConsPlusNormal"/>
              <w:jc w:val="center"/>
              <w:rPr>
                <w:color w:val="000000" w:themeColor="text1"/>
              </w:rPr>
            </w:pPr>
            <w:r w:rsidRPr="007E174D">
              <w:rPr>
                <w:color w:val="000000" w:themeColor="text1"/>
              </w:rPr>
              <w:t>КРБ 1 502 11 ХХХ</w:t>
            </w:r>
          </w:p>
        </w:tc>
        <w:tc>
          <w:tcPr>
            <w:tcW w:w="2608" w:type="dxa"/>
          </w:tcPr>
          <w:p w:rsidR="00A76A25" w:rsidRPr="007E174D" w:rsidRDefault="00A76A25">
            <w:pPr>
              <w:pStyle w:val="ConsPlusNormal"/>
              <w:jc w:val="center"/>
              <w:rPr>
                <w:color w:val="000000" w:themeColor="text1"/>
              </w:rPr>
            </w:pPr>
            <w:r w:rsidRPr="007E174D">
              <w:rPr>
                <w:color w:val="000000" w:themeColor="text1"/>
              </w:rPr>
              <w:t>КРБ 1 502 12 ХХХ</w:t>
            </w:r>
          </w:p>
        </w:tc>
        <w:tc>
          <w:tcPr>
            <w:tcW w:w="2608" w:type="dxa"/>
          </w:tcPr>
          <w:p w:rsidR="00A76A25" w:rsidRPr="007E174D" w:rsidRDefault="00A76A25">
            <w:pPr>
              <w:pStyle w:val="ConsPlusNormal"/>
              <w:jc w:val="center"/>
              <w:rPr>
                <w:color w:val="000000" w:themeColor="text1"/>
              </w:rPr>
            </w:pPr>
            <w:r w:rsidRPr="007E174D">
              <w:rPr>
                <w:color w:val="000000" w:themeColor="text1"/>
              </w:rPr>
              <w:t>КРБ 1 502 11 ХХХ</w:t>
            </w:r>
          </w:p>
        </w:tc>
        <w:tc>
          <w:tcPr>
            <w:tcW w:w="2438" w:type="dxa"/>
          </w:tcPr>
          <w:p w:rsidR="00A76A25" w:rsidRPr="007E174D" w:rsidRDefault="00A76A25">
            <w:pPr>
              <w:pStyle w:val="ConsPlusNormal"/>
              <w:jc w:val="center"/>
              <w:rPr>
                <w:color w:val="000000" w:themeColor="text1"/>
              </w:rPr>
            </w:pPr>
            <w:r w:rsidRPr="007E174D">
              <w:rPr>
                <w:color w:val="000000" w:themeColor="text1"/>
              </w:rPr>
              <w:t>КРБ 1 502 12 ХХХ</w:t>
            </w:r>
          </w:p>
        </w:tc>
      </w:tr>
      <w:tr w:rsidR="007E174D" w:rsidRPr="007E174D">
        <w:tc>
          <w:tcPr>
            <w:tcW w:w="907" w:type="dxa"/>
          </w:tcPr>
          <w:p w:rsidR="00A76A25" w:rsidRPr="007E174D" w:rsidRDefault="00A76A25">
            <w:pPr>
              <w:pStyle w:val="ConsPlusNormal"/>
              <w:jc w:val="center"/>
              <w:rPr>
                <w:color w:val="000000" w:themeColor="text1"/>
              </w:rPr>
            </w:pPr>
            <w:r w:rsidRPr="007E174D">
              <w:rPr>
                <w:color w:val="000000" w:themeColor="text1"/>
              </w:rPr>
              <w:t>4.1.**</w:t>
            </w:r>
          </w:p>
        </w:tc>
        <w:tc>
          <w:tcPr>
            <w:tcW w:w="4576" w:type="dxa"/>
          </w:tcPr>
          <w:p w:rsidR="00A76A25" w:rsidRPr="007E174D" w:rsidRDefault="00A76A25">
            <w:pPr>
              <w:pStyle w:val="ConsPlusNormal"/>
              <w:rPr>
                <w:color w:val="000000" w:themeColor="text1"/>
              </w:rPr>
            </w:pPr>
            <w:r w:rsidRPr="007E174D">
              <w:rPr>
                <w:color w:val="000000" w:themeColor="text1"/>
              </w:rPr>
              <w:t>Одновременно</w:t>
            </w:r>
          </w:p>
        </w:tc>
        <w:tc>
          <w:tcPr>
            <w:tcW w:w="5500" w:type="dxa"/>
            <w:gridSpan w:val="2"/>
          </w:tcPr>
          <w:p w:rsidR="00A76A25" w:rsidRPr="007E174D" w:rsidRDefault="00A76A25">
            <w:pPr>
              <w:pStyle w:val="ConsPlusNormal"/>
              <w:rPr>
                <w:color w:val="000000" w:themeColor="text1"/>
              </w:rPr>
            </w:pPr>
          </w:p>
        </w:tc>
        <w:tc>
          <w:tcPr>
            <w:tcW w:w="5443" w:type="dxa"/>
            <w:gridSpan w:val="2"/>
          </w:tcPr>
          <w:p w:rsidR="00A76A25" w:rsidRPr="007E174D" w:rsidRDefault="00A76A25">
            <w:pPr>
              <w:pStyle w:val="ConsPlusNormal"/>
              <w:rPr>
                <w:color w:val="000000" w:themeColor="text1"/>
              </w:rPr>
            </w:pPr>
          </w:p>
        </w:tc>
        <w:tc>
          <w:tcPr>
            <w:tcW w:w="5046" w:type="dxa"/>
            <w:gridSpan w:val="2"/>
          </w:tcPr>
          <w:p w:rsidR="00A76A25" w:rsidRPr="007E174D" w:rsidRDefault="00A76A25">
            <w:pPr>
              <w:pStyle w:val="ConsPlusNormal"/>
              <w:rPr>
                <w:color w:val="000000" w:themeColor="text1"/>
              </w:rPr>
            </w:pPr>
          </w:p>
        </w:tc>
      </w:tr>
      <w:tr w:rsidR="007E174D" w:rsidRPr="007E174D">
        <w:tc>
          <w:tcPr>
            <w:tcW w:w="907" w:type="dxa"/>
            <w:vMerge w:val="restart"/>
          </w:tcPr>
          <w:p w:rsidR="00A76A25" w:rsidRPr="007E174D" w:rsidRDefault="00A76A25">
            <w:pPr>
              <w:pStyle w:val="ConsPlusNormal"/>
              <w:jc w:val="center"/>
              <w:rPr>
                <w:color w:val="000000" w:themeColor="text1"/>
              </w:rPr>
            </w:pPr>
            <w:r w:rsidRPr="007E174D">
              <w:rPr>
                <w:color w:val="000000" w:themeColor="text1"/>
              </w:rPr>
              <w:t>4.1.1.</w:t>
            </w:r>
          </w:p>
        </w:tc>
        <w:tc>
          <w:tcPr>
            <w:tcW w:w="4576" w:type="dxa"/>
            <w:vMerge w:val="restart"/>
          </w:tcPr>
          <w:p w:rsidR="00A76A25" w:rsidRPr="007E174D" w:rsidRDefault="00A76A25">
            <w:pPr>
              <w:pStyle w:val="ConsPlusNormal"/>
              <w:rPr>
                <w:color w:val="000000" w:themeColor="text1"/>
              </w:rPr>
            </w:pPr>
            <w:r w:rsidRPr="007E174D">
              <w:rPr>
                <w:color w:val="000000" w:themeColor="text1"/>
              </w:rPr>
              <w:t>принятие обязательств за счет ранее сформированных отложенных обязательств для предстоящей оплаты</w:t>
            </w:r>
          </w:p>
        </w:tc>
        <w:tc>
          <w:tcPr>
            <w:tcW w:w="2835" w:type="dxa"/>
          </w:tcPr>
          <w:p w:rsidR="00A76A25" w:rsidRPr="007E174D" w:rsidRDefault="00A76A25">
            <w:pPr>
              <w:pStyle w:val="ConsPlusNormal"/>
              <w:jc w:val="center"/>
              <w:rPr>
                <w:color w:val="000000" w:themeColor="text1"/>
              </w:rPr>
            </w:pPr>
            <w:r w:rsidRPr="007E174D">
              <w:rPr>
                <w:color w:val="000000" w:themeColor="text1"/>
              </w:rPr>
              <w:t>КРБ 1 502 99 211</w:t>
            </w:r>
          </w:p>
          <w:p w:rsidR="00A76A25" w:rsidRPr="007E174D" w:rsidRDefault="00A76A25">
            <w:pPr>
              <w:pStyle w:val="ConsPlusNormal"/>
              <w:jc w:val="center"/>
              <w:rPr>
                <w:color w:val="000000" w:themeColor="text1"/>
              </w:rPr>
            </w:pPr>
            <w:r w:rsidRPr="007E174D">
              <w:rPr>
                <w:color w:val="000000" w:themeColor="text1"/>
              </w:rPr>
              <w:t>КРБ 1 502 99 213</w:t>
            </w:r>
          </w:p>
        </w:tc>
        <w:tc>
          <w:tcPr>
            <w:tcW w:w="2665" w:type="dxa"/>
          </w:tcPr>
          <w:p w:rsidR="00A76A25" w:rsidRPr="007E174D" w:rsidRDefault="00A76A25">
            <w:pPr>
              <w:pStyle w:val="ConsPlusNormal"/>
              <w:jc w:val="center"/>
              <w:rPr>
                <w:color w:val="000000" w:themeColor="text1"/>
              </w:rPr>
            </w:pPr>
            <w:r w:rsidRPr="007E174D">
              <w:rPr>
                <w:color w:val="000000" w:themeColor="text1"/>
              </w:rPr>
              <w:t>КРБ 1 502 11 211</w:t>
            </w:r>
          </w:p>
          <w:p w:rsidR="00A76A25" w:rsidRPr="007E174D" w:rsidRDefault="00A76A25">
            <w:pPr>
              <w:pStyle w:val="ConsPlusNormal"/>
              <w:jc w:val="center"/>
              <w:rPr>
                <w:color w:val="000000" w:themeColor="text1"/>
              </w:rPr>
            </w:pPr>
            <w:r w:rsidRPr="007E174D">
              <w:rPr>
                <w:color w:val="000000" w:themeColor="text1"/>
              </w:rPr>
              <w:t>КРБ 1 502 11 213</w:t>
            </w:r>
          </w:p>
        </w:tc>
        <w:tc>
          <w:tcPr>
            <w:tcW w:w="2835" w:type="dxa"/>
          </w:tcPr>
          <w:p w:rsidR="00A76A25" w:rsidRPr="007E174D" w:rsidRDefault="00A76A25">
            <w:pPr>
              <w:pStyle w:val="ConsPlusNormal"/>
              <w:jc w:val="center"/>
              <w:rPr>
                <w:color w:val="000000" w:themeColor="text1"/>
              </w:rPr>
            </w:pPr>
            <w:r w:rsidRPr="007E174D">
              <w:rPr>
                <w:color w:val="000000" w:themeColor="text1"/>
              </w:rPr>
              <w:t>-</w:t>
            </w:r>
          </w:p>
        </w:tc>
        <w:tc>
          <w:tcPr>
            <w:tcW w:w="2608" w:type="dxa"/>
          </w:tcPr>
          <w:p w:rsidR="00A76A25" w:rsidRPr="007E174D" w:rsidRDefault="00A76A25">
            <w:pPr>
              <w:pStyle w:val="ConsPlusNormal"/>
              <w:jc w:val="center"/>
              <w:rPr>
                <w:color w:val="000000" w:themeColor="text1"/>
              </w:rPr>
            </w:pPr>
            <w:r w:rsidRPr="007E174D">
              <w:rPr>
                <w:color w:val="000000" w:themeColor="text1"/>
              </w:rPr>
              <w:t>-</w:t>
            </w:r>
          </w:p>
        </w:tc>
        <w:tc>
          <w:tcPr>
            <w:tcW w:w="2608" w:type="dxa"/>
          </w:tcPr>
          <w:p w:rsidR="00A76A25" w:rsidRPr="007E174D" w:rsidRDefault="00A76A25">
            <w:pPr>
              <w:pStyle w:val="ConsPlusNormal"/>
              <w:jc w:val="center"/>
              <w:rPr>
                <w:color w:val="000000" w:themeColor="text1"/>
              </w:rPr>
            </w:pPr>
            <w:r w:rsidRPr="007E174D">
              <w:rPr>
                <w:color w:val="000000" w:themeColor="text1"/>
              </w:rPr>
              <w:t>КРБ 1 502 99 ХХХ</w:t>
            </w:r>
          </w:p>
        </w:tc>
        <w:tc>
          <w:tcPr>
            <w:tcW w:w="2438" w:type="dxa"/>
          </w:tcPr>
          <w:p w:rsidR="00A76A25" w:rsidRPr="007E174D" w:rsidRDefault="00A76A25">
            <w:pPr>
              <w:pStyle w:val="ConsPlusNormal"/>
              <w:jc w:val="center"/>
              <w:rPr>
                <w:color w:val="000000" w:themeColor="text1"/>
              </w:rPr>
            </w:pPr>
            <w:r w:rsidRPr="007E174D">
              <w:rPr>
                <w:color w:val="000000" w:themeColor="text1"/>
              </w:rPr>
              <w:t>КРБ 1 502 11 ХХХ</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2835" w:type="dxa"/>
          </w:tcPr>
          <w:p w:rsidR="00A76A25" w:rsidRPr="007E174D" w:rsidRDefault="00A76A25">
            <w:pPr>
              <w:pStyle w:val="ConsPlusNormal"/>
              <w:jc w:val="center"/>
              <w:rPr>
                <w:color w:val="000000" w:themeColor="text1"/>
              </w:rPr>
            </w:pPr>
            <w:r w:rsidRPr="007E174D">
              <w:rPr>
                <w:color w:val="000000" w:themeColor="text1"/>
              </w:rPr>
              <w:t>КРБ 1 501 13 211</w:t>
            </w:r>
          </w:p>
          <w:p w:rsidR="00A76A25" w:rsidRPr="007E174D" w:rsidRDefault="00A76A25">
            <w:pPr>
              <w:pStyle w:val="ConsPlusNormal"/>
              <w:jc w:val="center"/>
              <w:rPr>
                <w:color w:val="000000" w:themeColor="text1"/>
              </w:rPr>
            </w:pPr>
            <w:r w:rsidRPr="007E174D">
              <w:rPr>
                <w:color w:val="000000" w:themeColor="text1"/>
              </w:rPr>
              <w:t>КРБ 1 501 13 213</w:t>
            </w:r>
          </w:p>
        </w:tc>
        <w:tc>
          <w:tcPr>
            <w:tcW w:w="2665" w:type="dxa"/>
          </w:tcPr>
          <w:p w:rsidR="00A76A25" w:rsidRPr="007E174D" w:rsidRDefault="00A76A25">
            <w:pPr>
              <w:pStyle w:val="ConsPlusNormal"/>
              <w:jc w:val="center"/>
              <w:rPr>
                <w:color w:val="000000" w:themeColor="text1"/>
              </w:rPr>
            </w:pPr>
            <w:proofErr w:type="spellStart"/>
            <w:r w:rsidRPr="007E174D">
              <w:rPr>
                <w:color w:val="000000" w:themeColor="text1"/>
              </w:rPr>
              <w:t>гКБК</w:t>
            </w:r>
            <w:proofErr w:type="spellEnd"/>
            <w:r w:rsidRPr="007E174D">
              <w:rPr>
                <w:color w:val="000000" w:themeColor="text1"/>
              </w:rPr>
              <w:t xml:space="preserve"> 1 501 93 211</w:t>
            </w:r>
          </w:p>
          <w:p w:rsidR="00A76A25" w:rsidRPr="007E174D" w:rsidRDefault="00A76A25">
            <w:pPr>
              <w:pStyle w:val="ConsPlusNormal"/>
              <w:jc w:val="center"/>
              <w:rPr>
                <w:color w:val="000000" w:themeColor="text1"/>
              </w:rPr>
            </w:pPr>
            <w:proofErr w:type="spellStart"/>
            <w:r w:rsidRPr="007E174D">
              <w:rPr>
                <w:color w:val="000000" w:themeColor="text1"/>
              </w:rPr>
              <w:t>гКБК</w:t>
            </w:r>
            <w:proofErr w:type="spellEnd"/>
            <w:r w:rsidRPr="007E174D">
              <w:rPr>
                <w:color w:val="000000" w:themeColor="text1"/>
              </w:rPr>
              <w:t xml:space="preserve"> 1 501 93 213</w:t>
            </w:r>
          </w:p>
        </w:tc>
        <w:tc>
          <w:tcPr>
            <w:tcW w:w="2835" w:type="dxa"/>
          </w:tcPr>
          <w:p w:rsidR="00A76A25" w:rsidRPr="007E174D" w:rsidRDefault="00A76A25">
            <w:pPr>
              <w:pStyle w:val="ConsPlusNormal"/>
              <w:jc w:val="center"/>
              <w:rPr>
                <w:color w:val="000000" w:themeColor="text1"/>
              </w:rPr>
            </w:pPr>
            <w:r w:rsidRPr="007E174D">
              <w:rPr>
                <w:color w:val="000000" w:themeColor="text1"/>
              </w:rPr>
              <w:t>-</w:t>
            </w:r>
          </w:p>
        </w:tc>
        <w:tc>
          <w:tcPr>
            <w:tcW w:w="2608" w:type="dxa"/>
          </w:tcPr>
          <w:p w:rsidR="00A76A25" w:rsidRPr="007E174D" w:rsidRDefault="00A76A25">
            <w:pPr>
              <w:pStyle w:val="ConsPlusNormal"/>
              <w:jc w:val="center"/>
              <w:rPr>
                <w:color w:val="000000" w:themeColor="text1"/>
              </w:rPr>
            </w:pPr>
            <w:r w:rsidRPr="007E174D">
              <w:rPr>
                <w:color w:val="000000" w:themeColor="text1"/>
              </w:rPr>
              <w:t>-</w:t>
            </w:r>
          </w:p>
        </w:tc>
        <w:tc>
          <w:tcPr>
            <w:tcW w:w="2608" w:type="dxa"/>
          </w:tcPr>
          <w:p w:rsidR="00A76A25" w:rsidRPr="007E174D" w:rsidRDefault="00A76A25">
            <w:pPr>
              <w:pStyle w:val="ConsPlusNormal"/>
              <w:jc w:val="center"/>
              <w:rPr>
                <w:color w:val="000000" w:themeColor="text1"/>
              </w:rPr>
            </w:pPr>
            <w:r w:rsidRPr="007E174D">
              <w:rPr>
                <w:color w:val="000000" w:themeColor="text1"/>
              </w:rPr>
              <w:t>КРБ 1 501 13 ХХХ</w:t>
            </w:r>
          </w:p>
        </w:tc>
        <w:tc>
          <w:tcPr>
            <w:tcW w:w="2438" w:type="dxa"/>
          </w:tcPr>
          <w:p w:rsidR="00A76A25" w:rsidRPr="007E174D" w:rsidRDefault="00A76A25">
            <w:pPr>
              <w:pStyle w:val="ConsPlusNormal"/>
              <w:jc w:val="center"/>
              <w:rPr>
                <w:color w:val="000000" w:themeColor="text1"/>
              </w:rPr>
            </w:pPr>
            <w:proofErr w:type="spellStart"/>
            <w:r w:rsidRPr="007E174D">
              <w:rPr>
                <w:color w:val="000000" w:themeColor="text1"/>
              </w:rPr>
              <w:t>гКБК</w:t>
            </w:r>
            <w:proofErr w:type="spellEnd"/>
            <w:r w:rsidRPr="007E174D">
              <w:rPr>
                <w:color w:val="000000" w:themeColor="text1"/>
              </w:rPr>
              <w:t xml:space="preserve"> 1 501 93 ХХХ</w:t>
            </w:r>
          </w:p>
        </w:tc>
      </w:tr>
      <w:tr w:rsidR="007E174D" w:rsidRPr="007E174D">
        <w:tc>
          <w:tcPr>
            <w:tcW w:w="907" w:type="dxa"/>
          </w:tcPr>
          <w:p w:rsidR="00A76A25" w:rsidRPr="007E174D" w:rsidRDefault="00A76A25">
            <w:pPr>
              <w:pStyle w:val="ConsPlusNormal"/>
              <w:jc w:val="center"/>
              <w:rPr>
                <w:color w:val="000000" w:themeColor="text1"/>
              </w:rPr>
            </w:pPr>
            <w:r w:rsidRPr="007E174D">
              <w:rPr>
                <w:color w:val="000000" w:themeColor="text1"/>
              </w:rPr>
              <w:t>4.1.2.</w:t>
            </w:r>
          </w:p>
        </w:tc>
        <w:tc>
          <w:tcPr>
            <w:tcW w:w="4576" w:type="dxa"/>
          </w:tcPr>
          <w:p w:rsidR="00A76A25" w:rsidRPr="007E174D" w:rsidRDefault="00A76A25">
            <w:pPr>
              <w:pStyle w:val="ConsPlusNormal"/>
              <w:rPr>
                <w:color w:val="000000" w:themeColor="text1"/>
              </w:rPr>
            </w:pPr>
            <w:r w:rsidRPr="007E174D">
              <w:rPr>
                <w:color w:val="000000" w:themeColor="text1"/>
              </w:rPr>
              <w:t xml:space="preserve">уменьшение ранее принятых бюджетных обязательств методом "Красное </w:t>
            </w:r>
            <w:proofErr w:type="spellStart"/>
            <w:r w:rsidRPr="007E174D">
              <w:rPr>
                <w:color w:val="000000" w:themeColor="text1"/>
              </w:rPr>
              <w:t>сторно</w:t>
            </w:r>
            <w:proofErr w:type="spellEnd"/>
            <w:r w:rsidRPr="007E174D">
              <w:rPr>
                <w:color w:val="000000" w:themeColor="text1"/>
              </w:rPr>
              <w:t>"</w:t>
            </w:r>
          </w:p>
        </w:tc>
        <w:tc>
          <w:tcPr>
            <w:tcW w:w="2835" w:type="dxa"/>
          </w:tcPr>
          <w:p w:rsidR="00A76A25" w:rsidRPr="007E174D" w:rsidRDefault="00A76A25">
            <w:pPr>
              <w:pStyle w:val="ConsPlusNormal"/>
              <w:jc w:val="center"/>
              <w:rPr>
                <w:color w:val="000000" w:themeColor="text1"/>
              </w:rPr>
            </w:pPr>
            <w:r w:rsidRPr="007E174D">
              <w:rPr>
                <w:color w:val="000000" w:themeColor="text1"/>
              </w:rPr>
              <w:t>КРБ 1 501 13 211</w:t>
            </w:r>
          </w:p>
          <w:p w:rsidR="00A76A25" w:rsidRPr="007E174D" w:rsidRDefault="00A76A25">
            <w:pPr>
              <w:pStyle w:val="ConsPlusNormal"/>
              <w:jc w:val="center"/>
              <w:rPr>
                <w:color w:val="000000" w:themeColor="text1"/>
              </w:rPr>
            </w:pPr>
            <w:r w:rsidRPr="007E174D">
              <w:rPr>
                <w:color w:val="000000" w:themeColor="text1"/>
              </w:rPr>
              <w:t>КРБ 1 501 13 213</w:t>
            </w:r>
          </w:p>
        </w:tc>
        <w:tc>
          <w:tcPr>
            <w:tcW w:w="2665" w:type="dxa"/>
          </w:tcPr>
          <w:p w:rsidR="00A76A25" w:rsidRPr="007E174D" w:rsidRDefault="00A76A25">
            <w:pPr>
              <w:pStyle w:val="ConsPlusNormal"/>
              <w:jc w:val="center"/>
              <w:rPr>
                <w:color w:val="000000" w:themeColor="text1"/>
              </w:rPr>
            </w:pPr>
            <w:r w:rsidRPr="007E174D">
              <w:rPr>
                <w:color w:val="000000" w:themeColor="text1"/>
              </w:rPr>
              <w:t>КРБ 1 502 11 211</w:t>
            </w:r>
          </w:p>
          <w:p w:rsidR="00A76A25" w:rsidRPr="007E174D" w:rsidRDefault="00A76A25">
            <w:pPr>
              <w:pStyle w:val="ConsPlusNormal"/>
              <w:jc w:val="center"/>
              <w:rPr>
                <w:color w:val="000000" w:themeColor="text1"/>
              </w:rPr>
            </w:pPr>
            <w:r w:rsidRPr="007E174D">
              <w:rPr>
                <w:color w:val="000000" w:themeColor="text1"/>
              </w:rPr>
              <w:t>КРБ 1 502 11 213</w:t>
            </w:r>
          </w:p>
        </w:tc>
        <w:tc>
          <w:tcPr>
            <w:tcW w:w="2835" w:type="dxa"/>
          </w:tcPr>
          <w:p w:rsidR="00A76A25" w:rsidRPr="007E174D" w:rsidRDefault="00A76A25">
            <w:pPr>
              <w:pStyle w:val="ConsPlusNormal"/>
              <w:jc w:val="center"/>
              <w:rPr>
                <w:color w:val="000000" w:themeColor="text1"/>
              </w:rPr>
            </w:pPr>
            <w:r w:rsidRPr="007E174D">
              <w:rPr>
                <w:color w:val="000000" w:themeColor="text1"/>
              </w:rPr>
              <w:t>-</w:t>
            </w:r>
          </w:p>
        </w:tc>
        <w:tc>
          <w:tcPr>
            <w:tcW w:w="2608" w:type="dxa"/>
          </w:tcPr>
          <w:p w:rsidR="00A76A25" w:rsidRPr="007E174D" w:rsidRDefault="00A76A25">
            <w:pPr>
              <w:pStyle w:val="ConsPlusNormal"/>
              <w:jc w:val="center"/>
              <w:rPr>
                <w:color w:val="000000" w:themeColor="text1"/>
              </w:rPr>
            </w:pPr>
            <w:r w:rsidRPr="007E174D">
              <w:rPr>
                <w:color w:val="000000" w:themeColor="text1"/>
              </w:rPr>
              <w:t>-</w:t>
            </w:r>
          </w:p>
        </w:tc>
        <w:tc>
          <w:tcPr>
            <w:tcW w:w="2608" w:type="dxa"/>
          </w:tcPr>
          <w:p w:rsidR="00A76A25" w:rsidRPr="007E174D" w:rsidRDefault="00A76A25">
            <w:pPr>
              <w:pStyle w:val="ConsPlusNormal"/>
              <w:jc w:val="center"/>
              <w:rPr>
                <w:color w:val="000000" w:themeColor="text1"/>
              </w:rPr>
            </w:pPr>
            <w:r w:rsidRPr="007E174D">
              <w:rPr>
                <w:color w:val="000000" w:themeColor="text1"/>
              </w:rPr>
              <w:t>КРБ 1 501 13 ХХХ</w:t>
            </w:r>
          </w:p>
        </w:tc>
        <w:tc>
          <w:tcPr>
            <w:tcW w:w="2438" w:type="dxa"/>
          </w:tcPr>
          <w:p w:rsidR="00A76A25" w:rsidRPr="007E174D" w:rsidRDefault="00A76A25">
            <w:pPr>
              <w:pStyle w:val="ConsPlusNormal"/>
              <w:jc w:val="center"/>
              <w:rPr>
                <w:color w:val="000000" w:themeColor="text1"/>
              </w:rPr>
            </w:pPr>
            <w:r w:rsidRPr="007E174D">
              <w:rPr>
                <w:color w:val="000000" w:themeColor="text1"/>
              </w:rPr>
              <w:t>КРБ 1 502 11 ХХХ</w:t>
            </w:r>
          </w:p>
        </w:tc>
      </w:tr>
      <w:tr w:rsidR="007E174D" w:rsidRPr="007E174D">
        <w:tc>
          <w:tcPr>
            <w:tcW w:w="907" w:type="dxa"/>
          </w:tcPr>
          <w:p w:rsidR="00A76A25" w:rsidRPr="007E174D" w:rsidRDefault="00A76A25">
            <w:pPr>
              <w:pStyle w:val="ConsPlusNormal"/>
              <w:rPr>
                <w:color w:val="000000" w:themeColor="text1"/>
              </w:rPr>
            </w:pPr>
          </w:p>
        </w:tc>
        <w:tc>
          <w:tcPr>
            <w:tcW w:w="4576" w:type="dxa"/>
          </w:tcPr>
          <w:p w:rsidR="00A76A25" w:rsidRPr="007E174D" w:rsidRDefault="00A76A25">
            <w:pPr>
              <w:pStyle w:val="ConsPlusNormal"/>
              <w:rPr>
                <w:color w:val="000000" w:themeColor="text1"/>
              </w:rPr>
            </w:pPr>
          </w:p>
        </w:tc>
        <w:tc>
          <w:tcPr>
            <w:tcW w:w="5500" w:type="dxa"/>
            <w:gridSpan w:val="2"/>
          </w:tcPr>
          <w:p w:rsidR="00A76A25" w:rsidRPr="007E174D" w:rsidRDefault="00A76A25">
            <w:pPr>
              <w:pStyle w:val="ConsPlusNormal"/>
              <w:jc w:val="center"/>
              <w:rPr>
                <w:color w:val="000000" w:themeColor="text1"/>
              </w:rPr>
            </w:pPr>
            <w:r w:rsidRPr="007E174D">
              <w:rPr>
                <w:color w:val="000000" w:themeColor="text1"/>
              </w:rPr>
              <w:t>при возникновении требования по оплате</w:t>
            </w:r>
          </w:p>
        </w:tc>
        <w:tc>
          <w:tcPr>
            <w:tcW w:w="5443" w:type="dxa"/>
            <w:gridSpan w:val="2"/>
          </w:tcPr>
          <w:p w:rsidR="00A76A25" w:rsidRPr="007E174D" w:rsidRDefault="00A76A25">
            <w:pPr>
              <w:pStyle w:val="ConsPlusNormal"/>
              <w:jc w:val="center"/>
              <w:rPr>
                <w:color w:val="000000" w:themeColor="text1"/>
              </w:rPr>
            </w:pPr>
            <w:r w:rsidRPr="007E174D">
              <w:rPr>
                <w:color w:val="000000" w:themeColor="text1"/>
              </w:rPr>
              <w:t>-</w:t>
            </w:r>
          </w:p>
        </w:tc>
        <w:tc>
          <w:tcPr>
            <w:tcW w:w="5046" w:type="dxa"/>
            <w:gridSpan w:val="2"/>
          </w:tcPr>
          <w:p w:rsidR="00A76A25" w:rsidRPr="007E174D" w:rsidRDefault="00A76A25">
            <w:pPr>
              <w:pStyle w:val="ConsPlusNormal"/>
              <w:jc w:val="center"/>
              <w:rPr>
                <w:color w:val="000000" w:themeColor="text1"/>
              </w:rPr>
            </w:pPr>
            <w:r w:rsidRPr="007E174D">
              <w:rPr>
                <w:color w:val="000000" w:themeColor="text1"/>
              </w:rPr>
              <w:t>при возникновении требования по оплате</w:t>
            </w:r>
          </w:p>
        </w:tc>
      </w:tr>
      <w:tr w:rsidR="007E174D" w:rsidRPr="007E174D">
        <w:tc>
          <w:tcPr>
            <w:tcW w:w="907" w:type="dxa"/>
            <w:vMerge w:val="restart"/>
          </w:tcPr>
          <w:p w:rsidR="00A76A25" w:rsidRPr="007E174D" w:rsidRDefault="00A76A25">
            <w:pPr>
              <w:pStyle w:val="ConsPlusNormal"/>
              <w:jc w:val="center"/>
              <w:rPr>
                <w:color w:val="000000" w:themeColor="text1"/>
              </w:rPr>
            </w:pPr>
            <w:r w:rsidRPr="007E174D">
              <w:rPr>
                <w:color w:val="000000" w:themeColor="text1"/>
              </w:rPr>
              <w:t>4.2.</w:t>
            </w:r>
          </w:p>
        </w:tc>
        <w:tc>
          <w:tcPr>
            <w:tcW w:w="4576" w:type="dxa"/>
            <w:vMerge w:val="restart"/>
          </w:tcPr>
          <w:p w:rsidR="00A76A25" w:rsidRPr="007E174D" w:rsidRDefault="00A76A25">
            <w:pPr>
              <w:pStyle w:val="ConsPlusNormal"/>
              <w:rPr>
                <w:color w:val="000000" w:themeColor="text1"/>
              </w:rPr>
            </w:pPr>
            <w:r w:rsidRPr="007E174D">
              <w:rPr>
                <w:color w:val="000000" w:themeColor="text1"/>
              </w:rPr>
              <w:t xml:space="preserve">Одновременно уменьшение отложенных обязательств методом "Красное </w:t>
            </w:r>
            <w:proofErr w:type="spellStart"/>
            <w:r w:rsidRPr="007E174D">
              <w:rPr>
                <w:color w:val="000000" w:themeColor="text1"/>
              </w:rPr>
              <w:t>сторно</w:t>
            </w:r>
            <w:proofErr w:type="spellEnd"/>
            <w:r w:rsidRPr="007E174D">
              <w:rPr>
                <w:color w:val="000000" w:themeColor="text1"/>
              </w:rPr>
              <w:t>" (на сумму обязательств по оплате, не превышающую сумму ранее сформированного резерва)</w:t>
            </w:r>
          </w:p>
        </w:tc>
        <w:tc>
          <w:tcPr>
            <w:tcW w:w="2835" w:type="dxa"/>
          </w:tcPr>
          <w:p w:rsidR="00A76A25" w:rsidRPr="007E174D" w:rsidRDefault="00A76A25">
            <w:pPr>
              <w:pStyle w:val="ConsPlusNormal"/>
              <w:jc w:val="center"/>
              <w:rPr>
                <w:color w:val="000000" w:themeColor="text1"/>
              </w:rPr>
            </w:pPr>
            <w:r w:rsidRPr="007E174D">
              <w:rPr>
                <w:color w:val="000000" w:themeColor="text1"/>
              </w:rPr>
              <w:t>-</w:t>
            </w:r>
          </w:p>
        </w:tc>
        <w:tc>
          <w:tcPr>
            <w:tcW w:w="2665" w:type="dxa"/>
          </w:tcPr>
          <w:p w:rsidR="00A76A25" w:rsidRPr="007E174D" w:rsidRDefault="00A76A25">
            <w:pPr>
              <w:pStyle w:val="ConsPlusNormal"/>
              <w:jc w:val="center"/>
              <w:rPr>
                <w:color w:val="000000" w:themeColor="text1"/>
              </w:rPr>
            </w:pPr>
            <w:r w:rsidRPr="007E174D">
              <w:rPr>
                <w:color w:val="000000" w:themeColor="text1"/>
              </w:rPr>
              <w:t>-</w:t>
            </w:r>
          </w:p>
        </w:tc>
        <w:tc>
          <w:tcPr>
            <w:tcW w:w="2835" w:type="dxa"/>
          </w:tcPr>
          <w:p w:rsidR="00A76A25" w:rsidRPr="007E174D" w:rsidRDefault="00A76A25">
            <w:pPr>
              <w:pStyle w:val="ConsPlusNormal"/>
              <w:jc w:val="center"/>
              <w:rPr>
                <w:color w:val="000000" w:themeColor="text1"/>
              </w:rPr>
            </w:pPr>
            <w:r w:rsidRPr="007E174D">
              <w:rPr>
                <w:color w:val="000000" w:themeColor="text1"/>
              </w:rPr>
              <w:t>КРБ 1 501 93 ХХХ</w:t>
            </w:r>
          </w:p>
        </w:tc>
        <w:tc>
          <w:tcPr>
            <w:tcW w:w="2608" w:type="dxa"/>
          </w:tcPr>
          <w:p w:rsidR="00A76A25" w:rsidRPr="007E174D" w:rsidRDefault="00A76A25">
            <w:pPr>
              <w:pStyle w:val="ConsPlusNormal"/>
              <w:jc w:val="center"/>
              <w:rPr>
                <w:color w:val="000000" w:themeColor="text1"/>
              </w:rPr>
            </w:pPr>
            <w:r w:rsidRPr="007E174D">
              <w:rPr>
                <w:color w:val="000000" w:themeColor="text1"/>
              </w:rPr>
              <w:t>КРБ 1 502 99 ХХХ</w:t>
            </w:r>
          </w:p>
        </w:tc>
        <w:tc>
          <w:tcPr>
            <w:tcW w:w="2608" w:type="dxa"/>
          </w:tcPr>
          <w:p w:rsidR="00A76A25" w:rsidRPr="007E174D" w:rsidRDefault="00A76A25">
            <w:pPr>
              <w:pStyle w:val="ConsPlusNormal"/>
              <w:jc w:val="center"/>
              <w:rPr>
                <w:color w:val="000000" w:themeColor="text1"/>
              </w:rPr>
            </w:pPr>
            <w:r w:rsidRPr="007E174D">
              <w:rPr>
                <w:color w:val="000000" w:themeColor="text1"/>
              </w:rPr>
              <w:t>КРБ 1 501 93 ХХХ</w:t>
            </w:r>
          </w:p>
        </w:tc>
        <w:tc>
          <w:tcPr>
            <w:tcW w:w="2438" w:type="dxa"/>
          </w:tcPr>
          <w:p w:rsidR="00A76A25" w:rsidRPr="007E174D" w:rsidRDefault="00A76A25">
            <w:pPr>
              <w:pStyle w:val="ConsPlusNormal"/>
              <w:jc w:val="center"/>
              <w:rPr>
                <w:color w:val="000000" w:themeColor="text1"/>
              </w:rPr>
            </w:pPr>
            <w:r w:rsidRPr="007E174D">
              <w:rPr>
                <w:color w:val="000000" w:themeColor="text1"/>
              </w:rPr>
              <w:t>КРБ 1 502 99 ХХХ</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5500" w:type="dxa"/>
            <w:gridSpan w:val="2"/>
          </w:tcPr>
          <w:p w:rsidR="00A76A25" w:rsidRPr="007E174D" w:rsidRDefault="00A76A25">
            <w:pPr>
              <w:pStyle w:val="ConsPlusNormal"/>
              <w:jc w:val="center"/>
              <w:rPr>
                <w:color w:val="000000" w:themeColor="text1"/>
              </w:rPr>
            </w:pPr>
            <w:r w:rsidRPr="007E174D">
              <w:rPr>
                <w:color w:val="000000" w:themeColor="text1"/>
              </w:rPr>
              <w:t>-</w:t>
            </w:r>
          </w:p>
        </w:tc>
        <w:tc>
          <w:tcPr>
            <w:tcW w:w="5443" w:type="dxa"/>
            <w:gridSpan w:val="2"/>
          </w:tcPr>
          <w:p w:rsidR="00A76A25" w:rsidRPr="007E174D" w:rsidRDefault="00A76A25">
            <w:pPr>
              <w:pStyle w:val="ConsPlusNormal"/>
              <w:jc w:val="center"/>
              <w:rPr>
                <w:color w:val="000000" w:themeColor="text1"/>
              </w:rPr>
            </w:pPr>
            <w:r w:rsidRPr="007E174D">
              <w:rPr>
                <w:color w:val="000000" w:themeColor="text1"/>
              </w:rPr>
              <w:t>при возникновении требования по оплате</w:t>
            </w:r>
          </w:p>
        </w:tc>
        <w:tc>
          <w:tcPr>
            <w:tcW w:w="5046" w:type="dxa"/>
            <w:gridSpan w:val="2"/>
          </w:tcPr>
          <w:p w:rsidR="00A76A25" w:rsidRPr="007E174D" w:rsidRDefault="00A76A25">
            <w:pPr>
              <w:pStyle w:val="ConsPlusNormal"/>
              <w:jc w:val="center"/>
              <w:rPr>
                <w:color w:val="000000" w:themeColor="text1"/>
              </w:rPr>
            </w:pPr>
            <w:r w:rsidRPr="007E174D">
              <w:rPr>
                <w:color w:val="000000" w:themeColor="text1"/>
              </w:rPr>
              <w:t>при возникновении требования по оплате</w:t>
            </w:r>
          </w:p>
        </w:tc>
      </w:tr>
      <w:tr w:rsidR="007E174D" w:rsidRPr="007E174D">
        <w:tc>
          <w:tcPr>
            <w:tcW w:w="907" w:type="dxa"/>
            <w:vMerge w:val="restart"/>
          </w:tcPr>
          <w:p w:rsidR="00A76A25" w:rsidRPr="007E174D" w:rsidRDefault="00A76A25">
            <w:pPr>
              <w:pStyle w:val="ConsPlusNormal"/>
              <w:jc w:val="center"/>
              <w:rPr>
                <w:color w:val="000000" w:themeColor="text1"/>
              </w:rPr>
            </w:pPr>
            <w:r w:rsidRPr="007E174D">
              <w:rPr>
                <w:color w:val="000000" w:themeColor="text1"/>
              </w:rPr>
              <w:t>4.3.</w:t>
            </w:r>
          </w:p>
        </w:tc>
        <w:tc>
          <w:tcPr>
            <w:tcW w:w="4576" w:type="dxa"/>
            <w:vMerge w:val="restart"/>
          </w:tcPr>
          <w:p w:rsidR="00A76A25" w:rsidRPr="007E174D" w:rsidRDefault="00A76A25">
            <w:pPr>
              <w:pStyle w:val="ConsPlusNormal"/>
              <w:rPr>
                <w:color w:val="000000" w:themeColor="text1"/>
              </w:rPr>
            </w:pPr>
            <w:r w:rsidRPr="007E174D">
              <w:rPr>
                <w:color w:val="000000" w:themeColor="text1"/>
              </w:rPr>
              <w:t>Принятие обязательств текущего финансового года</w:t>
            </w:r>
          </w:p>
        </w:tc>
        <w:tc>
          <w:tcPr>
            <w:tcW w:w="2835" w:type="dxa"/>
            <w:vMerge w:val="restart"/>
          </w:tcPr>
          <w:p w:rsidR="00A76A25" w:rsidRPr="007E174D" w:rsidRDefault="00A76A25">
            <w:pPr>
              <w:pStyle w:val="ConsPlusNormal"/>
              <w:jc w:val="center"/>
              <w:rPr>
                <w:color w:val="000000" w:themeColor="text1"/>
              </w:rPr>
            </w:pPr>
            <w:r w:rsidRPr="007E174D">
              <w:rPr>
                <w:color w:val="000000" w:themeColor="text1"/>
              </w:rPr>
              <w:t>КРБ 1 502 11 211</w:t>
            </w:r>
          </w:p>
          <w:p w:rsidR="00A76A25" w:rsidRPr="007E174D" w:rsidRDefault="00A76A25">
            <w:pPr>
              <w:pStyle w:val="ConsPlusNormal"/>
              <w:jc w:val="center"/>
              <w:rPr>
                <w:color w:val="000000" w:themeColor="text1"/>
              </w:rPr>
            </w:pPr>
            <w:r w:rsidRPr="007E174D">
              <w:rPr>
                <w:color w:val="000000" w:themeColor="text1"/>
              </w:rPr>
              <w:t>КРБ 1 502 11 213</w:t>
            </w:r>
          </w:p>
        </w:tc>
        <w:tc>
          <w:tcPr>
            <w:tcW w:w="2665" w:type="dxa"/>
            <w:vMerge w:val="restart"/>
          </w:tcPr>
          <w:p w:rsidR="00A76A25" w:rsidRPr="007E174D" w:rsidRDefault="00A76A25">
            <w:pPr>
              <w:pStyle w:val="ConsPlusNormal"/>
              <w:jc w:val="center"/>
              <w:rPr>
                <w:color w:val="000000" w:themeColor="text1"/>
              </w:rPr>
            </w:pPr>
            <w:r w:rsidRPr="007E174D">
              <w:rPr>
                <w:color w:val="000000" w:themeColor="text1"/>
              </w:rPr>
              <w:t>КРБ 1 502 12 211</w:t>
            </w:r>
          </w:p>
          <w:p w:rsidR="00A76A25" w:rsidRPr="007E174D" w:rsidRDefault="00A76A25">
            <w:pPr>
              <w:pStyle w:val="ConsPlusNormal"/>
              <w:jc w:val="center"/>
              <w:rPr>
                <w:color w:val="000000" w:themeColor="text1"/>
              </w:rPr>
            </w:pPr>
            <w:r w:rsidRPr="007E174D">
              <w:rPr>
                <w:color w:val="000000" w:themeColor="text1"/>
              </w:rPr>
              <w:t>КРБ 1 502 12 213</w:t>
            </w:r>
          </w:p>
        </w:tc>
        <w:tc>
          <w:tcPr>
            <w:tcW w:w="2835" w:type="dxa"/>
            <w:vMerge w:val="restart"/>
          </w:tcPr>
          <w:p w:rsidR="00A76A25" w:rsidRPr="007E174D" w:rsidRDefault="00A76A25">
            <w:pPr>
              <w:pStyle w:val="ConsPlusNormal"/>
              <w:jc w:val="center"/>
              <w:rPr>
                <w:color w:val="000000" w:themeColor="text1"/>
              </w:rPr>
            </w:pPr>
            <w:r w:rsidRPr="007E174D">
              <w:rPr>
                <w:color w:val="000000" w:themeColor="text1"/>
              </w:rPr>
              <w:t>КРБ 1 501 13 ХХХ</w:t>
            </w:r>
          </w:p>
          <w:p w:rsidR="00A76A25" w:rsidRPr="007E174D" w:rsidRDefault="00A76A25">
            <w:pPr>
              <w:pStyle w:val="ConsPlusNormal"/>
              <w:jc w:val="center"/>
              <w:rPr>
                <w:color w:val="000000" w:themeColor="text1"/>
              </w:rPr>
            </w:pPr>
            <w:r w:rsidRPr="007E174D">
              <w:rPr>
                <w:color w:val="000000" w:themeColor="text1"/>
              </w:rPr>
              <w:t>КРБ 1 502 11 ХХХ</w:t>
            </w:r>
          </w:p>
        </w:tc>
        <w:tc>
          <w:tcPr>
            <w:tcW w:w="2608" w:type="dxa"/>
            <w:vMerge w:val="restart"/>
          </w:tcPr>
          <w:p w:rsidR="00A76A25" w:rsidRPr="007E174D" w:rsidRDefault="00A76A25">
            <w:pPr>
              <w:pStyle w:val="ConsPlusNormal"/>
              <w:jc w:val="center"/>
              <w:rPr>
                <w:color w:val="000000" w:themeColor="text1"/>
              </w:rPr>
            </w:pPr>
            <w:r w:rsidRPr="007E174D">
              <w:rPr>
                <w:color w:val="000000" w:themeColor="text1"/>
              </w:rPr>
              <w:t>КРБ 1 502 11 ХХХ</w:t>
            </w:r>
          </w:p>
          <w:p w:rsidR="00A76A25" w:rsidRPr="007E174D" w:rsidRDefault="00A76A25">
            <w:pPr>
              <w:pStyle w:val="ConsPlusNormal"/>
              <w:jc w:val="center"/>
              <w:rPr>
                <w:color w:val="000000" w:themeColor="text1"/>
              </w:rPr>
            </w:pPr>
            <w:r w:rsidRPr="007E174D">
              <w:rPr>
                <w:color w:val="000000" w:themeColor="text1"/>
              </w:rPr>
              <w:t>КРБ 1 502 12 ХХХ</w:t>
            </w:r>
          </w:p>
        </w:tc>
        <w:tc>
          <w:tcPr>
            <w:tcW w:w="2608" w:type="dxa"/>
          </w:tcPr>
          <w:p w:rsidR="00A76A25" w:rsidRPr="007E174D" w:rsidRDefault="00A76A25">
            <w:pPr>
              <w:pStyle w:val="ConsPlusNormal"/>
              <w:jc w:val="center"/>
              <w:rPr>
                <w:color w:val="000000" w:themeColor="text1"/>
              </w:rPr>
            </w:pPr>
            <w:r w:rsidRPr="007E174D">
              <w:rPr>
                <w:color w:val="000000" w:themeColor="text1"/>
              </w:rPr>
              <w:t>КРБ 1 501 13 ХХХ</w:t>
            </w:r>
          </w:p>
        </w:tc>
        <w:tc>
          <w:tcPr>
            <w:tcW w:w="2438" w:type="dxa"/>
          </w:tcPr>
          <w:p w:rsidR="00A76A25" w:rsidRPr="007E174D" w:rsidRDefault="00A76A25">
            <w:pPr>
              <w:pStyle w:val="ConsPlusNormal"/>
              <w:jc w:val="center"/>
              <w:rPr>
                <w:color w:val="000000" w:themeColor="text1"/>
              </w:rPr>
            </w:pPr>
            <w:r w:rsidRPr="007E174D">
              <w:rPr>
                <w:color w:val="000000" w:themeColor="text1"/>
              </w:rPr>
              <w:t>КРБ 1 502 11 ХХХ</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2608" w:type="dxa"/>
          </w:tcPr>
          <w:p w:rsidR="00A76A25" w:rsidRPr="007E174D" w:rsidRDefault="00A76A25">
            <w:pPr>
              <w:pStyle w:val="ConsPlusNormal"/>
              <w:jc w:val="center"/>
              <w:rPr>
                <w:color w:val="000000" w:themeColor="text1"/>
              </w:rPr>
            </w:pPr>
            <w:r w:rsidRPr="007E174D">
              <w:rPr>
                <w:color w:val="000000" w:themeColor="text1"/>
              </w:rPr>
              <w:t>КРБ 1 502 11 ХХХ</w:t>
            </w:r>
          </w:p>
        </w:tc>
        <w:tc>
          <w:tcPr>
            <w:tcW w:w="2438" w:type="dxa"/>
          </w:tcPr>
          <w:p w:rsidR="00A76A25" w:rsidRPr="007E174D" w:rsidRDefault="00A76A25">
            <w:pPr>
              <w:pStyle w:val="ConsPlusNormal"/>
              <w:jc w:val="center"/>
              <w:rPr>
                <w:color w:val="000000" w:themeColor="text1"/>
              </w:rPr>
            </w:pPr>
            <w:r w:rsidRPr="007E174D">
              <w:rPr>
                <w:color w:val="000000" w:themeColor="text1"/>
              </w:rPr>
              <w:t>КРБ 1 502 12 ХХХ</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Pr>
          <w:p w:rsidR="00A76A25" w:rsidRPr="007E174D" w:rsidRDefault="00A76A25">
            <w:pPr>
              <w:pStyle w:val="ConsPlusNormal"/>
              <w:rPr>
                <w:color w:val="000000" w:themeColor="text1"/>
              </w:rPr>
            </w:pPr>
          </w:p>
        </w:tc>
        <w:tc>
          <w:tcPr>
            <w:tcW w:w="5500" w:type="dxa"/>
            <w:gridSpan w:val="2"/>
          </w:tcPr>
          <w:p w:rsidR="00A76A25" w:rsidRPr="007E174D" w:rsidRDefault="00A76A25">
            <w:pPr>
              <w:pStyle w:val="ConsPlusNormal"/>
              <w:jc w:val="center"/>
              <w:rPr>
                <w:color w:val="000000" w:themeColor="text1"/>
              </w:rPr>
            </w:pPr>
            <w:r w:rsidRPr="007E174D">
              <w:rPr>
                <w:color w:val="000000" w:themeColor="text1"/>
              </w:rPr>
              <w:t>на сумму превышения обязательств по оплате над суммой резерва</w:t>
            </w:r>
          </w:p>
        </w:tc>
        <w:tc>
          <w:tcPr>
            <w:tcW w:w="5443" w:type="dxa"/>
            <w:gridSpan w:val="2"/>
          </w:tcPr>
          <w:p w:rsidR="00A76A25" w:rsidRPr="007E174D" w:rsidRDefault="00A76A25">
            <w:pPr>
              <w:pStyle w:val="ConsPlusNormal"/>
              <w:jc w:val="center"/>
              <w:rPr>
                <w:color w:val="000000" w:themeColor="text1"/>
              </w:rPr>
            </w:pPr>
            <w:r w:rsidRPr="007E174D">
              <w:rPr>
                <w:color w:val="000000" w:themeColor="text1"/>
              </w:rPr>
              <w:t>на сумму превышения обязательств по оплате над суммой резерва</w:t>
            </w:r>
          </w:p>
        </w:tc>
        <w:tc>
          <w:tcPr>
            <w:tcW w:w="5046" w:type="dxa"/>
            <w:gridSpan w:val="2"/>
          </w:tcPr>
          <w:p w:rsidR="00A76A25" w:rsidRPr="007E174D" w:rsidRDefault="00A76A25">
            <w:pPr>
              <w:pStyle w:val="ConsPlusNormal"/>
              <w:jc w:val="center"/>
              <w:rPr>
                <w:color w:val="000000" w:themeColor="text1"/>
              </w:rPr>
            </w:pPr>
            <w:r w:rsidRPr="007E174D">
              <w:rPr>
                <w:color w:val="000000" w:themeColor="text1"/>
              </w:rPr>
              <w:t>на сумму превышения обязательств по оплате над суммой резерва</w:t>
            </w:r>
          </w:p>
        </w:tc>
      </w:tr>
      <w:tr w:rsidR="007E174D" w:rsidRPr="007E174D">
        <w:tc>
          <w:tcPr>
            <w:tcW w:w="907" w:type="dxa"/>
          </w:tcPr>
          <w:p w:rsidR="00A76A25" w:rsidRPr="007E174D" w:rsidRDefault="00A76A25">
            <w:pPr>
              <w:pStyle w:val="ConsPlusNormal"/>
              <w:rPr>
                <w:color w:val="000000" w:themeColor="text1"/>
              </w:rPr>
            </w:pPr>
          </w:p>
        </w:tc>
        <w:tc>
          <w:tcPr>
            <w:tcW w:w="4576" w:type="dxa"/>
          </w:tcPr>
          <w:p w:rsidR="00A76A25" w:rsidRPr="007E174D" w:rsidRDefault="00A76A25">
            <w:pPr>
              <w:pStyle w:val="ConsPlusNormal"/>
              <w:jc w:val="right"/>
              <w:rPr>
                <w:color w:val="000000" w:themeColor="text1"/>
              </w:rPr>
            </w:pPr>
            <w:r w:rsidRPr="007E174D">
              <w:rPr>
                <w:color w:val="000000" w:themeColor="text1"/>
              </w:rPr>
              <w:t xml:space="preserve">Основание к </w:t>
            </w:r>
            <w:proofErr w:type="spellStart"/>
            <w:r w:rsidRPr="007E174D">
              <w:rPr>
                <w:color w:val="000000" w:themeColor="text1"/>
              </w:rPr>
              <w:t>пп</w:t>
            </w:r>
            <w:proofErr w:type="spellEnd"/>
            <w:r w:rsidRPr="007E174D">
              <w:rPr>
                <w:color w:val="000000" w:themeColor="text1"/>
              </w:rPr>
              <w:t>. 4.1, 4.2, 4.3</w:t>
            </w:r>
          </w:p>
        </w:tc>
        <w:tc>
          <w:tcPr>
            <w:tcW w:w="5500" w:type="dxa"/>
            <w:gridSpan w:val="2"/>
          </w:tcPr>
          <w:p w:rsidR="00A76A25" w:rsidRPr="007E174D" w:rsidRDefault="00A76A25">
            <w:pPr>
              <w:pStyle w:val="ConsPlusNormal"/>
              <w:jc w:val="center"/>
              <w:rPr>
                <w:color w:val="000000" w:themeColor="text1"/>
              </w:rPr>
            </w:pPr>
            <w:r w:rsidRPr="007E174D">
              <w:rPr>
                <w:color w:val="000000" w:themeColor="text1"/>
              </w:rPr>
              <w:t>Записка-расчет об исчислении среднего заработка при предоставлении отпуска, увольнении и других случаях (код формы по ОКУД 0504425)</w:t>
            </w:r>
          </w:p>
        </w:tc>
        <w:tc>
          <w:tcPr>
            <w:tcW w:w="5443" w:type="dxa"/>
            <w:gridSpan w:val="2"/>
          </w:tcPr>
          <w:p w:rsidR="00A76A25" w:rsidRPr="007E174D" w:rsidRDefault="00A76A25">
            <w:pPr>
              <w:pStyle w:val="ConsPlusNormal"/>
              <w:jc w:val="center"/>
              <w:rPr>
                <w:color w:val="000000" w:themeColor="text1"/>
              </w:rPr>
            </w:pPr>
            <w:r w:rsidRPr="007E174D">
              <w:rPr>
                <w:color w:val="000000" w:themeColor="text1"/>
              </w:rPr>
              <w:t>Акт выполненных работ (оказанных услуг), документ о приемке</w:t>
            </w:r>
          </w:p>
        </w:tc>
        <w:tc>
          <w:tcPr>
            <w:tcW w:w="5046" w:type="dxa"/>
            <w:gridSpan w:val="2"/>
          </w:tcPr>
          <w:p w:rsidR="00A76A25" w:rsidRPr="007E174D" w:rsidRDefault="00A76A25">
            <w:pPr>
              <w:pStyle w:val="ConsPlusNormal"/>
              <w:jc w:val="center"/>
              <w:rPr>
                <w:color w:val="000000" w:themeColor="text1"/>
              </w:rPr>
            </w:pPr>
            <w:r w:rsidRPr="007E174D">
              <w:rPr>
                <w:color w:val="000000" w:themeColor="text1"/>
              </w:rPr>
              <w:t>Решение суда, исполнительный документ, направленный органом Федерального казначейства, Реестр на возмещение государственной пошлины, судебных издержек (приложение N 61 к настоящей Учетной политике); Расчетная ведомость по начислению пенсий, пособий и иных социальных выплат (графа 5.1 приложения N 32 к настоящей Учетной политике)</w:t>
            </w:r>
          </w:p>
        </w:tc>
      </w:tr>
      <w:tr w:rsidR="007E174D" w:rsidRPr="007E174D">
        <w:tc>
          <w:tcPr>
            <w:tcW w:w="907" w:type="dxa"/>
          </w:tcPr>
          <w:p w:rsidR="00A76A25" w:rsidRPr="007E174D" w:rsidRDefault="00A76A25">
            <w:pPr>
              <w:pStyle w:val="ConsPlusNormal"/>
              <w:jc w:val="center"/>
              <w:rPr>
                <w:color w:val="000000" w:themeColor="text1"/>
              </w:rPr>
            </w:pPr>
            <w:r w:rsidRPr="007E174D">
              <w:rPr>
                <w:color w:val="000000" w:themeColor="text1"/>
              </w:rPr>
              <w:t>5.</w:t>
            </w:r>
          </w:p>
        </w:tc>
        <w:tc>
          <w:tcPr>
            <w:tcW w:w="4576" w:type="dxa"/>
          </w:tcPr>
          <w:p w:rsidR="00A76A25" w:rsidRPr="007E174D" w:rsidRDefault="00A76A25">
            <w:pPr>
              <w:pStyle w:val="ConsPlusNormal"/>
              <w:rPr>
                <w:color w:val="000000" w:themeColor="text1"/>
              </w:rPr>
            </w:pPr>
            <w:r w:rsidRPr="007E174D">
              <w:rPr>
                <w:color w:val="000000" w:themeColor="text1"/>
              </w:rPr>
              <w:t>Уточнение ранее сформированного резерва</w:t>
            </w:r>
          </w:p>
        </w:tc>
        <w:tc>
          <w:tcPr>
            <w:tcW w:w="5500" w:type="dxa"/>
            <w:gridSpan w:val="2"/>
          </w:tcPr>
          <w:p w:rsidR="00A76A25" w:rsidRPr="007E174D" w:rsidRDefault="00A76A25">
            <w:pPr>
              <w:pStyle w:val="ConsPlusNormal"/>
              <w:rPr>
                <w:color w:val="000000" w:themeColor="text1"/>
              </w:rPr>
            </w:pPr>
          </w:p>
        </w:tc>
        <w:tc>
          <w:tcPr>
            <w:tcW w:w="5443" w:type="dxa"/>
            <w:gridSpan w:val="2"/>
          </w:tcPr>
          <w:p w:rsidR="00A76A25" w:rsidRPr="007E174D" w:rsidRDefault="00A76A25">
            <w:pPr>
              <w:pStyle w:val="ConsPlusNormal"/>
              <w:rPr>
                <w:color w:val="000000" w:themeColor="text1"/>
              </w:rPr>
            </w:pPr>
          </w:p>
        </w:tc>
        <w:tc>
          <w:tcPr>
            <w:tcW w:w="5046" w:type="dxa"/>
            <w:gridSpan w:val="2"/>
          </w:tcPr>
          <w:p w:rsidR="00A76A25" w:rsidRPr="007E174D" w:rsidRDefault="00A76A25">
            <w:pPr>
              <w:pStyle w:val="ConsPlusNormal"/>
              <w:rPr>
                <w:color w:val="000000" w:themeColor="text1"/>
              </w:rPr>
            </w:pPr>
          </w:p>
        </w:tc>
      </w:tr>
      <w:tr w:rsidR="007E174D" w:rsidRPr="007E174D">
        <w:tc>
          <w:tcPr>
            <w:tcW w:w="907" w:type="dxa"/>
            <w:vMerge w:val="restart"/>
          </w:tcPr>
          <w:p w:rsidR="00A76A25" w:rsidRPr="007E174D" w:rsidRDefault="00A76A25">
            <w:pPr>
              <w:pStyle w:val="ConsPlusNormal"/>
              <w:jc w:val="center"/>
              <w:rPr>
                <w:color w:val="000000" w:themeColor="text1"/>
              </w:rPr>
            </w:pPr>
            <w:r w:rsidRPr="007E174D">
              <w:rPr>
                <w:color w:val="000000" w:themeColor="text1"/>
              </w:rPr>
              <w:t>5.1.</w:t>
            </w:r>
          </w:p>
        </w:tc>
        <w:tc>
          <w:tcPr>
            <w:tcW w:w="4576" w:type="dxa"/>
            <w:tcBorders>
              <w:bottom w:val="nil"/>
            </w:tcBorders>
          </w:tcPr>
          <w:p w:rsidR="00A76A25" w:rsidRPr="007E174D" w:rsidRDefault="00A76A25">
            <w:pPr>
              <w:pStyle w:val="ConsPlusNormal"/>
              <w:rPr>
                <w:color w:val="000000" w:themeColor="text1"/>
              </w:rPr>
            </w:pPr>
            <w:r w:rsidRPr="007E174D">
              <w:rPr>
                <w:color w:val="000000" w:themeColor="text1"/>
              </w:rPr>
              <w:t>увеличение</w:t>
            </w:r>
          </w:p>
        </w:tc>
        <w:tc>
          <w:tcPr>
            <w:tcW w:w="2835" w:type="dxa"/>
          </w:tcPr>
          <w:p w:rsidR="00A76A25" w:rsidRPr="007E174D" w:rsidRDefault="00A76A25">
            <w:pPr>
              <w:pStyle w:val="ConsPlusNormal"/>
              <w:jc w:val="center"/>
              <w:rPr>
                <w:color w:val="000000" w:themeColor="text1"/>
              </w:rPr>
            </w:pPr>
            <w:r w:rsidRPr="007E174D">
              <w:rPr>
                <w:color w:val="000000" w:themeColor="text1"/>
              </w:rPr>
              <w:t>КРБ 1 401 20 211</w:t>
            </w:r>
          </w:p>
          <w:p w:rsidR="00A76A25" w:rsidRPr="007E174D" w:rsidRDefault="00A76A25">
            <w:pPr>
              <w:pStyle w:val="ConsPlusNormal"/>
              <w:jc w:val="center"/>
              <w:rPr>
                <w:color w:val="000000" w:themeColor="text1"/>
              </w:rPr>
            </w:pPr>
            <w:r w:rsidRPr="007E174D">
              <w:rPr>
                <w:color w:val="000000" w:themeColor="text1"/>
              </w:rPr>
              <w:t>КРБ 1 401 20 213</w:t>
            </w:r>
          </w:p>
        </w:tc>
        <w:tc>
          <w:tcPr>
            <w:tcW w:w="2665" w:type="dxa"/>
          </w:tcPr>
          <w:p w:rsidR="00A76A25" w:rsidRPr="007E174D" w:rsidRDefault="00A76A25">
            <w:pPr>
              <w:pStyle w:val="ConsPlusNormal"/>
              <w:jc w:val="center"/>
              <w:rPr>
                <w:color w:val="000000" w:themeColor="text1"/>
              </w:rPr>
            </w:pPr>
            <w:r w:rsidRPr="007E174D">
              <w:rPr>
                <w:color w:val="000000" w:themeColor="text1"/>
              </w:rPr>
              <w:t>КРБ 1 401 61 211</w:t>
            </w:r>
          </w:p>
          <w:p w:rsidR="00A76A25" w:rsidRPr="007E174D" w:rsidRDefault="00A76A25">
            <w:pPr>
              <w:pStyle w:val="ConsPlusNormal"/>
              <w:jc w:val="center"/>
              <w:rPr>
                <w:color w:val="000000" w:themeColor="text1"/>
              </w:rPr>
            </w:pPr>
            <w:r w:rsidRPr="007E174D">
              <w:rPr>
                <w:color w:val="000000" w:themeColor="text1"/>
              </w:rPr>
              <w:t>КРБ 1 401 61 213</w:t>
            </w:r>
          </w:p>
        </w:tc>
        <w:tc>
          <w:tcPr>
            <w:tcW w:w="2835" w:type="dxa"/>
          </w:tcPr>
          <w:p w:rsidR="00A76A25" w:rsidRPr="007E174D" w:rsidRDefault="00A76A25">
            <w:pPr>
              <w:pStyle w:val="ConsPlusNormal"/>
              <w:jc w:val="center"/>
              <w:rPr>
                <w:color w:val="000000" w:themeColor="text1"/>
              </w:rPr>
            </w:pPr>
            <w:r w:rsidRPr="007E174D">
              <w:rPr>
                <w:color w:val="000000" w:themeColor="text1"/>
              </w:rPr>
              <w:t>-</w:t>
            </w:r>
          </w:p>
        </w:tc>
        <w:tc>
          <w:tcPr>
            <w:tcW w:w="2608" w:type="dxa"/>
          </w:tcPr>
          <w:p w:rsidR="00A76A25" w:rsidRPr="007E174D" w:rsidRDefault="00A76A25">
            <w:pPr>
              <w:pStyle w:val="ConsPlusNormal"/>
              <w:jc w:val="center"/>
              <w:rPr>
                <w:color w:val="000000" w:themeColor="text1"/>
              </w:rPr>
            </w:pPr>
            <w:r w:rsidRPr="007E174D">
              <w:rPr>
                <w:color w:val="000000" w:themeColor="text1"/>
              </w:rPr>
              <w:t>-</w:t>
            </w:r>
          </w:p>
        </w:tc>
        <w:tc>
          <w:tcPr>
            <w:tcW w:w="2608" w:type="dxa"/>
          </w:tcPr>
          <w:p w:rsidR="00A76A25" w:rsidRPr="007E174D" w:rsidRDefault="00A76A25">
            <w:pPr>
              <w:pStyle w:val="ConsPlusNormal"/>
              <w:jc w:val="center"/>
              <w:rPr>
                <w:color w:val="000000" w:themeColor="text1"/>
              </w:rPr>
            </w:pPr>
            <w:r w:rsidRPr="007E174D">
              <w:rPr>
                <w:color w:val="000000" w:themeColor="text1"/>
              </w:rPr>
              <w:t>-</w:t>
            </w:r>
          </w:p>
        </w:tc>
        <w:tc>
          <w:tcPr>
            <w:tcW w:w="2438" w:type="dxa"/>
          </w:tcPr>
          <w:p w:rsidR="00A76A25" w:rsidRPr="007E174D" w:rsidRDefault="00A76A25">
            <w:pPr>
              <w:pStyle w:val="ConsPlusNormal"/>
              <w:jc w:val="center"/>
              <w:rPr>
                <w:color w:val="000000" w:themeColor="text1"/>
              </w:rPr>
            </w:pPr>
            <w:r w:rsidRPr="007E174D">
              <w:rPr>
                <w:color w:val="000000" w:themeColor="text1"/>
              </w:rPr>
              <w:t>-</w:t>
            </w:r>
          </w:p>
        </w:tc>
      </w:tr>
      <w:tr w:rsidR="007E174D" w:rsidRPr="007E174D">
        <w:tc>
          <w:tcPr>
            <w:tcW w:w="0" w:type="auto"/>
            <w:vMerge/>
          </w:tcPr>
          <w:p w:rsidR="00A76A25" w:rsidRPr="007E174D" w:rsidRDefault="00A76A25">
            <w:pPr>
              <w:pStyle w:val="ConsPlusNormal"/>
              <w:rPr>
                <w:color w:val="000000" w:themeColor="text1"/>
              </w:rPr>
            </w:pPr>
          </w:p>
        </w:tc>
        <w:tc>
          <w:tcPr>
            <w:tcW w:w="4576" w:type="dxa"/>
            <w:vMerge w:val="restart"/>
            <w:tcBorders>
              <w:top w:val="nil"/>
            </w:tcBorders>
          </w:tcPr>
          <w:p w:rsidR="00A76A25" w:rsidRPr="007E174D" w:rsidRDefault="00A76A25">
            <w:pPr>
              <w:pStyle w:val="ConsPlusNormal"/>
              <w:rPr>
                <w:color w:val="000000" w:themeColor="text1"/>
              </w:rPr>
            </w:pPr>
            <w:r w:rsidRPr="007E174D">
              <w:rPr>
                <w:color w:val="000000" w:themeColor="text1"/>
              </w:rPr>
              <w:t>одновременно корректировка отложенных обязательств (на сумму уточнения)</w:t>
            </w:r>
          </w:p>
        </w:tc>
        <w:tc>
          <w:tcPr>
            <w:tcW w:w="2835" w:type="dxa"/>
          </w:tcPr>
          <w:p w:rsidR="00A76A25" w:rsidRPr="007E174D" w:rsidRDefault="00A76A25">
            <w:pPr>
              <w:pStyle w:val="ConsPlusNormal"/>
              <w:jc w:val="center"/>
              <w:rPr>
                <w:color w:val="000000" w:themeColor="text1"/>
              </w:rPr>
            </w:pPr>
            <w:r w:rsidRPr="007E174D">
              <w:rPr>
                <w:color w:val="000000" w:themeColor="text1"/>
              </w:rPr>
              <w:t>КРБ 1 501 93 211</w:t>
            </w:r>
          </w:p>
          <w:p w:rsidR="00A76A25" w:rsidRPr="007E174D" w:rsidRDefault="00A76A25">
            <w:pPr>
              <w:pStyle w:val="ConsPlusNormal"/>
              <w:jc w:val="center"/>
              <w:rPr>
                <w:color w:val="000000" w:themeColor="text1"/>
              </w:rPr>
            </w:pPr>
            <w:r w:rsidRPr="007E174D">
              <w:rPr>
                <w:color w:val="000000" w:themeColor="text1"/>
              </w:rPr>
              <w:t>КРБ 1 501 93 213</w:t>
            </w:r>
          </w:p>
        </w:tc>
        <w:tc>
          <w:tcPr>
            <w:tcW w:w="2665" w:type="dxa"/>
          </w:tcPr>
          <w:p w:rsidR="00A76A25" w:rsidRPr="007E174D" w:rsidRDefault="00A76A25">
            <w:pPr>
              <w:pStyle w:val="ConsPlusNormal"/>
              <w:jc w:val="center"/>
              <w:rPr>
                <w:color w:val="000000" w:themeColor="text1"/>
              </w:rPr>
            </w:pPr>
            <w:r w:rsidRPr="007E174D">
              <w:rPr>
                <w:color w:val="000000" w:themeColor="text1"/>
              </w:rPr>
              <w:t>КРБ 1 502 99 211</w:t>
            </w:r>
          </w:p>
          <w:p w:rsidR="00A76A25" w:rsidRPr="007E174D" w:rsidRDefault="00A76A25">
            <w:pPr>
              <w:pStyle w:val="ConsPlusNormal"/>
              <w:jc w:val="center"/>
              <w:rPr>
                <w:color w:val="000000" w:themeColor="text1"/>
              </w:rPr>
            </w:pPr>
            <w:r w:rsidRPr="007E174D">
              <w:rPr>
                <w:color w:val="000000" w:themeColor="text1"/>
              </w:rPr>
              <w:t>КРБ 1 502 99 213</w:t>
            </w:r>
          </w:p>
        </w:tc>
        <w:tc>
          <w:tcPr>
            <w:tcW w:w="2835" w:type="dxa"/>
          </w:tcPr>
          <w:p w:rsidR="00A76A25" w:rsidRPr="007E174D" w:rsidRDefault="00A76A25">
            <w:pPr>
              <w:pStyle w:val="ConsPlusNormal"/>
              <w:jc w:val="center"/>
              <w:rPr>
                <w:color w:val="000000" w:themeColor="text1"/>
              </w:rPr>
            </w:pPr>
            <w:r w:rsidRPr="007E174D">
              <w:rPr>
                <w:color w:val="000000" w:themeColor="text1"/>
              </w:rPr>
              <w:t>-</w:t>
            </w:r>
          </w:p>
        </w:tc>
        <w:tc>
          <w:tcPr>
            <w:tcW w:w="2608" w:type="dxa"/>
          </w:tcPr>
          <w:p w:rsidR="00A76A25" w:rsidRPr="007E174D" w:rsidRDefault="00A76A25">
            <w:pPr>
              <w:pStyle w:val="ConsPlusNormal"/>
              <w:jc w:val="center"/>
              <w:rPr>
                <w:color w:val="000000" w:themeColor="text1"/>
              </w:rPr>
            </w:pPr>
            <w:r w:rsidRPr="007E174D">
              <w:rPr>
                <w:color w:val="000000" w:themeColor="text1"/>
              </w:rPr>
              <w:t>-</w:t>
            </w:r>
          </w:p>
        </w:tc>
        <w:tc>
          <w:tcPr>
            <w:tcW w:w="2608" w:type="dxa"/>
          </w:tcPr>
          <w:p w:rsidR="00A76A25" w:rsidRPr="007E174D" w:rsidRDefault="00A76A25">
            <w:pPr>
              <w:pStyle w:val="ConsPlusNormal"/>
              <w:jc w:val="center"/>
              <w:rPr>
                <w:color w:val="000000" w:themeColor="text1"/>
              </w:rPr>
            </w:pPr>
            <w:r w:rsidRPr="007E174D">
              <w:rPr>
                <w:color w:val="000000" w:themeColor="text1"/>
              </w:rPr>
              <w:t>-</w:t>
            </w:r>
          </w:p>
        </w:tc>
        <w:tc>
          <w:tcPr>
            <w:tcW w:w="2438" w:type="dxa"/>
          </w:tcPr>
          <w:p w:rsidR="00A76A25" w:rsidRPr="007E174D" w:rsidRDefault="00A76A25">
            <w:pPr>
              <w:pStyle w:val="ConsPlusNormal"/>
              <w:jc w:val="center"/>
              <w:rPr>
                <w:color w:val="000000" w:themeColor="text1"/>
              </w:rPr>
            </w:pPr>
            <w:r w:rsidRPr="007E174D">
              <w:rPr>
                <w:color w:val="000000" w:themeColor="text1"/>
              </w:rPr>
              <w:t>-</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Borders>
              <w:top w:val="nil"/>
            </w:tcBorders>
          </w:tcPr>
          <w:p w:rsidR="00A76A25" w:rsidRPr="007E174D" w:rsidRDefault="00A76A25">
            <w:pPr>
              <w:pStyle w:val="ConsPlusNormal"/>
              <w:rPr>
                <w:color w:val="000000" w:themeColor="text1"/>
              </w:rPr>
            </w:pPr>
          </w:p>
        </w:tc>
        <w:tc>
          <w:tcPr>
            <w:tcW w:w="5500" w:type="dxa"/>
            <w:gridSpan w:val="2"/>
          </w:tcPr>
          <w:p w:rsidR="00A76A25" w:rsidRPr="007E174D" w:rsidRDefault="00A76A25">
            <w:pPr>
              <w:pStyle w:val="ConsPlusNormal"/>
              <w:jc w:val="center"/>
              <w:rPr>
                <w:color w:val="000000" w:themeColor="text1"/>
              </w:rPr>
            </w:pPr>
            <w:r w:rsidRPr="007E174D">
              <w:rPr>
                <w:color w:val="000000" w:themeColor="text1"/>
              </w:rPr>
              <w:t>ежеквартально последним днем отчетного квартала</w:t>
            </w:r>
          </w:p>
        </w:tc>
        <w:tc>
          <w:tcPr>
            <w:tcW w:w="5443" w:type="dxa"/>
            <w:gridSpan w:val="2"/>
          </w:tcPr>
          <w:p w:rsidR="00A76A25" w:rsidRPr="007E174D" w:rsidRDefault="00A76A25">
            <w:pPr>
              <w:pStyle w:val="ConsPlusNormal"/>
              <w:rPr>
                <w:color w:val="000000" w:themeColor="text1"/>
              </w:rPr>
            </w:pPr>
          </w:p>
        </w:tc>
        <w:tc>
          <w:tcPr>
            <w:tcW w:w="5046" w:type="dxa"/>
            <w:gridSpan w:val="2"/>
          </w:tcPr>
          <w:p w:rsidR="00A76A25" w:rsidRPr="007E174D" w:rsidRDefault="00A76A25">
            <w:pPr>
              <w:pStyle w:val="ConsPlusNormal"/>
              <w:rPr>
                <w:color w:val="000000" w:themeColor="text1"/>
              </w:rPr>
            </w:pPr>
          </w:p>
        </w:tc>
      </w:tr>
      <w:tr w:rsidR="007E174D" w:rsidRPr="007E174D">
        <w:tc>
          <w:tcPr>
            <w:tcW w:w="907" w:type="dxa"/>
            <w:vMerge w:val="restart"/>
          </w:tcPr>
          <w:p w:rsidR="00A76A25" w:rsidRPr="007E174D" w:rsidRDefault="00A76A25">
            <w:pPr>
              <w:pStyle w:val="ConsPlusNormal"/>
              <w:jc w:val="center"/>
              <w:rPr>
                <w:color w:val="000000" w:themeColor="text1"/>
              </w:rPr>
            </w:pPr>
            <w:r w:rsidRPr="007E174D">
              <w:rPr>
                <w:color w:val="000000" w:themeColor="text1"/>
              </w:rPr>
              <w:t>5.2.</w:t>
            </w:r>
          </w:p>
        </w:tc>
        <w:tc>
          <w:tcPr>
            <w:tcW w:w="4576" w:type="dxa"/>
            <w:tcBorders>
              <w:bottom w:val="nil"/>
            </w:tcBorders>
          </w:tcPr>
          <w:p w:rsidR="00A76A25" w:rsidRPr="007E174D" w:rsidRDefault="00A76A25">
            <w:pPr>
              <w:pStyle w:val="ConsPlusNormal"/>
              <w:rPr>
                <w:color w:val="000000" w:themeColor="text1"/>
              </w:rPr>
            </w:pPr>
            <w:r w:rsidRPr="007E174D">
              <w:rPr>
                <w:color w:val="000000" w:themeColor="text1"/>
              </w:rPr>
              <w:t>уменьшение</w:t>
            </w:r>
          </w:p>
        </w:tc>
        <w:tc>
          <w:tcPr>
            <w:tcW w:w="2835" w:type="dxa"/>
          </w:tcPr>
          <w:p w:rsidR="00A76A25" w:rsidRPr="007E174D" w:rsidRDefault="00A76A25">
            <w:pPr>
              <w:pStyle w:val="ConsPlusNormal"/>
              <w:jc w:val="center"/>
              <w:rPr>
                <w:color w:val="000000" w:themeColor="text1"/>
              </w:rPr>
            </w:pPr>
            <w:r w:rsidRPr="007E174D">
              <w:rPr>
                <w:color w:val="000000" w:themeColor="text1"/>
              </w:rPr>
              <w:t>КРБ 1 401 61 211</w:t>
            </w:r>
          </w:p>
          <w:p w:rsidR="00A76A25" w:rsidRPr="007E174D" w:rsidRDefault="00A76A25">
            <w:pPr>
              <w:pStyle w:val="ConsPlusNormal"/>
              <w:jc w:val="center"/>
              <w:rPr>
                <w:color w:val="000000" w:themeColor="text1"/>
              </w:rPr>
            </w:pPr>
            <w:r w:rsidRPr="007E174D">
              <w:rPr>
                <w:color w:val="000000" w:themeColor="text1"/>
              </w:rPr>
              <w:t>КРБ 1 401 61 213</w:t>
            </w:r>
          </w:p>
        </w:tc>
        <w:tc>
          <w:tcPr>
            <w:tcW w:w="2665" w:type="dxa"/>
          </w:tcPr>
          <w:p w:rsidR="00A76A25" w:rsidRPr="007E174D" w:rsidRDefault="00A76A25">
            <w:pPr>
              <w:pStyle w:val="ConsPlusNormal"/>
              <w:jc w:val="center"/>
              <w:rPr>
                <w:color w:val="000000" w:themeColor="text1"/>
              </w:rPr>
            </w:pPr>
            <w:r w:rsidRPr="007E174D">
              <w:rPr>
                <w:color w:val="000000" w:themeColor="text1"/>
              </w:rPr>
              <w:t>КРБ 1 401 20 211</w:t>
            </w:r>
          </w:p>
          <w:p w:rsidR="00A76A25" w:rsidRPr="007E174D" w:rsidRDefault="00A76A25">
            <w:pPr>
              <w:pStyle w:val="ConsPlusNormal"/>
              <w:jc w:val="center"/>
              <w:rPr>
                <w:color w:val="000000" w:themeColor="text1"/>
              </w:rPr>
            </w:pPr>
            <w:r w:rsidRPr="007E174D">
              <w:rPr>
                <w:color w:val="000000" w:themeColor="text1"/>
              </w:rPr>
              <w:t>КРБ 1 401 20 213</w:t>
            </w:r>
          </w:p>
        </w:tc>
        <w:tc>
          <w:tcPr>
            <w:tcW w:w="2835" w:type="dxa"/>
          </w:tcPr>
          <w:p w:rsidR="00A76A25" w:rsidRPr="007E174D" w:rsidRDefault="00A76A25">
            <w:pPr>
              <w:pStyle w:val="ConsPlusNormal"/>
              <w:jc w:val="center"/>
              <w:rPr>
                <w:color w:val="000000" w:themeColor="text1"/>
              </w:rPr>
            </w:pPr>
            <w:r w:rsidRPr="007E174D">
              <w:rPr>
                <w:color w:val="000000" w:themeColor="text1"/>
              </w:rPr>
              <w:t>КРБ 1 401 62 ХХХ</w:t>
            </w:r>
          </w:p>
        </w:tc>
        <w:tc>
          <w:tcPr>
            <w:tcW w:w="2608" w:type="dxa"/>
          </w:tcPr>
          <w:p w:rsidR="00A76A25" w:rsidRPr="007E174D" w:rsidRDefault="00A76A25">
            <w:pPr>
              <w:pStyle w:val="ConsPlusNormal"/>
              <w:jc w:val="center"/>
              <w:rPr>
                <w:color w:val="000000" w:themeColor="text1"/>
              </w:rPr>
            </w:pPr>
            <w:r w:rsidRPr="007E174D">
              <w:rPr>
                <w:color w:val="000000" w:themeColor="text1"/>
              </w:rPr>
              <w:t>КРБ 1 401 20 ХХХ</w:t>
            </w:r>
          </w:p>
          <w:p w:rsidR="00A76A25" w:rsidRPr="007E174D" w:rsidRDefault="00A76A25">
            <w:pPr>
              <w:pStyle w:val="ConsPlusNormal"/>
              <w:jc w:val="center"/>
              <w:rPr>
                <w:color w:val="000000" w:themeColor="text1"/>
              </w:rPr>
            </w:pPr>
            <w:r w:rsidRPr="007E174D">
              <w:rPr>
                <w:color w:val="000000" w:themeColor="text1"/>
              </w:rPr>
              <w:t>КРБ 1 106 ХХ ХХХ</w:t>
            </w:r>
          </w:p>
        </w:tc>
        <w:tc>
          <w:tcPr>
            <w:tcW w:w="2608" w:type="dxa"/>
          </w:tcPr>
          <w:p w:rsidR="00A76A25" w:rsidRPr="007E174D" w:rsidRDefault="00A76A25">
            <w:pPr>
              <w:pStyle w:val="ConsPlusNormal"/>
              <w:jc w:val="center"/>
              <w:rPr>
                <w:color w:val="000000" w:themeColor="text1"/>
              </w:rPr>
            </w:pPr>
            <w:r w:rsidRPr="007E174D">
              <w:rPr>
                <w:color w:val="000000" w:themeColor="text1"/>
              </w:rPr>
              <w:t>КРБ 1 401 63 ХХХ</w:t>
            </w:r>
          </w:p>
        </w:tc>
        <w:tc>
          <w:tcPr>
            <w:tcW w:w="2438" w:type="dxa"/>
          </w:tcPr>
          <w:p w:rsidR="00A76A25" w:rsidRPr="007E174D" w:rsidRDefault="00A76A25">
            <w:pPr>
              <w:pStyle w:val="ConsPlusNormal"/>
              <w:jc w:val="center"/>
              <w:rPr>
                <w:color w:val="000000" w:themeColor="text1"/>
              </w:rPr>
            </w:pPr>
            <w:r w:rsidRPr="007E174D">
              <w:rPr>
                <w:color w:val="000000" w:themeColor="text1"/>
              </w:rPr>
              <w:t>КРБ 1 401 20 ХХХ</w:t>
            </w:r>
          </w:p>
        </w:tc>
      </w:tr>
      <w:tr w:rsidR="007E174D" w:rsidRPr="007E174D">
        <w:tc>
          <w:tcPr>
            <w:tcW w:w="0" w:type="auto"/>
            <w:vMerge/>
          </w:tcPr>
          <w:p w:rsidR="00A76A25" w:rsidRPr="007E174D" w:rsidRDefault="00A76A25">
            <w:pPr>
              <w:pStyle w:val="ConsPlusNormal"/>
              <w:rPr>
                <w:color w:val="000000" w:themeColor="text1"/>
              </w:rPr>
            </w:pPr>
          </w:p>
        </w:tc>
        <w:tc>
          <w:tcPr>
            <w:tcW w:w="4576" w:type="dxa"/>
            <w:vMerge w:val="restart"/>
            <w:tcBorders>
              <w:top w:val="nil"/>
            </w:tcBorders>
          </w:tcPr>
          <w:p w:rsidR="00A76A25" w:rsidRPr="007E174D" w:rsidRDefault="00A76A25">
            <w:pPr>
              <w:pStyle w:val="ConsPlusNormal"/>
              <w:rPr>
                <w:color w:val="000000" w:themeColor="text1"/>
              </w:rPr>
            </w:pPr>
            <w:r w:rsidRPr="007E174D">
              <w:rPr>
                <w:color w:val="000000" w:themeColor="text1"/>
              </w:rPr>
              <w:t xml:space="preserve">одновременно корректировка отложенных обязательств (на сумму уточнения) методом "Красное </w:t>
            </w:r>
            <w:proofErr w:type="spellStart"/>
            <w:r w:rsidRPr="007E174D">
              <w:rPr>
                <w:color w:val="000000" w:themeColor="text1"/>
              </w:rPr>
              <w:t>сторно</w:t>
            </w:r>
            <w:proofErr w:type="spellEnd"/>
            <w:r w:rsidRPr="007E174D">
              <w:rPr>
                <w:color w:val="000000" w:themeColor="text1"/>
              </w:rPr>
              <w:t>"</w:t>
            </w:r>
          </w:p>
        </w:tc>
        <w:tc>
          <w:tcPr>
            <w:tcW w:w="2835" w:type="dxa"/>
          </w:tcPr>
          <w:p w:rsidR="00A76A25" w:rsidRPr="007E174D" w:rsidRDefault="00A76A25">
            <w:pPr>
              <w:pStyle w:val="ConsPlusNormal"/>
              <w:jc w:val="center"/>
              <w:rPr>
                <w:color w:val="000000" w:themeColor="text1"/>
              </w:rPr>
            </w:pPr>
            <w:r w:rsidRPr="007E174D">
              <w:rPr>
                <w:color w:val="000000" w:themeColor="text1"/>
              </w:rPr>
              <w:t>КРБ 1 501 93 211</w:t>
            </w:r>
          </w:p>
          <w:p w:rsidR="00A76A25" w:rsidRPr="007E174D" w:rsidRDefault="00A76A25">
            <w:pPr>
              <w:pStyle w:val="ConsPlusNormal"/>
              <w:jc w:val="center"/>
              <w:rPr>
                <w:color w:val="000000" w:themeColor="text1"/>
              </w:rPr>
            </w:pPr>
            <w:r w:rsidRPr="007E174D">
              <w:rPr>
                <w:color w:val="000000" w:themeColor="text1"/>
              </w:rPr>
              <w:t>КРБ 1 501 93 213</w:t>
            </w:r>
          </w:p>
        </w:tc>
        <w:tc>
          <w:tcPr>
            <w:tcW w:w="2665" w:type="dxa"/>
          </w:tcPr>
          <w:p w:rsidR="00A76A25" w:rsidRPr="007E174D" w:rsidRDefault="00A76A25">
            <w:pPr>
              <w:pStyle w:val="ConsPlusNormal"/>
              <w:jc w:val="center"/>
              <w:rPr>
                <w:color w:val="000000" w:themeColor="text1"/>
              </w:rPr>
            </w:pPr>
            <w:r w:rsidRPr="007E174D">
              <w:rPr>
                <w:color w:val="000000" w:themeColor="text1"/>
              </w:rPr>
              <w:t>КРБ 1 502 99 211</w:t>
            </w:r>
          </w:p>
          <w:p w:rsidR="00A76A25" w:rsidRPr="007E174D" w:rsidRDefault="00A76A25">
            <w:pPr>
              <w:pStyle w:val="ConsPlusNormal"/>
              <w:jc w:val="center"/>
              <w:rPr>
                <w:color w:val="000000" w:themeColor="text1"/>
              </w:rPr>
            </w:pPr>
            <w:r w:rsidRPr="007E174D">
              <w:rPr>
                <w:color w:val="000000" w:themeColor="text1"/>
              </w:rPr>
              <w:t>КРБ 1 502 99 213</w:t>
            </w:r>
          </w:p>
        </w:tc>
        <w:tc>
          <w:tcPr>
            <w:tcW w:w="2835" w:type="dxa"/>
          </w:tcPr>
          <w:p w:rsidR="00A76A25" w:rsidRPr="007E174D" w:rsidRDefault="00A76A25">
            <w:pPr>
              <w:pStyle w:val="ConsPlusNormal"/>
              <w:jc w:val="center"/>
              <w:rPr>
                <w:color w:val="000000" w:themeColor="text1"/>
              </w:rPr>
            </w:pPr>
            <w:r w:rsidRPr="007E174D">
              <w:rPr>
                <w:color w:val="000000" w:themeColor="text1"/>
              </w:rPr>
              <w:t>КРБ 1 501 93 ХХХ</w:t>
            </w:r>
          </w:p>
        </w:tc>
        <w:tc>
          <w:tcPr>
            <w:tcW w:w="2608" w:type="dxa"/>
          </w:tcPr>
          <w:p w:rsidR="00A76A25" w:rsidRPr="007E174D" w:rsidRDefault="00A76A25">
            <w:pPr>
              <w:pStyle w:val="ConsPlusNormal"/>
              <w:jc w:val="center"/>
              <w:rPr>
                <w:color w:val="000000" w:themeColor="text1"/>
              </w:rPr>
            </w:pPr>
            <w:r w:rsidRPr="007E174D">
              <w:rPr>
                <w:color w:val="000000" w:themeColor="text1"/>
              </w:rPr>
              <w:t>КРБ 1 502 99 ХХХ</w:t>
            </w:r>
          </w:p>
        </w:tc>
        <w:tc>
          <w:tcPr>
            <w:tcW w:w="2608" w:type="dxa"/>
          </w:tcPr>
          <w:p w:rsidR="00A76A25" w:rsidRPr="007E174D" w:rsidRDefault="00A76A25">
            <w:pPr>
              <w:pStyle w:val="ConsPlusNormal"/>
              <w:jc w:val="center"/>
              <w:rPr>
                <w:color w:val="000000" w:themeColor="text1"/>
              </w:rPr>
            </w:pPr>
            <w:r w:rsidRPr="007E174D">
              <w:rPr>
                <w:color w:val="000000" w:themeColor="text1"/>
              </w:rPr>
              <w:t>КРБ 1 501 93 ХХХ</w:t>
            </w:r>
          </w:p>
        </w:tc>
        <w:tc>
          <w:tcPr>
            <w:tcW w:w="2438" w:type="dxa"/>
          </w:tcPr>
          <w:p w:rsidR="00A76A25" w:rsidRPr="007E174D" w:rsidRDefault="00A76A25">
            <w:pPr>
              <w:pStyle w:val="ConsPlusNormal"/>
              <w:jc w:val="center"/>
              <w:rPr>
                <w:color w:val="000000" w:themeColor="text1"/>
              </w:rPr>
            </w:pPr>
            <w:r w:rsidRPr="007E174D">
              <w:rPr>
                <w:color w:val="000000" w:themeColor="text1"/>
              </w:rPr>
              <w:t>КРБ 1 502 99 ХХХ</w:t>
            </w:r>
          </w:p>
        </w:tc>
      </w:tr>
      <w:tr w:rsidR="007E174D" w:rsidRPr="007E174D">
        <w:tc>
          <w:tcPr>
            <w:tcW w:w="0" w:type="auto"/>
            <w:vMerge/>
          </w:tcPr>
          <w:p w:rsidR="00A76A25" w:rsidRPr="007E174D" w:rsidRDefault="00A76A25">
            <w:pPr>
              <w:pStyle w:val="ConsPlusNormal"/>
              <w:rPr>
                <w:color w:val="000000" w:themeColor="text1"/>
              </w:rPr>
            </w:pPr>
          </w:p>
        </w:tc>
        <w:tc>
          <w:tcPr>
            <w:tcW w:w="0" w:type="auto"/>
            <w:vMerge/>
            <w:tcBorders>
              <w:top w:val="nil"/>
            </w:tcBorders>
          </w:tcPr>
          <w:p w:rsidR="00A76A25" w:rsidRPr="007E174D" w:rsidRDefault="00A76A25">
            <w:pPr>
              <w:pStyle w:val="ConsPlusNormal"/>
              <w:rPr>
                <w:color w:val="000000" w:themeColor="text1"/>
              </w:rPr>
            </w:pPr>
          </w:p>
        </w:tc>
        <w:tc>
          <w:tcPr>
            <w:tcW w:w="5500" w:type="dxa"/>
            <w:gridSpan w:val="2"/>
          </w:tcPr>
          <w:p w:rsidR="00A76A25" w:rsidRPr="007E174D" w:rsidRDefault="00A76A25">
            <w:pPr>
              <w:pStyle w:val="ConsPlusNormal"/>
              <w:jc w:val="center"/>
              <w:rPr>
                <w:color w:val="000000" w:themeColor="text1"/>
              </w:rPr>
            </w:pPr>
            <w:r w:rsidRPr="007E174D">
              <w:rPr>
                <w:color w:val="000000" w:themeColor="text1"/>
              </w:rPr>
              <w:t>ежеквартально последним днем отчетного квартала</w:t>
            </w:r>
          </w:p>
        </w:tc>
        <w:tc>
          <w:tcPr>
            <w:tcW w:w="5443" w:type="dxa"/>
            <w:gridSpan w:val="2"/>
          </w:tcPr>
          <w:p w:rsidR="00A76A25" w:rsidRPr="007E174D" w:rsidRDefault="00A76A25">
            <w:pPr>
              <w:pStyle w:val="ConsPlusNormal"/>
              <w:jc w:val="center"/>
              <w:rPr>
                <w:color w:val="000000" w:themeColor="text1"/>
              </w:rPr>
            </w:pPr>
            <w:r w:rsidRPr="007E174D">
              <w:rPr>
                <w:color w:val="000000" w:themeColor="text1"/>
              </w:rPr>
              <w:t>при наличии остатка резерва после получения документов для оплаты услуг, оформления документа о приемке</w:t>
            </w:r>
          </w:p>
        </w:tc>
        <w:tc>
          <w:tcPr>
            <w:tcW w:w="5046" w:type="dxa"/>
            <w:gridSpan w:val="2"/>
          </w:tcPr>
          <w:p w:rsidR="00A76A25" w:rsidRPr="007E174D" w:rsidRDefault="00A76A25">
            <w:pPr>
              <w:pStyle w:val="ConsPlusNormal"/>
              <w:jc w:val="center"/>
              <w:rPr>
                <w:color w:val="000000" w:themeColor="text1"/>
              </w:rPr>
            </w:pPr>
            <w:r w:rsidRPr="007E174D">
              <w:rPr>
                <w:color w:val="000000" w:themeColor="text1"/>
              </w:rPr>
              <w:t>по мере необходимости формирования резерва</w:t>
            </w:r>
          </w:p>
        </w:tc>
      </w:tr>
      <w:tr w:rsidR="007E174D" w:rsidRPr="007E174D">
        <w:tc>
          <w:tcPr>
            <w:tcW w:w="907" w:type="dxa"/>
          </w:tcPr>
          <w:p w:rsidR="00A76A25" w:rsidRPr="007E174D" w:rsidRDefault="00A76A25">
            <w:pPr>
              <w:pStyle w:val="ConsPlusNormal"/>
              <w:rPr>
                <w:color w:val="000000" w:themeColor="text1"/>
              </w:rPr>
            </w:pPr>
          </w:p>
        </w:tc>
        <w:tc>
          <w:tcPr>
            <w:tcW w:w="4576" w:type="dxa"/>
          </w:tcPr>
          <w:p w:rsidR="00A76A25" w:rsidRPr="007E174D" w:rsidRDefault="00A76A25">
            <w:pPr>
              <w:pStyle w:val="ConsPlusNormal"/>
              <w:jc w:val="right"/>
              <w:rPr>
                <w:color w:val="000000" w:themeColor="text1"/>
              </w:rPr>
            </w:pPr>
            <w:r w:rsidRPr="007E174D">
              <w:rPr>
                <w:color w:val="000000" w:themeColor="text1"/>
              </w:rPr>
              <w:t xml:space="preserve">Основание к </w:t>
            </w:r>
            <w:proofErr w:type="spellStart"/>
            <w:r w:rsidRPr="007E174D">
              <w:rPr>
                <w:color w:val="000000" w:themeColor="text1"/>
              </w:rPr>
              <w:t>пп</w:t>
            </w:r>
            <w:proofErr w:type="spellEnd"/>
            <w:r w:rsidRPr="007E174D">
              <w:rPr>
                <w:color w:val="000000" w:themeColor="text1"/>
              </w:rPr>
              <w:t>. 5.1, 5.2</w:t>
            </w:r>
          </w:p>
        </w:tc>
        <w:tc>
          <w:tcPr>
            <w:tcW w:w="5500" w:type="dxa"/>
            <w:gridSpan w:val="2"/>
          </w:tcPr>
          <w:p w:rsidR="00A76A25" w:rsidRPr="007E174D" w:rsidRDefault="00A76A25">
            <w:pPr>
              <w:pStyle w:val="ConsPlusNormal"/>
              <w:jc w:val="center"/>
              <w:rPr>
                <w:color w:val="000000" w:themeColor="text1"/>
              </w:rPr>
            </w:pPr>
            <w:r w:rsidRPr="007E174D">
              <w:rPr>
                <w:color w:val="000000" w:themeColor="text1"/>
              </w:rPr>
              <w:t>сведения о количестве не использованных всеми работниками календарных дней основного ежегодного оплачиваемого отпуска и ежегодного дополнительного оплачиваемого отпуска за ненормированный рабочий день за период с начала работы по дату расчета, Бухгалтерская справка (код формы по ОКУД 0504833)</w:t>
            </w:r>
          </w:p>
        </w:tc>
        <w:tc>
          <w:tcPr>
            <w:tcW w:w="5443" w:type="dxa"/>
            <w:gridSpan w:val="2"/>
          </w:tcPr>
          <w:p w:rsidR="00A76A25" w:rsidRPr="007E174D" w:rsidRDefault="00A76A25">
            <w:pPr>
              <w:pStyle w:val="ConsPlusNormal"/>
              <w:jc w:val="center"/>
              <w:rPr>
                <w:color w:val="000000" w:themeColor="text1"/>
              </w:rPr>
            </w:pPr>
            <w:r w:rsidRPr="007E174D">
              <w:rPr>
                <w:color w:val="000000" w:themeColor="text1"/>
              </w:rPr>
              <w:t>Бухгалтерская справка (код формы по ОКУД 0504833)</w:t>
            </w:r>
          </w:p>
        </w:tc>
        <w:tc>
          <w:tcPr>
            <w:tcW w:w="5046" w:type="dxa"/>
            <w:gridSpan w:val="2"/>
          </w:tcPr>
          <w:p w:rsidR="00A76A25" w:rsidRPr="007E174D" w:rsidRDefault="00A76A25">
            <w:pPr>
              <w:pStyle w:val="ConsPlusNormal"/>
              <w:jc w:val="center"/>
              <w:rPr>
                <w:color w:val="000000" w:themeColor="text1"/>
              </w:rPr>
            </w:pPr>
            <w:r w:rsidRPr="007E174D">
              <w:rPr>
                <w:color w:val="000000" w:themeColor="text1"/>
              </w:rPr>
              <w:t>Бухгалтерская справка (код формы по ОКУД 0504833)</w:t>
            </w:r>
          </w:p>
        </w:tc>
      </w:tr>
      <w:tr w:rsidR="00A76A25" w:rsidRPr="007E174D">
        <w:tblPrEx>
          <w:tblBorders>
            <w:left w:val="nil"/>
            <w:right w:val="nil"/>
          </w:tblBorders>
        </w:tblPrEx>
        <w:tc>
          <w:tcPr>
            <w:tcW w:w="21472" w:type="dxa"/>
            <w:gridSpan w:val="8"/>
            <w:tcBorders>
              <w:left w:val="nil"/>
              <w:bottom w:val="nil"/>
              <w:right w:val="nil"/>
            </w:tcBorders>
          </w:tcPr>
          <w:p w:rsidR="00A76A25" w:rsidRPr="007E174D" w:rsidRDefault="00A76A25">
            <w:pPr>
              <w:pStyle w:val="ConsPlusNormal"/>
              <w:ind w:firstLine="283"/>
              <w:jc w:val="both"/>
              <w:rPr>
                <w:color w:val="000000" w:themeColor="text1"/>
              </w:rPr>
            </w:pPr>
            <w:r w:rsidRPr="007E174D">
              <w:rPr>
                <w:color w:val="000000" w:themeColor="text1"/>
              </w:rPr>
              <w:t>КРБ - в 1-17 разрядах номера счета указываются 4-20 разряды кода расходов бюджета СФР.</w:t>
            </w:r>
          </w:p>
          <w:p w:rsidR="00A76A25" w:rsidRPr="007E174D" w:rsidRDefault="00A76A25">
            <w:pPr>
              <w:pStyle w:val="ConsPlusNormal"/>
              <w:ind w:firstLine="283"/>
              <w:jc w:val="both"/>
              <w:rPr>
                <w:color w:val="000000" w:themeColor="text1"/>
              </w:rPr>
            </w:pPr>
            <w:r w:rsidRPr="007E174D">
              <w:rPr>
                <w:color w:val="000000" w:themeColor="text1"/>
              </w:rPr>
              <w:t>** - корреспонденция применяется в случае, если бюджетные обязательства по выплате принимаются к учету единовременно на весь годовой объем доведенных бюджетных данных</w:t>
            </w:r>
          </w:p>
          <w:p w:rsidR="00A76A25" w:rsidRPr="007E174D" w:rsidRDefault="00A76A25">
            <w:pPr>
              <w:pStyle w:val="ConsPlusNormal"/>
              <w:ind w:firstLine="283"/>
              <w:jc w:val="both"/>
              <w:rPr>
                <w:color w:val="000000" w:themeColor="text1"/>
              </w:rPr>
            </w:pPr>
            <w:r w:rsidRPr="007E174D">
              <w:rPr>
                <w:color w:val="000000" w:themeColor="text1"/>
              </w:rPr>
              <w:t>на осуществление указанных расходов.".</w:t>
            </w:r>
          </w:p>
        </w:tc>
      </w:tr>
    </w:tbl>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right"/>
        <w:outlineLvl w:val="1"/>
        <w:rPr>
          <w:color w:val="000000" w:themeColor="text1"/>
        </w:rPr>
      </w:pPr>
      <w:bookmarkStart w:id="34" w:name="P3131"/>
      <w:bookmarkEnd w:id="34"/>
      <w:r w:rsidRPr="007E174D">
        <w:rPr>
          <w:color w:val="000000" w:themeColor="text1"/>
        </w:rPr>
        <w:t>Приложение N 27</w:t>
      </w:r>
    </w:p>
    <w:p w:rsidR="00A76A25" w:rsidRPr="007E174D" w:rsidRDefault="00A76A25">
      <w:pPr>
        <w:pStyle w:val="ConsPlusNormal"/>
        <w:jc w:val="right"/>
        <w:rPr>
          <w:color w:val="000000" w:themeColor="text1"/>
        </w:rPr>
      </w:pPr>
      <w:r w:rsidRPr="007E174D">
        <w:rPr>
          <w:color w:val="000000" w:themeColor="text1"/>
        </w:rPr>
        <w:t>к приказу Фонда пенсионного и социального</w:t>
      </w:r>
    </w:p>
    <w:p w:rsidR="00A76A25" w:rsidRPr="007E174D" w:rsidRDefault="00A76A25">
      <w:pPr>
        <w:pStyle w:val="ConsPlusNormal"/>
        <w:jc w:val="right"/>
        <w:rPr>
          <w:color w:val="000000" w:themeColor="text1"/>
        </w:rPr>
      </w:pPr>
      <w:r w:rsidRPr="007E174D">
        <w:rPr>
          <w:color w:val="000000" w:themeColor="text1"/>
        </w:rPr>
        <w:t>страхования Российской Федерации</w:t>
      </w:r>
    </w:p>
    <w:p w:rsidR="00A76A25" w:rsidRPr="007E174D" w:rsidRDefault="00A76A25">
      <w:pPr>
        <w:pStyle w:val="ConsPlusNormal"/>
        <w:jc w:val="right"/>
        <w:rPr>
          <w:color w:val="000000" w:themeColor="text1"/>
        </w:rPr>
      </w:pPr>
      <w:r w:rsidRPr="007E174D">
        <w:rPr>
          <w:color w:val="000000" w:themeColor="text1"/>
        </w:rPr>
        <w:t>от 25 декабря 2025 г. N 1653</w:t>
      </w:r>
    </w:p>
    <w:p w:rsidR="00A76A25" w:rsidRPr="007E174D" w:rsidRDefault="00A76A25">
      <w:pPr>
        <w:pStyle w:val="ConsPlusNormal"/>
        <w:jc w:val="both"/>
        <w:rPr>
          <w:color w:val="000000" w:themeColor="text1"/>
        </w:rPr>
      </w:pPr>
    </w:p>
    <w:p w:rsidR="00A76A25" w:rsidRPr="007E174D" w:rsidRDefault="00A76A25">
      <w:pPr>
        <w:pStyle w:val="ConsPlusNormal"/>
        <w:jc w:val="right"/>
        <w:rPr>
          <w:color w:val="000000" w:themeColor="text1"/>
        </w:rPr>
      </w:pPr>
      <w:r w:rsidRPr="007E174D">
        <w:rPr>
          <w:color w:val="000000" w:themeColor="text1"/>
        </w:rPr>
        <w:t>"Приложение N 87</w:t>
      </w:r>
    </w:p>
    <w:p w:rsidR="00A76A25" w:rsidRPr="007E174D" w:rsidRDefault="00A76A25">
      <w:pPr>
        <w:pStyle w:val="ConsPlusNormal"/>
        <w:jc w:val="right"/>
        <w:rPr>
          <w:color w:val="000000" w:themeColor="text1"/>
        </w:rPr>
      </w:pPr>
      <w:r w:rsidRPr="007E174D">
        <w:rPr>
          <w:color w:val="000000" w:themeColor="text1"/>
        </w:rPr>
        <w:t>к Учетной политике по исполнению бюджета Фонда пенсионного</w:t>
      </w:r>
    </w:p>
    <w:p w:rsidR="00A76A25" w:rsidRPr="007E174D" w:rsidRDefault="00A76A25">
      <w:pPr>
        <w:pStyle w:val="ConsPlusNormal"/>
        <w:jc w:val="right"/>
        <w:rPr>
          <w:color w:val="000000" w:themeColor="text1"/>
        </w:rPr>
      </w:pPr>
      <w:r w:rsidRPr="007E174D">
        <w:rPr>
          <w:color w:val="000000" w:themeColor="text1"/>
        </w:rPr>
        <w:t>и социального страхования Российской Федерации</w:t>
      </w:r>
    </w:p>
    <w:p w:rsidR="00A76A25" w:rsidRPr="007E174D" w:rsidRDefault="00A76A25">
      <w:pPr>
        <w:pStyle w:val="ConsPlusNormal"/>
        <w:jc w:val="both"/>
        <w:rPr>
          <w:color w:val="000000" w:themeColor="text1"/>
        </w:rPr>
      </w:pPr>
    </w:p>
    <w:p w:rsidR="00A76A25" w:rsidRPr="007E174D" w:rsidRDefault="00A76A25">
      <w:pPr>
        <w:pStyle w:val="ConsPlusTitle"/>
        <w:jc w:val="center"/>
        <w:rPr>
          <w:color w:val="000000" w:themeColor="text1"/>
        </w:rPr>
      </w:pPr>
      <w:r w:rsidRPr="007E174D">
        <w:rPr>
          <w:color w:val="000000" w:themeColor="text1"/>
        </w:rPr>
        <w:t>Корреспонденция счетов</w:t>
      </w:r>
    </w:p>
    <w:p w:rsidR="00A76A25" w:rsidRPr="007E174D" w:rsidRDefault="00A76A25">
      <w:pPr>
        <w:pStyle w:val="ConsPlusTitle"/>
        <w:jc w:val="center"/>
        <w:rPr>
          <w:color w:val="000000" w:themeColor="text1"/>
        </w:rPr>
      </w:pPr>
      <w:r w:rsidRPr="007E174D">
        <w:rPr>
          <w:color w:val="000000" w:themeColor="text1"/>
        </w:rPr>
        <w:t>бюджетного учета распорядителя бюджетных средств как получателя бюджетных средств, получателя бюджетных средств по начислению и выплате пенсий, пособий и иных социальных выплат и администрированию доходов бюджета СФР</w:t>
      </w: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3882"/>
        <w:gridCol w:w="821"/>
        <w:gridCol w:w="1644"/>
        <w:gridCol w:w="276"/>
        <w:gridCol w:w="737"/>
        <w:gridCol w:w="1361"/>
        <w:gridCol w:w="935"/>
        <w:gridCol w:w="2892"/>
      </w:tblGrid>
      <w:tr w:rsidR="007E174D" w:rsidRPr="007E174D">
        <w:tc>
          <w:tcPr>
            <w:tcW w:w="1020" w:type="dxa"/>
            <w:vMerge w:val="restart"/>
          </w:tcPr>
          <w:p w:rsidR="00A76A25" w:rsidRPr="007E174D" w:rsidRDefault="00A76A25">
            <w:pPr>
              <w:pStyle w:val="ConsPlusNormal"/>
              <w:jc w:val="center"/>
              <w:rPr>
                <w:color w:val="000000" w:themeColor="text1"/>
              </w:rPr>
            </w:pPr>
            <w:r w:rsidRPr="007E174D">
              <w:rPr>
                <w:color w:val="000000" w:themeColor="text1"/>
              </w:rPr>
              <w:t>N</w:t>
            </w:r>
          </w:p>
          <w:p w:rsidR="00A76A25" w:rsidRPr="007E174D" w:rsidRDefault="00A76A25">
            <w:pPr>
              <w:pStyle w:val="ConsPlusNormal"/>
              <w:jc w:val="center"/>
              <w:rPr>
                <w:color w:val="000000" w:themeColor="text1"/>
              </w:rPr>
            </w:pPr>
            <w:r w:rsidRPr="007E174D">
              <w:rPr>
                <w:color w:val="000000" w:themeColor="text1"/>
              </w:rPr>
              <w:t>п/п</w:t>
            </w:r>
          </w:p>
        </w:tc>
        <w:tc>
          <w:tcPr>
            <w:tcW w:w="3882" w:type="dxa"/>
            <w:vMerge w:val="restart"/>
          </w:tcPr>
          <w:p w:rsidR="00A76A25" w:rsidRPr="007E174D" w:rsidRDefault="00A76A25">
            <w:pPr>
              <w:pStyle w:val="ConsPlusNormal"/>
              <w:jc w:val="center"/>
              <w:rPr>
                <w:color w:val="000000" w:themeColor="text1"/>
              </w:rPr>
            </w:pPr>
            <w:r w:rsidRPr="007E174D">
              <w:rPr>
                <w:color w:val="000000" w:themeColor="text1"/>
              </w:rPr>
              <w:t>Содержание операции</w:t>
            </w:r>
          </w:p>
        </w:tc>
        <w:tc>
          <w:tcPr>
            <w:tcW w:w="4839" w:type="dxa"/>
            <w:gridSpan w:val="5"/>
          </w:tcPr>
          <w:p w:rsidR="00A76A25" w:rsidRPr="007E174D" w:rsidRDefault="00A76A25">
            <w:pPr>
              <w:pStyle w:val="ConsPlusNormal"/>
              <w:jc w:val="center"/>
              <w:rPr>
                <w:color w:val="000000" w:themeColor="text1"/>
              </w:rPr>
            </w:pPr>
            <w:r w:rsidRPr="007E174D">
              <w:rPr>
                <w:color w:val="000000" w:themeColor="text1"/>
              </w:rPr>
              <w:t>Номер счета</w:t>
            </w:r>
          </w:p>
        </w:tc>
        <w:tc>
          <w:tcPr>
            <w:tcW w:w="3827" w:type="dxa"/>
            <w:gridSpan w:val="2"/>
            <w:vMerge w:val="restart"/>
          </w:tcPr>
          <w:p w:rsidR="00A76A25" w:rsidRPr="007E174D" w:rsidRDefault="00A76A25">
            <w:pPr>
              <w:pStyle w:val="ConsPlusNormal"/>
              <w:jc w:val="center"/>
              <w:rPr>
                <w:color w:val="000000" w:themeColor="text1"/>
              </w:rPr>
            </w:pPr>
            <w:r w:rsidRPr="007E174D">
              <w:rPr>
                <w:color w:val="000000" w:themeColor="text1"/>
              </w:rPr>
              <w:t>Основание (первичный документ)</w:t>
            </w:r>
          </w:p>
        </w:tc>
      </w:tr>
      <w:tr w:rsidR="007E174D" w:rsidRPr="007E174D">
        <w:tc>
          <w:tcPr>
            <w:tcW w:w="1020" w:type="dxa"/>
            <w:vMerge/>
          </w:tcPr>
          <w:p w:rsidR="00A76A25" w:rsidRPr="007E174D" w:rsidRDefault="00A76A25">
            <w:pPr>
              <w:pStyle w:val="ConsPlusNormal"/>
              <w:rPr>
                <w:color w:val="000000" w:themeColor="text1"/>
              </w:rPr>
            </w:pPr>
          </w:p>
        </w:tc>
        <w:tc>
          <w:tcPr>
            <w:tcW w:w="3882" w:type="dxa"/>
            <w:vMerge/>
          </w:tcPr>
          <w:p w:rsidR="00A76A25" w:rsidRPr="007E174D" w:rsidRDefault="00A76A25">
            <w:pPr>
              <w:pStyle w:val="ConsPlusNormal"/>
              <w:rPr>
                <w:color w:val="000000" w:themeColor="text1"/>
              </w:rPr>
            </w:pPr>
          </w:p>
        </w:tc>
        <w:tc>
          <w:tcPr>
            <w:tcW w:w="2741" w:type="dxa"/>
            <w:gridSpan w:val="3"/>
          </w:tcPr>
          <w:p w:rsidR="00A76A25" w:rsidRPr="007E174D" w:rsidRDefault="00A76A25">
            <w:pPr>
              <w:pStyle w:val="ConsPlusNormal"/>
              <w:jc w:val="center"/>
              <w:rPr>
                <w:color w:val="000000" w:themeColor="text1"/>
              </w:rPr>
            </w:pPr>
            <w:r w:rsidRPr="007E174D">
              <w:rPr>
                <w:color w:val="000000" w:themeColor="text1"/>
              </w:rPr>
              <w:t>по дебету</w:t>
            </w:r>
          </w:p>
        </w:tc>
        <w:tc>
          <w:tcPr>
            <w:tcW w:w="2098" w:type="dxa"/>
            <w:gridSpan w:val="2"/>
          </w:tcPr>
          <w:p w:rsidR="00A76A25" w:rsidRPr="007E174D" w:rsidRDefault="00A76A25">
            <w:pPr>
              <w:pStyle w:val="ConsPlusNormal"/>
              <w:jc w:val="center"/>
              <w:rPr>
                <w:color w:val="000000" w:themeColor="text1"/>
              </w:rPr>
            </w:pPr>
            <w:r w:rsidRPr="007E174D">
              <w:rPr>
                <w:color w:val="000000" w:themeColor="text1"/>
              </w:rPr>
              <w:t>по кредиту</w:t>
            </w:r>
          </w:p>
        </w:tc>
        <w:tc>
          <w:tcPr>
            <w:tcW w:w="3827" w:type="dxa"/>
            <w:gridSpan w:val="2"/>
            <w:vMerge/>
          </w:tcPr>
          <w:p w:rsidR="00A76A25" w:rsidRPr="007E174D" w:rsidRDefault="00A76A25">
            <w:pPr>
              <w:pStyle w:val="ConsPlusNormal"/>
              <w:rPr>
                <w:color w:val="000000" w:themeColor="text1"/>
              </w:rPr>
            </w:pP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1</w:t>
            </w:r>
          </w:p>
        </w:tc>
        <w:tc>
          <w:tcPr>
            <w:tcW w:w="3882" w:type="dxa"/>
          </w:tcPr>
          <w:p w:rsidR="00A76A25" w:rsidRPr="007E174D" w:rsidRDefault="00A76A25">
            <w:pPr>
              <w:pStyle w:val="ConsPlusNormal"/>
              <w:jc w:val="center"/>
              <w:rPr>
                <w:color w:val="000000" w:themeColor="text1"/>
              </w:rPr>
            </w:pPr>
            <w:r w:rsidRPr="007E174D">
              <w:rPr>
                <w:color w:val="000000" w:themeColor="text1"/>
              </w:rPr>
              <w:t>2</w:t>
            </w:r>
          </w:p>
        </w:tc>
        <w:tc>
          <w:tcPr>
            <w:tcW w:w="2741" w:type="dxa"/>
            <w:gridSpan w:val="3"/>
          </w:tcPr>
          <w:p w:rsidR="00A76A25" w:rsidRPr="007E174D" w:rsidRDefault="00A76A25">
            <w:pPr>
              <w:pStyle w:val="ConsPlusNormal"/>
              <w:jc w:val="center"/>
              <w:rPr>
                <w:color w:val="000000" w:themeColor="text1"/>
              </w:rPr>
            </w:pPr>
            <w:r w:rsidRPr="007E174D">
              <w:rPr>
                <w:color w:val="000000" w:themeColor="text1"/>
              </w:rPr>
              <w:t>3</w:t>
            </w:r>
          </w:p>
        </w:tc>
        <w:tc>
          <w:tcPr>
            <w:tcW w:w="2098" w:type="dxa"/>
            <w:gridSpan w:val="2"/>
          </w:tcPr>
          <w:p w:rsidR="00A76A25" w:rsidRPr="007E174D" w:rsidRDefault="00A76A25">
            <w:pPr>
              <w:pStyle w:val="ConsPlusNormal"/>
              <w:jc w:val="center"/>
              <w:rPr>
                <w:color w:val="000000" w:themeColor="text1"/>
              </w:rPr>
            </w:pPr>
            <w:r w:rsidRPr="007E174D">
              <w:rPr>
                <w:color w:val="000000" w:themeColor="text1"/>
              </w:rPr>
              <w:t>4</w:t>
            </w:r>
          </w:p>
        </w:tc>
        <w:tc>
          <w:tcPr>
            <w:tcW w:w="3827" w:type="dxa"/>
            <w:gridSpan w:val="2"/>
          </w:tcPr>
          <w:p w:rsidR="00A76A25" w:rsidRPr="007E174D" w:rsidRDefault="00A76A25">
            <w:pPr>
              <w:pStyle w:val="ConsPlusNormal"/>
              <w:jc w:val="center"/>
              <w:rPr>
                <w:color w:val="000000" w:themeColor="text1"/>
              </w:rPr>
            </w:pPr>
            <w:r w:rsidRPr="007E174D">
              <w:rPr>
                <w:color w:val="000000" w:themeColor="text1"/>
              </w:rPr>
              <w:t>5</w:t>
            </w:r>
          </w:p>
        </w:tc>
      </w:tr>
      <w:tr w:rsidR="007E174D" w:rsidRPr="007E174D">
        <w:tc>
          <w:tcPr>
            <w:tcW w:w="13568" w:type="dxa"/>
            <w:gridSpan w:val="9"/>
          </w:tcPr>
          <w:p w:rsidR="00A76A25" w:rsidRPr="007E174D" w:rsidRDefault="00A76A25">
            <w:pPr>
              <w:pStyle w:val="ConsPlusNormal"/>
              <w:outlineLvl w:val="2"/>
              <w:rPr>
                <w:color w:val="000000" w:themeColor="text1"/>
              </w:rPr>
            </w:pPr>
            <w:r w:rsidRPr="007E174D">
              <w:rPr>
                <w:color w:val="000000" w:themeColor="text1"/>
              </w:rPr>
              <w:t>I. Учет операций получателя бюджетных средств по расчетам с получателями пенсий, пособий и иных социальных выплат, выплаты которых осуществляются через кредитные организации</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1.1.</w:t>
            </w:r>
          </w:p>
        </w:tc>
        <w:tc>
          <w:tcPr>
            <w:tcW w:w="3882" w:type="dxa"/>
          </w:tcPr>
          <w:p w:rsidR="00A76A25" w:rsidRPr="007E174D" w:rsidRDefault="00A76A25">
            <w:pPr>
              <w:pStyle w:val="ConsPlusNormal"/>
              <w:jc w:val="both"/>
              <w:rPr>
                <w:color w:val="000000" w:themeColor="text1"/>
              </w:rPr>
            </w:pPr>
            <w:r w:rsidRPr="007E174D">
              <w:rPr>
                <w:color w:val="000000" w:themeColor="text1"/>
              </w:rPr>
              <w:t>Начисление пенсий, пособий и иных социальных выплат</w:t>
            </w:r>
          </w:p>
        </w:tc>
        <w:tc>
          <w:tcPr>
            <w:tcW w:w="2741" w:type="dxa"/>
            <w:gridSpan w:val="3"/>
          </w:tcPr>
          <w:p w:rsidR="00A76A25" w:rsidRPr="007E174D" w:rsidRDefault="00A76A25">
            <w:pPr>
              <w:pStyle w:val="ConsPlusNormal"/>
              <w:jc w:val="both"/>
              <w:rPr>
                <w:color w:val="000000" w:themeColor="text1"/>
              </w:rPr>
            </w:pPr>
            <w:r w:rsidRPr="007E174D">
              <w:rPr>
                <w:color w:val="000000" w:themeColor="text1"/>
              </w:rPr>
              <w:t>КРБ* 1 401 20 261</w:t>
            </w:r>
          </w:p>
          <w:p w:rsidR="00A76A25" w:rsidRPr="007E174D" w:rsidRDefault="00A76A25">
            <w:pPr>
              <w:pStyle w:val="ConsPlusNormal"/>
              <w:jc w:val="both"/>
              <w:rPr>
                <w:color w:val="000000" w:themeColor="text1"/>
              </w:rPr>
            </w:pPr>
            <w:r w:rsidRPr="007E174D">
              <w:rPr>
                <w:color w:val="000000" w:themeColor="text1"/>
              </w:rPr>
              <w:t>КРБ* 1 401 20 262</w:t>
            </w:r>
          </w:p>
          <w:p w:rsidR="00A76A25" w:rsidRPr="007E174D" w:rsidRDefault="00A76A25">
            <w:pPr>
              <w:pStyle w:val="ConsPlusNormal"/>
              <w:jc w:val="both"/>
              <w:rPr>
                <w:color w:val="000000" w:themeColor="text1"/>
              </w:rPr>
            </w:pPr>
            <w:r w:rsidRPr="007E174D">
              <w:rPr>
                <w:color w:val="000000" w:themeColor="text1"/>
              </w:rPr>
              <w:t>КРБ* 1 401 20 263</w:t>
            </w:r>
          </w:p>
          <w:p w:rsidR="00A76A25" w:rsidRPr="007E174D" w:rsidRDefault="00A76A25">
            <w:pPr>
              <w:pStyle w:val="ConsPlusNormal"/>
              <w:jc w:val="both"/>
              <w:rPr>
                <w:color w:val="000000" w:themeColor="text1"/>
              </w:rPr>
            </w:pPr>
            <w:r w:rsidRPr="007E174D">
              <w:rPr>
                <w:color w:val="000000" w:themeColor="text1"/>
              </w:rPr>
              <w:t>КРБ* 1 401 20 264</w:t>
            </w:r>
          </w:p>
          <w:p w:rsidR="00A76A25" w:rsidRPr="007E174D" w:rsidRDefault="00A76A25">
            <w:pPr>
              <w:pStyle w:val="ConsPlusNormal"/>
              <w:rPr>
                <w:color w:val="000000" w:themeColor="text1"/>
              </w:rPr>
            </w:pPr>
          </w:p>
        </w:tc>
        <w:tc>
          <w:tcPr>
            <w:tcW w:w="2098" w:type="dxa"/>
            <w:gridSpan w:val="2"/>
          </w:tcPr>
          <w:p w:rsidR="00A76A25" w:rsidRPr="007E174D" w:rsidRDefault="00A76A25">
            <w:pPr>
              <w:pStyle w:val="ConsPlusNormal"/>
              <w:jc w:val="both"/>
              <w:rPr>
                <w:color w:val="000000" w:themeColor="text1"/>
              </w:rPr>
            </w:pPr>
            <w:r w:rsidRPr="007E174D">
              <w:rPr>
                <w:color w:val="000000" w:themeColor="text1"/>
              </w:rPr>
              <w:t>КРБ* 1 302 61 737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62 737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63 737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64 737</w:t>
            </w:r>
            <w:r w:rsidRPr="007E174D">
              <w:rPr>
                <w:color w:val="000000" w:themeColor="text1"/>
                <w:vertAlign w:val="superscript"/>
              </w:rPr>
              <w:t>1</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Расчетная ведомость по начислению пенсий, пособий и иных социальных выплат (графы 4, 5 приложения N 32 к настоящей Учетной политике); Расчетная ведомость по начислению пенсий, пособий и иных социальных выплат (графа 4, 4.1, 5 приложения N 32ЕЦП к настоящей Учетной политике); Сводная ведомость по отдельным операциям органов системы СФР (графа 4 приложения N 33 к настоящей Учетной политике)</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1.2.</w:t>
            </w:r>
          </w:p>
        </w:tc>
        <w:tc>
          <w:tcPr>
            <w:tcW w:w="3882" w:type="dxa"/>
          </w:tcPr>
          <w:p w:rsidR="00A76A25" w:rsidRPr="007E174D" w:rsidRDefault="00A76A25">
            <w:pPr>
              <w:pStyle w:val="ConsPlusNormal"/>
              <w:jc w:val="both"/>
              <w:rPr>
                <w:color w:val="000000" w:themeColor="text1"/>
              </w:rPr>
            </w:pPr>
            <w:r w:rsidRPr="007E174D">
              <w:rPr>
                <w:color w:val="000000" w:themeColor="text1"/>
              </w:rPr>
              <w:t>Произведены расчеты по удержаниям в пользу взыскателя</w:t>
            </w:r>
          </w:p>
        </w:tc>
        <w:tc>
          <w:tcPr>
            <w:tcW w:w="2741" w:type="dxa"/>
            <w:gridSpan w:val="3"/>
          </w:tcPr>
          <w:p w:rsidR="00A76A25" w:rsidRPr="007E174D" w:rsidRDefault="00A76A25">
            <w:pPr>
              <w:pStyle w:val="ConsPlusNormal"/>
              <w:jc w:val="both"/>
              <w:rPr>
                <w:color w:val="000000" w:themeColor="text1"/>
              </w:rPr>
            </w:pPr>
            <w:r w:rsidRPr="007E174D">
              <w:rPr>
                <w:color w:val="000000" w:themeColor="text1"/>
              </w:rPr>
              <w:t>КРБ* 1 302 61 837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62 837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63 837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64 837</w:t>
            </w:r>
            <w:r w:rsidRPr="007E174D">
              <w:rPr>
                <w:color w:val="000000" w:themeColor="text1"/>
                <w:vertAlign w:val="superscript"/>
              </w:rPr>
              <w:t>1</w:t>
            </w:r>
          </w:p>
          <w:p w:rsidR="00A76A25" w:rsidRPr="007E174D" w:rsidRDefault="00A76A25">
            <w:pPr>
              <w:pStyle w:val="ConsPlusNormal"/>
              <w:rPr>
                <w:color w:val="000000" w:themeColor="text1"/>
              </w:rPr>
            </w:pPr>
          </w:p>
        </w:tc>
        <w:tc>
          <w:tcPr>
            <w:tcW w:w="2098" w:type="dxa"/>
            <w:gridSpan w:val="2"/>
          </w:tcPr>
          <w:p w:rsidR="00A76A25" w:rsidRPr="007E174D" w:rsidRDefault="00A76A25">
            <w:pPr>
              <w:pStyle w:val="ConsPlusNormal"/>
              <w:jc w:val="both"/>
              <w:rPr>
                <w:color w:val="000000" w:themeColor="text1"/>
              </w:rPr>
            </w:pPr>
            <w:r w:rsidRPr="007E174D">
              <w:rPr>
                <w:color w:val="000000" w:themeColor="text1"/>
              </w:rPr>
              <w:t>КРБ* 1 304 03 737</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Реестр сумм, удержанных по исполнительным документам и прочим основаниям (графа 8 приложения N 36 к настоящей Учетной политике), Реестр сумм, удержанных по исполнительным документам и прочим основаниям (графа 8 приложения N 36ЕЦП к настоящей Учетной политике) Сводная ведомость по отдельным операциям органов системы СФР (графа 6 приложения N 33 к настоящей Учетной политике)</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1.3.</w:t>
            </w:r>
          </w:p>
        </w:tc>
        <w:tc>
          <w:tcPr>
            <w:tcW w:w="3882" w:type="dxa"/>
          </w:tcPr>
          <w:p w:rsidR="00A76A25" w:rsidRPr="007E174D" w:rsidRDefault="00A76A25">
            <w:pPr>
              <w:pStyle w:val="ConsPlusNormal"/>
              <w:jc w:val="both"/>
              <w:rPr>
                <w:color w:val="000000" w:themeColor="text1"/>
              </w:rPr>
            </w:pPr>
            <w:r w:rsidRPr="007E174D">
              <w:rPr>
                <w:color w:val="000000" w:themeColor="text1"/>
              </w:rPr>
              <w:t>Произведены расчеты по удержаниям в пользу компетентного органа по международному соглашению</w:t>
            </w:r>
          </w:p>
        </w:tc>
        <w:tc>
          <w:tcPr>
            <w:tcW w:w="2741" w:type="dxa"/>
            <w:gridSpan w:val="3"/>
          </w:tcPr>
          <w:p w:rsidR="00A76A25" w:rsidRPr="007E174D" w:rsidRDefault="00A76A25">
            <w:pPr>
              <w:pStyle w:val="ConsPlusNormal"/>
              <w:jc w:val="both"/>
              <w:rPr>
                <w:color w:val="000000" w:themeColor="text1"/>
              </w:rPr>
            </w:pPr>
            <w:r w:rsidRPr="007E174D">
              <w:rPr>
                <w:color w:val="000000" w:themeColor="text1"/>
              </w:rPr>
              <w:t>КРБ* 1 302 61 837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62 837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64 837</w:t>
            </w:r>
            <w:r w:rsidRPr="007E174D">
              <w:rPr>
                <w:color w:val="000000" w:themeColor="text1"/>
                <w:vertAlign w:val="superscript"/>
              </w:rPr>
              <w:t>1</w:t>
            </w:r>
          </w:p>
          <w:p w:rsidR="00A76A25" w:rsidRPr="007E174D" w:rsidRDefault="00A76A25">
            <w:pPr>
              <w:pStyle w:val="ConsPlusNormal"/>
              <w:rPr>
                <w:color w:val="000000" w:themeColor="text1"/>
              </w:rPr>
            </w:pPr>
          </w:p>
        </w:tc>
        <w:tc>
          <w:tcPr>
            <w:tcW w:w="2098" w:type="dxa"/>
            <w:gridSpan w:val="2"/>
          </w:tcPr>
          <w:p w:rsidR="00A76A25" w:rsidRPr="007E174D" w:rsidRDefault="00A76A25">
            <w:pPr>
              <w:pStyle w:val="ConsPlusNormal"/>
              <w:jc w:val="both"/>
              <w:rPr>
                <w:color w:val="000000" w:themeColor="text1"/>
              </w:rPr>
            </w:pPr>
            <w:r w:rsidRPr="007E174D">
              <w:rPr>
                <w:color w:val="000000" w:themeColor="text1"/>
              </w:rPr>
              <w:t>КРБ* 1 304 03 737</w:t>
            </w:r>
            <w:r w:rsidRPr="007E174D">
              <w:rPr>
                <w:color w:val="000000" w:themeColor="text1"/>
                <w:vertAlign w:val="superscript"/>
              </w:rPr>
              <w:t>10</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Расчетная ведомость по начислению пенсий, пособий и иных социальных выплат (графа 10 приложения N 32 к настоящей Учетной политике); Расчетная ведомость по начислению пенсий, пособий и иных социальных выплат (графа 10 приложения N 32ЕЦП к настоящей Учетной политике); Сводная ведомость по отдельным операциям органов системы СФР (графа 6 приложения N 33 к настоящей Учетной политике)</w:t>
            </w:r>
          </w:p>
        </w:tc>
      </w:tr>
      <w:tr w:rsidR="007E174D" w:rsidRPr="007E174D">
        <w:tc>
          <w:tcPr>
            <w:tcW w:w="1020" w:type="dxa"/>
            <w:vMerge w:val="restart"/>
          </w:tcPr>
          <w:p w:rsidR="00A76A25" w:rsidRPr="007E174D" w:rsidRDefault="00A76A25">
            <w:pPr>
              <w:pStyle w:val="ConsPlusNormal"/>
              <w:jc w:val="center"/>
              <w:rPr>
                <w:color w:val="000000" w:themeColor="text1"/>
              </w:rPr>
            </w:pPr>
            <w:r w:rsidRPr="007E174D">
              <w:rPr>
                <w:color w:val="000000" w:themeColor="text1"/>
              </w:rPr>
              <w:t>1.4.</w:t>
            </w:r>
          </w:p>
        </w:tc>
        <w:tc>
          <w:tcPr>
            <w:tcW w:w="3882" w:type="dxa"/>
            <w:vMerge w:val="restart"/>
          </w:tcPr>
          <w:p w:rsidR="00A76A25" w:rsidRPr="007E174D" w:rsidRDefault="00A76A25">
            <w:pPr>
              <w:pStyle w:val="ConsPlusNormal"/>
              <w:jc w:val="both"/>
              <w:rPr>
                <w:color w:val="000000" w:themeColor="text1"/>
              </w:rPr>
            </w:pPr>
            <w:r w:rsidRPr="007E174D">
              <w:rPr>
                <w:color w:val="000000" w:themeColor="text1"/>
              </w:rPr>
              <w:t>Внутриведомственные расчеты между территориальным органом СФР и СФР в части удержаний в пользу компетентного органа по международному соглашению</w:t>
            </w:r>
          </w:p>
        </w:tc>
        <w:tc>
          <w:tcPr>
            <w:tcW w:w="2741" w:type="dxa"/>
            <w:gridSpan w:val="3"/>
            <w:tcBorders>
              <w:bottom w:val="nil"/>
            </w:tcBorders>
          </w:tcPr>
          <w:p w:rsidR="00A76A25" w:rsidRPr="007E174D" w:rsidRDefault="00A76A25">
            <w:pPr>
              <w:pStyle w:val="ConsPlusNormal"/>
              <w:jc w:val="both"/>
              <w:rPr>
                <w:color w:val="000000" w:themeColor="text1"/>
              </w:rPr>
            </w:pPr>
            <w:r w:rsidRPr="007E174D">
              <w:rPr>
                <w:color w:val="000000" w:themeColor="text1"/>
              </w:rPr>
              <w:t>территориальный орган СФР</w:t>
            </w:r>
          </w:p>
        </w:tc>
        <w:tc>
          <w:tcPr>
            <w:tcW w:w="2098" w:type="dxa"/>
            <w:gridSpan w:val="2"/>
            <w:tcBorders>
              <w:bottom w:val="nil"/>
            </w:tcBorders>
          </w:tcPr>
          <w:p w:rsidR="00A76A25" w:rsidRPr="007E174D" w:rsidRDefault="00A76A25">
            <w:pPr>
              <w:pStyle w:val="ConsPlusNormal"/>
              <w:rPr>
                <w:color w:val="000000" w:themeColor="text1"/>
              </w:rPr>
            </w:pPr>
          </w:p>
        </w:tc>
        <w:tc>
          <w:tcPr>
            <w:tcW w:w="3827" w:type="dxa"/>
            <w:gridSpan w:val="2"/>
            <w:vMerge w:val="restart"/>
          </w:tcPr>
          <w:p w:rsidR="00A76A25" w:rsidRPr="007E174D" w:rsidRDefault="00A76A25">
            <w:pPr>
              <w:pStyle w:val="ConsPlusNormal"/>
              <w:jc w:val="both"/>
              <w:rPr>
                <w:color w:val="000000" w:themeColor="text1"/>
              </w:rPr>
            </w:pPr>
            <w:r w:rsidRPr="007E174D">
              <w:rPr>
                <w:color w:val="000000" w:themeColor="text1"/>
              </w:rPr>
              <w:t>Извещение (код формы по ОКУД 0504805)</w:t>
            </w:r>
          </w:p>
        </w:tc>
      </w:tr>
      <w:tr w:rsidR="007E174D" w:rsidRPr="007E174D">
        <w:tblPrEx>
          <w:tblBorders>
            <w:insideH w:val="nil"/>
          </w:tblBorders>
        </w:tblPrEx>
        <w:tc>
          <w:tcPr>
            <w:tcW w:w="1020" w:type="dxa"/>
            <w:vMerge/>
          </w:tcPr>
          <w:p w:rsidR="00A76A25" w:rsidRPr="007E174D" w:rsidRDefault="00A76A25">
            <w:pPr>
              <w:pStyle w:val="ConsPlusNormal"/>
              <w:rPr>
                <w:color w:val="000000" w:themeColor="text1"/>
              </w:rPr>
            </w:pPr>
          </w:p>
        </w:tc>
        <w:tc>
          <w:tcPr>
            <w:tcW w:w="3882" w:type="dxa"/>
            <w:vMerge/>
          </w:tcPr>
          <w:p w:rsidR="00A76A25" w:rsidRPr="007E174D" w:rsidRDefault="00A76A25">
            <w:pPr>
              <w:pStyle w:val="ConsPlusNormal"/>
              <w:rPr>
                <w:color w:val="000000" w:themeColor="text1"/>
              </w:rPr>
            </w:pPr>
          </w:p>
        </w:tc>
        <w:tc>
          <w:tcPr>
            <w:tcW w:w="2741" w:type="dxa"/>
            <w:gridSpan w:val="3"/>
            <w:tcBorders>
              <w:top w:val="nil"/>
              <w:bottom w:val="nil"/>
            </w:tcBorders>
          </w:tcPr>
          <w:p w:rsidR="00A76A25" w:rsidRPr="007E174D" w:rsidRDefault="00A76A25">
            <w:pPr>
              <w:pStyle w:val="ConsPlusNormal"/>
              <w:jc w:val="both"/>
              <w:rPr>
                <w:color w:val="000000" w:themeColor="text1"/>
              </w:rPr>
            </w:pPr>
            <w:r w:rsidRPr="007E174D">
              <w:rPr>
                <w:color w:val="000000" w:themeColor="text1"/>
              </w:rPr>
              <w:t>КРБ* 1 304 03 837</w:t>
            </w:r>
            <w:r w:rsidRPr="007E174D">
              <w:rPr>
                <w:color w:val="000000" w:themeColor="text1"/>
                <w:vertAlign w:val="superscript"/>
              </w:rPr>
              <w:t>10</w:t>
            </w:r>
          </w:p>
        </w:tc>
        <w:tc>
          <w:tcPr>
            <w:tcW w:w="2098" w:type="dxa"/>
            <w:gridSpan w:val="2"/>
            <w:tcBorders>
              <w:top w:val="nil"/>
              <w:bottom w:val="nil"/>
            </w:tcBorders>
          </w:tcPr>
          <w:p w:rsidR="00A76A25" w:rsidRPr="007E174D" w:rsidRDefault="00A76A25">
            <w:pPr>
              <w:pStyle w:val="ConsPlusNormal"/>
              <w:jc w:val="both"/>
              <w:rPr>
                <w:color w:val="000000" w:themeColor="text1"/>
              </w:rPr>
            </w:pPr>
            <w:r w:rsidRPr="007E174D">
              <w:rPr>
                <w:color w:val="000000" w:themeColor="text1"/>
              </w:rPr>
              <w:t>КРБ* 1 304 04 737</w:t>
            </w:r>
          </w:p>
        </w:tc>
        <w:tc>
          <w:tcPr>
            <w:tcW w:w="3827" w:type="dxa"/>
            <w:gridSpan w:val="2"/>
            <w:vMerge/>
          </w:tcPr>
          <w:p w:rsidR="00A76A25" w:rsidRPr="007E174D" w:rsidRDefault="00A76A25">
            <w:pPr>
              <w:pStyle w:val="ConsPlusNormal"/>
              <w:rPr>
                <w:color w:val="000000" w:themeColor="text1"/>
              </w:rPr>
            </w:pPr>
          </w:p>
        </w:tc>
      </w:tr>
      <w:tr w:rsidR="007E174D" w:rsidRPr="007E174D">
        <w:tblPrEx>
          <w:tblBorders>
            <w:insideH w:val="nil"/>
          </w:tblBorders>
        </w:tblPrEx>
        <w:tc>
          <w:tcPr>
            <w:tcW w:w="1020" w:type="dxa"/>
            <w:vMerge/>
          </w:tcPr>
          <w:p w:rsidR="00A76A25" w:rsidRPr="007E174D" w:rsidRDefault="00A76A25">
            <w:pPr>
              <w:pStyle w:val="ConsPlusNormal"/>
              <w:rPr>
                <w:color w:val="000000" w:themeColor="text1"/>
              </w:rPr>
            </w:pPr>
          </w:p>
        </w:tc>
        <w:tc>
          <w:tcPr>
            <w:tcW w:w="3882" w:type="dxa"/>
            <w:vMerge/>
          </w:tcPr>
          <w:p w:rsidR="00A76A25" w:rsidRPr="007E174D" w:rsidRDefault="00A76A25">
            <w:pPr>
              <w:pStyle w:val="ConsPlusNormal"/>
              <w:rPr>
                <w:color w:val="000000" w:themeColor="text1"/>
              </w:rPr>
            </w:pPr>
          </w:p>
        </w:tc>
        <w:tc>
          <w:tcPr>
            <w:tcW w:w="2741" w:type="dxa"/>
            <w:gridSpan w:val="3"/>
            <w:tcBorders>
              <w:top w:val="nil"/>
              <w:bottom w:val="nil"/>
            </w:tcBorders>
          </w:tcPr>
          <w:p w:rsidR="00A76A25" w:rsidRPr="007E174D" w:rsidRDefault="00A76A25">
            <w:pPr>
              <w:pStyle w:val="ConsPlusNormal"/>
              <w:rPr>
                <w:color w:val="000000" w:themeColor="text1"/>
              </w:rPr>
            </w:pPr>
            <w:r w:rsidRPr="007E174D">
              <w:rPr>
                <w:color w:val="000000" w:themeColor="text1"/>
              </w:rPr>
              <w:t>СФР</w:t>
            </w:r>
          </w:p>
        </w:tc>
        <w:tc>
          <w:tcPr>
            <w:tcW w:w="2098" w:type="dxa"/>
            <w:gridSpan w:val="2"/>
            <w:tcBorders>
              <w:top w:val="nil"/>
              <w:bottom w:val="nil"/>
            </w:tcBorders>
          </w:tcPr>
          <w:p w:rsidR="00A76A25" w:rsidRPr="007E174D" w:rsidRDefault="00A76A25">
            <w:pPr>
              <w:pStyle w:val="ConsPlusNormal"/>
              <w:rPr>
                <w:color w:val="000000" w:themeColor="text1"/>
              </w:rPr>
            </w:pPr>
          </w:p>
        </w:tc>
        <w:tc>
          <w:tcPr>
            <w:tcW w:w="3827" w:type="dxa"/>
            <w:gridSpan w:val="2"/>
            <w:vMerge/>
          </w:tcPr>
          <w:p w:rsidR="00A76A25" w:rsidRPr="007E174D" w:rsidRDefault="00A76A25">
            <w:pPr>
              <w:pStyle w:val="ConsPlusNormal"/>
              <w:rPr>
                <w:color w:val="000000" w:themeColor="text1"/>
              </w:rPr>
            </w:pPr>
          </w:p>
        </w:tc>
      </w:tr>
      <w:tr w:rsidR="007E174D" w:rsidRPr="007E174D">
        <w:tc>
          <w:tcPr>
            <w:tcW w:w="1020" w:type="dxa"/>
            <w:vMerge/>
          </w:tcPr>
          <w:p w:rsidR="00A76A25" w:rsidRPr="007E174D" w:rsidRDefault="00A76A25">
            <w:pPr>
              <w:pStyle w:val="ConsPlusNormal"/>
              <w:rPr>
                <w:color w:val="000000" w:themeColor="text1"/>
              </w:rPr>
            </w:pPr>
          </w:p>
        </w:tc>
        <w:tc>
          <w:tcPr>
            <w:tcW w:w="3882" w:type="dxa"/>
            <w:vMerge/>
          </w:tcPr>
          <w:p w:rsidR="00A76A25" w:rsidRPr="007E174D" w:rsidRDefault="00A76A25">
            <w:pPr>
              <w:pStyle w:val="ConsPlusNormal"/>
              <w:rPr>
                <w:color w:val="000000" w:themeColor="text1"/>
              </w:rPr>
            </w:pPr>
          </w:p>
        </w:tc>
        <w:tc>
          <w:tcPr>
            <w:tcW w:w="2741" w:type="dxa"/>
            <w:gridSpan w:val="3"/>
            <w:tcBorders>
              <w:top w:val="nil"/>
            </w:tcBorders>
          </w:tcPr>
          <w:p w:rsidR="00A76A25" w:rsidRPr="007E174D" w:rsidRDefault="00A76A25">
            <w:pPr>
              <w:pStyle w:val="ConsPlusNormal"/>
              <w:jc w:val="both"/>
              <w:rPr>
                <w:color w:val="000000" w:themeColor="text1"/>
              </w:rPr>
            </w:pPr>
            <w:r w:rsidRPr="007E174D">
              <w:rPr>
                <w:color w:val="000000" w:themeColor="text1"/>
              </w:rPr>
              <w:t>КРБ* 1 304 04 837</w:t>
            </w:r>
          </w:p>
        </w:tc>
        <w:tc>
          <w:tcPr>
            <w:tcW w:w="2098" w:type="dxa"/>
            <w:gridSpan w:val="2"/>
            <w:tcBorders>
              <w:top w:val="nil"/>
            </w:tcBorders>
          </w:tcPr>
          <w:p w:rsidR="00A76A25" w:rsidRPr="007E174D" w:rsidRDefault="00A76A25">
            <w:pPr>
              <w:pStyle w:val="ConsPlusNormal"/>
              <w:jc w:val="both"/>
              <w:rPr>
                <w:color w:val="000000" w:themeColor="text1"/>
              </w:rPr>
            </w:pPr>
            <w:r w:rsidRPr="007E174D">
              <w:rPr>
                <w:color w:val="000000" w:themeColor="text1"/>
              </w:rPr>
              <w:t>КРБ* 1 304 03 737</w:t>
            </w:r>
            <w:r w:rsidRPr="007E174D">
              <w:rPr>
                <w:color w:val="000000" w:themeColor="text1"/>
                <w:vertAlign w:val="superscript"/>
              </w:rPr>
              <w:t>10</w:t>
            </w:r>
          </w:p>
        </w:tc>
        <w:tc>
          <w:tcPr>
            <w:tcW w:w="3827" w:type="dxa"/>
            <w:gridSpan w:val="2"/>
            <w:vMerge/>
          </w:tcPr>
          <w:p w:rsidR="00A76A25" w:rsidRPr="007E174D" w:rsidRDefault="00A76A25">
            <w:pPr>
              <w:pStyle w:val="ConsPlusNormal"/>
              <w:rPr>
                <w:color w:val="000000" w:themeColor="text1"/>
              </w:rPr>
            </w:pP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1.5.</w:t>
            </w:r>
          </w:p>
        </w:tc>
        <w:tc>
          <w:tcPr>
            <w:tcW w:w="3882" w:type="dxa"/>
          </w:tcPr>
          <w:p w:rsidR="00A76A25" w:rsidRPr="007E174D" w:rsidRDefault="00A76A25">
            <w:pPr>
              <w:pStyle w:val="ConsPlusNormal"/>
              <w:jc w:val="both"/>
              <w:rPr>
                <w:color w:val="000000" w:themeColor="text1"/>
              </w:rPr>
            </w:pPr>
            <w:r w:rsidRPr="007E174D">
              <w:rPr>
                <w:color w:val="000000" w:themeColor="text1"/>
              </w:rPr>
              <w:t>Произведены расчеты по удержанию налога на доходы физических лиц</w:t>
            </w:r>
          </w:p>
        </w:tc>
        <w:tc>
          <w:tcPr>
            <w:tcW w:w="2741" w:type="dxa"/>
            <w:gridSpan w:val="3"/>
          </w:tcPr>
          <w:p w:rsidR="00A76A25" w:rsidRPr="007E174D" w:rsidRDefault="00A76A25">
            <w:pPr>
              <w:pStyle w:val="ConsPlusNormal"/>
              <w:jc w:val="both"/>
              <w:rPr>
                <w:color w:val="000000" w:themeColor="text1"/>
              </w:rPr>
            </w:pPr>
            <w:r w:rsidRPr="007E174D">
              <w:rPr>
                <w:color w:val="000000" w:themeColor="text1"/>
              </w:rPr>
              <w:t>КРБ* 1 302 61 837</w:t>
            </w:r>
            <w:r w:rsidRPr="007E174D">
              <w:rPr>
                <w:color w:val="000000" w:themeColor="text1"/>
                <w:vertAlign w:val="superscript"/>
              </w:rPr>
              <w:t>1</w:t>
            </w:r>
          </w:p>
          <w:p w:rsidR="00A76A25" w:rsidRPr="007E174D" w:rsidRDefault="00A76A25">
            <w:pPr>
              <w:pStyle w:val="ConsPlusNormal"/>
              <w:rPr>
                <w:color w:val="000000" w:themeColor="text1"/>
              </w:rPr>
            </w:pPr>
            <w:r w:rsidRPr="007E174D">
              <w:rPr>
                <w:color w:val="000000" w:themeColor="text1"/>
              </w:rPr>
              <w:t>КРБ* 1 302 62 837</w:t>
            </w:r>
            <w:r w:rsidRPr="007E174D">
              <w:rPr>
                <w:color w:val="000000" w:themeColor="text1"/>
                <w:vertAlign w:val="superscript"/>
              </w:rPr>
              <w:t>1</w:t>
            </w:r>
          </w:p>
          <w:p w:rsidR="00A76A25" w:rsidRPr="007E174D" w:rsidRDefault="00A76A25">
            <w:pPr>
              <w:pStyle w:val="ConsPlusNormal"/>
              <w:rPr>
                <w:color w:val="000000" w:themeColor="text1"/>
              </w:rPr>
            </w:pPr>
          </w:p>
        </w:tc>
        <w:tc>
          <w:tcPr>
            <w:tcW w:w="2098" w:type="dxa"/>
            <w:gridSpan w:val="2"/>
          </w:tcPr>
          <w:p w:rsidR="00A76A25" w:rsidRPr="007E174D" w:rsidRDefault="00A76A25">
            <w:pPr>
              <w:pStyle w:val="ConsPlusNormal"/>
              <w:jc w:val="both"/>
              <w:rPr>
                <w:color w:val="000000" w:themeColor="text1"/>
              </w:rPr>
            </w:pPr>
            <w:r w:rsidRPr="007E174D">
              <w:rPr>
                <w:color w:val="000000" w:themeColor="text1"/>
              </w:rPr>
              <w:t>КРБ* 1 303 01 731</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Расчетная ведомость по начислению пенсий, пособий и иных социальных выплат (графа 11 приложения N 32ЕЦП к настоящей Учетной политике); Сводная ведомость по отдельным операциям органов системы СФР (графа 7 приложения N 33 к настоящей Учетной политике)</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1.6.</w:t>
            </w:r>
          </w:p>
        </w:tc>
        <w:tc>
          <w:tcPr>
            <w:tcW w:w="3882" w:type="dxa"/>
          </w:tcPr>
          <w:p w:rsidR="00A76A25" w:rsidRPr="007E174D" w:rsidRDefault="00A76A25">
            <w:pPr>
              <w:pStyle w:val="ConsPlusNormal"/>
              <w:jc w:val="both"/>
              <w:rPr>
                <w:color w:val="000000" w:themeColor="text1"/>
              </w:rPr>
            </w:pPr>
            <w:r w:rsidRPr="007E174D">
              <w:rPr>
                <w:color w:val="000000" w:themeColor="text1"/>
              </w:rPr>
              <w:t>Списание средств со счета бюджета</w:t>
            </w:r>
          </w:p>
        </w:tc>
        <w:tc>
          <w:tcPr>
            <w:tcW w:w="2741" w:type="dxa"/>
            <w:gridSpan w:val="3"/>
          </w:tcPr>
          <w:p w:rsidR="00A76A25" w:rsidRPr="007E174D" w:rsidRDefault="00A76A25">
            <w:pPr>
              <w:pStyle w:val="ConsPlusNormal"/>
              <w:rPr>
                <w:color w:val="000000" w:themeColor="text1"/>
              </w:rPr>
            </w:pPr>
          </w:p>
        </w:tc>
        <w:tc>
          <w:tcPr>
            <w:tcW w:w="2098" w:type="dxa"/>
            <w:gridSpan w:val="2"/>
          </w:tcPr>
          <w:p w:rsidR="00A76A25" w:rsidRPr="007E174D" w:rsidRDefault="00A76A25">
            <w:pPr>
              <w:pStyle w:val="ConsPlusNormal"/>
              <w:rPr>
                <w:color w:val="000000" w:themeColor="text1"/>
              </w:rPr>
            </w:pPr>
          </w:p>
        </w:tc>
        <w:tc>
          <w:tcPr>
            <w:tcW w:w="3827" w:type="dxa"/>
            <w:gridSpan w:val="2"/>
            <w:vMerge w:val="restart"/>
          </w:tcPr>
          <w:p w:rsidR="00A76A25" w:rsidRPr="007E174D" w:rsidRDefault="00A76A25">
            <w:pPr>
              <w:pStyle w:val="ConsPlusNormal"/>
              <w:jc w:val="both"/>
              <w:rPr>
                <w:color w:val="000000" w:themeColor="text1"/>
              </w:rPr>
            </w:pPr>
            <w:r w:rsidRPr="007E174D">
              <w:rPr>
                <w:color w:val="000000" w:themeColor="text1"/>
              </w:rPr>
              <w:t>Выписка из лицевого счета получателя бюджетных средств (код формы по КФД 0531759); Реестр платежных документов по счету (приложение N 5 к настоящей Учетной политике) либо распоряжение о совершении казначейских платежей; Сводный реестр по отдельным операциям по перечислению средств органов системы СФР (графа 4 приложения N 41 к настоящей Учетной политике)</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1.6.1.</w:t>
            </w:r>
          </w:p>
        </w:tc>
        <w:tc>
          <w:tcPr>
            <w:tcW w:w="3882" w:type="dxa"/>
          </w:tcPr>
          <w:p w:rsidR="00A76A25" w:rsidRPr="007E174D" w:rsidRDefault="00A76A25">
            <w:pPr>
              <w:pStyle w:val="ConsPlusNormal"/>
              <w:jc w:val="both"/>
              <w:rPr>
                <w:color w:val="000000" w:themeColor="text1"/>
              </w:rPr>
            </w:pPr>
            <w:r w:rsidRPr="007E174D">
              <w:rPr>
                <w:color w:val="000000" w:themeColor="text1"/>
              </w:rPr>
              <w:t>На выплату пенсий, пособий и иных социальных выплат на счета во вклады получателей в кредитных организациях</w:t>
            </w:r>
          </w:p>
        </w:tc>
        <w:tc>
          <w:tcPr>
            <w:tcW w:w="2741" w:type="dxa"/>
            <w:gridSpan w:val="3"/>
          </w:tcPr>
          <w:p w:rsidR="00A76A25" w:rsidRPr="007E174D" w:rsidRDefault="00A76A25">
            <w:pPr>
              <w:pStyle w:val="ConsPlusNormal"/>
              <w:jc w:val="both"/>
              <w:rPr>
                <w:color w:val="000000" w:themeColor="text1"/>
              </w:rPr>
            </w:pPr>
            <w:r w:rsidRPr="007E174D">
              <w:rPr>
                <w:color w:val="000000" w:themeColor="text1"/>
              </w:rPr>
              <w:t>КРБ* 1 302 61 837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62 837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63 837</w:t>
            </w:r>
            <w:r w:rsidRPr="007E174D">
              <w:rPr>
                <w:color w:val="000000" w:themeColor="text1"/>
                <w:vertAlign w:val="superscript"/>
              </w:rPr>
              <w:t>1</w:t>
            </w:r>
          </w:p>
          <w:p w:rsidR="00A76A25" w:rsidRPr="007E174D" w:rsidRDefault="00A76A25">
            <w:pPr>
              <w:pStyle w:val="ConsPlusNormal"/>
              <w:rPr>
                <w:color w:val="000000" w:themeColor="text1"/>
              </w:rPr>
            </w:pPr>
            <w:r w:rsidRPr="007E174D">
              <w:rPr>
                <w:color w:val="000000" w:themeColor="text1"/>
              </w:rPr>
              <w:t>КРБ* 1 302 64 837</w:t>
            </w:r>
            <w:r w:rsidRPr="007E174D">
              <w:rPr>
                <w:color w:val="000000" w:themeColor="text1"/>
                <w:vertAlign w:val="superscript"/>
              </w:rPr>
              <w:t>1</w:t>
            </w:r>
          </w:p>
        </w:tc>
        <w:tc>
          <w:tcPr>
            <w:tcW w:w="2098" w:type="dxa"/>
            <w:gridSpan w:val="2"/>
          </w:tcPr>
          <w:p w:rsidR="00A76A25" w:rsidRPr="007E174D" w:rsidRDefault="00A76A25">
            <w:pPr>
              <w:pStyle w:val="ConsPlusNormal"/>
              <w:jc w:val="both"/>
              <w:rPr>
                <w:color w:val="000000" w:themeColor="text1"/>
              </w:rPr>
            </w:pPr>
            <w:r w:rsidRPr="007E174D">
              <w:rPr>
                <w:color w:val="000000" w:themeColor="text1"/>
              </w:rPr>
              <w:t>КРБ* 1 304 05 261</w:t>
            </w:r>
          </w:p>
          <w:p w:rsidR="00A76A25" w:rsidRPr="007E174D" w:rsidRDefault="00A76A25">
            <w:pPr>
              <w:pStyle w:val="ConsPlusNormal"/>
              <w:jc w:val="both"/>
              <w:rPr>
                <w:color w:val="000000" w:themeColor="text1"/>
              </w:rPr>
            </w:pPr>
            <w:r w:rsidRPr="007E174D">
              <w:rPr>
                <w:color w:val="000000" w:themeColor="text1"/>
              </w:rPr>
              <w:t>КРБ* 1 304 05 262</w:t>
            </w:r>
          </w:p>
          <w:p w:rsidR="00A76A25" w:rsidRPr="007E174D" w:rsidRDefault="00A76A25">
            <w:pPr>
              <w:pStyle w:val="ConsPlusNormal"/>
              <w:jc w:val="both"/>
              <w:rPr>
                <w:color w:val="000000" w:themeColor="text1"/>
              </w:rPr>
            </w:pPr>
            <w:r w:rsidRPr="007E174D">
              <w:rPr>
                <w:color w:val="000000" w:themeColor="text1"/>
              </w:rPr>
              <w:t>КРБ* 1 304 05 263</w:t>
            </w:r>
          </w:p>
          <w:p w:rsidR="00A76A25" w:rsidRPr="007E174D" w:rsidRDefault="00A76A25">
            <w:pPr>
              <w:pStyle w:val="ConsPlusNormal"/>
              <w:jc w:val="both"/>
              <w:rPr>
                <w:color w:val="000000" w:themeColor="text1"/>
              </w:rPr>
            </w:pPr>
            <w:r w:rsidRPr="007E174D">
              <w:rPr>
                <w:color w:val="000000" w:themeColor="text1"/>
              </w:rPr>
              <w:t>КРБ* 1 304 05 264</w:t>
            </w:r>
          </w:p>
        </w:tc>
        <w:tc>
          <w:tcPr>
            <w:tcW w:w="3827" w:type="dxa"/>
            <w:gridSpan w:val="2"/>
            <w:vMerge/>
          </w:tcPr>
          <w:p w:rsidR="00A76A25" w:rsidRPr="007E174D" w:rsidRDefault="00A76A25">
            <w:pPr>
              <w:pStyle w:val="ConsPlusNormal"/>
              <w:rPr>
                <w:color w:val="000000" w:themeColor="text1"/>
              </w:rPr>
            </w:pP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1.6.1.1.</w:t>
            </w:r>
          </w:p>
        </w:tc>
        <w:tc>
          <w:tcPr>
            <w:tcW w:w="3882" w:type="dxa"/>
          </w:tcPr>
          <w:p w:rsidR="00A76A25" w:rsidRPr="007E174D" w:rsidRDefault="00A76A25">
            <w:pPr>
              <w:pStyle w:val="ConsPlusNormal"/>
              <w:jc w:val="both"/>
              <w:rPr>
                <w:color w:val="000000" w:themeColor="text1"/>
              </w:rPr>
            </w:pPr>
            <w:r w:rsidRPr="007E174D">
              <w:rPr>
                <w:color w:val="000000" w:themeColor="text1"/>
              </w:rPr>
              <w:t xml:space="preserve">Одновременно принятие к </w:t>
            </w:r>
            <w:proofErr w:type="spellStart"/>
            <w:r w:rsidRPr="007E174D">
              <w:rPr>
                <w:color w:val="000000" w:themeColor="text1"/>
              </w:rPr>
              <w:t>забалансовому</w:t>
            </w:r>
            <w:proofErr w:type="spellEnd"/>
            <w:r w:rsidRPr="007E174D">
              <w:rPr>
                <w:color w:val="000000" w:themeColor="text1"/>
              </w:rPr>
              <w:t xml:space="preserve"> учету расчетов по исполнению денежных обязательств через кредитную организацию</w:t>
            </w:r>
          </w:p>
        </w:tc>
        <w:tc>
          <w:tcPr>
            <w:tcW w:w="4839" w:type="dxa"/>
            <w:gridSpan w:val="5"/>
          </w:tcPr>
          <w:p w:rsidR="00A76A25" w:rsidRPr="007E174D" w:rsidRDefault="00A76A25">
            <w:pPr>
              <w:pStyle w:val="ConsPlusNormal"/>
              <w:jc w:val="both"/>
              <w:rPr>
                <w:color w:val="000000" w:themeColor="text1"/>
              </w:rPr>
            </w:pPr>
            <w:r w:rsidRPr="007E174D">
              <w:rPr>
                <w:color w:val="000000" w:themeColor="text1"/>
              </w:rPr>
              <w:t xml:space="preserve">увеличение </w:t>
            </w:r>
            <w:proofErr w:type="spellStart"/>
            <w:r w:rsidRPr="007E174D">
              <w:rPr>
                <w:color w:val="000000" w:themeColor="text1"/>
              </w:rPr>
              <w:t>забалансового</w:t>
            </w:r>
            <w:proofErr w:type="spellEnd"/>
            <w:r w:rsidRPr="007E174D">
              <w:rPr>
                <w:color w:val="000000" w:themeColor="text1"/>
              </w:rPr>
              <w:t xml:space="preserve"> счета 30</w:t>
            </w:r>
          </w:p>
        </w:tc>
        <w:tc>
          <w:tcPr>
            <w:tcW w:w="3827" w:type="dxa"/>
            <w:gridSpan w:val="2"/>
            <w:vMerge/>
          </w:tcPr>
          <w:p w:rsidR="00A76A25" w:rsidRPr="007E174D" w:rsidRDefault="00A76A25">
            <w:pPr>
              <w:pStyle w:val="ConsPlusNormal"/>
              <w:rPr>
                <w:color w:val="000000" w:themeColor="text1"/>
              </w:rPr>
            </w:pP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1.6.2.</w:t>
            </w:r>
          </w:p>
        </w:tc>
        <w:tc>
          <w:tcPr>
            <w:tcW w:w="3882" w:type="dxa"/>
          </w:tcPr>
          <w:p w:rsidR="00A76A25" w:rsidRPr="007E174D" w:rsidRDefault="00A76A25">
            <w:pPr>
              <w:pStyle w:val="ConsPlusNormal"/>
              <w:jc w:val="both"/>
              <w:rPr>
                <w:color w:val="000000" w:themeColor="text1"/>
              </w:rPr>
            </w:pPr>
            <w:r w:rsidRPr="007E174D">
              <w:rPr>
                <w:color w:val="000000" w:themeColor="text1"/>
              </w:rPr>
              <w:t>В пользу взыскателя</w:t>
            </w:r>
          </w:p>
        </w:tc>
        <w:tc>
          <w:tcPr>
            <w:tcW w:w="2741" w:type="dxa"/>
            <w:gridSpan w:val="3"/>
          </w:tcPr>
          <w:p w:rsidR="00A76A25" w:rsidRPr="007E174D" w:rsidRDefault="00A76A25">
            <w:pPr>
              <w:pStyle w:val="ConsPlusNormal"/>
              <w:jc w:val="both"/>
              <w:rPr>
                <w:color w:val="000000" w:themeColor="text1"/>
              </w:rPr>
            </w:pPr>
            <w:r w:rsidRPr="007E174D">
              <w:rPr>
                <w:color w:val="000000" w:themeColor="text1"/>
              </w:rPr>
              <w:t>КРБ* 1 304 03 837</w:t>
            </w:r>
          </w:p>
        </w:tc>
        <w:tc>
          <w:tcPr>
            <w:tcW w:w="2098" w:type="dxa"/>
            <w:gridSpan w:val="2"/>
          </w:tcPr>
          <w:p w:rsidR="00A76A25" w:rsidRPr="007E174D" w:rsidRDefault="00A76A25">
            <w:pPr>
              <w:pStyle w:val="ConsPlusNormal"/>
              <w:jc w:val="both"/>
              <w:rPr>
                <w:color w:val="000000" w:themeColor="text1"/>
              </w:rPr>
            </w:pPr>
            <w:r w:rsidRPr="007E174D">
              <w:rPr>
                <w:color w:val="000000" w:themeColor="text1"/>
              </w:rPr>
              <w:t>КРБ* 1 304 05 261</w:t>
            </w:r>
          </w:p>
          <w:p w:rsidR="00A76A25" w:rsidRPr="007E174D" w:rsidRDefault="00A76A25">
            <w:pPr>
              <w:pStyle w:val="ConsPlusNormal"/>
              <w:jc w:val="both"/>
              <w:rPr>
                <w:color w:val="000000" w:themeColor="text1"/>
              </w:rPr>
            </w:pPr>
            <w:r w:rsidRPr="007E174D">
              <w:rPr>
                <w:color w:val="000000" w:themeColor="text1"/>
              </w:rPr>
              <w:t>КРБ* 1 304 05 262</w:t>
            </w:r>
          </w:p>
          <w:p w:rsidR="00A76A25" w:rsidRPr="007E174D" w:rsidRDefault="00A76A25">
            <w:pPr>
              <w:pStyle w:val="ConsPlusNormal"/>
              <w:jc w:val="both"/>
              <w:rPr>
                <w:color w:val="000000" w:themeColor="text1"/>
              </w:rPr>
            </w:pPr>
            <w:r w:rsidRPr="007E174D">
              <w:rPr>
                <w:color w:val="000000" w:themeColor="text1"/>
              </w:rPr>
              <w:t>КРБ* 1 304 05 263</w:t>
            </w:r>
          </w:p>
          <w:p w:rsidR="00A76A25" w:rsidRPr="007E174D" w:rsidRDefault="00A76A25">
            <w:pPr>
              <w:pStyle w:val="ConsPlusNormal"/>
              <w:jc w:val="both"/>
              <w:rPr>
                <w:color w:val="000000" w:themeColor="text1"/>
              </w:rPr>
            </w:pPr>
            <w:r w:rsidRPr="007E174D">
              <w:rPr>
                <w:color w:val="000000" w:themeColor="text1"/>
              </w:rPr>
              <w:t>КРБ* 1 304 05 264</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Выписка из лицевого счета получателя бюджетных средств (код формы по КФД 0531759); Реестр платежных документов по счету (приложение N 5 к настоящей Учетной политике) либо распоряжение о совершении казначейских платежей; Сводный реестр по отдельным операциям по перечислению средств органов системы СФР (графа 5 приложения N 41 к настоящей Учетной политике)</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1.6.3.</w:t>
            </w:r>
          </w:p>
        </w:tc>
        <w:tc>
          <w:tcPr>
            <w:tcW w:w="3882" w:type="dxa"/>
          </w:tcPr>
          <w:p w:rsidR="00A76A25" w:rsidRPr="007E174D" w:rsidRDefault="00A76A25">
            <w:pPr>
              <w:pStyle w:val="ConsPlusNormal"/>
              <w:jc w:val="both"/>
              <w:rPr>
                <w:color w:val="000000" w:themeColor="text1"/>
              </w:rPr>
            </w:pPr>
            <w:r w:rsidRPr="007E174D">
              <w:rPr>
                <w:color w:val="000000" w:themeColor="text1"/>
              </w:rPr>
              <w:t>В уплату единого налогового платежа</w:t>
            </w:r>
          </w:p>
        </w:tc>
        <w:tc>
          <w:tcPr>
            <w:tcW w:w="2741" w:type="dxa"/>
            <w:gridSpan w:val="3"/>
          </w:tcPr>
          <w:p w:rsidR="00A76A25" w:rsidRPr="007E174D" w:rsidRDefault="00A76A25">
            <w:pPr>
              <w:pStyle w:val="ConsPlusNormal"/>
              <w:jc w:val="both"/>
              <w:rPr>
                <w:color w:val="000000" w:themeColor="text1"/>
              </w:rPr>
            </w:pPr>
            <w:r w:rsidRPr="007E174D">
              <w:rPr>
                <w:color w:val="000000" w:themeColor="text1"/>
              </w:rPr>
              <w:t>КРБ* 1 303 14 831</w:t>
            </w:r>
          </w:p>
        </w:tc>
        <w:tc>
          <w:tcPr>
            <w:tcW w:w="2098" w:type="dxa"/>
            <w:gridSpan w:val="2"/>
          </w:tcPr>
          <w:p w:rsidR="00A76A25" w:rsidRPr="007E174D" w:rsidRDefault="00A76A25">
            <w:pPr>
              <w:pStyle w:val="ConsPlusNormal"/>
              <w:jc w:val="both"/>
              <w:rPr>
                <w:color w:val="000000" w:themeColor="text1"/>
              </w:rPr>
            </w:pPr>
            <w:r w:rsidRPr="007E174D">
              <w:rPr>
                <w:color w:val="000000" w:themeColor="text1"/>
              </w:rPr>
              <w:t>КРБ* 1 304 05 262</w:t>
            </w:r>
          </w:p>
          <w:p w:rsidR="00A76A25" w:rsidRPr="007E174D" w:rsidRDefault="00A76A25">
            <w:pPr>
              <w:pStyle w:val="ConsPlusNormal"/>
              <w:jc w:val="both"/>
              <w:rPr>
                <w:color w:val="000000" w:themeColor="text1"/>
              </w:rPr>
            </w:pPr>
            <w:r w:rsidRPr="007E174D">
              <w:rPr>
                <w:color w:val="000000" w:themeColor="text1"/>
              </w:rPr>
              <w:t>КРБ* 1 304 05 261</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Выписка из лицевого счета получателя бюджетных средств (код формы по КФД 0531759); Сводный реестр по отдельным операциям по перечислению средств органов системы СФР (графа 6 приложения N 41 к настоящей Учетной политике)</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1.7.</w:t>
            </w:r>
          </w:p>
        </w:tc>
        <w:tc>
          <w:tcPr>
            <w:tcW w:w="3882" w:type="dxa"/>
          </w:tcPr>
          <w:p w:rsidR="00A76A25" w:rsidRPr="007E174D" w:rsidRDefault="00A76A25">
            <w:pPr>
              <w:pStyle w:val="ConsPlusNormal"/>
              <w:jc w:val="both"/>
              <w:rPr>
                <w:color w:val="000000" w:themeColor="text1"/>
              </w:rPr>
            </w:pPr>
            <w:r w:rsidRPr="007E174D">
              <w:rPr>
                <w:color w:val="000000" w:themeColor="text1"/>
              </w:rPr>
              <w:t>Возврат средств от кредитной организации пенсий, пособий и иных социальных выплат на счет территориального органа СФР</w:t>
            </w:r>
          </w:p>
        </w:tc>
        <w:tc>
          <w:tcPr>
            <w:tcW w:w="2741" w:type="dxa"/>
            <w:gridSpan w:val="3"/>
          </w:tcPr>
          <w:p w:rsidR="00A76A25" w:rsidRPr="007E174D" w:rsidRDefault="00A76A25">
            <w:pPr>
              <w:pStyle w:val="ConsPlusNormal"/>
              <w:jc w:val="both"/>
              <w:rPr>
                <w:color w:val="000000" w:themeColor="text1"/>
              </w:rPr>
            </w:pPr>
            <w:r w:rsidRPr="007E174D">
              <w:rPr>
                <w:color w:val="000000" w:themeColor="text1"/>
              </w:rPr>
              <w:t>КРБ* 1 304 05 261</w:t>
            </w:r>
          </w:p>
          <w:p w:rsidR="00A76A25" w:rsidRPr="007E174D" w:rsidRDefault="00A76A25">
            <w:pPr>
              <w:pStyle w:val="ConsPlusNormal"/>
              <w:jc w:val="both"/>
              <w:rPr>
                <w:color w:val="000000" w:themeColor="text1"/>
              </w:rPr>
            </w:pPr>
            <w:r w:rsidRPr="007E174D">
              <w:rPr>
                <w:color w:val="000000" w:themeColor="text1"/>
              </w:rPr>
              <w:t>КРБ* 1 304 05 262</w:t>
            </w:r>
          </w:p>
          <w:p w:rsidR="00A76A25" w:rsidRPr="007E174D" w:rsidRDefault="00A76A25">
            <w:pPr>
              <w:pStyle w:val="ConsPlusNormal"/>
              <w:jc w:val="both"/>
              <w:rPr>
                <w:color w:val="000000" w:themeColor="text1"/>
              </w:rPr>
            </w:pPr>
            <w:r w:rsidRPr="007E174D">
              <w:rPr>
                <w:color w:val="000000" w:themeColor="text1"/>
              </w:rPr>
              <w:t>КРБ* 1 304 05 263</w:t>
            </w:r>
          </w:p>
          <w:p w:rsidR="00A76A25" w:rsidRPr="007E174D" w:rsidRDefault="00A76A25">
            <w:pPr>
              <w:pStyle w:val="ConsPlusNormal"/>
              <w:jc w:val="both"/>
              <w:rPr>
                <w:color w:val="000000" w:themeColor="text1"/>
              </w:rPr>
            </w:pPr>
            <w:r w:rsidRPr="007E174D">
              <w:rPr>
                <w:color w:val="000000" w:themeColor="text1"/>
              </w:rPr>
              <w:t>КРБ* 1 304 05 264</w:t>
            </w:r>
          </w:p>
          <w:p w:rsidR="00A76A25" w:rsidRPr="007E174D" w:rsidRDefault="00A76A25">
            <w:pPr>
              <w:pStyle w:val="ConsPlusNormal"/>
              <w:rPr>
                <w:color w:val="000000" w:themeColor="text1"/>
              </w:rPr>
            </w:pPr>
          </w:p>
        </w:tc>
        <w:tc>
          <w:tcPr>
            <w:tcW w:w="2098" w:type="dxa"/>
            <w:gridSpan w:val="2"/>
          </w:tcPr>
          <w:p w:rsidR="00A76A25" w:rsidRPr="007E174D" w:rsidRDefault="00A76A25">
            <w:pPr>
              <w:pStyle w:val="ConsPlusNormal"/>
              <w:jc w:val="both"/>
              <w:rPr>
                <w:color w:val="000000" w:themeColor="text1"/>
              </w:rPr>
            </w:pPr>
            <w:r w:rsidRPr="007E174D">
              <w:rPr>
                <w:color w:val="000000" w:themeColor="text1"/>
              </w:rPr>
              <w:t>КРБ* 1 302 61 737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62 737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63 737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64 737</w:t>
            </w:r>
            <w:r w:rsidRPr="007E174D">
              <w:rPr>
                <w:color w:val="000000" w:themeColor="text1"/>
                <w:vertAlign w:val="superscript"/>
              </w:rPr>
              <w:t>1</w:t>
            </w:r>
          </w:p>
        </w:tc>
        <w:tc>
          <w:tcPr>
            <w:tcW w:w="3827" w:type="dxa"/>
            <w:gridSpan w:val="2"/>
            <w:vMerge w:val="restart"/>
          </w:tcPr>
          <w:p w:rsidR="00A76A25" w:rsidRPr="007E174D" w:rsidRDefault="00A76A25">
            <w:pPr>
              <w:pStyle w:val="ConsPlusNormal"/>
              <w:jc w:val="both"/>
              <w:rPr>
                <w:color w:val="000000" w:themeColor="text1"/>
              </w:rPr>
            </w:pPr>
            <w:r w:rsidRPr="007E174D">
              <w:rPr>
                <w:color w:val="000000" w:themeColor="text1"/>
              </w:rPr>
              <w:t>Выписка из лицевого счета получателя бюджетных средств (код формы по КФД 0531759); Реестр платежных документов по счету (приложение N 5 к настоящей Учетной политике) либо распоряжение о совершении казначейских платежей; Сводный реестр по отдельным операциям по перечислению средств органов системы СФР (графа 7 приложения N 41 к настоящей Учетной политике)</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1.7.1.</w:t>
            </w:r>
          </w:p>
        </w:tc>
        <w:tc>
          <w:tcPr>
            <w:tcW w:w="3882" w:type="dxa"/>
          </w:tcPr>
          <w:p w:rsidR="00A76A25" w:rsidRPr="007E174D" w:rsidRDefault="00A76A25">
            <w:pPr>
              <w:pStyle w:val="ConsPlusNormal"/>
              <w:jc w:val="both"/>
              <w:rPr>
                <w:color w:val="000000" w:themeColor="text1"/>
              </w:rPr>
            </w:pPr>
            <w:r w:rsidRPr="007E174D">
              <w:rPr>
                <w:color w:val="000000" w:themeColor="text1"/>
              </w:rPr>
              <w:t xml:space="preserve">Одновременно списание с </w:t>
            </w:r>
            <w:proofErr w:type="spellStart"/>
            <w:r w:rsidRPr="007E174D">
              <w:rPr>
                <w:color w:val="000000" w:themeColor="text1"/>
              </w:rPr>
              <w:t>забалансового</w:t>
            </w:r>
            <w:proofErr w:type="spellEnd"/>
            <w:r w:rsidRPr="007E174D">
              <w:rPr>
                <w:color w:val="000000" w:themeColor="text1"/>
              </w:rPr>
              <w:t xml:space="preserve"> учета расчетов по исполнению денежных обязательств через кредитную организацию в связи с возвратом сумм пенсий, пособий и иных социальных выплат</w:t>
            </w:r>
          </w:p>
        </w:tc>
        <w:tc>
          <w:tcPr>
            <w:tcW w:w="4839" w:type="dxa"/>
            <w:gridSpan w:val="5"/>
          </w:tcPr>
          <w:p w:rsidR="00A76A25" w:rsidRPr="007E174D" w:rsidRDefault="00A76A25">
            <w:pPr>
              <w:pStyle w:val="ConsPlusNormal"/>
              <w:jc w:val="both"/>
              <w:rPr>
                <w:color w:val="000000" w:themeColor="text1"/>
              </w:rPr>
            </w:pPr>
            <w:r w:rsidRPr="007E174D">
              <w:rPr>
                <w:color w:val="000000" w:themeColor="text1"/>
              </w:rPr>
              <w:t xml:space="preserve">уменьшение </w:t>
            </w:r>
            <w:proofErr w:type="spellStart"/>
            <w:r w:rsidRPr="007E174D">
              <w:rPr>
                <w:color w:val="000000" w:themeColor="text1"/>
              </w:rPr>
              <w:t>забалансового</w:t>
            </w:r>
            <w:proofErr w:type="spellEnd"/>
            <w:r w:rsidRPr="007E174D">
              <w:rPr>
                <w:color w:val="000000" w:themeColor="text1"/>
              </w:rPr>
              <w:t xml:space="preserve"> счета 30</w:t>
            </w:r>
          </w:p>
        </w:tc>
        <w:tc>
          <w:tcPr>
            <w:tcW w:w="3827" w:type="dxa"/>
            <w:gridSpan w:val="2"/>
            <w:vMerge/>
          </w:tcPr>
          <w:p w:rsidR="00A76A25" w:rsidRPr="007E174D" w:rsidRDefault="00A76A25">
            <w:pPr>
              <w:pStyle w:val="ConsPlusNormal"/>
              <w:rPr>
                <w:color w:val="000000" w:themeColor="text1"/>
              </w:rPr>
            </w:pP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1.8.</w:t>
            </w:r>
          </w:p>
        </w:tc>
        <w:tc>
          <w:tcPr>
            <w:tcW w:w="3882" w:type="dxa"/>
          </w:tcPr>
          <w:p w:rsidR="00A76A25" w:rsidRPr="007E174D" w:rsidRDefault="00A76A25">
            <w:pPr>
              <w:pStyle w:val="ConsPlusNormal"/>
              <w:jc w:val="both"/>
              <w:rPr>
                <w:color w:val="000000" w:themeColor="text1"/>
              </w:rPr>
            </w:pPr>
            <w:r w:rsidRPr="007E174D">
              <w:rPr>
                <w:color w:val="000000" w:themeColor="text1"/>
              </w:rPr>
              <w:t>Возврат взыскателем сумм, удержанных из пенсий, пособий и иных социальных выплат, на счет территориального органа СФР</w:t>
            </w:r>
          </w:p>
        </w:tc>
        <w:tc>
          <w:tcPr>
            <w:tcW w:w="2741" w:type="dxa"/>
            <w:gridSpan w:val="3"/>
          </w:tcPr>
          <w:p w:rsidR="00A76A25" w:rsidRPr="007E174D" w:rsidRDefault="00A76A25">
            <w:pPr>
              <w:pStyle w:val="ConsPlusNormal"/>
              <w:jc w:val="both"/>
              <w:rPr>
                <w:color w:val="000000" w:themeColor="text1"/>
              </w:rPr>
            </w:pPr>
            <w:r w:rsidRPr="007E174D">
              <w:rPr>
                <w:color w:val="000000" w:themeColor="text1"/>
              </w:rPr>
              <w:t>КРБ* 1 304 05 261</w:t>
            </w:r>
          </w:p>
          <w:p w:rsidR="00A76A25" w:rsidRPr="007E174D" w:rsidRDefault="00A76A25">
            <w:pPr>
              <w:pStyle w:val="ConsPlusNormal"/>
              <w:jc w:val="both"/>
              <w:rPr>
                <w:color w:val="000000" w:themeColor="text1"/>
              </w:rPr>
            </w:pPr>
            <w:r w:rsidRPr="007E174D">
              <w:rPr>
                <w:color w:val="000000" w:themeColor="text1"/>
              </w:rPr>
              <w:t>КРБ* 1 304 05 262</w:t>
            </w:r>
          </w:p>
          <w:p w:rsidR="00A76A25" w:rsidRPr="007E174D" w:rsidRDefault="00A76A25">
            <w:pPr>
              <w:pStyle w:val="ConsPlusNormal"/>
              <w:jc w:val="both"/>
              <w:rPr>
                <w:color w:val="000000" w:themeColor="text1"/>
              </w:rPr>
            </w:pPr>
            <w:r w:rsidRPr="007E174D">
              <w:rPr>
                <w:color w:val="000000" w:themeColor="text1"/>
              </w:rPr>
              <w:t>КРБ* 1 304 05 263</w:t>
            </w:r>
          </w:p>
          <w:p w:rsidR="00A76A25" w:rsidRPr="007E174D" w:rsidRDefault="00A76A25">
            <w:pPr>
              <w:pStyle w:val="ConsPlusNormal"/>
              <w:jc w:val="both"/>
              <w:rPr>
                <w:color w:val="000000" w:themeColor="text1"/>
              </w:rPr>
            </w:pPr>
            <w:r w:rsidRPr="007E174D">
              <w:rPr>
                <w:color w:val="000000" w:themeColor="text1"/>
              </w:rPr>
              <w:t>КРБ* 1 304 05 264</w:t>
            </w:r>
          </w:p>
        </w:tc>
        <w:tc>
          <w:tcPr>
            <w:tcW w:w="2098" w:type="dxa"/>
            <w:gridSpan w:val="2"/>
          </w:tcPr>
          <w:p w:rsidR="00A76A25" w:rsidRPr="007E174D" w:rsidRDefault="00A76A25">
            <w:pPr>
              <w:pStyle w:val="ConsPlusNormal"/>
              <w:jc w:val="both"/>
              <w:rPr>
                <w:color w:val="000000" w:themeColor="text1"/>
              </w:rPr>
            </w:pPr>
            <w:r w:rsidRPr="007E174D">
              <w:rPr>
                <w:color w:val="000000" w:themeColor="text1"/>
              </w:rPr>
              <w:t>КРБ* 1 304 03 737</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Выписка из лицевого счета получателя бюджетных средств (код формы по КФД 0531759); Реестр платежных документов по счету (приложение N 5 к настоящей Учетной политике) либо распоряжение о совершении казначейских платежей; Сводный реестр по отдельным операциям по перечислению средств органов системы СФР (графа 8 приложения N 41 к настоящей Учетной политике)</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1.9.</w:t>
            </w:r>
          </w:p>
        </w:tc>
        <w:tc>
          <w:tcPr>
            <w:tcW w:w="3882" w:type="dxa"/>
          </w:tcPr>
          <w:p w:rsidR="00A76A25" w:rsidRPr="007E174D" w:rsidRDefault="00A76A25">
            <w:pPr>
              <w:pStyle w:val="ConsPlusNormal"/>
              <w:jc w:val="both"/>
              <w:rPr>
                <w:color w:val="000000" w:themeColor="text1"/>
              </w:rPr>
            </w:pPr>
            <w:r w:rsidRPr="007E174D">
              <w:rPr>
                <w:color w:val="000000" w:themeColor="text1"/>
              </w:rPr>
              <w:t>Зачет единого налогового платежа в части налога на доходы физических лиц</w:t>
            </w:r>
          </w:p>
        </w:tc>
        <w:tc>
          <w:tcPr>
            <w:tcW w:w="2741" w:type="dxa"/>
            <w:gridSpan w:val="3"/>
          </w:tcPr>
          <w:p w:rsidR="00A76A25" w:rsidRPr="007E174D" w:rsidRDefault="00A76A25">
            <w:pPr>
              <w:pStyle w:val="ConsPlusNormal"/>
              <w:jc w:val="both"/>
              <w:rPr>
                <w:color w:val="000000" w:themeColor="text1"/>
              </w:rPr>
            </w:pPr>
            <w:r w:rsidRPr="007E174D">
              <w:rPr>
                <w:color w:val="000000" w:themeColor="text1"/>
              </w:rPr>
              <w:t>КРБ* 1 303 01 831</w:t>
            </w:r>
          </w:p>
        </w:tc>
        <w:tc>
          <w:tcPr>
            <w:tcW w:w="2098" w:type="dxa"/>
            <w:gridSpan w:val="2"/>
          </w:tcPr>
          <w:p w:rsidR="00A76A25" w:rsidRPr="007E174D" w:rsidRDefault="00A76A25">
            <w:pPr>
              <w:pStyle w:val="ConsPlusNormal"/>
              <w:jc w:val="both"/>
              <w:rPr>
                <w:color w:val="000000" w:themeColor="text1"/>
              </w:rPr>
            </w:pPr>
            <w:r w:rsidRPr="007E174D">
              <w:rPr>
                <w:color w:val="000000" w:themeColor="text1"/>
              </w:rPr>
              <w:t>КРБ* 1 303 14 731</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Бухгалтерская справка (код формы по ОКУД 0504833); Сводная ведомость по отдельным операциям органов системы СФР (графа 15 приложения N 33 к настоящей Учетной политике); Справка о принадлежности сумм денежных средств, перечисленных в качестве единого налогового платежа налогоплательщика, плательщика сбора, плательщика страховых взносов или налогового агента (код формы по КНД 1120502)</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1.10.</w:t>
            </w:r>
          </w:p>
        </w:tc>
        <w:tc>
          <w:tcPr>
            <w:tcW w:w="3882" w:type="dxa"/>
          </w:tcPr>
          <w:p w:rsidR="00A76A25" w:rsidRPr="007E174D" w:rsidRDefault="00A76A25">
            <w:pPr>
              <w:pStyle w:val="ConsPlusNormal"/>
              <w:jc w:val="both"/>
              <w:rPr>
                <w:color w:val="000000" w:themeColor="text1"/>
              </w:rPr>
            </w:pPr>
            <w:r w:rsidRPr="007E174D">
              <w:rPr>
                <w:color w:val="000000" w:themeColor="text1"/>
              </w:rPr>
              <w:t>Возврат сумм, перечисленного единого налогового платежа</w:t>
            </w:r>
          </w:p>
        </w:tc>
        <w:tc>
          <w:tcPr>
            <w:tcW w:w="2741" w:type="dxa"/>
            <w:gridSpan w:val="3"/>
          </w:tcPr>
          <w:p w:rsidR="00A76A25" w:rsidRPr="007E174D" w:rsidRDefault="00A76A25">
            <w:pPr>
              <w:pStyle w:val="ConsPlusNormal"/>
              <w:jc w:val="both"/>
              <w:rPr>
                <w:color w:val="000000" w:themeColor="text1"/>
              </w:rPr>
            </w:pPr>
            <w:r w:rsidRPr="007E174D">
              <w:rPr>
                <w:color w:val="000000" w:themeColor="text1"/>
              </w:rPr>
              <w:t>КРБ* 1 304 05 262</w:t>
            </w:r>
          </w:p>
          <w:p w:rsidR="00A76A25" w:rsidRPr="007E174D" w:rsidRDefault="00A76A25">
            <w:pPr>
              <w:pStyle w:val="ConsPlusNormal"/>
              <w:jc w:val="both"/>
              <w:rPr>
                <w:color w:val="000000" w:themeColor="text1"/>
              </w:rPr>
            </w:pPr>
            <w:r w:rsidRPr="007E174D">
              <w:rPr>
                <w:color w:val="000000" w:themeColor="text1"/>
              </w:rPr>
              <w:t>КРБ* 1 304 05 261</w:t>
            </w:r>
          </w:p>
        </w:tc>
        <w:tc>
          <w:tcPr>
            <w:tcW w:w="2098" w:type="dxa"/>
            <w:gridSpan w:val="2"/>
          </w:tcPr>
          <w:p w:rsidR="00A76A25" w:rsidRPr="007E174D" w:rsidRDefault="00A76A25">
            <w:pPr>
              <w:pStyle w:val="ConsPlusNormal"/>
              <w:jc w:val="both"/>
              <w:rPr>
                <w:color w:val="000000" w:themeColor="text1"/>
              </w:rPr>
            </w:pPr>
            <w:r w:rsidRPr="007E174D">
              <w:rPr>
                <w:color w:val="000000" w:themeColor="text1"/>
              </w:rPr>
              <w:t>КРБ* 1 303 14 731</w:t>
            </w:r>
          </w:p>
          <w:p w:rsidR="00A76A25" w:rsidRPr="007E174D" w:rsidRDefault="00A76A25">
            <w:pPr>
              <w:pStyle w:val="ConsPlusNormal"/>
              <w:rPr>
                <w:color w:val="000000" w:themeColor="text1"/>
              </w:rPr>
            </w:pP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Выписка из лицевого счета получателя бюджетных средств (код формы по КФД 0531759); Сводный реестр по отдельным операциям по перечислению средств органов системы СФР (графа 9 приложения N 41 к настоящей Учетной политике)</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1.11.</w:t>
            </w:r>
          </w:p>
        </w:tc>
        <w:tc>
          <w:tcPr>
            <w:tcW w:w="3882" w:type="dxa"/>
          </w:tcPr>
          <w:p w:rsidR="00A76A25" w:rsidRPr="007E174D" w:rsidRDefault="00A76A25">
            <w:pPr>
              <w:pStyle w:val="ConsPlusNormal"/>
              <w:jc w:val="both"/>
              <w:rPr>
                <w:color w:val="000000" w:themeColor="text1"/>
              </w:rPr>
            </w:pPr>
            <w:r w:rsidRPr="007E174D">
              <w:rPr>
                <w:color w:val="000000" w:themeColor="text1"/>
              </w:rPr>
              <w:t xml:space="preserve">Списание с </w:t>
            </w:r>
            <w:proofErr w:type="spellStart"/>
            <w:r w:rsidRPr="007E174D">
              <w:rPr>
                <w:color w:val="000000" w:themeColor="text1"/>
              </w:rPr>
              <w:t>забалансового</w:t>
            </w:r>
            <w:proofErr w:type="spellEnd"/>
            <w:r w:rsidRPr="007E174D">
              <w:rPr>
                <w:color w:val="000000" w:themeColor="text1"/>
              </w:rPr>
              <w:t xml:space="preserve"> учета расчетов по исполненным денежным обязательствам по выплате пенсий, пособий и иных социальных выплат</w:t>
            </w:r>
          </w:p>
        </w:tc>
        <w:tc>
          <w:tcPr>
            <w:tcW w:w="4839" w:type="dxa"/>
            <w:gridSpan w:val="5"/>
          </w:tcPr>
          <w:p w:rsidR="00A76A25" w:rsidRPr="007E174D" w:rsidRDefault="00A76A25">
            <w:pPr>
              <w:pStyle w:val="ConsPlusNormal"/>
              <w:jc w:val="both"/>
              <w:rPr>
                <w:color w:val="000000" w:themeColor="text1"/>
              </w:rPr>
            </w:pPr>
            <w:r w:rsidRPr="007E174D">
              <w:rPr>
                <w:color w:val="000000" w:themeColor="text1"/>
              </w:rPr>
              <w:t xml:space="preserve">уменьшение </w:t>
            </w:r>
            <w:proofErr w:type="spellStart"/>
            <w:r w:rsidRPr="007E174D">
              <w:rPr>
                <w:color w:val="000000" w:themeColor="text1"/>
              </w:rPr>
              <w:t>забалансового</w:t>
            </w:r>
            <w:proofErr w:type="spellEnd"/>
            <w:r w:rsidRPr="007E174D">
              <w:rPr>
                <w:color w:val="000000" w:themeColor="text1"/>
              </w:rPr>
              <w:t xml:space="preserve"> счета 30</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Расчетная ведомость по доставке пенсий, пособий и иных социальных выплат (графа 5 приложения N 35 к настоящей Учетной политике); Сводная ведомость по отдельным операциям органов системы СФР (графа 12 приложения N 33 к настоящей Учетной политике)</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1.12.</w:t>
            </w:r>
          </w:p>
        </w:tc>
        <w:tc>
          <w:tcPr>
            <w:tcW w:w="3882" w:type="dxa"/>
          </w:tcPr>
          <w:p w:rsidR="00A76A25" w:rsidRPr="007E174D" w:rsidRDefault="00A76A25">
            <w:pPr>
              <w:pStyle w:val="ConsPlusNormal"/>
              <w:jc w:val="both"/>
              <w:rPr>
                <w:color w:val="000000" w:themeColor="text1"/>
              </w:rPr>
            </w:pPr>
            <w:r w:rsidRPr="007E174D">
              <w:rPr>
                <w:color w:val="000000" w:themeColor="text1"/>
              </w:rPr>
              <w:t>Восстановление задолженности перед получателем пенсий, пособий и иных социальных выплат в случае возврата удержания с последующей выплатой их получателю</w:t>
            </w:r>
          </w:p>
        </w:tc>
        <w:tc>
          <w:tcPr>
            <w:tcW w:w="2741" w:type="dxa"/>
            <w:gridSpan w:val="3"/>
          </w:tcPr>
          <w:p w:rsidR="00A76A25" w:rsidRPr="007E174D" w:rsidRDefault="00A76A25">
            <w:pPr>
              <w:pStyle w:val="ConsPlusNormal"/>
              <w:jc w:val="both"/>
              <w:rPr>
                <w:color w:val="000000" w:themeColor="text1"/>
              </w:rPr>
            </w:pPr>
            <w:r w:rsidRPr="007E174D">
              <w:rPr>
                <w:color w:val="000000" w:themeColor="text1"/>
              </w:rPr>
              <w:t>КРБ* 1 304 03 837</w:t>
            </w:r>
          </w:p>
        </w:tc>
        <w:tc>
          <w:tcPr>
            <w:tcW w:w="2098" w:type="dxa"/>
            <w:gridSpan w:val="2"/>
          </w:tcPr>
          <w:p w:rsidR="00A76A25" w:rsidRPr="007E174D" w:rsidRDefault="00A76A25">
            <w:pPr>
              <w:pStyle w:val="ConsPlusNormal"/>
              <w:jc w:val="both"/>
              <w:rPr>
                <w:color w:val="000000" w:themeColor="text1"/>
              </w:rPr>
            </w:pPr>
            <w:r w:rsidRPr="007E174D">
              <w:rPr>
                <w:color w:val="000000" w:themeColor="text1"/>
              </w:rPr>
              <w:t>КРБ* 1 302 61 737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62 737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63 737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64 737</w:t>
            </w:r>
            <w:r w:rsidRPr="007E174D">
              <w:rPr>
                <w:color w:val="000000" w:themeColor="text1"/>
                <w:vertAlign w:val="superscript"/>
              </w:rPr>
              <w:t>1</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Реестр возвратов сумм, удержанных из пенсий, пособий и иных социальных выплат (графа 6 приложения N 63 к настоящей Учетной политике); Сводная ведомость по отдельным операциям органов системы СФР (графа 11 приложения N 33 к настоящей Учетной политике)</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1.13.</w:t>
            </w:r>
          </w:p>
        </w:tc>
        <w:tc>
          <w:tcPr>
            <w:tcW w:w="3882" w:type="dxa"/>
          </w:tcPr>
          <w:p w:rsidR="00A76A25" w:rsidRPr="007E174D" w:rsidRDefault="00A76A25">
            <w:pPr>
              <w:pStyle w:val="ConsPlusNormal"/>
              <w:jc w:val="both"/>
              <w:rPr>
                <w:color w:val="000000" w:themeColor="text1"/>
              </w:rPr>
            </w:pPr>
            <w:r w:rsidRPr="007E174D">
              <w:rPr>
                <w:color w:val="000000" w:themeColor="text1"/>
              </w:rPr>
              <w:t>Восстановление задолженности перед получателем пенсий, пособий и иных социальных выплат в случае его смерти с последующей выплатой удержаний наследнику (совместно проживающему члену семьи)</w:t>
            </w:r>
          </w:p>
        </w:tc>
        <w:tc>
          <w:tcPr>
            <w:tcW w:w="2741" w:type="dxa"/>
            <w:gridSpan w:val="3"/>
          </w:tcPr>
          <w:p w:rsidR="00A76A25" w:rsidRPr="007E174D" w:rsidRDefault="00A76A25">
            <w:pPr>
              <w:pStyle w:val="ConsPlusNormal"/>
              <w:jc w:val="both"/>
              <w:rPr>
                <w:color w:val="000000" w:themeColor="text1"/>
              </w:rPr>
            </w:pPr>
            <w:r w:rsidRPr="007E174D">
              <w:rPr>
                <w:color w:val="000000" w:themeColor="text1"/>
              </w:rPr>
              <w:t>КРБ* 1 304 03 837</w:t>
            </w:r>
          </w:p>
        </w:tc>
        <w:tc>
          <w:tcPr>
            <w:tcW w:w="2098" w:type="dxa"/>
            <w:gridSpan w:val="2"/>
          </w:tcPr>
          <w:p w:rsidR="00A76A25" w:rsidRPr="007E174D" w:rsidRDefault="00A76A25">
            <w:pPr>
              <w:pStyle w:val="ConsPlusNormal"/>
              <w:jc w:val="both"/>
              <w:rPr>
                <w:color w:val="000000" w:themeColor="text1"/>
              </w:rPr>
            </w:pPr>
            <w:r w:rsidRPr="007E174D">
              <w:rPr>
                <w:color w:val="000000" w:themeColor="text1"/>
              </w:rPr>
              <w:t>КРБ* 1 302 61 737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62 737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63 737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64 737</w:t>
            </w:r>
            <w:r w:rsidRPr="007E174D">
              <w:rPr>
                <w:color w:val="000000" w:themeColor="text1"/>
                <w:vertAlign w:val="superscript"/>
              </w:rPr>
              <w:t>1</w:t>
            </w:r>
          </w:p>
        </w:tc>
        <w:tc>
          <w:tcPr>
            <w:tcW w:w="3827" w:type="dxa"/>
            <w:gridSpan w:val="2"/>
            <w:vMerge w:val="restart"/>
          </w:tcPr>
          <w:p w:rsidR="00A76A25" w:rsidRPr="007E174D" w:rsidRDefault="00A76A25">
            <w:pPr>
              <w:pStyle w:val="ConsPlusNormal"/>
              <w:jc w:val="both"/>
              <w:rPr>
                <w:color w:val="000000" w:themeColor="text1"/>
              </w:rPr>
            </w:pPr>
            <w:r w:rsidRPr="007E174D">
              <w:rPr>
                <w:color w:val="000000" w:themeColor="text1"/>
              </w:rPr>
              <w:t>Реестр возвратов сумм, удержанных из пенсий, пособий и иных социальных выплат (графа 7 приложения N 63 к настоящей Учетной политике); Сводная ведомость по отдельным операциям органов системы СФР (графа 11 приложения N 33 к настоящей Учетной политике);</w:t>
            </w:r>
          </w:p>
          <w:p w:rsidR="00A76A25" w:rsidRPr="007E174D" w:rsidRDefault="00A76A25">
            <w:pPr>
              <w:pStyle w:val="ConsPlusNormal"/>
              <w:jc w:val="both"/>
              <w:rPr>
                <w:color w:val="000000" w:themeColor="text1"/>
              </w:rPr>
            </w:pPr>
            <w:r w:rsidRPr="007E174D">
              <w:rPr>
                <w:color w:val="000000" w:themeColor="text1"/>
              </w:rPr>
              <w:t>Сводная ведомость по отдельным операциям органов системы СФР (графа 8 приложения N 33 к настоящей Учетной политике)</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1.13.1.</w:t>
            </w:r>
          </w:p>
        </w:tc>
        <w:tc>
          <w:tcPr>
            <w:tcW w:w="3882" w:type="dxa"/>
          </w:tcPr>
          <w:p w:rsidR="00A76A25" w:rsidRPr="007E174D" w:rsidRDefault="00A76A25">
            <w:pPr>
              <w:pStyle w:val="ConsPlusNormal"/>
              <w:jc w:val="both"/>
              <w:rPr>
                <w:color w:val="000000" w:themeColor="text1"/>
              </w:rPr>
            </w:pPr>
            <w:r w:rsidRPr="007E174D">
              <w:rPr>
                <w:color w:val="000000" w:themeColor="text1"/>
              </w:rPr>
              <w:t>Списание задолженности, невостребованной кредиторами</w:t>
            </w:r>
          </w:p>
        </w:tc>
        <w:tc>
          <w:tcPr>
            <w:tcW w:w="2741" w:type="dxa"/>
            <w:gridSpan w:val="3"/>
          </w:tcPr>
          <w:p w:rsidR="00A76A25" w:rsidRPr="007E174D" w:rsidRDefault="00A76A25">
            <w:pPr>
              <w:pStyle w:val="ConsPlusNormal"/>
              <w:jc w:val="both"/>
              <w:rPr>
                <w:color w:val="000000" w:themeColor="text1"/>
              </w:rPr>
            </w:pPr>
            <w:r w:rsidRPr="007E174D">
              <w:rPr>
                <w:color w:val="000000" w:themeColor="text1"/>
              </w:rPr>
              <w:t>КРБ* 1 302 61 837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62 837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63 837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64 837</w:t>
            </w:r>
            <w:r w:rsidRPr="007E174D">
              <w:rPr>
                <w:color w:val="000000" w:themeColor="text1"/>
                <w:vertAlign w:val="superscript"/>
              </w:rPr>
              <w:t>1</w:t>
            </w:r>
          </w:p>
        </w:tc>
        <w:tc>
          <w:tcPr>
            <w:tcW w:w="2098" w:type="dxa"/>
            <w:gridSpan w:val="2"/>
          </w:tcPr>
          <w:p w:rsidR="00A76A25" w:rsidRPr="007E174D" w:rsidRDefault="00A76A25">
            <w:pPr>
              <w:pStyle w:val="ConsPlusNormal"/>
              <w:jc w:val="both"/>
              <w:rPr>
                <w:color w:val="000000" w:themeColor="text1"/>
              </w:rPr>
            </w:pPr>
            <w:r w:rsidRPr="007E174D">
              <w:rPr>
                <w:color w:val="000000" w:themeColor="text1"/>
              </w:rPr>
              <w:t>КДБ** 1 401 10 173</w:t>
            </w:r>
          </w:p>
        </w:tc>
        <w:tc>
          <w:tcPr>
            <w:tcW w:w="3827" w:type="dxa"/>
            <w:gridSpan w:val="2"/>
            <w:vMerge/>
          </w:tcPr>
          <w:p w:rsidR="00A76A25" w:rsidRPr="007E174D" w:rsidRDefault="00A76A25">
            <w:pPr>
              <w:pStyle w:val="ConsPlusNormal"/>
              <w:rPr>
                <w:color w:val="000000" w:themeColor="text1"/>
              </w:rPr>
            </w:pP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1.13.2.</w:t>
            </w:r>
          </w:p>
        </w:tc>
        <w:tc>
          <w:tcPr>
            <w:tcW w:w="3882" w:type="dxa"/>
          </w:tcPr>
          <w:p w:rsidR="00A76A25" w:rsidRPr="007E174D" w:rsidRDefault="00A76A25">
            <w:pPr>
              <w:pStyle w:val="ConsPlusNormal"/>
              <w:jc w:val="both"/>
              <w:rPr>
                <w:color w:val="000000" w:themeColor="text1"/>
              </w:rPr>
            </w:pPr>
            <w:r w:rsidRPr="007E174D">
              <w:rPr>
                <w:color w:val="000000" w:themeColor="text1"/>
              </w:rPr>
              <w:t xml:space="preserve">Одновременно сумма недополученных пенсий, пособий и иных социальных выплат принимается к </w:t>
            </w:r>
            <w:proofErr w:type="spellStart"/>
            <w:r w:rsidRPr="007E174D">
              <w:rPr>
                <w:color w:val="000000" w:themeColor="text1"/>
              </w:rPr>
              <w:t>забалансовому</w:t>
            </w:r>
            <w:proofErr w:type="spellEnd"/>
            <w:r w:rsidRPr="007E174D">
              <w:rPr>
                <w:color w:val="000000" w:themeColor="text1"/>
              </w:rPr>
              <w:t xml:space="preserve"> учету</w:t>
            </w:r>
          </w:p>
        </w:tc>
        <w:tc>
          <w:tcPr>
            <w:tcW w:w="4839" w:type="dxa"/>
            <w:gridSpan w:val="5"/>
          </w:tcPr>
          <w:p w:rsidR="00A76A25" w:rsidRPr="007E174D" w:rsidRDefault="00A76A25">
            <w:pPr>
              <w:pStyle w:val="ConsPlusNormal"/>
              <w:jc w:val="both"/>
              <w:rPr>
                <w:color w:val="000000" w:themeColor="text1"/>
              </w:rPr>
            </w:pPr>
            <w:r w:rsidRPr="007E174D">
              <w:rPr>
                <w:color w:val="000000" w:themeColor="text1"/>
              </w:rPr>
              <w:t xml:space="preserve">увеличение </w:t>
            </w:r>
            <w:proofErr w:type="spellStart"/>
            <w:r w:rsidRPr="007E174D">
              <w:rPr>
                <w:color w:val="000000" w:themeColor="text1"/>
              </w:rPr>
              <w:t>забалансового</w:t>
            </w:r>
            <w:proofErr w:type="spellEnd"/>
            <w:r w:rsidRPr="007E174D">
              <w:rPr>
                <w:color w:val="000000" w:themeColor="text1"/>
              </w:rPr>
              <w:t xml:space="preserve"> счета 20</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Ведомость неполученных сумм пенсий, пособий и иных социальных выплат (графа 6 приложения N 69 к настоящей Учетной политике); Сводная ведомость по отдельным операциям органов системы СФР (графа 8 приложения N 33 к настоящей Учетной политике)</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1.14.</w:t>
            </w:r>
          </w:p>
        </w:tc>
        <w:tc>
          <w:tcPr>
            <w:tcW w:w="3882" w:type="dxa"/>
          </w:tcPr>
          <w:p w:rsidR="00A76A25" w:rsidRPr="007E174D" w:rsidRDefault="00A76A25">
            <w:pPr>
              <w:pStyle w:val="ConsPlusNormal"/>
              <w:jc w:val="both"/>
              <w:rPr>
                <w:color w:val="000000" w:themeColor="text1"/>
              </w:rPr>
            </w:pPr>
            <w:r w:rsidRPr="007E174D">
              <w:rPr>
                <w:color w:val="000000" w:themeColor="text1"/>
              </w:rPr>
              <w:t>Списание задолженности, невостребованной кредиторами</w:t>
            </w: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tc>
        <w:tc>
          <w:tcPr>
            <w:tcW w:w="2741" w:type="dxa"/>
            <w:gridSpan w:val="3"/>
          </w:tcPr>
          <w:p w:rsidR="00A76A25" w:rsidRPr="007E174D" w:rsidRDefault="00A76A25">
            <w:pPr>
              <w:pStyle w:val="ConsPlusNormal"/>
              <w:jc w:val="both"/>
              <w:rPr>
                <w:color w:val="000000" w:themeColor="text1"/>
              </w:rPr>
            </w:pPr>
            <w:r w:rsidRPr="007E174D">
              <w:rPr>
                <w:color w:val="000000" w:themeColor="text1"/>
              </w:rPr>
              <w:t>КРБ* 1 302 61 837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62 837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63 837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64 837</w:t>
            </w:r>
            <w:r w:rsidRPr="007E174D">
              <w:rPr>
                <w:color w:val="000000" w:themeColor="text1"/>
                <w:vertAlign w:val="superscript"/>
              </w:rPr>
              <w:t>1</w:t>
            </w:r>
          </w:p>
        </w:tc>
        <w:tc>
          <w:tcPr>
            <w:tcW w:w="2098" w:type="dxa"/>
            <w:gridSpan w:val="2"/>
          </w:tcPr>
          <w:p w:rsidR="00A76A25" w:rsidRPr="007E174D" w:rsidRDefault="00A76A25">
            <w:pPr>
              <w:pStyle w:val="ConsPlusNormal"/>
              <w:jc w:val="both"/>
              <w:rPr>
                <w:color w:val="000000" w:themeColor="text1"/>
              </w:rPr>
            </w:pPr>
            <w:r w:rsidRPr="007E174D">
              <w:rPr>
                <w:color w:val="000000" w:themeColor="text1"/>
              </w:rPr>
              <w:t>КДБ** 1 401 10 173</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Расчетная ведомость по доставке пенсий, пособий и иных социальных выплат (графа 14 приложения N 35 к настоящей Учетной политике); Сводная ведомость по отдельным операциям органов системы СФР (графа 10 приложения N 33 к настоящей Учетной политике)</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1.14.1.</w:t>
            </w:r>
          </w:p>
        </w:tc>
        <w:tc>
          <w:tcPr>
            <w:tcW w:w="3882" w:type="dxa"/>
          </w:tcPr>
          <w:p w:rsidR="00A76A25" w:rsidRPr="007E174D" w:rsidRDefault="00A76A25">
            <w:pPr>
              <w:pStyle w:val="ConsPlusNormal"/>
              <w:jc w:val="both"/>
              <w:rPr>
                <w:color w:val="000000" w:themeColor="text1"/>
              </w:rPr>
            </w:pPr>
            <w:r w:rsidRPr="007E174D">
              <w:rPr>
                <w:color w:val="000000" w:themeColor="text1"/>
              </w:rPr>
              <w:t>Выявлена сумма недополученных сумм пенсий, пособий и иных выплат.</w:t>
            </w:r>
          </w:p>
          <w:p w:rsidR="00A76A25" w:rsidRPr="007E174D" w:rsidRDefault="00A76A25">
            <w:pPr>
              <w:pStyle w:val="ConsPlusNormal"/>
              <w:jc w:val="both"/>
              <w:rPr>
                <w:color w:val="000000" w:themeColor="text1"/>
              </w:rPr>
            </w:pPr>
            <w:r w:rsidRPr="007E174D">
              <w:rPr>
                <w:color w:val="000000" w:themeColor="text1"/>
              </w:rPr>
              <w:t xml:space="preserve">Принимается к учету на </w:t>
            </w:r>
            <w:proofErr w:type="spellStart"/>
            <w:r w:rsidRPr="007E174D">
              <w:rPr>
                <w:color w:val="000000" w:themeColor="text1"/>
              </w:rPr>
              <w:t>забалансовый</w:t>
            </w:r>
            <w:proofErr w:type="spellEnd"/>
            <w:r w:rsidRPr="007E174D">
              <w:rPr>
                <w:color w:val="000000" w:themeColor="text1"/>
              </w:rPr>
              <w:t xml:space="preserve"> счет 20 "Задолженность, не востребованная кредиторами"</w:t>
            </w:r>
          </w:p>
        </w:tc>
        <w:tc>
          <w:tcPr>
            <w:tcW w:w="4839" w:type="dxa"/>
            <w:gridSpan w:val="5"/>
          </w:tcPr>
          <w:p w:rsidR="00A76A25" w:rsidRPr="007E174D" w:rsidRDefault="00A76A25">
            <w:pPr>
              <w:pStyle w:val="ConsPlusNormal"/>
              <w:jc w:val="both"/>
              <w:rPr>
                <w:color w:val="000000" w:themeColor="text1"/>
              </w:rPr>
            </w:pPr>
            <w:r w:rsidRPr="007E174D">
              <w:rPr>
                <w:color w:val="000000" w:themeColor="text1"/>
              </w:rPr>
              <w:t xml:space="preserve">увеличение </w:t>
            </w:r>
            <w:proofErr w:type="spellStart"/>
            <w:r w:rsidRPr="007E174D">
              <w:rPr>
                <w:color w:val="000000" w:themeColor="text1"/>
              </w:rPr>
              <w:t>забалансового</w:t>
            </w:r>
            <w:proofErr w:type="spellEnd"/>
            <w:r w:rsidRPr="007E174D">
              <w:rPr>
                <w:color w:val="000000" w:themeColor="text1"/>
              </w:rPr>
              <w:t xml:space="preserve"> счета 20</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Ведомость неполученных сумм пенсий, пособий и иных социальных выплат (графа 6 приложения N 69 к настоящей Учетной политике); Сводная ведомость по отдельным операциям органов системы СФР (графа 10 приложения N 33 к настоящей Учетной политике)</w:t>
            </w:r>
          </w:p>
        </w:tc>
      </w:tr>
      <w:tr w:rsidR="007E174D" w:rsidRPr="007E174D">
        <w:tc>
          <w:tcPr>
            <w:tcW w:w="13568" w:type="dxa"/>
            <w:gridSpan w:val="9"/>
            <w:vAlign w:val="center"/>
          </w:tcPr>
          <w:p w:rsidR="00A76A25" w:rsidRPr="007E174D" w:rsidRDefault="00A76A25">
            <w:pPr>
              <w:pStyle w:val="ConsPlusNormal"/>
              <w:jc w:val="center"/>
              <w:outlineLvl w:val="3"/>
              <w:rPr>
                <w:color w:val="000000" w:themeColor="text1"/>
              </w:rPr>
            </w:pPr>
            <w:r w:rsidRPr="007E174D">
              <w:rPr>
                <w:b/>
                <w:color w:val="000000" w:themeColor="text1"/>
              </w:rPr>
              <w:t>Учет операций получателя бюджетных средств</w:t>
            </w:r>
          </w:p>
        </w:tc>
      </w:tr>
      <w:tr w:rsidR="007E174D" w:rsidRPr="007E174D">
        <w:tc>
          <w:tcPr>
            <w:tcW w:w="13568" w:type="dxa"/>
            <w:gridSpan w:val="9"/>
            <w:vAlign w:val="center"/>
          </w:tcPr>
          <w:p w:rsidR="00A76A25" w:rsidRPr="007E174D" w:rsidRDefault="00A76A25">
            <w:pPr>
              <w:pStyle w:val="ConsPlusNormal"/>
              <w:jc w:val="center"/>
              <w:outlineLvl w:val="3"/>
              <w:rPr>
                <w:color w:val="000000" w:themeColor="text1"/>
              </w:rPr>
            </w:pPr>
            <w:r w:rsidRPr="007E174D">
              <w:rPr>
                <w:b/>
                <w:color w:val="000000" w:themeColor="text1"/>
              </w:rPr>
              <w:t>Операции по суммам, не полученным получателем в случае изменения способа доставки пенсий, пособий и иных социальных выплат</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1.15.</w:t>
            </w:r>
          </w:p>
        </w:tc>
        <w:tc>
          <w:tcPr>
            <w:tcW w:w="3882" w:type="dxa"/>
          </w:tcPr>
          <w:p w:rsidR="00A76A25" w:rsidRPr="007E174D" w:rsidRDefault="00A76A25">
            <w:pPr>
              <w:pStyle w:val="ConsPlusNormal"/>
              <w:jc w:val="both"/>
              <w:rPr>
                <w:color w:val="000000" w:themeColor="text1"/>
              </w:rPr>
            </w:pPr>
            <w:r w:rsidRPr="007E174D">
              <w:rPr>
                <w:color w:val="000000" w:themeColor="text1"/>
              </w:rPr>
              <w:t>Уменьшение фактических расходов на суммы пенсий, пособий и иных социальных выплат, излишне начисленных</w:t>
            </w:r>
          </w:p>
          <w:p w:rsidR="00A76A25" w:rsidRPr="007E174D" w:rsidRDefault="00A76A25">
            <w:pPr>
              <w:pStyle w:val="ConsPlusNormal"/>
              <w:jc w:val="both"/>
              <w:rPr>
                <w:color w:val="000000" w:themeColor="text1"/>
              </w:rPr>
            </w:pPr>
            <w:r w:rsidRPr="007E174D">
              <w:rPr>
                <w:color w:val="000000" w:themeColor="text1"/>
              </w:rPr>
              <w:t>из неоплаты</w:t>
            </w:r>
          </w:p>
        </w:tc>
        <w:tc>
          <w:tcPr>
            <w:tcW w:w="2741" w:type="dxa"/>
            <w:gridSpan w:val="3"/>
          </w:tcPr>
          <w:p w:rsidR="00A76A25" w:rsidRPr="007E174D" w:rsidRDefault="00A76A25">
            <w:pPr>
              <w:pStyle w:val="ConsPlusNormal"/>
              <w:jc w:val="both"/>
              <w:rPr>
                <w:color w:val="000000" w:themeColor="text1"/>
              </w:rPr>
            </w:pPr>
            <w:r w:rsidRPr="007E174D">
              <w:rPr>
                <w:color w:val="000000" w:themeColor="text1"/>
              </w:rPr>
              <w:t xml:space="preserve">красное </w:t>
            </w:r>
            <w:proofErr w:type="spellStart"/>
            <w:r w:rsidRPr="007E174D">
              <w:rPr>
                <w:color w:val="000000" w:themeColor="text1"/>
              </w:rPr>
              <w:t>сторно</w:t>
            </w:r>
            <w:proofErr w:type="spellEnd"/>
          </w:p>
          <w:p w:rsidR="00A76A25" w:rsidRPr="007E174D" w:rsidRDefault="00A76A25">
            <w:pPr>
              <w:pStyle w:val="ConsPlusNormal"/>
              <w:jc w:val="both"/>
              <w:rPr>
                <w:color w:val="000000" w:themeColor="text1"/>
              </w:rPr>
            </w:pPr>
            <w:r w:rsidRPr="007E174D">
              <w:rPr>
                <w:color w:val="000000" w:themeColor="text1"/>
              </w:rPr>
              <w:t>КРБ* 1 401 20 261</w:t>
            </w:r>
          </w:p>
          <w:p w:rsidR="00A76A25" w:rsidRPr="007E174D" w:rsidRDefault="00A76A25">
            <w:pPr>
              <w:pStyle w:val="ConsPlusNormal"/>
              <w:jc w:val="both"/>
              <w:rPr>
                <w:color w:val="000000" w:themeColor="text1"/>
              </w:rPr>
            </w:pPr>
            <w:r w:rsidRPr="007E174D">
              <w:rPr>
                <w:color w:val="000000" w:themeColor="text1"/>
              </w:rPr>
              <w:t>КРБ* 1 401 20 262</w:t>
            </w:r>
          </w:p>
          <w:p w:rsidR="00A76A25" w:rsidRPr="007E174D" w:rsidRDefault="00A76A25">
            <w:pPr>
              <w:pStyle w:val="ConsPlusNormal"/>
              <w:jc w:val="both"/>
              <w:rPr>
                <w:color w:val="000000" w:themeColor="text1"/>
              </w:rPr>
            </w:pPr>
            <w:r w:rsidRPr="007E174D">
              <w:rPr>
                <w:color w:val="000000" w:themeColor="text1"/>
              </w:rPr>
              <w:t>КРБ* 1 401 20 263</w:t>
            </w:r>
          </w:p>
          <w:p w:rsidR="00A76A25" w:rsidRPr="007E174D" w:rsidRDefault="00A76A25">
            <w:pPr>
              <w:pStyle w:val="ConsPlusNormal"/>
              <w:jc w:val="both"/>
              <w:rPr>
                <w:color w:val="000000" w:themeColor="text1"/>
              </w:rPr>
            </w:pPr>
            <w:r w:rsidRPr="007E174D">
              <w:rPr>
                <w:color w:val="000000" w:themeColor="text1"/>
              </w:rPr>
              <w:t>КРБ* 1 401 20 264</w:t>
            </w:r>
          </w:p>
        </w:tc>
        <w:tc>
          <w:tcPr>
            <w:tcW w:w="2098" w:type="dxa"/>
            <w:gridSpan w:val="2"/>
          </w:tcPr>
          <w:p w:rsidR="00A76A25" w:rsidRPr="007E174D" w:rsidRDefault="00A76A25">
            <w:pPr>
              <w:pStyle w:val="ConsPlusNormal"/>
              <w:jc w:val="both"/>
              <w:rPr>
                <w:color w:val="000000" w:themeColor="text1"/>
              </w:rPr>
            </w:pPr>
            <w:r w:rsidRPr="007E174D">
              <w:rPr>
                <w:color w:val="000000" w:themeColor="text1"/>
              </w:rPr>
              <w:t xml:space="preserve">красное </w:t>
            </w:r>
            <w:proofErr w:type="spellStart"/>
            <w:r w:rsidRPr="007E174D">
              <w:rPr>
                <w:color w:val="000000" w:themeColor="text1"/>
              </w:rPr>
              <w:t>сторно</w:t>
            </w:r>
            <w:proofErr w:type="spellEnd"/>
          </w:p>
          <w:p w:rsidR="00A76A25" w:rsidRPr="007E174D" w:rsidRDefault="00A76A25">
            <w:pPr>
              <w:pStyle w:val="ConsPlusNormal"/>
              <w:jc w:val="both"/>
              <w:rPr>
                <w:color w:val="000000" w:themeColor="text1"/>
              </w:rPr>
            </w:pPr>
            <w:r w:rsidRPr="007E174D">
              <w:rPr>
                <w:color w:val="000000" w:themeColor="text1"/>
              </w:rPr>
              <w:t>КРБ* 1 302 61 737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62 737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63 737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64 737</w:t>
            </w:r>
            <w:r w:rsidRPr="007E174D">
              <w:rPr>
                <w:color w:val="000000" w:themeColor="text1"/>
                <w:vertAlign w:val="superscript"/>
              </w:rPr>
              <w:t>1</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Расчетная ведомость по доставке пенсий, пособий и иных социальных выплат (графы 15 приложения N 35 к настоящей Учетной политике);</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1.16.</w:t>
            </w:r>
          </w:p>
        </w:tc>
        <w:tc>
          <w:tcPr>
            <w:tcW w:w="3882" w:type="dxa"/>
          </w:tcPr>
          <w:p w:rsidR="00A76A25" w:rsidRPr="007E174D" w:rsidRDefault="00A76A25">
            <w:pPr>
              <w:pStyle w:val="ConsPlusNormal"/>
              <w:jc w:val="both"/>
              <w:rPr>
                <w:color w:val="000000" w:themeColor="text1"/>
              </w:rPr>
            </w:pPr>
            <w:r w:rsidRPr="007E174D">
              <w:rPr>
                <w:color w:val="000000" w:themeColor="text1"/>
              </w:rPr>
              <w:t>Начисление пенсий, пособий и иных социальных выплат при прибытии к другому доставщику</w:t>
            </w:r>
          </w:p>
        </w:tc>
        <w:tc>
          <w:tcPr>
            <w:tcW w:w="2741" w:type="dxa"/>
            <w:gridSpan w:val="3"/>
          </w:tcPr>
          <w:p w:rsidR="00A76A25" w:rsidRPr="007E174D" w:rsidRDefault="00A76A25">
            <w:pPr>
              <w:pStyle w:val="ConsPlusNormal"/>
              <w:jc w:val="both"/>
              <w:rPr>
                <w:color w:val="000000" w:themeColor="text1"/>
              </w:rPr>
            </w:pPr>
            <w:r w:rsidRPr="007E174D">
              <w:rPr>
                <w:color w:val="000000" w:themeColor="text1"/>
              </w:rPr>
              <w:t>КРБ* 1 401 20 261</w:t>
            </w:r>
          </w:p>
          <w:p w:rsidR="00A76A25" w:rsidRPr="007E174D" w:rsidRDefault="00A76A25">
            <w:pPr>
              <w:pStyle w:val="ConsPlusNormal"/>
              <w:jc w:val="both"/>
              <w:rPr>
                <w:color w:val="000000" w:themeColor="text1"/>
              </w:rPr>
            </w:pPr>
            <w:r w:rsidRPr="007E174D">
              <w:rPr>
                <w:color w:val="000000" w:themeColor="text1"/>
              </w:rPr>
              <w:t>КРБ* 1 401 20 262</w:t>
            </w:r>
          </w:p>
          <w:p w:rsidR="00A76A25" w:rsidRPr="007E174D" w:rsidRDefault="00A76A25">
            <w:pPr>
              <w:pStyle w:val="ConsPlusNormal"/>
              <w:jc w:val="both"/>
              <w:rPr>
                <w:color w:val="000000" w:themeColor="text1"/>
              </w:rPr>
            </w:pPr>
            <w:r w:rsidRPr="007E174D">
              <w:rPr>
                <w:color w:val="000000" w:themeColor="text1"/>
              </w:rPr>
              <w:t>КРБ* 1 401 20 263</w:t>
            </w:r>
          </w:p>
          <w:p w:rsidR="00A76A25" w:rsidRPr="007E174D" w:rsidRDefault="00A76A25">
            <w:pPr>
              <w:pStyle w:val="ConsPlusNormal"/>
              <w:jc w:val="both"/>
              <w:rPr>
                <w:color w:val="000000" w:themeColor="text1"/>
              </w:rPr>
            </w:pPr>
            <w:r w:rsidRPr="007E174D">
              <w:rPr>
                <w:color w:val="000000" w:themeColor="text1"/>
              </w:rPr>
              <w:t>КРБ* 1 401 20 264</w:t>
            </w:r>
          </w:p>
          <w:p w:rsidR="00A76A25" w:rsidRPr="007E174D" w:rsidRDefault="00A76A25">
            <w:pPr>
              <w:pStyle w:val="ConsPlusNormal"/>
              <w:rPr>
                <w:color w:val="000000" w:themeColor="text1"/>
              </w:rPr>
            </w:pPr>
          </w:p>
        </w:tc>
        <w:tc>
          <w:tcPr>
            <w:tcW w:w="2098" w:type="dxa"/>
            <w:gridSpan w:val="2"/>
          </w:tcPr>
          <w:p w:rsidR="00A76A25" w:rsidRPr="007E174D" w:rsidRDefault="00A76A25">
            <w:pPr>
              <w:pStyle w:val="ConsPlusNormal"/>
              <w:jc w:val="both"/>
              <w:rPr>
                <w:color w:val="000000" w:themeColor="text1"/>
              </w:rPr>
            </w:pPr>
            <w:r w:rsidRPr="007E174D">
              <w:rPr>
                <w:color w:val="000000" w:themeColor="text1"/>
              </w:rPr>
              <w:t>КРБ* 1 302 61 737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62 737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63 737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64 737</w:t>
            </w:r>
            <w:r w:rsidRPr="007E174D">
              <w:rPr>
                <w:color w:val="000000" w:themeColor="text1"/>
                <w:vertAlign w:val="superscript"/>
              </w:rPr>
              <w:t>1</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Расчетная ведомость по начислению пенсий, пособий и иных социальных выплат (графы 4, 5 приложения N 32 к настоящей Учетной политике); Расчетная ведомость по начислению пенсий, пособий и иных социальных выплат (графа 4, 4.1, 5 приложения N 32ЕЦП к настоящей Учетной политике); Сводная ведомость по отдельным операциям органов системы СФР (графа 4 приложения N 33 к настоящей Учетной политике)</w:t>
            </w:r>
          </w:p>
        </w:tc>
      </w:tr>
      <w:tr w:rsidR="007E174D" w:rsidRPr="007E174D">
        <w:tc>
          <w:tcPr>
            <w:tcW w:w="13568" w:type="dxa"/>
            <w:gridSpan w:val="9"/>
          </w:tcPr>
          <w:p w:rsidR="00A76A25" w:rsidRPr="007E174D" w:rsidRDefault="00A76A25">
            <w:pPr>
              <w:pStyle w:val="ConsPlusNormal"/>
              <w:jc w:val="center"/>
              <w:outlineLvl w:val="2"/>
              <w:rPr>
                <w:color w:val="000000" w:themeColor="text1"/>
              </w:rPr>
            </w:pPr>
            <w:r w:rsidRPr="007E174D">
              <w:rPr>
                <w:b/>
                <w:color w:val="000000" w:themeColor="text1"/>
              </w:rPr>
              <w:t>II. Учет операций получателя бюджетных средств по расчетам с получателями пенсий, пособий и иных социальных выплат, выплаты которых осуществляются через организации, занимающиеся их доставкой</w:t>
            </w:r>
          </w:p>
          <w:p w:rsidR="00A76A25" w:rsidRPr="007E174D" w:rsidRDefault="00A76A25">
            <w:pPr>
              <w:pStyle w:val="ConsPlusNormal"/>
              <w:jc w:val="center"/>
              <w:rPr>
                <w:color w:val="000000" w:themeColor="text1"/>
              </w:rPr>
            </w:pPr>
            <w:r w:rsidRPr="007E174D">
              <w:rPr>
                <w:b/>
                <w:color w:val="000000" w:themeColor="text1"/>
              </w:rPr>
              <w:t>(организации почтовой связи)</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2.1.</w:t>
            </w:r>
          </w:p>
        </w:tc>
        <w:tc>
          <w:tcPr>
            <w:tcW w:w="3882" w:type="dxa"/>
          </w:tcPr>
          <w:p w:rsidR="00A76A25" w:rsidRPr="007E174D" w:rsidRDefault="00A76A25">
            <w:pPr>
              <w:pStyle w:val="ConsPlusNormal"/>
              <w:jc w:val="both"/>
              <w:rPr>
                <w:color w:val="000000" w:themeColor="text1"/>
              </w:rPr>
            </w:pPr>
            <w:r w:rsidRPr="007E174D">
              <w:rPr>
                <w:color w:val="000000" w:themeColor="text1"/>
              </w:rPr>
              <w:t>Начисление пенсий, пособий и иных социальных выплат</w:t>
            </w:r>
          </w:p>
        </w:tc>
        <w:tc>
          <w:tcPr>
            <w:tcW w:w="2741" w:type="dxa"/>
            <w:gridSpan w:val="3"/>
          </w:tcPr>
          <w:p w:rsidR="00A76A25" w:rsidRPr="007E174D" w:rsidRDefault="00A76A25">
            <w:pPr>
              <w:pStyle w:val="ConsPlusNormal"/>
              <w:jc w:val="both"/>
              <w:rPr>
                <w:color w:val="000000" w:themeColor="text1"/>
              </w:rPr>
            </w:pPr>
            <w:r w:rsidRPr="007E174D">
              <w:rPr>
                <w:color w:val="000000" w:themeColor="text1"/>
              </w:rPr>
              <w:t>КРБ* 1 401 20 261</w:t>
            </w:r>
          </w:p>
          <w:p w:rsidR="00A76A25" w:rsidRPr="007E174D" w:rsidRDefault="00A76A25">
            <w:pPr>
              <w:pStyle w:val="ConsPlusNormal"/>
              <w:jc w:val="both"/>
              <w:rPr>
                <w:color w:val="000000" w:themeColor="text1"/>
              </w:rPr>
            </w:pPr>
            <w:r w:rsidRPr="007E174D">
              <w:rPr>
                <w:color w:val="000000" w:themeColor="text1"/>
              </w:rPr>
              <w:t>КРБ* 1 401 20 262</w:t>
            </w:r>
          </w:p>
          <w:p w:rsidR="00A76A25" w:rsidRPr="007E174D" w:rsidRDefault="00A76A25">
            <w:pPr>
              <w:pStyle w:val="ConsPlusNormal"/>
              <w:jc w:val="both"/>
              <w:rPr>
                <w:color w:val="000000" w:themeColor="text1"/>
              </w:rPr>
            </w:pPr>
            <w:r w:rsidRPr="007E174D">
              <w:rPr>
                <w:color w:val="000000" w:themeColor="text1"/>
              </w:rPr>
              <w:t>КРБ* 1 401 20 263</w:t>
            </w:r>
          </w:p>
          <w:p w:rsidR="00A76A25" w:rsidRPr="007E174D" w:rsidRDefault="00A76A25">
            <w:pPr>
              <w:pStyle w:val="ConsPlusNormal"/>
              <w:jc w:val="both"/>
              <w:rPr>
                <w:color w:val="000000" w:themeColor="text1"/>
              </w:rPr>
            </w:pPr>
            <w:r w:rsidRPr="007E174D">
              <w:rPr>
                <w:color w:val="000000" w:themeColor="text1"/>
              </w:rPr>
              <w:t>КРБ* 1 401 20 264</w:t>
            </w:r>
          </w:p>
          <w:p w:rsidR="00A76A25" w:rsidRPr="007E174D" w:rsidRDefault="00A76A25">
            <w:pPr>
              <w:pStyle w:val="ConsPlusNormal"/>
              <w:rPr>
                <w:color w:val="000000" w:themeColor="text1"/>
              </w:rPr>
            </w:pPr>
          </w:p>
        </w:tc>
        <w:tc>
          <w:tcPr>
            <w:tcW w:w="2098" w:type="dxa"/>
            <w:gridSpan w:val="2"/>
          </w:tcPr>
          <w:p w:rsidR="00A76A25" w:rsidRPr="007E174D" w:rsidRDefault="00A76A25">
            <w:pPr>
              <w:pStyle w:val="ConsPlusNormal"/>
              <w:jc w:val="both"/>
              <w:rPr>
                <w:color w:val="000000" w:themeColor="text1"/>
              </w:rPr>
            </w:pPr>
            <w:r w:rsidRPr="007E174D">
              <w:rPr>
                <w:color w:val="000000" w:themeColor="text1"/>
              </w:rPr>
              <w:t>КРБ* 1 302 61 737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62 737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63 737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64 737</w:t>
            </w:r>
            <w:r w:rsidRPr="007E174D">
              <w:rPr>
                <w:color w:val="000000" w:themeColor="text1"/>
                <w:vertAlign w:val="superscript"/>
              </w:rPr>
              <w:t>1</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Расчетная ведомость по начислению пенсий, пособий и иных социальных выплат (графы 4, 5 приложения N 32 к настоящей Учетной политике); Расчетная ведомость по начислению пенсий, пособий и иных социальных выплат (графы 4, 4.1, 5 приложения N 32ЕЦП к настоящей Учетной политике); Сводная ведомость по отдельным операциям органов системы СФР (графа 4 приложения N 33 к настоящей Учетной политике)</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2.2.</w:t>
            </w:r>
          </w:p>
        </w:tc>
        <w:tc>
          <w:tcPr>
            <w:tcW w:w="3882" w:type="dxa"/>
          </w:tcPr>
          <w:p w:rsidR="00A76A25" w:rsidRPr="007E174D" w:rsidRDefault="00A76A25">
            <w:pPr>
              <w:pStyle w:val="ConsPlusNormal"/>
              <w:jc w:val="both"/>
              <w:rPr>
                <w:color w:val="000000" w:themeColor="text1"/>
              </w:rPr>
            </w:pPr>
            <w:r w:rsidRPr="007E174D">
              <w:rPr>
                <w:color w:val="000000" w:themeColor="text1"/>
              </w:rPr>
              <w:t>Произведены расчеты по удержаниям в пользу взыскателя</w:t>
            </w:r>
          </w:p>
        </w:tc>
        <w:tc>
          <w:tcPr>
            <w:tcW w:w="2741" w:type="dxa"/>
            <w:gridSpan w:val="3"/>
          </w:tcPr>
          <w:p w:rsidR="00A76A25" w:rsidRPr="007E174D" w:rsidRDefault="00A76A25">
            <w:pPr>
              <w:pStyle w:val="ConsPlusNormal"/>
              <w:jc w:val="both"/>
              <w:rPr>
                <w:color w:val="000000" w:themeColor="text1"/>
              </w:rPr>
            </w:pPr>
            <w:r w:rsidRPr="007E174D">
              <w:rPr>
                <w:color w:val="000000" w:themeColor="text1"/>
              </w:rPr>
              <w:t>КРБ* 1 302 61 837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62 837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63 837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64 837</w:t>
            </w:r>
            <w:r w:rsidRPr="007E174D">
              <w:rPr>
                <w:color w:val="000000" w:themeColor="text1"/>
                <w:vertAlign w:val="superscript"/>
              </w:rPr>
              <w:t>1</w:t>
            </w:r>
          </w:p>
          <w:p w:rsidR="00A76A25" w:rsidRPr="007E174D" w:rsidRDefault="00A76A25">
            <w:pPr>
              <w:pStyle w:val="ConsPlusNormal"/>
              <w:rPr>
                <w:color w:val="000000" w:themeColor="text1"/>
              </w:rPr>
            </w:pPr>
          </w:p>
        </w:tc>
        <w:tc>
          <w:tcPr>
            <w:tcW w:w="2098" w:type="dxa"/>
            <w:gridSpan w:val="2"/>
          </w:tcPr>
          <w:p w:rsidR="00A76A25" w:rsidRPr="007E174D" w:rsidRDefault="00A76A25">
            <w:pPr>
              <w:pStyle w:val="ConsPlusNormal"/>
              <w:jc w:val="both"/>
              <w:rPr>
                <w:color w:val="000000" w:themeColor="text1"/>
              </w:rPr>
            </w:pPr>
            <w:r w:rsidRPr="007E174D">
              <w:rPr>
                <w:color w:val="000000" w:themeColor="text1"/>
              </w:rPr>
              <w:t>КРБ* 1 304 03 737</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Реестр сумм, удержанных по исполнительным документам и прочим основаниям (графа 8 приложения N 36 к настоящей Учетной политике); Реестр сумм, удержанных по исполнительным документам и прочим основаниям (графа 8 приложения N 36ЕЦП к настоящей Учетной политике) Сводная ведомость по отдельным операциям органов системы СФР (графа 6 приложения N 33 к настоящей Учетной политике)</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2.3.</w:t>
            </w:r>
          </w:p>
        </w:tc>
        <w:tc>
          <w:tcPr>
            <w:tcW w:w="3882" w:type="dxa"/>
          </w:tcPr>
          <w:p w:rsidR="00A76A25" w:rsidRPr="007E174D" w:rsidRDefault="00A76A25">
            <w:pPr>
              <w:pStyle w:val="ConsPlusNormal"/>
              <w:jc w:val="both"/>
              <w:rPr>
                <w:color w:val="000000" w:themeColor="text1"/>
              </w:rPr>
            </w:pPr>
            <w:r w:rsidRPr="007E174D">
              <w:rPr>
                <w:color w:val="000000" w:themeColor="text1"/>
              </w:rPr>
              <w:t>Произведены расчеты по удержаниям в пользу компетентного органа по международному соглашению</w:t>
            </w:r>
          </w:p>
        </w:tc>
        <w:tc>
          <w:tcPr>
            <w:tcW w:w="2741" w:type="dxa"/>
            <w:gridSpan w:val="3"/>
          </w:tcPr>
          <w:p w:rsidR="00A76A25" w:rsidRPr="007E174D" w:rsidRDefault="00A76A25">
            <w:pPr>
              <w:pStyle w:val="ConsPlusNormal"/>
              <w:jc w:val="both"/>
              <w:rPr>
                <w:color w:val="000000" w:themeColor="text1"/>
              </w:rPr>
            </w:pPr>
            <w:r w:rsidRPr="007E174D">
              <w:rPr>
                <w:color w:val="000000" w:themeColor="text1"/>
              </w:rPr>
              <w:t>КРБ* 1 302 61 837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62 837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64 837</w:t>
            </w:r>
            <w:r w:rsidRPr="007E174D">
              <w:rPr>
                <w:color w:val="000000" w:themeColor="text1"/>
                <w:vertAlign w:val="superscript"/>
              </w:rPr>
              <w:t>1</w:t>
            </w:r>
          </w:p>
          <w:p w:rsidR="00A76A25" w:rsidRPr="007E174D" w:rsidRDefault="00A76A25">
            <w:pPr>
              <w:pStyle w:val="ConsPlusNormal"/>
              <w:rPr>
                <w:color w:val="000000" w:themeColor="text1"/>
              </w:rPr>
            </w:pPr>
          </w:p>
        </w:tc>
        <w:tc>
          <w:tcPr>
            <w:tcW w:w="2098" w:type="dxa"/>
            <w:gridSpan w:val="2"/>
          </w:tcPr>
          <w:p w:rsidR="00A76A25" w:rsidRPr="007E174D" w:rsidRDefault="00A76A25">
            <w:pPr>
              <w:pStyle w:val="ConsPlusNormal"/>
              <w:jc w:val="both"/>
              <w:rPr>
                <w:color w:val="000000" w:themeColor="text1"/>
              </w:rPr>
            </w:pPr>
            <w:r w:rsidRPr="007E174D">
              <w:rPr>
                <w:color w:val="000000" w:themeColor="text1"/>
              </w:rPr>
              <w:t>КРБ* 1 304 03 737</w:t>
            </w:r>
            <w:r w:rsidRPr="007E174D">
              <w:rPr>
                <w:color w:val="000000" w:themeColor="text1"/>
                <w:vertAlign w:val="superscript"/>
              </w:rPr>
              <w:t>10</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Расчетная ведомость по начислению пенсий, пособий и иных социальных выплат (графа 10 приложения N 32 к настоящей Учетной политике); Сводная ведомость по отдельным операциям органов системы СФР (графа 6 приложения N 33 к настоящей Учетной политике)</w:t>
            </w:r>
          </w:p>
        </w:tc>
      </w:tr>
      <w:tr w:rsidR="007E174D" w:rsidRPr="007E174D">
        <w:tc>
          <w:tcPr>
            <w:tcW w:w="1020" w:type="dxa"/>
            <w:vMerge w:val="restart"/>
          </w:tcPr>
          <w:p w:rsidR="00A76A25" w:rsidRPr="007E174D" w:rsidRDefault="00A76A25">
            <w:pPr>
              <w:pStyle w:val="ConsPlusNormal"/>
              <w:jc w:val="center"/>
              <w:rPr>
                <w:color w:val="000000" w:themeColor="text1"/>
              </w:rPr>
            </w:pPr>
            <w:r w:rsidRPr="007E174D">
              <w:rPr>
                <w:color w:val="000000" w:themeColor="text1"/>
              </w:rPr>
              <w:t>2.4.</w:t>
            </w:r>
          </w:p>
        </w:tc>
        <w:tc>
          <w:tcPr>
            <w:tcW w:w="3882" w:type="dxa"/>
            <w:vMerge w:val="restart"/>
          </w:tcPr>
          <w:p w:rsidR="00A76A25" w:rsidRPr="007E174D" w:rsidRDefault="00A76A25">
            <w:pPr>
              <w:pStyle w:val="ConsPlusNormal"/>
              <w:jc w:val="both"/>
              <w:rPr>
                <w:color w:val="000000" w:themeColor="text1"/>
              </w:rPr>
            </w:pPr>
            <w:r w:rsidRPr="007E174D">
              <w:rPr>
                <w:color w:val="000000" w:themeColor="text1"/>
              </w:rPr>
              <w:t>Внутриведомственные расчеты между территориальным органом СФР и СФР в части удержаний в пользу компетентного органа по международному соглашению</w:t>
            </w:r>
          </w:p>
        </w:tc>
        <w:tc>
          <w:tcPr>
            <w:tcW w:w="2741" w:type="dxa"/>
            <w:gridSpan w:val="3"/>
            <w:tcBorders>
              <w:bottom w:val="nil"/>
            </w:tcBorders>
          </w:tcPr>
          <w:p w:rsidR="00A76A25" w:rsidRPr="007E174D" w:rsidRDefault="00A76A25">
            <w:pPr>
              <w:pStyle w:val="ConsPlusNormal"/>
              <w:jc w:val="both"/>
              <w:rPr>
                <w:color w:val="000000" w:themeColor="text1"/>
              </w:rPr>
            </w:pPr>
            <w:r w:rsidRPr="007E174D">
              <w:rPr>
                <w:color w:val="000000" w:themeColor="text1"/>
              </w:rPr>
              <w:t>Территориальный орган СФР</w:t>
            </w:r>
          </w:p>
        </w:tc>
        <w:tc>
          <w:tcPr>
            <w:tcW w:w="2098" w:type="dxa"/>
            <w:gridSpan w:val="2"/>
            <w:tcBorders>
              <w:bottom w:val="nil"/>
            </w:tcBorders>
          </w:tcPr>
          <w:p w:rsidR="00A76A25" w:rsidRPr="007E174D" w:rsidRDefault="00A76A25">
            <w:pPr>
              <w:pStyle w:val="ConsPlusNormal"/>
              <w:rPr>
                <w:color w:val="000000" w:themeColor="text1"/>
              </w:rPr>
            </w:pPr>
          </w:p>
        </w:tc>
        <w:tc>
          <w:tcPr>
            <w:tcW w:w="3827" w:type="dxa"/>
            <w:gridSpan w:val="2"/>
            <w:vMerge w:val="restart"/>
          </w:tcPr>
          <w:p w:rsidR="00A76A25" w:rsidRPr="007E174D" w:rsidRDefault="00A76A25">
            <w:pPr>
              <w:pStyle w:val="ConsPlusNormal"/>
              <w:jc w:val="both"/>
              <w:rPr>
                <w:color w:val="000000" w:themeColor="text1"/>
              </w:rPr>
            </w:pPr>
            <w:r w:rsidRPr="007E174D">
              <w:rPr>
                <w:color w:val="000000" w:themeColor="text1"/>
              </w:rPr>
              <w:t>Извещение (код формы по ОКУД 0504805)</w:t>
            </w:r>
          </w:p>
        </w:tc>
      </w:tr>
      <w:tr w:rsidR="007E174D" w:rsidRPr="007E174D">
        <w:tblPrEx>
          <w:tblBorders>
            <w:insideH w:val="nil"/>
          </w:tblBorders>
        </w:tblPrEx>
        <w:tc>
          <w:tcPr>
            <w:tcW w:w="1020" w:type="dxa"/>
            <w:vMerge/>
          </w:tcPr>
          <w:p w:rsidR="00A76A25" w:rsidRPr="007E174D" w:rsidRDefault="00A76A25">
            <w:pPr>
              <w:pStyle w:val="ConsPlusNormal"/>
              <w:rPr>
                <w:color w:val="000000" w:themeColor="text1"/>
              </w:rPr>
            </w:pPr>
          </w:p>
        </w:tc>
        <w:tc>
          <w:tcPr>
            <w:tcW w:w="3882" w:type="dxa"/>
            <w:vMerge/>
          </w:tcPr>
          <w:p w:rsidR="00A76A25" w:rsidRPr="007E174D" w:rsidRDefault="00A76A25">
            <w:pPr>
              <w:pStyle w:val="ConsPlusNormal"/>
              <w:rPr>
                <w:color w:val="000000" w:themeColor="text1"/>
              </w:rPr>
            </w:pPr>
          </w:p>
        </w:tc>
        <w:tc>
          <w:tcPr>
            <w:tcW w:w="2741" w:type="dxa"/>
            <w:gridSpan w:val="3"/>
            <w:tcBorders>
              <w:top w:val="nil"/>
              <w:bottom w:val="nil"/>
            </w:tcBorders>
          </w:tcPr>
          <w:p w:rsidR="00A76A25" w:rsidRPr="007E174D" w:rsidRDefault="00A76A25">
            <w:pPr>
              <w:pStyle w:val="ConsPlusNormal"/>
              <w:jc w:val="both"/>
              <w:rPr>
                <w:color w:val="000000" w:themeColor="text1"/>
              </w:rPr>
            </w:pPr>
            <w:r w:rsidRPr="007E174D">
              <w:rPr>
                <w:color w:val="000000" w:themeColor="text1"/>
              </w:rPr>
              <w:t>КРБ* 1 304 03 837</w:t>
            </w:r>
            <w:r w:rsidRPr="007E174D">
              <w:rPr>
                <w:color w:val="000000" w:themeColor="text1"/>
                <w:vertAlign w:val="superscript"/>
              </w:rPr>
              <w:t>10</w:t>
            </w:r>
          </w:p>
          <w:p w:rsidR="00A76A25" w:rsidRPr="007E174D" w:rsidRDefault="00A76A25">
            <w:pPr>
              <w:pStyle w:val="ConsPlusNormal"/>
              <w:rPr>
                <w:color w:val="000000" w:themeColor="text1"/>
              </w:rPr>
            </w:pPr>
          </w:p>
        </w:tc>
        <w:tc>
          <w:tcPr>
            <w:tcW w:w="2098" w:type="dxa"/>
            <w:gridSpan w:val="2"/>
            <w:tcBorders>
              <w:top w:val="nil"/>
              <w:bottom w:val="nil"/>
            </w:tcBorders>
          </w:tcPr>
          <w:p w:rsidR="00A76A25" w:rsidRPr="007E174D" w:rsidRDefault="00A76A25">
            <w:pPr>
              <w:pStyle w:val="ConsPlusNormal"/>
              <w:jc w:val="both"/>
              <w:rPr>
                <w:color w:val="000000" w:themeColor="text1"/>
              </w:rPr>
            </w:pPr>
            <w:r w:rsidRPr="007E174D">
              <w:rPr>
                <w:color w:val="000000" w:themeColor="text1"/>
              </w:rPr>
              <w:t>КРБ* 1 304 04 737</w:t>
            </w:r>
          </w:p>
        </w:tc>
        <w:tc>
          <w:tcPr>
            <w:tcW w:w="3827" w:type="dxa"/>
            <w:gridSpan w:val="2"/>
            <w:vMerge/>
          </w:tcPr>
          <w:p w:rsidR="00A76A25" w:rsidRPr="007E174D" w:rsidRDefault="00A76A25">
            <w:pPr>
              <w:pStyle w:val="ConsPlusNormal"/>
              <w:rPr>
                <w:color w:val="000000" w:themeColor="text1"/>
              </w:rPr>
            </w:pPr>
          </w:p>
        </w:tc>
      </w:tr>
      <w:tr w:rsidR="007E174D" w:rsidRPr="007E174D">
        <w:tblPrEx>
          <w:tblBorders>
            <w:insideH w:val="nil"/>
          </w:tblBorders>
        </w:tblPrEx>
        <w:tc>
          <w:tcPr>
            <w:tcW w:w="1020" w:type="dxa"/>
            <w:vMerge/>
          </w:tcPr>
          <w:p w:rsidR="00A76A25" w:rsidRPr="007E174D" w:rsidRDefault="00A76A25">
            <w:pPr>
              <w:pStyle w:val="ConsPlusNormal"/>
              <w:rPr>
                <w:color w:val="000000" w:themeColor="text1"/>
              </w:rPr>
            </w:pPr>
          </w:p>
        </w:tc>
        <w:tc>
          <w:tcPr>
            <w:tcW w:w="3882" w:type="dxa"/>
            <w:vMerge/>
          </w:tcPr>
          <w:p w:rsidR="00A76A25" w:rsidRPr="007E174D" w:rsidRDefault="00A76A25">
            <w:pPr>
              <w:pStyle w:val="ConsPlusNormal"/>
              <w:rPr>
                <w:color w:val="000000" w:themeColor="text1"/>
              </w:rPr>
            </w:pPr>
          </w:p>
        </w:tc>
        <w:tc>
          <w:tcPr>
            <w:tcW w:w="2741" w:type="dxa"/>
            <w:gridSpan w:val="3"/>
            <w:tcBorders>
              <w:top w:val="nil"/>
              <w:bottom w:val="nil"/>
            </w:tcBorders>
          </w:tcPr>
          <w:p w:rsidR="00A76A25" w:rsidRPr="007E174D" w:rsidRDefault="00A76A25">
            <w:pPr>
              <w:pStyle w:val="ConsPlusNormal"/>
              <w:rPr>
                <w:color w:val="000000" w:themeColor="text1"/>
              </w:rPr>
            </w:pPr>
            <w:r w:rsidRPr="007E174D">
              <w:rPr>
                <w:color w:val="000000" w:themeColor="text1"/>
              </w:rPr>
              <w:t>СФР</w:t>
            </w:r>
          </w:p>
        </w:tc>
        <w:tc>
          <w:tcPr>
            <w:tcW w:w="2098" w:type="dxa"/>
            <w:gridSpan w:val="2"/>
            <w:tcBorders>
              <w:top w:val="nil"/>
              <w:bottom w:val="nil"/>
            </w:tcBorders>
          </w:tcPr>
          <w:p w:rsidR="00A76A25" w:rsidRPr="007E174D" w:rsidRDefault="00A76A25">
            <w:pPr>
              <w:pStyle w:val="ConsPlusNormal"/>
              <w:rPr>
                <w:color w:val="000000" w:themeColor="text1"/>
              </w:rPr>
            </w:pPr>
          </w:p>
        </w:tc>
        <w:tc>
          <w:tcPr>
            <w:tcW w:w="3827" w:type="dxa"/>
            <w:gridSpan w:val="2"/>
            <w:vMerge/>
          </w:tcPr>
          <w:p w:rsidR="00A76A25" w:rsidRPr="007E174D" w:rsidRDefault="00A76A25">
            <w:pPr>
              <w:pStyle w:val="ConsPlusNormal"/>
              <w:rPr>
                <w:color w:val="000000" w:themeColor="text1"/>
              </w:rPr>
            </w:pPr>
          </w:p>
        </w:tc>
      </w:tr>
      <w:tr w:rsidR="007E174D" w:rsidRPr="007E174D">
        <w:tc>
          <w:tcPr>
            <w:tcW w:w="1020" w:type="dxa"/>
            <w:vMerge/>
          </w:tcPr>
          <w:p w:rsidR="00A76A25" w:rsidRPr="007E174D" w:rsidRDefault="00A76A25">
            <w:pPr>
              <w:pStyle w:val="ConsPlusNormal"/>
              <w:rPr>
                <w:color w:val="000000" w:themeColor="text1"/>
              </w:rPr>
            </w:pPr>
          </w:p>
        </w:tc>
        <w:tc>
          <w:tcPr>
            <w:tcW w:w="3882" w:type="dxa"/>
            <w:vMerge/>
          </w:tcPr>
          <w:p w:rsidR="00A76A25" w:rsidRPr="007E174D" w:rsidRDefault="00A76A25">
            <w:pPr>
              <w:pStyle w:val="ConsPlusNormal"/>
              <w:rPr>
                <w:color w:val="000000" w:themeColor="text1"/>
              </w:rPr>
            </w:pPr>
          </w:p>
        </w:tc>
        <w:tc>
          <w:tcPr>
            <w:tcW w:w="2741" w:type="dxa"/>
            <w:gridSpan w:val="3"/>
            <w:tcBorders>
              <w:top w:val="nil"/>
            </w:tcBorders>
          </w:tcPr>
          <w:p w:rsidR="00A76A25" w:rsidRPr="007E174D" w:rsidRDefault="00A76A25">
            <w:pPr>
              <w:pStyle w:val="ConsPlusNormal"/>
              <w:jc w:val="both"/>
              <w:rPr>
                <w:color w:val="000000" w:themeColor="text1"/>
              </w:rPr>
            </w:pPr>
            <w:r w:rsidRPr="007E174D">
              <w:rPr>
                <w:color w:val="000000" w:themeColor="text1"/>
              </w:rPr>
              <w:t>КРБ* 1 304 04 837</w:t>
            </w:r>
          </w:p>
        </w:tc>
        <w:tc>
          <w:tcPr>
            <w:tcW w:w="2098" w:type="dxa"/>
            <w:gridSpan w:val="2"/>
            <w:tcBorders>
              <w:top w:val="nil"/>
            </w:tcBorders>
          </w:tcPr>
          <w:p w:rsidR="00A76A25" w:rsidRPr="007E174D" w:rsidRDefault="00A76A25">
            <w:pPr>
              <w:pStyle w:val="ConsPlusNormal"/>
              <w:jc w:val="both"/>
              <w:rPr>
                <w:color w:val="000000" w:themeColor="text1"/>
              </w:rPr>
            </w:pPr>
            <w:r w:rsidRPr="007E174D">
              <w:rPr>
                <w:color w:val="000000" w:themeColor="text1"/>
              </w:rPr>
              <w:t>КРБ* 1 304 03 737</w:t>
            </w:r>
            <w:r w:rsidRPr="007E174D">
              <w:rPr>
                <w:color w:val="000000" w:themeColor="text1"/>
                <w:vertAlign w:val="superscript"/>
              </w:rPr>
              <w:t>10</w:t>
            </w:r>
          </w:p>
        </w:tc>
        <w:tc>
          <w:tcPr>
            <w:tcW w:w="3827" w:type="dxa"/>
            <w:gridSpan w:val="2"/>
            <w:vMerge/>
          </w:tcPr>
          <w:p w:rsidR="00A76A25" w:rsidRPr="007E174D" w:rsidRDefault="00A76A25">
            <w:pPr>
              <w:pStyle w:val="ConsPlusNormal"/>
              <w:rPr>
                <w:color w:val="000000" w:themeColor="text1"/>
              </w:rPr>
            </w:pP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2.5.</w:t>
            </w:r>
          </w:p>
        </w:tc>
        <w:tc>
          <w:tcPr>
            <w:tcW w:w="3882" w:type="dxa"/>
          </w:tcPr>
          <w:p w:rsidR="00A76A25" w:rsidRPr="007E174D" w:rsidRDefault="00A76A25">
            <w:pPr>
              <w:pStyle w:val="ConsPlusNormal"/>
              <w:jc w:val="both"/>
              <w:rPr>
                <w:color w:val="000000" w:themeColor="text1"/>
              </w:rPr>
            </w:pPr>
            <w:r w:rsidRPr="007E174D">
              <w:rPr>
                <w:color w:val="000000" w:themeColor="text1"/>
              </w:rPr>
              <w:t>Произведены расчеты по удержанию налога на доходы физических лиц</w:t>
            </w:r>
          </w:p>
        </w:tc>
        <w:tc>
          <w:tcPr>
            <w:tcW w:w="2741" w:type="dxa"/>
            <w:gridSpan w:val="3"/>
          </w:tcPr>
          <w:p w:rsidR="00A76A25" w:rsidRPr="007E174D" w:rsidRDefault="00A76A25">
            <w:pPr>
              <w:pStyle w:val="ConsPlusNormal"/>
              <w:jc w:val="both"/>
              <w:rPr>
                <w:color w:val="000000" w:themeColor="text1"/>
              </w:rPr>
            </w:pPr>
            <w:r w:rsidRPr="007E174D">
              <w:rPr>
                <w:color w:val="000000" w:themeColor="text1"/>
              </w:rPr>
              <w:t>КРБ* 1 302 61 837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62 837</w:t>
            </w:r>
            <w:r w:rsidRPr="007E174D">
              <w:rPr>
                <w:color w:val="000000" w:themeColor="text1"/>
                <w:vertAlign w:val="superscript"/>
              </w:rPr>
              <w:t>1</w:t>
            </w:r>
          </w:p>
        </w:tc>
        <w:tc>
          <w:tcPr>
            <w:tcW w:w="2098" w:type="dxa"/>
            <w:gridSpan w:val="2"/>
          </w:tcPr>
          <w:p w:rsidR="00A76A25" w:rsidRPr="007E174D" w:rsidRDefault="00A76A25">
            <w:pPr>
              <w:pStyle w:val="ConsPlusNormal"/>
              <w:jc w:val="both"/>
              <w:rPr>
                <w:color w:val="000000" w:themeColor="text1"/>
              </w:rPr>
            </w:pPr>
            <w:r w:rsidRPr="007E174D">
              <w:rPr>
                <w:color w:val="000000" w:themeColor="text1"/>
              </w:rPr>
              <w:t>КРБ* 1 303 01 731</w:t>
            </w: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Расчетная ведомость по начислению пенсий, пособий и иных социальных выплат (графа 11 приложения N 32ЕЦП к настоящей Учетной политике); Сводная ведомость по отдельным операциям органов системы СФР (графа 7 приложения N 33 к настоящей Учетной политике)</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2.6.</w:t>
            </w:r>
          </w:p>
        </w:tc>
        <w:tc>
          <w:tcPr>
            <w:tcW w:w="3882" w:type="dxa"/>
          </w:tcPr>
          <w:p w:rsidR="00A76A25" w:rsidRPr="007E174D" w:rsidRDefault="00A76A25">
            <w:pPr>
              <w:pStyle w:val="ConsPlusNormal"/>
              <w:jc w:val="both"/>
              <w:rPr>
                <w:color w:val="000000" w:themeColor="text1"/>
              </w:rPr>
            </w:pPr>
            <w:r w:rsidRPr="007E174D">
              <w:rPr>
                <w:color w:val="000000" w:themeColor="text1"/>
              </w:rPr>
              <w:t>Списание средств со счета бюджета</w:t>
            </w:r>
          </w:p>
        </w:tc>
        <w:tc>
          <w:tcPr>
            <w:tcW w:w="2741" w:type="dxa"/>
            <w:gridSpan w:val="3"/>
          </w:tcPr>
          <w:p w:rsidR="00A76A25" w:rsidRPr="007E174D" w:rsidRDefault="00A76A25">
            <w:pPr>
              <w:pStyle w:val="ConsPlusNormal"/>
              <w:rPr>
                <w:color w:val="000000" w:themeColor="text1"/>
              </w:rPr>
            </w:pPr>
          </w:p>
        </w:tc>
        <w:tc>
          <w:tcPr>
            <w:tcW w:w="2098" w:type="dxa"/>
            <w:gridSpan w:val="2"/>
          </w:tcPr>
          <w:p w:rsidR="00A76A25" w:rsidRPr="007E174D" w:rsidRDefault="00A76A25">
            <w:pPr>
              <w:pStyle w:val="ConsPlusNormal"/>
              <w:rPr>
                <w:color w:val="000000" w:themeColor="text1"/>
              </w:rPr>
            </w:pPr>
          </w:p>
        </w:tc>
        <w:tc>
          <w:tcPr>
            <w:tcW w:w="3827" w:type="dxa"/>
            <w:gridSpan w:val="2"/>
            <w:vMerge w:val="restart"/>
          </w:tcPr>
          <w:p w:rsidR="00A76A25" w:rsidRPr="007E174D" w:rsidRDefault="00A76A25">
            <w:pPr>
              <w:pStyle w:val="ConsPlusNormal"/>
              <w:jc w:val="both"/>
              <w:rPr>
                <w:color w:val="000000" w:themeColor="text1"/>
              </w:rPr>
            </w:pPr>
            <w:r w:rsidRPr="007E174D">
              <w:rPr>
                <w:color w:val="000000" w:themeColor="text1"/>
              </w:rPr>
              <w:t>Выписка из лицевого счета получателя бюджетных средств (код формы по КФД 0531759); Реестр платежных документов по счету (приложение N 5 к настоящей Учетной политике) либо распоряжение о совершении казначейских платежей; Сводный реестр по отдельным операциям по перечислению средств органов системы СФР (графа 4 приложения N 41 к настоящей Учетной политике)</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2.6.1.</w:t>
            </w:r>
          </w:p>
        </w:tc>
        <w:tc>
          <w:tcPr>
            <w:tcW w:w="3882" w:type="dxa"/>
          </w:tcPr>
          <w:p w:rsidR="00A76A25" w:rsidRPr="007E174D" w:rsidRDefault="00A76A25">
            <w:pPr>
              <w:pStyle w:val="ConsPlusNormal"/>
              <w:jc w:val="both"/>
              <w:rPr>
                <w:color w:val="000000" w:themeColor="text1"/>
              </w:rPr>
            </w:pPr>
            <w:r w:rsidRPr="007E174D">
              <w:rPr>
                <w:color w:val="000000" w:themeColor="text1"/>
              </w:rPr>
              <w:t>На выплату пенсий, пособий и иных социальных выплат</w:t>
            </w:r>
          </w:p>
        </w:tc>
        <w:tc>
          <w:tcPr>
            <w:tcW w:w="2741" w:type="dxa"/>
            <w:gridSpan w:val="3"/>
          </w:tcPr>
          <w:p w:rsidR="00A76A25" w:rsidRPr="007E174D" w:rsidRDefault="00A76A25">
            <w:pPr>
              <w:pStyle w:val="ConsPlusNormal"/>
              <w:jc w:val="both"/>
              <w:rPr>
                <w:color w:val="000000" w:themeColor="text1"/>
              </w:rPr>
            </w:pPr>
            <w:r w:rsidRPr="007E174D">
              <w:rPr>
                <w:color w:val="000000" w:themeColor="text1"/>
              </w:rPr>
              <w:t>КРБ* 1 302 61 837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62 837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63 837</w:t>
            </w:r>
            <w:r w:rsidRPr="007E174D">
              <w:rPr>
                <w:color w:val="000000" w:themeColor="text1"/>
                <w:vertAlign w:val="superscript"/>
              </w:rPr>
              <w:t>1</w:t>
            </w:r>
          </w:p>
          <w:p w:rsidR="00A76A25" w:rsidRPr="007E174D" w:rsidRDefault="00A76A25">
            <w:pPr>
              <w:pStyle w:val="ConsPlusNormal"/>
              <w:rPr>
                <w:color w:val="000000" w:themeColor="text1"/>
              </w:rPr>
            </w:pPr>
            <w:r w:rsidRPr="007E174D">
              <w:rPr>
                <w:color w:val="000000" w:themeColor="text1"/>
              </w:rPr>
              <w:t>КРБ* 1 302 64 837</w:t>
            </w:r>
            <w:r w:rsidRPr="007E174D">
              <w:rPr>
                <w:color w:val="000000" w:themeColor="text1"/>
                <w:vertAlign w:val="superscript"/>
              </w:rPr>
              <w:t>1</w:t>
            </w:r>
          </w:p>
        </w:tc>
        <w:tc>
          <w:tcPr>
            <w:tcW w:w="2098" w:type="dxa"/>
            <w:gridSpan w:val="2"/>
          </w:tcPr>
          <w:p w:rsidR="00A76A25" w:rsidRPr="007E174D" w:rsidRDefault="00A76A25">
            <w:pPr>
              <w:pStyle w:val="ConsPlusNormal"/>
              <w:jc w:val="both"/>
              <w:rPr>
                <w:color w:val="000000" w:themeColor="text1"/>
              </w:rPr>
            </w:pPr>
            <w:r w:rsidRPr="007E174D">
              <w:rPr>
                <w:color w:val="000000" w:themeColor="text1"/>
              </w:rPr>
              <w:t>КРБ* 1 304 05 261</w:t>
            </w:r>
          </w:p>
          <w:p w:rsidR="00A76A25" w:rsidRPr="007E174D" w:rsidRDefault="00A76A25">
            <w:pPr>
              <w:pStyle w:val="ConsPlusNormal"/>
              <w:jc w:val="both"/>
              <w:rPr>
                <w:color w:val="000000" w:themeColor="text1"/>
              </w:rPr>
            </w:pPr>
            <w:r w:rsidRPr="007E174D">
              <w:rPr>
                <w:color w:val="000000" w:themeColor="text1"/>
              </w:rPr>
              <w:t>КРБ* 1 304 05 262</w:t>
            </w:r>
          </w:p>
          <w:p w:rsidR="00A76A25" w:rsidRPr="007E174D" w:rsidRDefault="00A76A25">
            <w:pPr>
              <w:pStyle w:val="ConsPlusNormal"/>
              <w:jc w:val="both"/>
              <w:rPr>
                <w:color w:val="000000" w:themeColor="text1"/>
              </w:rPr>
            </w:pPr>
            <w:r w:rsidRPr="007E174D">
              <w:rPr>
                <w:color w:val="000000" w:themeColor="text1"/>
              </w:rPr>
              <w:t>КРБ* 1 304 05 263</w:t>
            </w:r>
          </w:p>
          <w:p w:rsidR="00A76A25" w:rsidRPr="007E174D" w:rsidRDefault="00A76A25">
            <w:pPr>
              <w:pStyle w:val="ConsPlusNormal"/>
              <w:jc w:val="both"/>
              <w:rPr>
                <w:color w:val="000000" w:themeColor="text1"/>
              </w:rPr>
            </w:pPr>
            <w:r w:rsidRPr="007E174D">
              <w:rPr>
                <w:color w:val="000000" w:themeColor="text1"/>
              </w:rPr>
              <w:t>КРБ* 1 304 05 264</w:t>
            </w:r>
          </w:p>
          <w:p w:rsidR="00A76A25" w:rsidRPr="007E174D" w:rsidRDefault="00A76A25">
            <w:pPr>
              <w:pStyle w:val="ConsPlusNormal"/>
              <w:rPr>
                <w:color w:val="000000" w:themeColor="text1"/>
              </w:rPr>
            </w:pPr>
          </w:p>
        </w:tc>
        <w:tc>
          <w:tcPr>
            <w:tcW w:w="3827" w:type="dxa"/>
            <w:gridSpan w:val="2"/>
            <w:vMerge/>
          </w:tcPr>
          <w:p w:rsidR="00A76A25" w:rsidRPr="007E174D" w:rsidRDefault="00A76A25">
            <w:pPr>
              <w:pStyle w:val="ConsPlusNormal"/>
              <w:rPr>
                <w:color w:val="000000" w:themeColor="text1"/>
              </w:rPr>
            </w:pP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2.6.1.1.</w:t>
            </w:r>
          </w:p>
        </w:tc>
        <w:tc>
          <w:tcPr>
            <w:tcW w:w="3882" w:type="dxa"/>
          </w:tcPr>
          <w:p w:rsidR="00A76A25" w:rsidRPr="007E174D" w:rsidRDefault="00A76A25">
            <w:pPr>
              <w:pStyle w:val="ConsPlusNormal"/>
              <w:jc w:val="both"/>
              <w:rPr>
                <w:color w:val="000000" w:themeColor="text1"/>
              </w:rPr>
            </w:pPr>
            <w:r w:rsidRPr="007E174D">
              <w:rPr>
                <w:color w:val="000000" w:themeColor="text1"/>
              </w:rPr>
              <w:t xml:space="preserve">Одновременно принятие к </w:t>
            </w:r>
            <w:proofErr w:type="spellStart"/>
            <w:r w:rsidRPr="007E174D">
              <w:rPr>
                <w:color w:val="000000" w:themeColor="text1"/>
              </w:rPr>
              <w:t>забалансовому</w:t>
            </w:r>
            <w:proofErr w:type="spellEnd"/>
            <w:r w:rsidRPr="007E174D">
              <w:rPr>
                <w:color w:val="000000" w:themeColor="text1"/>
              </w:rPr>
              <w:t xml:space="preserve"> учету расчетов по исполнению денежных обязательств через доставщика</w:t>
            </w:r>
          </w:p>
        </w:tc>
        <w:tc>
          <w:tcPr>
            <w:tcW w:w="4839" w:type="dxa"/>
            <w:gridSpan w:val="5"/>
          </w:tcPr>
          <w:p w:rsidR="00A76A25" w:rsidRPr="007E174D" w:rsidRDefault="00A76A25">
            <w:pPr>
              <w:pStyle w:val="ConsPlusNormal"/>
              <w:jc w:val="both"/>
              <w:rPr>
                <w:color w:val="000000" w:themeColor="text1"/>
              </w:rPr>
            </w:pPr>
            <w:r w:rsidRPr="007E174D">
              <w:rPr>
                <w:color w:val="000000" w:themeColor="text1"/>
              </w:rPr>
              <w:t xml:space="preserve">увеличение </w:t>
            </w:r>
            <w:proofErr w:type="spellStart"/>
            <w:r w:rsidRPr="007E174D">
              <w:rPr>
                <w:color w:val="000000" w:themeColor="text1"/>
              </w:rPr>
              <w:t>забалансового</w:t>
            </w:r>
            <w:proofErr w:type="spellEnd"/>
            <w:r w:rsidRPr="007E174D">
              <w:rPr>
                <w:color w:val="000000" w:themeColor="text1"/>
              </w:rPr>
              <w:t xml:space="preserve"> счета 30</w:t>
            </w:r>
          </w:p>
        </w:tc>
        <w:tc>
          <w:tcPr>
            <w:tcW w:w="3827" w:type="dxa"/>
            <w:gridSpan w:val="2"/>
            <w:vMerge/>
          </w:tcPr>
          <w:p w:rsidR="00A76A25" w:rsidRPr="007E174D" w:rsidRDefault="00A76A25">
            <w:pPr>
              <w:pStyle w:val="ConsPlusNormal"/>
              <w:rPr>
                <w:color w:val="000000" w:themeColor="text1"/>
              </w:rPr>
            </w:pP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2.6.2.</w:t>
            </w:r>
          </w:p>
        </w:tc>
        <w:tc>
          <w:tcPr>
            <w:tcW w:w="3882" w:type="dxa"/>
          </w:tcPr>
          <w:p w:rsidR="00A76A25" w:rsidRPr="007E174D" w:rsidRDefault="00A76A25">
            <w:pPr>
              <w:pStyle w:val="ConsPlusNormal"/>
              <w:jc w:val="both"/>
              <w:rPr>
                <w:color w:val="000000" w:themeColor="text1"/>
              </w:rPr>
            </w:pPr>
            <w:r w:rsidRPr="007E174D">
              <w:rPr>
                <w:color w:val="000000" w:themeColor="text1"/>
              </w:rPr>
              <w:t>В пользу взыскателя</w:t>
            </w:r>
          </w:p>
        </w:tc>
        <w:tc>
          <w:tcPr>
            <w:tcW w:w="2741" w:type="dxa"/>
            <w:gridSpan w:val="3"/>
          </w:tcPr>
          <w:p w:rsidR="00A76A25" w:rsidRPr="007E174D" w:rsidRDefault="00A76A25">
            <w:pPr>
              <w:pStyle w:val="ConsPlusNormal"/>
              <w:jc w:val="both"/>
              <w:rPr>
                <w:color w:val="000000" w:themeColor="text1"/>
              </w:rPr>
            </w:pPr>
            <w:r w:rsidRPr="007E174D">
              <w:rPr>
                <w:color w:val="000000" w:themeColor="text1"/>
              </w:rPr>
              <w:t>КРБ* 1 304 03 837</w:t>
            </w:r>
          </w:p>
        </w:tc>
        <w:tc>
          <w:tcPr>
            <w:tcW w:w="2098" w:type="dxa"/>
            <w:gridSpan w:val="2"/>
          </w:tcPr>
          <w:p w:rsidR="00A76A25" w:rsidRPr="007E174D" w:rsidRDefault="00A76A25">
            <w:pPr>
              <w:pStyle w:val="ConsPlusNormal"/>
              <w:jc w:val="both"/>
              <w:rPr>
                <w:color w:val="000000" w:themeColor="text1"/>
              </w:rPr>
            </w:pPr>
            <w:r w:rsidRPr="007E174D">
              <w:rPr>
                <w:color w:val="000000" w:themeColor="text1"/>
              </w:rPr>
              <w:t>КРБ* 1 304 05 261</w:t>
            </w:r>
          </w:p>
          <w:p w:rsidR="00A76A25" w:rsidRPr="007E174D" w:rsidRDefault="00A76A25">
            <w:pPr>
              <w:pStyle w:val="ConsPlusNormal"/>
              <w:jc w:val="both"/>
              <w:rPr>
                <w:color w:val="000000" w:themeColor="text1"/>
              </w:rPr>
            </w:pPr>
            <w:r w:rsidRPr="007E174D">
              <w:rPr>
                <w:color w:val="000000" w:themeColor="text1"/>
              </w:rPr>
              <w:t>КРБ* 1 304 05 262</w:t>
            </w:r>
          </w:p>
          <w:p w:rsidR="00A76A25" w:rsidRPr="007E174D" w:rsidRDefault="00A76A25">
            <w:pPr>
              <w:pStyle w:val="ConsPlusNormal"/>
              <w:jc w:val="both"/>
              <w:rPr>
                <w:color w:val="000000" w:themeColor="text1"/>
              </w:rPr>
            </w:pPr>
            <w:r w:rsidRPr="007E174D">
              <w:rPr>
                <w:color w:val="000000" w:themeColor="text1"/>
              </w:rPr>
              <w:t>КРБ* 1 304 05 263</w:t>
            </w:r>
          </w:p>
          <w:p w:rsidR="00A76A25" w:rsidRPr="007E174D" w:rsidRDefault="00A76A25">
            <w:pPr>
              <w:pStyle w:val="ConsPlusNormal"/>
              <w:jc w:val="both"/>
              <w:rPr>
                <w:color w:val="000000" w:themeColor="text1"/>
              </w:rPr>
            </w:pPr>
            <w:r w:rsidRPr="007E174D">
              <w:rPr>
                <w:color w:val="000000" w:themeColor="text1"/>
              </w:rPr>
              <w:t>КРБ* 1 304 05 264</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Выписка из лицевого счета получателя бюджетных средств (код формы по КФД 0531759); Реестр платежных документов по счету (приложение N 5 к настоящей Учетной политике) либо распоряжение о совершении казначейских платежей; Сводный реестр по отдельным операциям по перечислению средств органов системы СФР (графа 5 приложения N 41 к настоящей Учетной политике)</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2.6.3.</w:t>
            </w:r>
          </w:p>
        </w:tc>
        <w:tc>
          <w:tcPr>
            <w:tcW w:w="3882" w:type="dxa"/>
          </w:tcPr>
          <w:p w:rsidR="00A76A25" w:rsidRPr="007E174D" w:rsidRDefault="00A76A25">
            <w:pPr>
              <w:pStyle w:val="ConsPlusNormal"/>
              <w:jc w:val="both"/>
              <w:rPr>
                <w:color w:val="000000" w:themeColor="text1"/>
              </w:rPr>
            </w:pPr>
            <w:r w:rsidRPr="007E174D">
              <w:rPr>
                <w:color w:val="000000" w:themeColor="text1"/>
              </w:rPr>
              <w:t>В уплату единого налогового платежа</w:t>
            </w:r>
          </w:p>
        </w:tc>
        <w:tc>
          <w:tcPr>
            <w:tcW w:w="2741" w:type="dxa"/>
            <w:gridSpan w:val="3"/>
          </w:tcPr>
          <w:p w:rsidR="00A76A25" w:rsidRPr="007E174D" w:rsidRDefault="00A76A25">
            <w:pPr>
              <w:pStyle w:val="ConsPlusNormal"/>
              <w:jc w:val="both"/>
              <w:rPr>
                <w:color w:val="000000" w:themeColor="text1"/>
              </w:rPr>
            </w:pPr>
            <w:r w:rsidRPr="007E174D">
              <w:rPr>
                <w:color w:val="000000" w:themeColor="text1"/>
              </w:rPr>
              <w:t>КРБ* 1 303 14 831</w:t>
            </w:r>
          </w:p>
        </w:tc>
        <w:tc>
          <w:tcPr>
            <w:tcW w:w="2098" w:type="dxa"/>
            <w:gridSpan w:val="2"/>
          </w:tcPr>
          <w:p w:rsidR="00A76A25" w:rsidRPr="007E174D" w:rsidRDefault="00A76A25">
            <w:pPr>
              <w:pStyle w:val="ConsPlusNormal"/>
              <w:jc w:val="both"/>
              <w:rPr>
                <w:color w:val="000000" w:themeColor="text1"/>
              </w:rPr>
            </w:pPr>
            <w:r w:rsidRPr="007E174D">
              <w:rPr>
                <w:color w:val="000000" w:themeColor="text1"/>
              </w:rPr>
              <w:t>КРБ* 1 304 05 261</w:t>
            </w:r>
          </w:p>
          <w:p w:rsidR="00A76A25" w:rsidRPr="007E174D" w:rsidRDefault="00A76A25">
            <w:pPr>
              <w:pStyle w:val="ConsPlusNormal"/>
              <w:jc w:val="both"/>
              <w:rPr>
                <w:color w:val="000000" w:themeColor="text1"/>
              </w:rPr>
            </w:pPr>
            <w:r w:rsidRPr="007E174D">
              <w:rPr>
                <w:color w:val="000000" w:themeColor="text1"/>
              </w:rPr>
              <w:t>КРБ* 1 304 05 262</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Выписка из лицевого счета получателя бюджетных средств (код формы по КФД 0531759); Сводный реестр по отдельным операциям по перечислению средств органов системы СФР (графа 6 приложения N 41 к настоящей Учетной политике)</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2.7.</w:t>
            </w:r>
          </w:p>
        </w:tc>
        <w:tc>
          <w:tcPr>
            <w:tcW w:w="3882" w:type="dxa"/>
          </w:tcPr>
          <w:p w:rsidR="00A76A25" w:rsidRPr="007E174D" w:rsidRDefault="00A76A25">
            <w:pPr>
              <w:pStyle w:val="ConsPlusNormal"/>
              <w:jc w:val="both"/>
              <w:rPr>
                <w:color w:val="000000" w:themeColor="text1"/>
              </w:rPr>
            </w:pPr>
            <w:r w:rsidRPr="007E174D">
              <w:rPr>
                <w:color w:val="000000" w:themeColor="text1"/>
              </w:rPr>
              <w:t>Возврат взыскателем сумм, удержанных из пенсий, пособий и иных социальных выплат, на счет территориального органа СФР</w:t>
            </w:r>
          </w:p>
        </w:tc>
        <w:tc>
          <w:tcPr>
            <w:tcW w:w="2741" w:type="dxa"/>
            <w:gridSpan w:val="3"/>
          </w:tcPr>
          <w:p w:rsidR="00A76A25" w:rsidRPr="007E174D" w:rsidRDefault="00A76A25">
            <w:pPr>
              <w:pStyle w:val="ConsPlusNormal"/>
              <w:jc w:val="both"/>
              <w:rPr>
                <w:color w:val="000000" w:themeColor="text1"/>
              </w:rPr>
            </w:pPr>
            <w:r w:rsidRPr="007E174D">
              <w:rPr>
                <w:color w:val="000000" w:themeColor="text1"/>
              </w:rPr>
              <w:t>КРБ* 1 304 05 261</w:t>
            </w:r>
          </w:p>
          <w:p w:rsidR="00A76A25" w:rsidRPr="007E174D" w:rsidRDefault="00A76A25">
            <w:pPr>
              <w:pStyle w:val="ConsPlusNormal"/>
              <w:jc w:val="both"/>
              <w:rPr>
                <w:color w:val="000000" w:themeColor="text1"/>
              </w:rPr>
            </w:pPr>
            <w:r w:rsidRPr="007E174D">
              <w:rPr>
                <w:color w:val="000000" w:themeColor="text1"/>
              </w:rPr>
              <w:t>КРБ* 1 304 05 262</w:t>
            </w:r>
          </w:p>
          <w:p w:rsidR="00A76A25" w:rsidRPr="007E174D" w:rsidRDefault="00A76A25">
            <w:pPr>
              <w:pStyle w:val="ConsPlusNormal"/>
              <w:jc w:val="both"/>
              <w:rPr>
                <w:color w:val="000000" w:themeColor="text1"/>
              </w:rPr>
            </w:pPr>
            <w:r w:rsidRPr="007E174D">
              <w:rPr>
                <w:color w:val="000000" w:themeColor="text1"/>
              </w:rPr>
              <w:t>КРБ* 1 304 05 263</w:t>
            </w:r>
          </w:p>
          <w:p w:rsidR="00A76A25" w:rsidRPr="007E174D" w:rsidRDefault="00A76A25">
            <w:pPr>
              <w:pStyle w:val="ConsPlusNormal"/>
              <w:jc w:val="both"/>
              <w:rPr>
                <w:color w:val="000000" w:themeColor="text1"/>
              </w:rPr>
            </w:pPr>
            <w:r w:rsidRPr="007E174D">
              <w:rPr>
                <w:color w:val="000000" w:themeColor="text1"/>
              </w:rPr>
              <w:t>КРБ* 1 304 05 264</w:t>
            </w:r>
          </w:p>
        </w:tc>
        <w:tc>
          <w:tcPr>
            <w:tcW w:w="2098" w:type="dxa"/>
            <w:gridSpan w:val="2"/>
          </w:tcPr>
          <w:p w:rsidR="00A76A25" w:rsidRPr="007E174D" w:rsidRDefault="00A76A25">
            <w:pPr>
              <w:pStyle w:val="ConsPlusNormal"/>
              <w:jc w:val="both"/>
              <w:rPr>
                <w:color w:val="000000" w:themeColor="text1"/>
              </w:rPr>
            </w:pPr>
            <w:r w:rsidRPr="007E174D">
              <w:rPr>
                <w:color w:val="000000" w:themeColor="text1"/>
              </w:rPr>
              <w:t>КРБ* 1 304 03 737</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Выписка из лицевого счета получателя бюджетных средств (код формы по КФД 0531759); Реестр платежных документов по счету (приложение N 5 к настоящей Учетной политике) либо распоряжение о совершении казначейских платежей; Сводный реестр по отдельным операциям по перечислению средств органов системы СФР (графа 8 приложения N 41 к настоящей Учетной политике)</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2.8.</w:t>
            </w:r>
          </w:p>
        </w:tc>
        <w:tc>
          <w:tcPr>
            <w:tcW w:w="3882" w:type="dxa"/>
          </w:tcPr>
          <w:p w:rsidR="00A76A25" w:rsidRPr="007E174D" w:rsidRDefault="00A76A25">
            <w:pPr>
              <w:pStyle w:val="ConsPlusNormal"/>
              <w:jc w:val="both"/>
              <w:rPr>
                <w:color w:val="000000" w:themeColor="text1"/>
              </w:rPr>
            </w:pPr>
            <w:r w:rsidRPr="007E174D">
              <w:rPr>
                <w:color w:val="000000" w:themeColor="text1"/>
              </w:rPr>
              <w:t>Зачет единого налогового платежа в части налога на доходы физических лиц</w:t>
            </w:r>
          </w:p>
        </w:tc>
        <w:tc>
          <w:tcPr>
            <w:tcW w:w="2741" w:type="dxa"/>
            <w:gridSpan w:val="3"/>
          </w:tcPr>
          <w:p w:rsidR="00A76A25" w:rsidRPr="007E174D" w:rsidRDefault="00A76A25">
            <w:pPr>
              <w:pStyle w:val="ConsPlusNormal"/>
              <w:jc w:val="both"/>
              <w:rPr>
                <w:color w:val="000000" w:themeColor="text1"/>
              </w:rPr>
            </w:pPr>
            <w:r w:rsidRPr="007E174D">
              <w:rPr>
                <w:color w:val="000000" w:themeColor="text1"/>
              </w:rPr>
              <w:t>КРБ* 1 303 01 831</w:t>
            </w:r>
          </w:p>
        </w:tc>
        <w:tc>
          <w:tcPr>
            <w:tcW w:w="2098" w:type="dxa"/>
            <w:gridSpan w:val="2"/>
          </w:tcPr>
          <w:p w:rsidR="00A76A25" w:rsidRPr="007E174D" w:rsidRDefault="00A76A25">
            <w:pPr>
              <w:pStyle w:val="ConsPlusNormal"/>
              <w:jc w:val="both"/>
              <w:rPr>
                <w:color w:val="000000" w:themeColor="text1"/>
              </w:rPr>
            </w:pPr>
            <w:r w:rsidRPr="007E174D">
              <w:rPr>
                <w:color w:val="000000" w:themeColor="text1"/>
              </w:rPr>
              <w:t>КРБ* 1 303 14 731</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Бухгалтерская справка (код формы по ОКУД 0504833); Сводная ведомость по отдельным операциям органов системы СФР (графа 15 приложения N 33 к настоящей Учетной политике); Справка о принадлежности сумм денежных средств, перечисленных в качестве единого налогового платежа налогоплательщика, плательщика сбора, плательщика страховых взносов или налогового агента (код формы по КНД 1120502)</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2.9.</w:t>
            </w:r>
          </w:p>
        </w:tc>
        <w:tc>
          <w:tcPr>
            <w:tcW w:w="3882" w:type="dxa"/>
          </w:tcPr>
          <w:p w:rsidR="00A76A25" w:rsidRPr="007E174D" w:rsidRDefault="00A76A25">
            <w:pPr>
              <w:pStyle w:val="ConsPlusNormal"/>
              <w:jc w:val="both"/>
              <w:rPr>
                <w:color w:val="000000" w:themeColor="text1"/>
              </w:rPr>
            </w:pPr>
            <w:r w:rsidRPr="007E174D">
              <w:rPr>
                <w:color w:val="000000" w:themeColor="text1"/>
              </w:rPr>
              <w:t>Возврат сумм, перечисленного единого налогового платежа</w:t>
            </w:r>
          </w:p>
        </w:tc>
        <w:tc>
          <w:tcPr>
            <w:tcW w:w="2741" w:type="dxa"/>
            <w:gridSpan w:val="3"/>
          </w:tcPr>
          <w:p w:rsidR="00A76A25" w:rsidRPr="007E174D" w:rsidRDefault="00A76A25">
            <w:pPr>
              <w:pStyle w:val="ConsPlusNormal"/>
              <w:jc w:val="both"/>
              <w:rPr>
                <w:color w:val="000000" w:themeColor="text1"/>
              </w:rPr>
            </w:pPr>
            <w:r w:rsidRPr="007E174D">
              <w:rPr>
                <w:color w:val="000000" w:themeColor="text1"/>
              </w:rPr>
              <w:t>КРБ* 1 304 05 261</w:t>
            </w:r>
          </w:p>
          <w:p w:rsidR="00A76A25" w:rsidRPr="007E174D" w:rsidRDefault="00A76A25">
            <w:pPr>
              <w:pStyle w:val="ConsPlusNormal"/>
              <w:jc w:val="both"/>
              <w:rPr>
                <w:color w:val="000000" w:themeColor="text1"/>
              </w:rPr>
            </w:pPr>
            <w:r w:rsidRPr="007E174D">
              <w:rPr>
                <w:color w:val="000000" w:themeColor="text1"/>
              </w:rPr>
              <w:t>КРБ* 1 304 05 262</w:t>
            </w:r>
          </w:p>
        </w:tc>
        <w:tc>
          <w:tcPr>
            <w:tcW w:w="2098" w:type="dxa"/>
            <w:gridSpan w:val="2"/>
          </w:tcPr>
          <w:p w:rsidR="00A76A25" w:rsidRPr="007E174D" w:rsidRDefault="00A76A25">
            <w:pPr>
              <w:pStyle w:val="ConsPlusNormal"/>
              <w:jc w:val="both"/>
              <w:rPr>
                <w:color w:val="000000" w:themeColor="text1"/>
              </w:rPr>
            </w:pPr>
            <w:r w:rsidRPr="007E174D">
              <w:rPr>
                <w:color w:val="000000" w:themeColor="text1"/>
              </w:rPr>
              <w:t>КРБ* 1 303 14 731</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Выписка из лицевого счета получателя бюджетных средств (код формы по КФД 0531759); Сводный реестр по отдельным операциям по перечислению средств органов системы СФР (графа 9 приложения N 41 к настоящей Учетной политике)</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2.10.</w:t>
            </w:r>
          </w:p>
        </w:tc>
        <w:tc>
          <w:tcPr>
            <w:tcW w:w="3882" w:type="dxa"/>
          </w:tcPr>
          <w:p w:rsidR="00A76A25" w:rsidRPr="007E174D" w:rsidRDefault="00A76A25">
            <w:pPr>
              <w:pStyle w:val="ConsPlusNormal"/>
              <w:jc w:val="both"/>
              <w:rPr>
                <w:color w:val="000000" w:themeColor="text1"/>
              </w:rPr>
            </w:pPr>
            <w:r w:rsidRPr="007E174D">
              <w:rPr>
                <w:color w:val="000000" w:themeColor="text1"/>
              </w:rPr>
              <w:t xml:space="preserve">Списание с </w:t>
            </w:r>
            <w:proofErr w:type="spellStart"/>
            <w:r w:rsidRPr="007E174D">
              <w:rPr>
                <w:color w:val="000000" w:themeColor="text1"/>
              </w:rPr>
              <w:t>забалансового</w:t>
            </w:r>
            <w:proofErr w:type="spellEnd"/>
            <w:r w:rsidRPr="007E174D">
              <w:rPr>
                <w:color w:val="000000" w:themeColor="text1"/>
              </w:rPr>
              <w:t xml:space="preserve"> учета расчетов по исполненным денежным обязательствам по выплате пенсий, пособий и иных социальных выплат</w:t>
            </w:r>
          </w:p>
        </w:tc>
        <w:tc>
          <w:tcPr>
            <w:tcW w:w="4839" w:type="dxa"/>
            <w:gridSpan w:val="5"/>
          </w:tcPr>
          <w:p w:rsidR="00A76A25" w:rsidRPr="007E174D" w:rsidRDefault="00A76A25">
            <w:pPr>
              <w:pStyle w:val="ConsPlusNormal"/>
              <w:jc w:val="both"/>
              <w:rPr>
                <w:color w:val="000000" w:themeColor="text1"/>
              </w:rPr>
            </w:pPr>
            <w:r w:rsidRPr="007E174D">
              <w:rPr>
                <w:color w:val="000000" w:themeColor="text1"/>
              </w:rPr>
              <w:t xml:space="preserve">уменьшение </w:t>
            </w:r>
            <w:proofErr w:type="spellStart"/>
            <w:r w:rsidRPr="007E174D">
              <w:rPr>
                <w:color w:val="000000" w:themeColor="text1"/>
              </w:rPr>
              <w:t>забалансового</w:t>
            </w:r>
            <w:proofErr w:type="spellEnd"/>
            <w:r w:rsidRPr="007E174D">
              <w:rPr>
                <w:color w:val="000000" w:themeColor="text1"/>
              </w:rPr>
              <w:t xml:space="preserve"> счета 30</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Расчетная ведомость по доставке пенсий, пособий и иных социальных выплат (графа 5 приложения N 35 к настоящей Учетной политике); Сводная ведомость по отдельным операциям органов системы СФР (графа 12 приложения N 33 к настоящей Учетной политике)</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2.11.</w:t>
            </w:r>
          </w:p>
        </w:tc>
        <w:tc>
          <w:tcPr>
            <w:tcW w:w="3882" w:type="dxa"/>
          </w:tcPr>
          <w:p w:rsidR="00A76A25" w:rsidRPr="007E174D" w:rsidRDefault="00A76A25">
            <w:pPr>
              <w:pStyle w:val="ConsPlusNormal"/>
              <w:jc w:val="both"/>
              <w:rPr>
                <w:color w:val="000000" w:themeColor="text1"/>
              </w:rPr>
            </w:pPr>
            <w:r w:rsidRPr="007E174D">
              <w:rPr>
                <w:color w:val="000000" w:themeColor="text1"/>
              </w:rPr>
              <w:t>Восстановление задолженности перед получателем пенсий, пособий и иных социальных выплат в случае возврата удержания с последующей выплатой их получателю</w:t>
            </w:r>
          </w:p>
        </w:tc>
        <w:tc>
          <w:tcPr>
            <w:tcW w:w="2741" w:type="dxa"/>
            <w:gridSpan w:val="3"/>
          </w:tcPr>
          <w:p w:rsidR="00A76A25" w:rsidRPr="007E174D" w:rsidRDefault="00A76A25">
            <w:pPr>
              <w:pStyle w:val="ConsPlusNormal"/>
              <w:jc w:val="both"/>
              <w:rPr>
                <w:color w:val="000000" w:themeColor="text1"/>
              </w:rPr>
            </w:pPr>
            <w:r w:rsidRPr="007E174D">
              <w:rPr>
                <w:color w:val="000000" w:themeColor="text1"/>
              </w:rPr>
              <w:t>КРБ* 1 304 03 837</w:t>
            </w:r>
          </w:p>
        </w:tc>
        <w:tc>
          <w:tcPr>
            <w:tcW w:w="2098" w:type="dxa"/>
            <w:gridSpan w:val="2"/>
          </w:tcPr>
          <w:p w:rsidR="00A76A25" w:rsidRPr="007E174D" w:rsidRDefault="00A76A25">
            <w:pPr>
              <w:pStyle w:val="ConsPlusNormal"/>
              <w:jc w:val="both"/>
              <w:rPr>
                <w:color w:val="000000" w:themeColor="text1"/>
              </w:rPr>
            </w:pPr>
            <w:r w:rsidRPr="007E174D">
              <w:rPr>
                <w:color w:val="000000" w:themeColor="text1"/>
              </w:rPr>
              <w:t>КРБ* 1 302 61 737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62 737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63 737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64 737</w:t>
            </w:r>
            <w:r w:rsidRPr="007E174D">
              <w:rPr>
                <w:color w:val="000000" w:themeColor="text1"/>
                <w:vertAlign w:val="superscript"/>
              </w:rPr>
              <w:t>1</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Реестр возвратов сумм, удержанных из пенсий, пособий и иных социальных выплат (графа 6 приложения N 63 к настоящей Учетной политике); Сводная ведомость по отдельным операциям органов системы СФР (графа 11 приложения N 33 к настоящей Учетной политике)</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2.12.</w:t>
            </w:r>
          </w:p>
        </w:tc>
        <w:tc>
          <w:tcPr>
            <w:tcW w:w="3882" w:type="dxa"/>
          </w:tcPr>
          <w:p w:rsidR="00A76A25" w:rsidRPr="007E174D" w:rsidRDefault="00A76A25">
            <w:pPr>
              <w:pStyle w:val="ConsPlusNormal"/>
              <w:jc w:val="both"/>
              <w:rPr>
                <w:color w:val="000000" w:themeColor="text1"/>
              </w:rPr>
            </w:pPr>
            <w:r w:rsidRPr="007E174D">
              <w:rPr>
                <w:color w:val="000000" w:themeColor="text1"/>
              </w:rPr>
              <w:t>Восстановление задолженности перед получателем пенсий, пособий и иных социальных выплат в случае его смерти с последующей выплатой удержаний наследнику (совместно проживающему члену семьи)</w:t>
            </w:r>
          </w:p>
        </w:tc>
        <w:tc>
          <w:tcPr>
            <w:tcW w:w="2741" w:type="dxa"/>
            <w:gridSpan w:val="3"/>
          </w:tcPr>
          <w:p w:rsidR="00A76A25" w:rsidRPr="007E174D" w:rsidRDefault="00A76A25">
            <w:pPr>
              <w:pStyle w:val="ConsPlusNormal"/>
              <w:jc w:val="both"/>
              <w:rPr>
                <w:color w:val="000000" w:themeColor="text1"/>
              </w:rPr>
            </w:pPr>
            <w:r w:rsidRPr="007E174D">
              <w:rPr>
                <w:color w:val="000000" w:themeColor="text1"/>
              </w:rPr>
              <w:t>КРБ* 1 304 03 837</w:t>
            </w:r>
          </w:p>
        </w:tc>
        <w:tc>
          <w:tcPr>
            <w:tcW w:w="2098" w:type="dxa"/>
            <w:gridSpan w:val="2"/>
          </w:tcPr>
          <w:p w:rsidR="00A76A25" w:rsidRPr="007E174D" w:rsidRDefault="00A76A25">
            <w:pPr>
              <w:pStyle w:val="ConsPlusNormal"/>
              <w:jc w:val="both"/>
              <w:rPr>
                <w:color w:val="000000" w:themeColor="text1"/>
              </w:rPr>
            </w:pPr>
            <w:r w:rsidRPr="007E174D">
              <w:rPr>
                <w:color w:val="000000" w:themeColor="text1"/>
              </w:rPr>
              <w:t>КРБ* 1 302 61 737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62 737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63 737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64 737</w:t>
            </w:r>
            <w:r w:rsidRPr="007E174D">
              <w:rPr>
                <w:color w:val="000000" w:themeColor="text1"/>
                <w:vertAlign w:val="superscript"/>
              </w:rPr>
              <w:t>1</w:t>
            </w:r>
          </w:p>
        </w:tc>
        <w:tc>
          <w:tcPr>
            <w:tcW w:w="3827" w:type="dxa"/>
            <w:gridSpan w:val="2"/>
            <w:vMerge w:val="restart"/>
          </w:tcPr>
          <w:p w:rsidR="00A76A25" w:rsidRPr="007E174D" w:rsidRDefault="00A76A25">
            <w:pPr>
              <w:pStyle w:val="ConsPlusNormal"/>
              <w:jc w:val="both"/>
              <w:rPr>
                <w:color w:val="000000" w:themeColor="text1"/>
              </w:rPr>
            </w:pPr>
            <w:r w:rsidRPr="007E174D">
              <w:rPr>
                <w:color w:val="000000" w:themeColor="text1"/>
              </w:rPr>
              <w:t>Реестр возвратов сумм, удержанных из пенсий, пособий и иных социальных выплат (графа 7 приложения N 63 к настоящей Учетной политике); Сводная ведомость по отдельным операциям органов системы СФР (графа 11 приложения N 33 к настоящей учетной политике);</w:t>
            </w:r>
          </w:p>
          <w:p w:rsidR="00A76A25" w:rsidRPr="007E174D" w:rsidRDefault="00A76A25">
            <w:pPr>
              <w:pStyle w:val="ConsPlusNormal"/>
              <w:jc w:val="both"/>
              <w:rPr>
                <w:color w:val="000000" w:themeColor="text1"/>
              </w:rPr>
            </w:pPr>
            <w:r w:rsidRPr="007E174D">
              <w:rPr>
                <w:color w:val="000000" w:themeColor="text1"/>
              </w:rPr>
              <w:t>Сводная ведомость по отдельным операциям органов системы СФР (графа 8 приложения N 33 к настоящей Учетной политике);</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2.12.1.</w:t>
            </w:r>
          </w:p>
        </w:tc>
        <w:tc>
          <w:tcPr>
            <w:tcW w:w="3882" w:type="dxa"/>
          </w:tcPr>
          <w:p w:rsidR="00A76A25" w:rsidRPr="007E174D" w:rsidRDefault="00A76A25">
            <w:pPr>
              <w:pStyle w:val="ConsPlusNormal"/>
              <w:jc w:val="both"/>
              <w:rPr>
                <w:color w:val="000000" w:themeColor="text1"/>
              </w:rPr>
            </w:pPr>
            <w:r w:rsidRPr="007E174D">
              <w:rPr>
                <w:color w:val="000000" w:themeColor="text1"/>
              </w:rPr>
              <w:t>Списание задолженности, невостребованной кредиторами</w:t>
            </w:r>
          </w:p>
        </w:tc>
        <w:tc>
          <w:tcPr>
            <w:tcW w:w="2741" w:type="dxa"/>
            <w:gridSpan w:val="3"/>
          </w:tcPr>
          <w:p w:rsidR="00A76A25" w:rsidRPr="007E174D" w:rsidRDefault="00A76A25">
            <w:pPr>
              <w:pStyle w:val="ConsPlusNormal"/>
              <w:jc w:val="both"/>
              <w:rPr>
                <w:color w:val="000000" w:themeColor="text1"/>
              </w:rPr>
            </w:pPr>
            <w:r w:rsidRPr="007E174D">
              <w:rPr>
                <w:color w:val="000000" w:themeColor="text1"/>
              </w:rPr>
              <w:t>КРБ* 1 302 61 837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62 837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63 837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64 837</w:t>
            </w:r>
            <w:r w:rsidRPr="007E174D">
              <w:rPr>
                <w:color w:val="000000" w:themeColor="text1"/>
                <w:vertAlign w:val="superscript"/>
              </w:rPr>
              <w:t>1</w:t>
            </w:r>
          </w:p>
        </w:tc>
        <w:tc>
          <w:tcPr>
            <w:tcW w:w="2098" w:type="dxa"/>
            <w:gridSpan w:val="2"/>
          </w:tcPr>
          <w:p w:rsidR="00A76A25" w:rsidRPr="007E174D" w:rsidRDefault="00A76A25">
            <w:pPr>
              <w:pStyle w:val="ConsPlusNormal"/>
              <w:jc w:val="both"/>
              <w:rPr>
                <w:color w:val="000000" w:themeColor="text1"/>
              </w:rPr>
            </w:pPr>
            <w:r w:rsidRPr="007E174D">
              <w:rPr>
                <w:color w:val="000000" w:themeColor="text1"/>
              </w:rPr>
              <w:t>КДБ** 1 401 10 173</w:t>
            </w:r>
          </w:p>
        </w:tc>
        <w:tc>
          <w:tcPr>
            <w:tcW w:w="3827" w:type="dxa"/>
            <w:gridSpan w:val="2"/>
            <w:vMerge/>
          </w:tcPr>
          <w:p w:rsidR="00A76A25" w:rsidRPr="007E174D" w:rsidRDefault="00A76A25">
            <w:pPr>
              <w:pStyle w:val="ConsPlusNormal"/>
              <w:rPr>
                <w:color w:val="000000" w:themeColor="text1"/>
              </w:rPr>
            </w:pP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2.12.2.</w:t>
            </w:r>
          </w:p>
        </w:tc>
        <w:tc>
          <w:tcPr>
            <w:tcW w:w="3882" w:type="dxa"/>
          </w:tcPr>
          <w:p w:rsidR="00A76A25" w:rsidRPr="007E174D" w:rsidRDefault="00A76A25">
            <w:pPr>
              <w:pStyle w:val="ConsPlusNormal"/>
              <w:jc w:val="both"/>
              <w:rPr>
                <w:color w:val="000000" w:themeColor="text1"/>
              </w:rPr>
            </w:pPr>
            <w:r w:rsidRPr="007E174D">
              <w:rPr>
                <w:color w:val="000000" w:themeColor="text1"/>
              </w:rPr>
              <w:t xml:space="preserve">Одновременно сумма недополученных пенсий, пособий и иных социальных выплат принимается к </w:t>
            </w:r>
            <w:proofErr w:type="spellStart"/>
            <w:r w:rsidRPr="007E174D">
              <w:rPr>
                <w:color w:val="000000" w:themeColor="text1"/>
              </w:rPr>
              <w:t>забалансовому</w:t>
            </w:r>
            <w:proofErr w:type="spellEnd"/>
            <w:r w:rsidRPr="007E174D">
              <w:rPr>
                <w:color w:val="000000" w:themeColor="text1"/>
              </w:rPr>
              <w:t xml:space="preserve"> учету</w:t>
            </w:r>
          </w:p>
        </w:tc>
        <w:tc>
          <w:tcPr>
            <w:tcW w:w="4839" w:type="dxa"/>
            <w:gridSpan w:val="5"/>
          </w:tcPr>
          <w:p w:rsidR="00A76A25" w:rsidRPr="007E174D" w:rsidRDefault="00A76A25">
            <w:pPr>
              <w:pStyle w:val="ConsPlusNormal"/>
              <w:jc w:val="both"/>
              <w:rPr>
                <w:color w:val="000000" w:themeColor="text1"/>
              </w:rPr>
            </w:pPr>
            <w:r w:rsidRPr="007E174D">
              <w:rPr>
                <w:color w:val="000000" w:themeColor="text1"/>
              </w:rPr>
              <w:t xml:space="preserve">увеличение </w:t>
            </w:r>
            <w:proofErr w:type="spellStart"/>
            <w:r w:rsidRPr="007E174D">
              <w:rPr>
                <w:color w:val="000000" w:themeColor="text1"/>
              </w:rPr>
              <w:t>забалансового</w:t>
            </w:r>
            <w:proofErr w:type="spellEnd"/>
            <w:r w:rsidRPr="007E174D">
              <w:rPr>
                <w:color w:val="000000" w:themeColor="text1"/>
              </w:rPr>
              <w:t xml:space="preserve"> счета 20</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Ведомость неполученных сумм пенсий, пособий и иных социальных выплат (графа 6 приложения N 69 к настоящей Учетной политике); Сводная ведомость по отдельным операциям органов системы СФР (графа 8 приложения N 33 к настоящей Учетной политике)</w:t>
            </w:r>
          </w:p>
        </w:tc>
      </w:tr>
      <w:tr w:rsidR="007E174D" w:rsidRPr="007E174D">
        <w:tc>
          <w:tcPr>
            <w:tcW w:w="1020" w:type="dxa"/>
            <w:vMerge w:val="restart"/>
          </w:tcPr>
          <w:p w:rsidR="00A76A25" w:rsidRPr="007E174D" w:rsidRDefault="00A76A25">
            <w:pPr>
              <w:pStyle w:val="ConsPlusNormal"/>
              <w:jc w:val="center"/>
              <w:rPr>
                <w:color w:val="000000" w:themeColor="text1"/>
              </w:rPr>
            </w:pPr>
            <w:r w:rsidRPr="007E174D">
              <w:rPr>
                <w:color w:val="000000" w:themeColor="text1"/>
              </w:rPr>
              <w:t>2.13.</w:t>
            </w:r>
          </w:p>
        </w:tc>
        <w:tc>
          <w:tcPr>
            <w:tcW w:w="3882" w:type="dxa"/>
            <w:tcBorders>
              <w:bottom w:val="nil"/>
            </w:tcBorders>
          </w:tcPr>
          <w:p w:rsidR="00A76A25" w:rsidRPr="007E174D" w:rsidRDefault="00A76A25">
            <w:pPr>
              <w:pStyle w:val="ConsPlusNormal"/>
              <w:jc w:val="both"/>
              <w:rPr>
                <w:color w:val="000000" w:themeColor="text1"/>
              </w:rPr>
            </w:pPr>
            <w:r w:rsidRPr="007E174D">
              <w:rPr>
                <w:color w:val="000000" w:themeColor="text1"/>
              </w:rPr>
              <w:t>Списание задолженности, невостребованной кредиторами</w:t>
            </w:r>
          </w:p>
        </w:tc>
        <w:tc>
          <w:tcPr>
            <w:tcW w:w="2741" w:type="dxa"/>
            <w:gridSpan w:val="3"/>
            <w:vMerge w:val="restart"/>
          </w:tcPr>
          <w:p w:rsidR="00A76A25" w:rsidRPr="007E174D" w:rsidRDefault="00A76A25">
            <w:pPr>
              <w:pStyle w:val="ConsPlusNormal"/>
              <w:jc w:val="both"/>
              <w:rPr>
                <w:color w:val="000000" w:themeColor="text1"/>
              </w:rPr>
            </w:pPr>
            <w:r w:rsidRPr="007E174D">
              <w:rPr>
                <w:color w:val="000000" w:themeColor="text1"/>
              </w:rPr>
              <w:t>КРБ* 1 302 61 837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62 837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63 837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64 837</w:t>
            </w:r>
            <w:r w:rsidRPr="007E174D">
              <w:rPr>
                <w:color w:val="000000" w:themeColor="text1"/>
                <w:vertAlign w:val="superscript"/>
              </w:rPr>
              <w:t>1</w:t>
            </w:r>
          </w:p>
          <w:p w:rsidR="00A76A25" w:rsidRPr="007E174D" w:rsidRDefault="00A76A25">
            <w:pPr>
              <w:pStyle w:val="ConsPlusNormal"/>
              <w:rPr>
                <w:color w:val="000000" w:themeColor="text1"/>
              </w:rPr>
            </w:pPr>
          </w:p>
        </w:tc>
        <w:tc>
          <w:tcPr>
            <w:tcW w:w="2098" w:type="dxa"/>
            <w:gridSpan w:val="2"/>
            <w:vMerge w:val="restart"/>
          </w:tcPr>
          <w:p w:rsidR="00A76A25" w:rsidRPr="007E174D" w:rsidRDefault="00A76A25">
            <w:pPr>
              <w:pStyle w:val="ConsPlusNormal"/>
              <w:jc w:val="both"/>
              <w:rPr>
                <w:color w:val="000000" w:themeColor="text1"/>
              </w:rPr>
            </w:pPr>
            <w:r w:rsidRPr="007E174D">
              <w:rPr>
                <w:color w:val="000000" w:themeColor="text1"/>
              </w:rPr>
              <w:t>КДБ** 1 401 10 173</w:t>
            </w:r>
          </w:p>
        </w:tc>
        <w:tc>
          <w:tcPr>
            <w:tcW w:w="3827" w:type="dxa"/>
            <w:gridSpan w:val="2"/>
            <w:tcBorders>
              <w:bottom w:val="nil"/>
            </w:tcBorders>
          </w:tcPr>
          <w:p w:rsidR="00A76A25" w:rsidRPr="007E174D" w:rsidRDefault="00A76A25">
            <w:pPr>
              <w:pStyle w:val="ConsPlusNormal"/>
              <w:jc w:val="both"/>
              <w:rPr>
                <w:color w:val="000000" w:themeColor="text1"/>
              </w:rPr>
            </w:pPr>
            <w:r w:rsidRPr="007E174D">
              <w:rPr>
                <w:color w:val="000000" w:themeColor="text1"/>
              </w:rPr>
              <w:t>Расчетная ведомость по доставке пенсий, пособий и иных социальных выплат (графа 14 приложения N 35 к настоящей Учетной политике);</w:t>
            </w:r>
          </w:p>
        </w:tc>
      </w:tr>
      <w:tr w:rsidR="007E174D" w:rsidRPr="007E174D">
        <w:tc>
          <w:tcPr>
            <w:tcW w:w="1020" w:type="dxa"/>
            <w:vMerge/>
          </w:tcPr>
          <w:p w:rsidR="00A76A25" w:rsidRPr="007E174D" w:rsidRDefault="00A76A25">
            <w:pPr>
              <w:pStyle w:val="ConsPlusNormal"/>
              <w:rPr>
                <w:color w:val="000000" w:themeColor="text1"/>
              </w:rPr>
            </w:pPr>
          </w:p>
        </w:tc>
        <w:tc>
          <w:tcPr>
            <w:tcW w:w="3882" w:type="dxa"/>
            <w:tcBorders>
              <w:top w:val="nil"/>
            </w:tcBorders>
          </w:tcPr>
          <w:p w:rsidR="00A76A25" w:rsidRPr="007E174D" w:rsidRDefault="00A76A25">
            <w:pPr>
              <w:pStyle w:val="ConsPlusNormal"/>
              <w:rPr>
                <w:color w:val="000000" w:themeColor="text1"/>
              </w:rPr>
            </w:pPr>
          </w:p>
        </w:tc>
        <w:tc>
          <w:tcPr>
            <w:tcW w:w="2741" w:type="dxa"/>
            <w:gridSpan w:val="3"/>
            <w:vMerge/>
          </w:tcPr>
          <w:p w:rsidR="00A76A25" w:rsidRPr="007E174D" w:rsidRDefault="00A76A25">
            <w:pPr>
              <w:pStyle w:val="ConsPlusNormal"/>
              <w:rPr>
                <w:color w:val="000000" w:themeColor="text1"/>
              </w:rPr>
            </w:pPr>
          </w:p>
        </w:tc>
        <w:tc>
          <w:tcPr>
            <w:tcW w:w="2098" w:type="dxa"/>
            <w:gridSpan w:val="2"/>
            <w:vMerge/>
          </w:tcPr>
          <w:p w:rsidR="00A76A25" w:rsidRPr="007E174D" w:rsidRDefault="00A76A25">
            <w:pPr>
              <w:pStyle w:val="ConsPlusNormal"/>
              <w:rPr>
                <w:color w:val="000000" w:themeColor="text1"/>
              </w:rPr>
            </w:pPr>
          </w:p>
        </w:tc>
        <w:tc>
          <w:tcPr>
            <w:tcW w:w="3827" w:type="dxa"/>
            <w:gridSpan w:val="2"/>
            <w:tcBorders>
              <w:top w:val="nil"/>
            </w:tcBorders>
          </w:tcPr>
          <w:p w:rsidR="00A76A25" w:rsidRPr="007E174D" w:rsidRDefault="00A76A25">
            <w:pPr>
              <w:pStyle w:val="ConsPlusNormal"/>
              <w:jc w:val="both"/>
              <w:rPr>
                <w:color w:val="000000" w:themeColor="text1"/>
              </w:rPr>
            </w:pPr>
            <w:r w:rsidRPr="007E174D">
              <w:rPr>
                <w:color w:val="000000" w:themeColor="text1"/>
              </w:rPr>
              <w:t>Сводная ведомость по отдельным операциям органов системы СФР (графа 8 приложения N 33 к настоящей Учетной политике)</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2.13.1.</w:t>
            </w:r>
          </w:p>
        </w:tc>
        <w:tc>
          <w:tcPr>
            <w:tcW w:w="3882" w:type="dxa"/>
          </w:tcPr>
          <w:p w:rsidR="00A76A25" w:rsidRPr="007E174D" w:rsidRDefault="00A76A25">
            <w:pPr>
              <w:pStyle w:val="ConsPlusNormal"/>
              <w:jc w:val="both"/>
              <w:rPr>
                <w:color w:val="000000" w:themeColor="text1"/>
              </w:rPr>
            </w:pPr>
            <w:r w:rsidRPr="007E174D">
              <w:rPr>
                <w:color w:val="000000" w:themeColor="text1"/>
              </w:rPr>
              <w:t xml:space="preserve">Одновременно отражение сумм недополученных сумм пенсий, пособий и иных выплат на </w:t>
            </w:r>
            <w:proofErr w:type="spellStart"/>
            <w:r w:rsidRPr="007E174D">
              <w:rPr>
                <w:color w:val="000000" w:themeColor="text1"/>
              </w:rPr>
              <w:t>забалансовом</w:t>
            </w:r>
            <w:proofErr w:type="spellEnd"/>
            <w:r w:rsidRPr="007E174D">
              <w:rPr>
                <w:color w:val="000000" w:themeColor="text1"/>
              </w:rPr>
              <w:t xml:space="preserve"> счете 20 "Задолженность, не востребованная кредиторами"</w:t>
            </w:r>
          </w:p>
        </w:tc>
        <w:tc>
          <w:tcPr>
            <w:tcW w:w="4839" w:type="dxa"/>
            <w:gridSpan w:val="5"/>
          </w:tcPr>
          <w:p w:rsidR="00A76A25" w:rsidRPr="007E174D" w:rsidRDefault="00A76A25">
            <w:pPr>
              <w:pStyle w:val="ConsPlusNormal"/>
              <w:jc w:val="both"/>
              <w:rPr>
                <w:color w:val="000000" w:themeColor="text1"/>
              </w:rPr>
            </w:pPr>
            <w:r w:rsidRPr="007E174D">
              <w:rPr>
                <w:color w:val="000000" w:themeColor="text1"/>
              </w:rPr>
              <w:t xml:space="preserve">увеличение </w:t>
            </w:r>
            <w:proofErr w:type="spellStart"/>
            <w:r w:rsidRPr="007E174D">
              <w:rPr>
                <w:color w:val="000000" w:themeColor="text1"/>
              </w:rPr>
              <w:t>забалансового</w:t>
            </w:r>
            <w:proofErr w:type="spellEnd"/>
            <w:r w:rsidRPr="007E174D">
              <w:rPr>
                <w:color w:val="000000" w:themeColor="text1"/>
              </w:rPr>
              <w:t xml:space="preserve"> счета 20</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Ведомость неполученных сумм пенсий, пособий и иных социальных выплат (графа 6 приложения N 69 к настоящей Учетной политике); Сводная ведомость по отдельным операциям органов системы СФР (графа 8 приложения N 33 к настоящей Учетной политике)</w:t>
            </w:r>
          </w:p>
        </w:tc>
      </w:tr>
      <w:tr w:rsidR="007E174D" w:rsidRPr="007E174D">
        <w:tc>
          <w:tcPr>
            <w:tcW w:w="1020" w:type="dxa"/>
            <w:vMerge w:val="restart"/>
          </w:tcPr>
          <w:p w:rsidR="00A76A25" w:rsidRPr="007E174D" w:rsidRDefault="00A76A25">
            <w:pPr>
              <w:pStyle w:val="ConsPlusNormal"/>
              <w:jc w:val="center"/>
              <w:rPr>
                <w:color w:val="000000" w:themeColor="text1"/>
              </w:rPr>
            </w:pPr>
            <w:r w:rsidRPr="007E174D">
              <w:rPr>
                <w:color w:val="000000" w:themeColor="text1"/>
              </w:rPr>
              <w:t>2.14.</w:t>
            </w:r>
          </w:p>
        </w:tc>
        <w:tc>
          <w:tcPr>
            <w:tcW w:w="3882" w:type="dxa"/>
            <w:vMerge w:val="restart"/>
            <w:tcBorders>
              <w:bottom w:val="nil"/>
            </w:tcBorders>
          </w:tcPr>
          <w:p w:rsidR="00A76A25" w:rsidRPr="007E174D" w:rsidRDefault="00A76A25">
            <w:pPr>
              <w:pStyle w:val="ConsPlusNormal"/>
              <w:jc w:val="both"/>
              <w:rPr>
                <w:color w:val="000000" w:themeColor="text1"/>
              </w:rPr>
            </w:pPr>
            <w:r w:rsidRPr="007E174D">
              <w:rPr>
                <w:color w:val="000000" w:themeColor="text1"/>
              </w:rPr>
              <w:t>Уменьшение фактических расходов на суммы пенсий, пособий и иных социальных выплат, излишне начисленных</w:t>
            </w:r>
          </w:p>
          <w:p w:rsidR="00A76A25" w:rsidRPr="007E174D" w:rsidRDefault="00A76A25">
            <w:pPr>
              <w:pStyle w:val="ConsPlusNormal"/>
              <w:jc w:val="both"/>
              <w:rPr>
                <w:color w:val="000000" w:themeColor="text1"/>
              </w:rPr>
            </w:pPr>
            <w:r w:rsidRPr="007E174D">
              <w:rPr>
                <w:color w:val="000000" w:themeColor="text1"/>
              </w:rPr>
              <w:t>из неоплаты</w:t>
            </w:r>
          </w:p>
        </w:tc>
        <w:tc>
          <w:tcPr>
            <w:tcW w:w="2741" w:type="dxa"/>
            <w:gridSpan w:val="3"/>
            <w:tcBorders>
              <w:bottom w:val="nil"/>
            </w:tcBorders>
          </w:tcPr>
          <w:p w:rsidR="00A76A25" w:rsidRPr="007E174D" w:rsidRDefault="00A76A25">
            <w:pPr>
              <w:pStyle w:val="ConsPlusNormal"/>
              <w:jc w:val="both"/>
              <w:rPr>
                <w:color w:val="000000" w:themeColor="text1"/>
              </w:rPr>
            </w:pPr>
            <w:r w:rsidRPr="007E174D">
              <w:rPr>
                <w:color w:val="000000" w:themeColor="text1"/>
              </w:rPr>
              <w:t xml:space="preserve">красное </w:t>
            </w:r>
            <w:proofErr w:type="spellStart"/>
            <w:r w:rsidRPr="007E174D">
              <w:rPr>
                <w:color w:val="000000" w:themeColor="text1"/>
              </w:rPr>
              <w:t>сторно</w:t>
            </w:r>
            <w:proofErr w:type="spellEnd"/>
          </w:p>
        </w:tc>
        <w:tc>
          <w:tcPr>
            <w:tcW w:w="2098" w:type="dxa"/>
            <w:gridSpan w:val="2"/>
            <w:tcBorders>
              <w:bottom w:val="nil"/>
            </w:tcBorders>
          </w:tcPr>
          <w:p w:rsidR="00A76A25" w:rsidRPr="007E174D" w:rsidRDefault="00A76A25">
            <w:pPr>
              <w:pStyle w:val="ConsPlusNormal"/>
              <w:jc w:val="both"/>
              <w:rPr>
                <w:color w:val="000000" w:themeColor="text1"/>
              </w:rPr>
            </w:pPr>
            <w:r w:rsidRPr="007E174D">
              <w:rPr>
                <w:color w:val="000000" w:themeColor="text1"/>
              </w:rPr>
              <w:t xml:space="preserve">красное </w:t>
            </w:r>
            <w:proofErr w:type="spellStart"/>
            <w:r w:rsidRPr="007E174D">
              <w:rPr>
                <w:color w:val="000000" w:themeColor="text1"/>
              </w:rPr>
              <w:t>сторно</w:t>
            </w:r>
            <w:proofErr w:type="spellEnd"/>
          </w:p>
        </w:tc>
        <w:tc>
          <w:tcPr>
            <w:tcW w:w="3827" w:type="dxa"/>
            <w:gridSpan w:val="2"/>
            <w:vMerge w:val="restart"/>
            <w:tcBorders>
              <w:bottom w:val="nil"/>
            </w:tcBorders>
          </w:tcPr>
          <w:p w:rsidR="00A76A25" w:rsidRPr="007E174D" w:rsidRDefault="00A76A25">
            <w:pPr>
              <w:pStyle w:val="ConsPlusNormal"/>
              <w:jc w:val="both"/>
              <w:rPr>
                <w:color w:val="000000" w:themeColor="text1"/>
              </w:rPr>
            </w:pPr>
            <w:r w:rsidRPr="007E174D">
              <w:rPr>
                <w:color w:val="000000" w:themeColor="text1"/>
              </w:rPr>
              <w:t>Расчетная ведомость по доставке пенсий, пособий и иных социальных выплат (графы 15 приложения N 35 к настоящей Учетной политике);</w:t>
            </w:r>
          </w:p>
        </w:tc>
      </w:tr>
      <w:tr w:rsidR="007E174D" w:rsidRPr="007E174D">
        <w:tblPrEx>
          <w:tblBorders>
            <w:insideH w:val="nil"/>
          </w:tblBorders>
        </w:tblPrEx>
        <w:tc>
          <w:tcPr>
            <w:tcW w:w="1020" w:type="dxa"/>
            <w:vMerge/>
          </w:tcPr>
          <w:p w:rsidR="00A76A25" w:rsidRPr="007E174D" w:rsidRDefault="00A76A25">
            <w:pPr>
              <w:pStyle w:val="ConsPlusNormal"/>
              <w:rPr>
                <w:color w:val="000000" w:themeColor="text1"/>
              </w:rPr>
            </w:pPr>
          </w:p>
        </w:tc>
        <w:tc>
          <w:tcPr>
            <w:tcW w:w="3882" w:type="dxa"/>
            <w:vMerge/>
            <w:tcBorders>
              <w:bottom w:val="nil"/>
            </w:tcBorders>
          </w:tcPr>
          <w:p w:rsidR="00A76A25" w:rsidRPr="007E174D" w:rsidRDefault="00A76A25">
            <w:pPr>
              <w:pStyle w:val="ConsPlusNormal"/>
              <w:rPr>
                <w:color w:val="000000" w:themeColor="text1"/>
              </w:rPr>
            </w:pPr>
          </w:p>
        </w:tc>
        <w:tc>
          <w:tcPr>
            <w:tcW w:w="2741" w:type="dxa"/>
            <w:gridSpan w:val="3"/>
            <w:tcBorders>
              <w:top w:val="nil"/>
              <w:bottom w:val="nil"/>
            </w:tcBorders>
          </w:tcPr>
          <w:p w:rsidR="00A76A25" w:rsidRPr="007E174D" w:rsidRDefault="00A76A25">
            <w:pPr>
              <w:pStyle w:val="ConsPlusNormal"/>
              <w:jc w:val="both"/>
              <w:rPr>
                <w:color w:val="000000" w:themeColor="text1"/>
              </w:rPr>
            </w:pPr>
            <w:r w:rsidRPr="007E174D">
              <w:rPr>
                <w:color w:val="000000" w:themeColor="text1"/>
              </w:rPr>
              <w:t>КРБ* 1 401 20 261</w:t>
            </w:r>
          </w:p>
          <w:p w:rsidR="00A76A25" w:rsidRPr="007E174D" w:rsidRDefault="00A76A25">
            <w:pPr>
              <w:pStyle w:val="ConsPlusNormal"/>
              <w:jc w:val="both"/>
              <w:rPr>
                <w:color w:val="000000" w:themeColor="text1"/>
              </w:rPr>
            </w:pPr>
            <w:r w:rsidRPr="007E174D">
              <w:rPr>
                <w:color w:val="000000" w:themeColor="text1"/>
              </w:rPr>
              <w:t>КРБ* 1 401 20 262</w:t>
            </w:r>
          </w:p>
          <w:p w:rsidR="00A76A25" w:rsidRPr="007E174D" w:rsidRDefault="00A76A25">
            <w:pPr>
              <w:pStyle w:val="ConsPlusNormal"/>
              <w:jc w:val="both"/>
              <w:rPr>
                <w:color w:val="000000" w:themeColor="text1"/>
              </w:rPr>
            </w:pPr>
            <w:r w:rsidRPr="007E174D">
              <w:rPr>
                <w:color w:val="000000" w:themeColor="text1"/>
              </w:rPr>
              <w:t>КРБ* 1 401 20 263</w:t>
            </w:r>
          </w:p>
          <w:p w:rsidR="00A76A25" w:rsidRPr="007E174D" w:rsidRDefault="00A76A25">
            <w:pPr>
              <w:pStyle w:val="ConsPlusNormal"/>
              <w:jc w:val="both"/>
              <w:rPr>
                <w:color w:val="000000" w:themeColor="text1"/>
              </w:rPr>
            </w:pPr>
            <w:r w:rsidRPr="007E174D">
              <w:rPr>
                <w:color w:val="000000" w:themeColor="text1"/>
              </w:rPr>
              <w:t>КРБ* 1 401 20 264</w:t>
            </w:r>
          </w:p>
        </w:tc>
        <w:tc>
          <w:tcPr>
            <w:tcW w:w="2098" w:type="dxa"/>
            <w:gridSpan w:val="2"/>
            <w:tcBorders>
              <w:top w:val="nil"/>
              <w:bottom w:val="nil"/>
            </w:tcBorders>
          </w:tcPr>
          <w:p w:rsidR="00A76A25" w:rsidRPr="007E174D" w:rsidRDefault="00A76A25">
            <w:pPr>
              <w:pStyle w:val="ConsPlusNormal"/>
              <w:jc w:val="both"/>
              <w:rPr>
                <w:color w:val="000000" w:themeColor="text1"/>
              </w:rPr>
            </w:pPr>
            <w:r w:rsidRPr="007E174D">
              <w:rPr>
                <w:color w:val="000000" w:themeColor="text1"/>
              </w:rPr>
              <w:t>КРБ* 1 302 61 737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62 737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63 737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64 737</w:t>
            </w:r>
            <w:r w:rsidRPr="007E174D">
              <w:rPr>
                <w:color w:val="000000" w:themeColor="text1"/>
                <w:vertAlign w:val="superscript"/>
              </w:rPr>
              <w:t>1</w:t>
            </w:r>
          </w:p>
        </w:tc>
        <w:tc>
          <w:tcPr>
            <w:tcW w:w="3827" w:type="dxa"/>
            <w:gridSpan w:val="2"/>
            <w:vMerge/>
            <w:tcBorders>
              <w:bottom w:val="nil"/>
            </w:tcBorders>
          </w:tcPr>
          <w:p w:rsidR="00A76A25" w:rsidRPr="007E174D" w:rsidRDefault="00A76A25">
            <w:pPr>
              <w:pStyle w:val="ConsPlusNormal"/>
              <w:rPr>
                <w:color w:val="000000" w:themeColor="text1"/>
              </w:rPr>
            </w:pPr>
          </w:p>
        </w:tc>
      </w:tr>
      <w:tr w:rsidR="007E174D" w:rsidRPr="007E174D">
        <w:tc>
          <w:tcPr>
            <w:tcW w:w="1020" w:type="dxa"/>
            <w:vMerge/>
          </w:tcPr>
          <w:p w:rsidR="00A76A25" w:rsidRPr="007E174D" w:rsidRDefault="00A76A25">
            <w:pPr>
              <w:pStyle w:val="ConsPlusNormal"/>
              <w:rPr>
                <w:color w:val="000000" w:themeColor="text1"/>
              </w:rPr>
            </w:pPr>
          </w:p>
        </w:tc>
        <w:tc>
          <w:tcPr>
            <w:tcW w:w="3882" w:type="dxa"/>
            <w:tcBorders>
              <w:top w:val="nil"/>
            </w:tcBorders>
          </w:tcPr>
          <w:p w:rsidR="00A76A25" w:rsidRPr="007E174D" w:rsidRDefault="00A76A25">
            <w:pPr>
              <w:pStyle w:val="ConsPlusNormal"/>
              <w:rPr>
                <w:color w:val="000000" w:themeColor="text1"/>
              </w:rPr>
            </w:pPr>
          </w:p>
        </w:tc>
        <w:tc>
          <w:tcPr>
            <w:tcW w:w="2741" w:type="dxa"/>
            <w:gridSpan w:val="3"/>
            <w:tcBorders>
              <w:top w:val="nil"/>
            </w:tcBorders>
          </w:tcPr>
          <w:p w:rsidR="00A76A25" w:rsidRPr="007E174D" w:rsidRDefault="00A76A25">
            <w:pPr>
              <w:pStyle w:val="ConsPlusNormal"/>
              <w:rPr>
                <w:color w:val="000000" w:themeColor="text1"/>
              </w:rPr>
            </w:pPr>
          </w:p>
        </w:tc>
        <w:tc>
          <w:tcPr>
            <w:tcW w:w="2098" w:type="dxa"/>
            <w:gridSpan w:val="2"/>
            <w:tcBorders>
              <w:top w:val="nil"/>
            </w:tcBorders>
          </w:tcPr>
          <w:p w:rsidR="00A76A25" w:rsidRPr="007E174D" w:rsidRDefault="00A76A25">
            <w:pPr>
              <w:pStyle w:val="ConsPlusNormal"/>
              <w:rPr>
                <w:color w:val="000000" w:themeColor="text1"/>
              </w:rPr>
            </w:pPr>
          </w:p>
        </w:tc>
        <w:tc>
          <w:tcPr>
            <w:tcW w:w="3827" w:type="dxa"/>
            <w:gridSpan w:val="2"/>
            <w:tcBorders>
              <w:top w:val="nil"/>
            </w:tcBorders>
          </w:tcPr>
          <w:p w:rsidR="00A76A25" w:rsidRPr="007E174D" w:rsidRDefault="00A76A25">
            <w:pPr>
              <w:pStyle w:val="ConsPlusNormal"/>
              <w:jc w:val="both"/>
              <w:rPr>
                <w:color w:val="000000" w:themeColor="text1"/>
              </w:rPr>
            </w:pPr>
            <w:r w:rsidRPr="007E174D">
              <w:rPr>
                <w:color w:val="000000" w:themeColor="text1"/>
              </w:rPr>
              <w:t>Ведомость сумм неоплаты пенсий, пособий и иных социальных выплат (графа 14 приложения N 34 к настоящей Учетной политике);</w:t>
            </w:r>
          </w:p>
          <w:p w:rsidR="00A76A25" w:rsidRPr="007E174D" w:rsidRDefault="00A76A25">
            <w:pPr>
              <w:pStyle w:val="ConsPlusNormal"/>
              <w:jc w:val="both"/>
              <w:rPr>
                <w:color w:val="000000" w:themeColor="text1"/>
              </w:rPr>
            </w:pPr>
            <w:r w:rsidRPr="007E174D">
              <w:rPr>
                <w:color w:val="000000" w:themeColor="text1"/>
              </w:rPr>
              <w:t>Сводная ведомость по отдельным операциям органов системы СФР (графа 9 приложения N 33 к настоящей Учетной политике)</w:t>
            </w:r>
          </w:p>
        </w:tc>
      </w:tr>
      <w:tr w:rsidR="007E174D" w:rsidRPr="007E174D">
        <w:tc>
          <w:tcPr>
            <w:tcW w:w="1020" w:type="dxa"/>
          </w:tcPr>
          <w:p w:rsidR="00A76A25" w:rsidRPr="007E174D" w:rsidRDefault="00A76A25">
            <w:pPr>
              <w:pStyle w:val="ConsPlusNormal"/>
              <w:rPr>
                <w:color w:val="000000" w:themeColor="text1"/>
              </w:rPr>
            </w:pPr>
          </w:p>
        </w:tc>
        <w:tc>
          <w:tcPr>
            <w:tcW w:w="3882" w:type="dxa"/>
          </w:tcPr>
          <w:p w:rsidR="00A76A25" w:rsidRPr="007E174D" w:rsidRDefault="00A76A25">
            <w:pPr>
              <w:pStyle w:val="ConsPlusNormal"/>
              <w:jc w:val="both"/>
              <w:rPr>
                <w:color w:val="000000" w:themeColor="text1"/>
              </w:rPr>
            </w:pPr>
            <w:r w:rsidRPr="007E174D">
              <w:rPr>
                <w:color w:val="000000" w:themeColor="text1"/>
              </w:rPr>
              <w:t>Корректировка сумм удержанного НДФЛ</w:t>
            </w:r>
          </w:p>
        </w:tc>
        <w:tc>
          <w:tcPr>
            <w:tcW w:w="2741" w:type="dxa"/>
            <w:gridSpan w:val="3"/>
          </w:tcPr>
          <w:p w:rsidR="00A76A25" w:rsidRPr="007E174D" w:rsidRDefault="00A76A25">
            <w:pPr>
              <w:pStyle w:val="ConsPlusNormal"/>
              <w:jc w:val="both"/>
              <w:rPr>
                <w:color w:val="000000" w:themeColor="text1"/>
              </w:rPr>
            </w:pPr>
            <w:r w:rsidRPr="007E174D">
              <w:rPr>
                <w:color w:val="000000" w:themeColor="text1"/>
              </w:rPr>
              <w:t xml:space="preserve">красное </w:t>
            </w:r>
            <w:proofErr w:type="spellStart"/>
            <w:r w:rsidRPr="007E174D">
              <w:rPr>
                <w:color w:val="000000" w:themeColor="text1"/>
              </w:rPr>
              <w:t>сторно</w:t>
            </w:r>
            <w:proofErr w:type="spellEnd"/>
          </w:p>
          <w:p w:rsidR="00A76A25" w:rsidRPr="007E174D" w:rsidRDefault="00A76A25">
            <w:pPr>
              <w:pStyle w:val="ConsPlusNormal"/>
              <w:jc w:val="both"/>
              <w:rPr>
                <w:color w:val="000000" w:themeColor="text1"/>
              </w:rPr>
            </w:pPr>
            <w:r w:rsidRPr="007E174D">
              <w:rPr>
                <w:color w:val="000000" w:themeColor="text1"/>
              </w:rPr>
              <w:t>КРБ* 1 302 61 837</w:t>
            </w:r>
            <w:r w:rsidRPr="007E174D">
              <w:rPr>
                <w:color w:val="000000" w:themeColor="text1"/>
                <w:vertAlign w:val="superscript"/>
              </w:rPr>
              <w:t>1</w:t>
            </w:r>
          </w:p>
          <w:p w:rsidR="00A76A25" w:rsidRPr="007E174D" w:rsidRDefault="00A76A25">
            <w:pPr>
              <w:pStyle w:val="ConsPlusNormal"/>
              <w:rPr>
                <w:color w:val="000000" w:themeColor="text1"/>
              </w:rPr>
            </w:pPr>
            <w:r w:rsidRPr="007E174D">
              <w:rPr>
                <w:color w:val="000000" w:themeColor="text1"/>
              </w:rPr>
              <w:t>КРБ* 1 302 62 837</w:t>
            </w:r>
            <w:r w:rsidRPr="007E174D">
              <w:rPr>
                <w:color w:val="000000" w:themeColor="text1"/>
                <w:vertAlign w:val="superscript"/>
              </w:rPr>
              <w:t>1</w:t>
            </w:r>
          </w:p>
          <w:p w:rsidR="00A76A25" w:rsidRPr="007E174D" w:rsidRDefault="00A76A25">
            <w:pPr>
              <w:pStyle w:val="ConsPlusNormal"/>
              <w:rPr>
                <w:color w:val="000000" w:themeColor="text1"/>
              </w:rPr>
            </w:pPr>
          </w:p>
        </w:tc>
        <w:tc>
          <w:tcPr>
            <w:tcW w:w="2098" w:type="dxa"/>
            <w:gridSpan w:val="2"/>
          </w:tcPr>
          <w:p w:rsidR="00A76A25" w:rsidRPr="007E174D" w:rsidRDefault="00A76A25">
            <w:pPr>
              <w:pStyle w:val="ConsPlusNormal"/>
              <w:jc w:val="both"/>
              <w:rPr>
                <w:color w:val="000000" w:themeColor="text1"/>
              </w:rPr>
            </w:pPr>
            <w:r w:rsidRPr="007E174D">
              <w:rPr>
                <w:color w:val="000000" w:themeColor="text1"/>
              </w:rPr>
              <w:t>КРБ* 1 303 01 731</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Расчетная ведомость по начислению пенсий, пособий и иных социальных выплат (графа 11.1 приложения N 32ЕЦП к настоящей Учетной политике); Сводная ведомость по отдельным операциям органов системы СФР (графа 7 приложения N 33 к настоящей Учетной политике)</w:t>
            </w:r>
          </w:p>
        </w:tc>
      </w:tr>
      <w:tr w:rsidR="007E174D" w:rsidRPr="007E174D">
        <w:tc>
          <w:tcPr>
            <w:tcW w:w="13568" w:type="dxa"/>
            <w:gridSpan w:val="9"/>
          </w:tcPr>
          <w:p w:rsidR="00A76A25" w:rsidRPr="007E174D" w:rsidRDefault="00A76A25">
            <w:pPr>
              <w:pStyle w:val="ConsPlusNormal"/>
              <w:jc w:val="both"/>
              <w:outlineLvl w:val="3"/>
              <w:rPr>
                <w:color w:val="000000" w:themeColor="text1"/>
              </w:rPr>
            </w:pPr>
            <w:r w:rsidRPr="007E174D">
              <w:rPr>
                <w:b/>
                <w:color w:val="000000" w:themeColor="text1"/>
              </w:rPr>
              <w:t>В случае отзыва денежных средств от доставщика в части сумм, излишне начисленных в текущем финансовом году</w:t>
            </w:r>
          </w:p>
        </w:tc>
      </w:tr>
      <w:tr w:rsidR="007E174D" w:rsidRPr="007E174D">
        <w:tc>
          <w:tcPr>
            <w:tcW w:w="13568" w:type="dxa"/>
            <w:gridSpan w:val="9"/>
          </w:tcPr>
          <w:p w:rsidR="00A76A25" w:rsidRPr="007E174D" w:rsidRDefault="00A76A25">
            <w:pPr>
              <w:pStyle w:val="ConsPlusNormal"/>
              <w:jc w:val="center"/>
              <w:outlineLvl w:val="3"/>
              <w:rPr>
                <w:color w:val="000000" w:themeColor="text1"/>
              </w:rPr>
            </w:pPr>
            <w:r w:rsidRPr="007E174D">
              <w:rPr>
                <w:b/>
                <w:color w:val="000000" w:themeColor="text1"/>
              </w:rPr>
              <w:t>Учет операций получателя бюджетных средств</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2.15.</w:t>
            </w:r>
          </w:p>
        </w:tc>
        <w:tc>
          <w:tcPr>
            <w:tcW w:w="3882" w:type="dxa"/>
          </w:tcPr>
          <w:p w:rsidR="00A76A25" w:rsidRPr="007E174D" w:rsidRDefault="00A76A25">
            <w:pPr>
              <w:pStyle w:val="ConsPlusNormal"/>
              <w:jc w:val="both"/>
              <w:rPr>
                <w:color w:val="000000" w:themeColor="text1"/>
              </w:rPr>
            </w:pPr>
            <w:r w:rsidRPr="007E174D">
              <w:rPr>
                <w:color w:val="000000" w:themeColor="text1"/>
              </w:rPr>
              <w:t>Начисление задолженности (в части возмещения расходов текущего года)</w:t>
            </w:r>
          </w:p>
        </w:tc>
        <w:tc>
          <w:tcPr>
            <w:tcW w:w="2741" w:type="dxa"/>
            <w:gridSpan w:val="3"/>
          </w:tcPr>
          <w:p w:rsidR="00A76A25" w:rsidRPr="007E174D" w:rsidRDefault="00A76A25">
            <w:pPr>
              <w:pStyle w:val="ConsPlusNormal"/>
              <w:jc w:val="both"/>
              <w:rPr>
                <w:color w:val="000000" w:themeColor="text1"/>
              </w:rPr>
            </w:pPr>
            <w:r w:rsidRPr="007E174D">
              <w:rPr>
                <w:color w:val="000000" w:themeColor="text1"/>
              </w:rPr>
              <w:t>КРБ* 1 209 34 567</w:t>
            </w:r>
            <w:r w:rsidRPr="007E174D">
              <w:rPr>
                <w:color w:val="000000" w:themeColor="text1"/>
                <w:vertAlign w:val="superscript"/>
              </w:rPr>
              <w:t>1</w:t>
            </w:r>
          </w:p>
        </w:tc>
        <w:tc>
          <w:tcPr>
            <w:tcW w:w="2098" w:type="dxa"/>
            <w:gridSpan w:val="2"/>
          </w:tcPr>
          <w:p w:rsidR="00A76A25" w:rsidRPr="007E174D" w:rsidRDefault="00A76A25">
            <w:pPr>
              <w:pStyle w:val="ConsPlusNormal"/>
              <w:jc w:val="both"/>
              <w:rPr>
                <w:color w:val="000000" w:themeColor="text1"/>
              </w:rPr>
            </w:pPr>
            <w:r w:rsidRPr="007E174D">
              <w:rPr>
                <w:color w:val="000000" w:themeColor="text1"/>
              </w:rPr>
              <w:t>КРБ* 1 206 61 667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1 206 62 667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1 206 63 667</w:t>
            </w:r>
            <w:r w:rsidRPr="007E174D">
              <w:rPr>
                <w:color w:val="000000" w:themeColor="text1"/>
                <w:vertAlign w:val="superscript"/>
              </w:rPr>
              <w:t>1</w:t>
            </w:r>
          </w:p>
          <w:p w:rsidR="00A76A25" w:rsidRPr="007E174D" w:rsidRDefault="00A76A25">
            <w:pPr>
              <w:pStyle w:val="ConsPlusNormal"/>
              <w:rPr>
                <w:color w:val="000000" w:themeColor="text1"/>
              </w:rPr>
            </w:pPr>
            <w:r w:rsidRPr="007E174D">
              <w:rPr>
                <w:color w:val="000000" w:themeColor="text1"/>
              </w:rPr>
              <w:t>КРБ* 1 206 64 667</w:t>
            </w:r>
            <w:r w:rsidRPr="007E174D">
              <w:rPr>
                <w:color w:val="000000" w:themeColor="text1"/>
                <w:vertAlign w:val="superscript"/>
              </w:rPr>
              <w:t>1</w:t>
            </w:r>
          </w:p>
        </w:tc>
        <w:tc>
          <w:tcPr>
            <w:tcW w:w="3827" w:type="dxa"/>
            <w:gridSpan w:val="2"/>
            <w:vMerge w:val="restart"/>
          </w:tcPr>
          <w:p w:rsidR="00A76A25" w:rsidRPr="007E174D" w:rsidRDefault="00A76A25">
            <w:pPr>
              <w:pStyle w:val="ConsPlusNormal"/>
              <w:jc w:val="both"/>
              <w:rPr>
                <w:color w:val="000000" w:themeColor="text1"/>
              </w:rPr>
            </w:pPr>
            <w:r w:rsidRPr="007E174D">
              <w:rPr>
                <w:color w:val="000000" w:themeColor="text1"/>
              </w:rPr>
              <w:t>Реестр сумм пенсий, пособий и иных социальных выплат, отозванных со счета доставщика (графа 4 приложения N 31 к настоящей Учетной политике)</w:t>
            </w:r>
          </w:p>
        </w:tc>
      </w:tr>
      <w:tr w:rsidR="007E174D" w:rsidRPr="007E174D">
        <w:tc>
          <w:tcPr>
            <w:tcW w:w="1020" w:type="dxa"/>
            <w:vMerge w:val="restart"/>
          </w:tcPr>
          <w:p w:rsidR="00A76A25" w:rsidRPr="007E174D" w:rsidRDefault="00A76A25">
            <w:pPr>
              <w:pStyle w:val="ConsPlusNormal"/>
              <w:jc w:val="center"/>
              <w:rPr>
                <w:color w:val="000000" w:themeColor="text1"/>
              </w:rPr>
            </w:pPr>
            <w:r w:rsidRPr="007E174D">
              <w:rPr>
                <w:color w:val="000000" w:themeColor="text1"/>
              </w:rPr>
              <w:t>2.15.1.</w:t>
            </w:r>
          </w:p>
        </w:tc>
        <w:tc>
          <w:tcPr>
            <w:tcW w:w="3882" w:type="dxa"/>
            <w:vMerge w:val="restart"/>
          </w:tcPr>
          <w:p w:rsidR="00A76A25" w:rsidRPr="007E174D" w:rsidRDefault="00A76A25">
            <w:pPr>
              <w:pStyle w:val="ConsPlusNormal"/>
              <w:jc w:val="both"/>
              <w:rPr>
                <w:color w:val="000000" w:themeColor="text1"/>
              </w:rPr>
            </w:pPr>
            <w:r w:rsidRPr="007E174D">
              <w:rPr>
                <w:color w:val="000000" w:themeColor="text1"/>
              </w:rPr>
              <w:t>одновременно</w:t>
            </w:r>
          </w:p>
          <w:p w:rsidR="00A76A25" w:rsidRPr="007E174D" w:rsidRDefault="00A76A25">
            <w:pPr>
              <w:pStyle w:val="ConsPlusNormal"/>
              <w:jc w:val="both"/>
              <w:rPr>
                <w:color w:val="000000" w:themeColor="text1"/>
              </w:rPr>
            </w:pPr>
            <w:r w:rsidRPr="007E174D">
              <w:rPr>
                <w:color w:val="000000" w:themeColor="text1"/>
              </w:rPr>
              <w:t xml:space="preserve">способом "Красное </w:t>
            </w:r>
            <w:proofErr w:type="spellStart"/>
            <w:r w:rsidRPr="007E174D">
              <w:rPr>
                <w:color w:val="000000" w:themeColor="text1"/>
              </w:rPr>
              <w:t>сторно</w:t>
            </w:r>
            <w:proofErr w:type="spellEnd"/>
            <w:r w:rsidRPr="007E174D">
              <w:rPr>
                <w:color w:val="000000" w:themeColor="text1"/>
              </w:rPr>
              <w:t>"</w:t>
            </w:r>
          </w:p>
        </w:tc>
        <w:tc>
          <w:tcPr>
            <w:tcW w:w="2741" w:type="dxa"/>
            <w:gridSpan w:val="3"/>
            <w:tcBorders>
              <w:bottom w:val="nil"/>
            </w:tcBorders>
          </w:tcPr>
          <w:p w:rsidR="00A76A25" w:rsidRPr="007E174D" w:rsidRDefault="00A76A25">
            <w:pPr>
              <w:pStyle w:val="ConsPlusNormal"/>
              <w:jc w:val="both"/>
              <w:rPr>
                <w:color w:val="000000" w:themeColor="text1"/>
              </w:rPr>
            </w:pPr>
            <w:r w:rsidRPr="007E174D">
              <w:rPr>
                <w:color w:val="000000" w:themeColor="text1"/>
              </w:rPr>
              <w:t xml:space="preserve">красное </w:t>
            </w:r>
            <w:proofErr w:type="spellStart"/>
            <w:r w:rsidRPr="007E174D">
              <w:rPr>
                <w:color w:val="000000" w:themeColor="text1"/>
              </w:rPr>
              <w:t>сторно</w:t>
            </w:r>
            <w:proofErr w:type="spellEnd"/>
          </w:p>
        </w:tc>
        <w:tc>
          <w:tcPr>
            <w:tcW w:w="2098" w:type="dxa"/>
            <w:gridSpan w:val="2"/>
            <w:tcBorders>
              <w:bottom w:val="nil"/>
            </w:tcBorders>
          </w:tcPr>
          <w:p w:rsidR="00A76A25" w:rsidRPr="007E174D" w:rsidRDefault="00A76A25">
            <w:pPr>
              <w:pStyle w:val="ConsPlusNormal"/>
              <w:rPr>
                <w:color w:val="000000" w:themeColor="text1"/>
              </w:rPr>
            </w:pPr>
          </w:p>
        </w:tc>
        <w:tc>
          <w:tcPr>
            <w:tcW w:w="3827" w:type="dxa"/>
            <w:gridSpan w:val="2"/>
            <w:vMerge/>
          </w:tcPr>
          <w:p w:rsidR="00A76A25" w:rsidRPr="007E174D" w:rsidRDefault="00A76A25">
            <w:pPr>
              <w:pStyle w:val="ConsPlusNormal"/>
              <w:rPr>
                <w:color w:val="000000" w:themeColor="text1"/>
              </w:rPr>
            </w:pPr>
          </w:p>
        </w:tc>
      </w:tr>
      <w:tr w:rsidR="007E174D" w:rsidRPr="007E174D">
        <w:tc>
          <w:tcPr>
            <w:tcW w:w="1020" w:type="dxa"/>
            <w:vMerge/>
          </w:tcPr>
          <w:p w:rsidR="00A76A25" w:rsidRPr="007E174D" w:rsidRDefault="00A76A25">
            <w:pPr>
              <w:pStyle w:val="ConsPlusNormal"/>
              <w:rPr>
                <w:color w:val="000000" w:themeColor="text1"/>
              </w:rPr>
            </w:pPr>
          </w:p>
        </w:tc>
        <w:tc>
          <w:tcPr>
            <w:tcW w:w="3882" w:type="dxa"/>
            <w:vMerge/>
          </w:tcPr>
          <w:p w:rsidR="00A76A25" w:rsidRPr="007E174D" w:rsidRDefault="00A76A25">
            <w:pPr>
              <w:pStyle w:val="ConsPlusNormal"/>
              <w:rPr>
                <w:color w:val="000000" w:themeColor="text1"/>
              </w:rPr>
            </w:pPr>
          </w:p>
        </w:tc>
        <w:tc>
          <w:tcPr>
            <w:tcW w:w="2741" w:type="dxa"/>
            <w:gridSpan w:val="3"/>
            <w:tcBorders>
              <w:top w:val="nil"/>
            </w:tcBorders>
          </w:tcPr>
          <w:p w:rsidR="00A76A25" w:rsidRPr="007E174D" w:rsidRDefault="00A76A25">
            <w:pPr>
              <w:pStyle w:val="ConsPlusNormal"/>
              <w:jc w:val="both"/>
              <w:rPr>
                <w:color w:val="000000" w:themeColor="text1"/>
              </w:rPr>
            </w:pPr>
            <w:r w:rsidRPr="007E174D">
              <w:rPr>
                <w:color w:val="000000" w:themeColor="text1"/>
              </w:rPr>
              <w:t>КРБ* 1 302 61 837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62 837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63 837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64 837</w:t>
            </w:r>
            <w:r w:rsidRPr="007E174D">
              <w:rPr>
                <w:color w:val="000000" w:themeColor="text1"/>
                <w:vertAlign w:val="superscript"/>
              </w:rPr>
              <w:t>1</w:t>
            </w:r>
          </w:p>
        </w:tc>
        <w:tc>
          <w:tcPr>
            <w:tcW w:w="2098" w:type="dxa"/>
            <w:gridSpan w:val="2"/>
            <w:tcBorders>
              <w:top w:val="nil"/>
            </w:tcBorders>
          </w:tcPr>
          <w:p w:rsidR="00A76A25" w:rsidRPr="007E174D" w:rsidRDefault="00A76A25">
            <w:pPr>
              <w:pStyle w:val="ConsPlusNormal"/>
              <w:jc w:val="both"/>
              <w:rPr>
                <w:color w:val="000000" w:themeColor="text1"/>
              </w:rPr>
            </w:pPr>
            <w:r w:rsidRPr="007E174D">
              <w:rPr>
                <w:color w:val="000000" w:themeColor="text1"/>
              </w:rPr>
              <w:t>КРБ* 1 206 61 667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1 206 62 667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1 206 63 667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1 206 64 667</w:t>
            </w:r>
            <w:r w:rsidRPr="007E174D">
              <w:rPr>
                <w:color w:val="000000" w:themeColor="text1"/>
                <w:vertAlign w:val="superscript"/>
              </w:rPr>
              <w:t>1</w:t>
            </w:r>
          </w:p>
        </w:tc>
        <w:tc>
          <w:tcPr>
            <w:tcW w:w="3827" w:type="dxa"/>
            <w:gridSpan w:val="2"/>
            <w:vMerge/>
          </w:tcPr>
          <w:p w:rsidR="00A76A25" w:rsidRPr="007E174D" w:rsidRDefault="00A76A25">
            <w:pPr>
              <w:pStyle w:val="ConsPlusNormal"/>
              <w:rPr>
                <w:color w:val="000000" w:themeColor="text1"/>
              </w:rPr>
            </w:pP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2.16.</w:t>
            </w:r>
          </w:p>
        </w:tc>
        <w:tc>
          <w:tcPr>
            <w:tcW w:w="3882" w:type="dxa"/>
          </w:tcPr>
          <w:p w:rsidR="00A76A25" w:rsidRPr="007E174D" w:rsidRDefault="00A76A25">
            <w:pPr>
              <w:pStyle w:val="ConsPlusNormal"/>
              <w:jc w:val="both"/>
              <w:rPr>
                <w:color w:val="000000" w:themeColor="text1"/>
              </w:rPr>
            </w:pPr>
            <w:r w:rsidRPr="007E174D">
              <w:rPr>
                <w:color w:val="000000" w:themeColor="text1"/>
              </w:rPr>
              <w:t>Возврат средств от доставщика отозванных сумм пенсий, пособий и иных социальных выплат на счет территориального органа СФР в текущем финансовом году</w:t>
            </w:r>
          </w:p>
          <w:p w:rsidR="00A76A25" w:rsidRPr="007E174D" w:rsidRDefault="00A76A25">
            <w:pPr>
              <w:pStyle w:val="ConsPlusNormal"/>
              <w:rPr>
                <w:color w:val="000000" w:themeColor="text1"/>
              </w:rPr>
            </w:pPr>
          </w:p>
        </w:tc>
        <w:tc>
          <w:tcPr>
            <w:tcW w:w="2741" w:type="dxa"/>
            <w:gridSpan w:val="3"/>
          </w:tcPr>
          <w:p w:rsidR="00A76A25" w:rsidRPr="007E174D" w:rsidRDefault="00A76A25">
            <w:pPr>
              <w:pStyle w:val="ConsPlusNormal"/>
              <w:jc w:val="both"/>
              <w:rPr>
                <w:color w:val="000000" w:themeColor="text1"/>
              </w:rPr>
            </w:pPr>
            <w:r w:rsidRPr="007E174D">
              <w:rPr>
                <w:color w:val="000000" w:themeColor="text1"/>
              </w:rPr>
              <w:t>КРБ* 1 304 05 261</w:t>
            </w:r>
          </w:p>
          <w:p w:rsidR="00A76A25" w:rsidRPr="007E174D" w:rsidRDefault="00A76A25">
            <w:pPr>
              <w:pStyle w:val="ConsPlusNormal"/>
              <w:jc w:val="both"/>
              <w:rPr>
                <w:color w:val="000000" w:themeColor="text1"/>
              </w:rPr>
            </w:pPr>
            <w:r w:rsidRPr="007E174D">
              <w:rPr>
                <w:color w:val="000000" w:themeColor="text1"/>
              </w:rPr>
              <w:t>КРБ* 1 304 05 262</w:t>
            </w:r>
          </w:p>
          <w:p w:rsidR="00A76A25" w:rsidRPr="007E174D" w:rsidRDefault="00A76A25">
            <w:pPr>
              <w:pStyle w:val="ConsPlusNormal"/>
              <w:jc w:val="both"/>
              <w:rPr>
                <w:color w:val="000000" w:themeColor="text1"/>
              </w:rPr>
            </w:pPr>
            <w:r w:rsidRPr="007E174D">
              <w:rPr>
                <w:color w:val="000000" w:themeColor="text1"/>
              </w:rPr>
              <w:t>КРБ* 1 304 05 263</w:t>
            </w:r>
          </w:p>
          <w:p w:rsidR="00A76A25" w:rsidRPr="007E174D" w:rsidRDefault="00A76A25">
            <w:pPr>
              <w:pStyle w:val="ConsPlusNormal"/>
              <w:jc w:val="both"/>
              <w:rPr>
                <w:color w:val="000000" w:themeColor="text1"/>
              </w:rPr>
            </w:pPr>
            <w:r w:rsidRPr="007E174D">
              <w:rPr>
                <w:color w:val="000000" w:themeColor="text1"/>
              </w:rPr>
              <w:t>КРБ* 1 304 05 264</w:t>
            </w:r>
          </w:p>
          <w:p w:rsidR="00A76A25" w:rsidRPr="007E174D" w:rsidRDefault="00A76A25">
            <w:pPr>
              <w:pStyle w:val="ConsPlusNormal"/>
              <w:rPr>
                <w:color w:val="000000" w:themeColor="text1"/>
              </w:rPr>
            </w:pPr>
          </w:p>
        </w:tc>
        <w:tc>
          <w:tcPr>
            <w:tcW w:w="2098" w:type="dxa"/>
            <w:gridSpan w:val="2"/>
          </w:tcPr>
          <w:p w:rsidR="00A76A25" w:rsidRPr="007E174D" w:rsidRDefault="00A76A25">
            <w:pPr>
              <w:pStyle w:val="ConsPlusNormal"/>
              <w:jc w:val="both"/>
              <w:rPr>
                <w:color w:val="000000" w:themeColor="text1"/>
              </w:rPr>
            </w:pPr>
            <w:r w:rsidRPr="007E174D">
              <w:rPr>
                <w:color w:val="000000" w:themeColor="text1"/>
              </w:rPr>
              <w:t>КРБ* 1 209 34 667</w:t>
            </w:r>
            <w:r w:rsidRPr="007E174D">
              <w:rPr>
                <w:color w:val="000000" w:themeColor="text1"/>
                <w:vertAlign w:val="superscript"/>
              </w:rPr>
              <w:t>1</w:t>
            </w:r>
          </w:p>
        </w:tc>
        <w:tc>
          <w:tcPr>
            <w:tcW w:w="3827" w:type="dxa"/>
            <w:gridSpan w:val="2"/>
            <w:vMerge w:val="restart"/>
          </w:tcPr>
          <w:p w:rsidR="00A76A25" w:rsidRPr="007E174D" w:rsidRDefault="00A76A25">
            <w:pPr>
              <w:pStyle w:val="ConsPlusNormal"/>
              <w:jc w:val="both"/>
              <w:rPr>
                <w:color w:val="000000" w:themeColor="text1"/>
              </w:rPr>
            </w:pPr>
            <w:r w:rsidRPr="007E174D">
              <w:rPr>
                <w:color w:val="000000" w:themeColor="text1"/>
              </w:rPr>
              <w:t>Выписка из лицевого счета получателя бюджетных средств (код формы по КФД 0531759); Реестр платежных документов по счету (приложение N 5 к настоящей Учетной политике) либо распоряжение о совершении казначейских платежей</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2.16.1.</w:t>
            </w:r>
          </w:p>
        </w:tc>
        <w:tc>
          <w:tcPr>
            <w:tcW w:w="3882" w:type="dxa"/>
          </w:tcPr>
          <w:p w:rsidR="00A76A25" w:rsidRPr="007E174D" w:rsidRDefault="00A76A25">
            <w:pPr>
              <w:pStyle w:val="ConsPlusNormal"/>
              <w:jc w:val="both"/>
              <w:rPr>
                <w:color w:val="000000" w:themeColor="text1"/>
              </w:rPr>
            </w:pPr>
            <w:r w:rsidRPr="007E174D">
              <w:rPr>
                <w:color w:val="000000" w:themeColor="text1"/>
              </w:rPr>
              <w:t xml:space="preserve">одновременно списание с </w:t>
            </w:r>
            <w:proofErr w:type="spellStart"/>
            <w:r w:rsidRPr="007E174D">
              <w:rPr>
                <w:color w:val="000000" w:themeColor="text1"/>
              </w:rPr>
              <w:t>забалансового</w:t>
            </w:r>
            <w:proofErr w:type="spellEnd"/>
            <w:r w:rsidRPr="007E174D">
              <w:rPr>
                <w:color w:val="000000" w:themeColor="text1"/>
              </w:rPr>
              <w:t xml:space="preserve"> учета расчетов по исполнению денежных обязательств через доставщика в связи с возвратом сумм пенсий, пособий и иных социальных выплат</w:t>
            </w:r>
          </w:p>
        </w:tc>
        <w:tc>
          <w:tcPr>
            <w:tcW w:w="4839" w:type="dxa"/>
            <w:gridSpan w:val="5"/>
          </w:tcPr>
          <w:p w:rsidR="00A76A25" w:rsidRPr="007E174D" w:rsidRDefault="00A76A25">
            <w:pPr>
              <w:pStyle w:val="ConsPlusNormal"/>
              <w:jc w:val="both"/>
              <w:rPr>
                <w:color w:val="000000" w:themeColor="text1"/>
              </w:rPr>
            </w:pPr>
            <w:r w:rsidRPr="007E174D">
              <w:rPr>
                <w:color w:val="000000" w:themeColor="text1"/>
              </w:rPr>
              <w:t xml:space="preserve">уменьшение </w:t>
            </w:r>
            <w:proofErr w:type="spellStart"/>
            <w:r w:rsidRPr="007E174D">
              <w:rPr>
                <w:color w:val="000000" w:themeColor="text1"/>
              </w:rPr>
              <w:t>забалансового</w:t>
            </w:r>
            <w:proofErr w:type="spellEnd"/>
            <w:r w:rsidRPr="007E174D">
              <w:rPr>
                <w:color w:val="000000" w:themeColor="text1"/>
              </w:rPr>
              <w:t xml:space="preserve"> счета 30</w:t>
            </w:r>
          </w:p>
        </w:tc>
        <w:tc>
          <w:tcPr>
            <w:tcW w:w="3827" w:type="dxa"/>
            <w:gridSpan w:val="2"/>
            <w:vMerge/>
          </w:tcPr>
          <w:p w:rsidR="00A76A25" w:rsidRPr="007E174D" w:rsidRDefault="00A76A25">
            <w:pPr>
              <w:pStyle w:val="ConsPlusNormal"/>
              <w:rPr>
                <w:color w:val="000000" w:themeColor="text1"/>
              </w:rPr>
            </w:pPr>
          </w:p>
        </w:tc>
      </w:tr>
      <w:tr w:rsidR="007E174D" w:rsidRPr="007E174D">
        <w:tc>
          <w:tcPr>
            <w:tcW w:w="13568" w:type="dxa"/>
            <w:gridSpan w:val="9"/>
          </w:tcPr>
          <w:p w:rsidR="00A76A25" w:rsidRPr="007E174D" w:rsidRDefault="00A76A25">
            <w:pPr>
              <w:pStyle w:val="ConsPlusNormal"/>
              <w:jc w:val="center"/>
              <w:outlineLvl w:val="3"/>
              <w:rPr>
                <w:color w:val="000000" w:themeColor="text1"/>
              </w:rPr>
            </w:pPr>
            <w:r w:rsidRPr="007E174D">
              <w:rPr>
                <w:b/>
                <w:color w:val="000000" w:themeColor="text1"/>
              </w:rPr>
              <w:t>При наличии невозвращенных на конец текущего финансового года сумм, отозванных у доставщика</w:t>
            </w:r>
          </w:p>
        </w:tc>
      </w:tr>
      <w:tr w:rsidR="007E174D" w:rsidRPr="007E174D">
        <w:tc>
          <w:tcPr>
            <w:tcW w:w="13568" w:type="dxa"/>
            <w:gridSpan w:val="9"/>
          </w:tcPr>
          <w:p w:rsidR="00A76A25" w:rsidRPr="007E174D" w:rsidRDefault="00A76A25">
            <w:pPr>
              <w:pStyle w:val="ConsPlusNormal"/>
              <w:jc w:val="center"/>
              <w:outlineLvl w:val="3"/>
              <w:rPr>
                <w:color w:val="000000" w:themeColor="text1"/>
              </w:rPr>
            </w:pPr>
            <w:r w:rsidRPr="007E174D">
              <w:rPr>
                <w:b/>
                <w:color w:val="000000" w:themeColor="text1"/>
              </w:rPr>
              <w:t>Учет операций получателя бюджетных средств (администратора доходов бюджета), осуществляющих отдельные полномочия по начислению и учету платежей в бюджет</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2.17.</w:t>
            </w:r>
          </w:p>
        </w:tc>
        <w:tc>
          <w:tcPr>
            <w:tcW w:w="3882" w:type="dxa"/>
          </w:tcPr>
          <w:p w:rsidR="00A76A25" w:rsidRPr="007E174D" w:rsidRDefault="00A76A25">
            <w:pPr>
              <w:pStyle w:val="ConsPlusNormal"/>
              <w:jc w:val="both"/>
              <w:rPr>
                <w:color w:val="000000" w:themeColor="text1"/>
              </w:rPr>
            </w:pPr>
            <w:r w:rsidRPr="007E174D">
              <w:rPr>
                <w:color w:val="000000" w:themeColor="text1"/>
              </w:rPr>
              <w:t>Начисление задолженности в бюджет СФР в сумме остатка отозванных у доставщика сумм пенсий, пособий и иных социальных выплат, и не возвращенных на конец текущего финансового года (осуществляется до заключения счетов текущего финансового года),</w:t>
            </w:r>
          </w:p>
          <w:p w:rsidR="00A76A25" w:rsidRPr="007E174D" w:rsidRDefault="00A76A25">
            <w:pPr>
              <w:pStyle w:val="ConsPlusNormal"/>
              <w:jc w:val="both"/>
              <w:rPr>
                <w:color w:val="000000" w:themeColor="text1"/>
              </w:rPr>
            </w:pPr>
            <w:r w:rsidRPr="007E174D">
              <w:rPr>
                <w:color w:val="000000" w:themeColor="text1"/>
              </w:rPr>
              <w:t>в том числе в части единовременной выплаты средств пенсионных накоплений, срочной пенсионной выплаты, накопительной пенсии</w:t>
            </w:r>
          </w:p>
        </w:tc>
        <w:tc>
          <w:tcPr>
            <w:tcW w:w="2741" w:type="dxa"/>
            <w:gridSpan w:val="3"/>
          </w:tcPr>
          <w:p w:rsidR="00A76A25" w:rsidRPr="007E174D" w:rsidRDefault="00A76A25">
            <w:pPr>
              <w:pStyle w:val="ConsPlusNormal"/>
              <w:jc w:val="both"/>
              <w:rPr>
                <w:color w:val="000000" w:themeColor="text1"/>
              </w:rPr>
            </w:pPr>
            <w:r w:rsidRPr="007E174D">
              <w:rPr>
                <w:color w:val="000000" w:themeColor="text1"/>
              </w:rPr>
              <w:t>КДБ** 1 209 34 567</w:t>
            </w:r>
            <w:r w:rsidRPr="007E174D">
              <w:rPr>
                <w:color w:val="000000" w:themeColor="text1"/>
                <w:vertAlign w:val="superscript"/>
              </w:rPr>
              <w:t>11</w:t>
            </w: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jc w:val="both"/>
              <w:rPr>
                <w:color w:val="000000" w:themeColor="text1"/>
              </w:rPr>
            </w:pPr>
            <w:r w:rsidRPr="007E174D">
              <w:rPr>
                <w:color w:val="000000" w:themeColor="text1"/>
              </w:rPr>
              <w:t>КДБ** 1 209 89 567</w:t>
            </w:r>
            <w:r w:rsidRPr="007E174D">
              <w:rPr>
                <w:color w:val="000000" w:themeColor="text1"/>
                <w:vertAlign w:val="superscript"/>
              </w:rPr>
              <w:t>11</w:t>
            </w:r>
          </w:p>
        </w:tc>
        <w:tc>
          <w:tcPr>
            <w:tcW w:w="2098" w:type="dxa"/>
            <w:gridSpan w:val="2"/>
          </w:tcPr>
          <w:p w:rsidR="00A76A25" w:rsidRPr="007E174D" w:rsidRDefault="00A76A25">
            <w:pPr>
              <w:pStyle w:val="ConsPlusNormal"/>
              <w:jc w:val="both"/>
              <w:rPr>
                <w:color w:val="000000" w:themeColor="text1"/>
              </w:rPr>
            </w:pPr>
            <w:r w:rsidRPr="007E174D">
              <w:rPr>
                <w:color w:val="000000" w:themeColor="text1"/>
              </w:rPr>
              <w:t>КРБ* 1 209 34 667</w:t>
            </w:r>
            <w:r w:rsidRPr="007E174D">
              <w:rPr>
                <w:color w:val="000000" w:themeColor="text1"/>
                <w:vertAlign w:val="superscript"/>
              </w:rPr>
              <w:t>1</w:t>
            </w: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jc w:val="both"/>
              <w:rPr>
                <w:color w:val="000000" w:themeColor="text1"/>
              </w:rPr>
            </w:pPr>
            <w:r w:rsidRPr="007E174D">
              <w:rPr>
                <w:color w:val="000000" w:themeColor="text1"/>
              </w:rPr>
              <w:t>КРБ* 1 209 34 667</w:t>
            </w:r>
            <w:r w:rsidRPr="007E174D">
              <w:rPr>
                <w:color w:val="000000" w:themeColor="text1"/>
                <w:vertAlign w:val="superscript"/>
              </w:rPr>
              <w:t>1</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Реестр сумм пенсий, пособий и иных социальных выплат, отозванных со счета доставщика (графа 5 приложения N 31 к настоящей Учетной политике)</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2.18.</w:t>
            </w:r>
          </w:p>
        </w:tc>
        <w:tc>
          <w:tcPr>
            <w:tcW w:w="3882" w:type="dxa"/>
          </w:tcPr>
          <w:p w:rsidR="00A76A25" w:rsidRPr="007E174D" w:rsidRDefault="00A76A25">
            <w:pPr>
              <w:pStyle w:val="ConsPlusNormal"/>
              <w:jc w:val="both"/>
              <w:rPr>
                <w:color w:val="000000" w:themeColor="text1"/>
              </w:rPr>
            </w:pPr>
            <w:r w:rsidRPr="007E174D">
              <w:rPr>
                <w:color w:val="000000" w:themeColor="text1"/>
              </w:rPr>
              <w:t>Возврат сумм пенсий, пособий и иных социальных выплат, отозванных от доставщика в прошлом финансовом году, на счет территориального органа СФР</w:t>
            </w:r>
          </w:p>
        </w:tc>
        <w:tc>
          <w:tcPr>
            <w:tcW w:w="2741" w:type="dxa"/>
            <w:gridSpan w:val="3"/>
          </w:tcPr>
          <w:p w:rsidR="00A76A25" w:rsidRPr="007E174D" w:rsidRDefault="00A76A25">
            <w:pPr>
              <w:pStyle w:val="ConsPlusNormal"/>
              <w:jc w:val="both"/>
              <w:rPr>
                <w:color w:val="000000" w:themeColor="text1"/>
              </w:rPr>
            </w:pPr>
            <w:r w:rsidRPr="007E174D">
              <w:rPr>
                <w:color w:val="000000" w:themeColor="text1"/>
              </w:rPr>
              <w:t>КРБ* 1 304 05 261</w:t>
            </w:r>
          </w:p>
          <w:p w:rsidR="00A76A25" w:rsidRPr="007E174D" w:rsidRDefault="00A76A25">
            <w:pPr>
              <w:pStyle w:val="ConsPlusNormal"/>
              <w:jc w:val="both"/>
              <w:rPr>
                <w:color w:val="000000" w:themeColor="text1"/>
              </w:rPr>
            </w:pPr>
            <w:r w:rsidRPr="007E174D">
              <w:rPr>
                <w:color w:val="000000" w:themeColor="text1"/>
              </w:rPr>
              <w:t>КРБ* 1 304 05 262</w:t>
            </w:r>
          </w:p>
          <w:p w:rsidR="00A76A25" w:rsidRPr="007E174D" w:rsidRDefault="00A76A25">
            <w:pPr>
              <w:pStyle w:val="ConsPlusNormal"/>
              <w:jc w:val="both"/>
              <w:rPr>
                <w:color w:val="000000" w:themeColor="text1"/>
              </w:rPr>
            </w:pPr>
            <w:r w:rsidRPr="007E174D">
              <w:rPr>
                <w:color w:val="000000" w:themeColor="text1"/>
              </w:rPr>
              <w:t>КРБ* 1 304 05 263</w:t>
            </w:r>
          </w:p>
          <w:p w:rsidR="00A76A25" w:rsidRPr="007E174D" w:rsidRDefault="00A76A25">
            <w:pPr>
              <w:pStyle w:val="ConsPlusNormal"/>
              <w:jc w:val="both"/>
              <w:rPr>
                <w:color w:val="000000" w:themeColor="text1"/>
              </w:rPr>
            </w:pPr>
            <w:r w:rsidRPr="007E174D">
              <w:rPr>
                <w:color w:val="000000" w:themeColor="text1"/>
              </w:rPr>
              <w:t>КРБ* 1 304 05 264</w:t>
            </w:r>
          </w:p>
        </w:tc>
        <w:tc>
          <w:tcPr>
            <w:tcW w:w="2098" w:type="dxa"/>
            <w:gridSpan w:val="2"/>
          </w:tcPr>
          <w:p w:rsidR="00A76A25" w:rsidRPr="007E174D" w:rsidRDefault="00A76A25">
            <w:pPr>
              <w:pStyle w:val="ConsPlusNormal"/>
              <w:jc w:val="both"/>
              <w:rPr>
                <w:color w:val="000000" w:themeColor="text1"/>
              </w:rPr>
            </w:pPr>
            <w:r w:rsidRPr="007E174D">
              <w:rPr>
                <w:color w:val="000000" w:themeColor="text1"/>
              </w:rPr>
              <w:t>КРБ* 1 302 61 737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62 737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63 737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64 737</w:t>
            </w:r>
            <w:r w:rsidRPr="007E174D">
              <w:rPr>
                <w:color w:val="000000" w:themeColor="text1"/>
                <w:vertAlign w:val="superscript"/>
              </w:rPr>
              <w:t>1</w:t>
            </w:r>
          </w:p>
          <w:p w:rsidR="00A76A25" w:rsidRPr="007E174D" w:rsidRDefault="00A76A25">
            <w:pPr>
              <w:pStyle w:val="ConsPlusNormal"/>
              <w:rPr>
                <w:color w:val="000000" w:themeColor="text1"/>
              </w:rPr>
            </w:pPr>
          </w:p>
        </w:tc>
        <w:tc>
          <w:tcPr>
            <w:tcW w:w="3827" w:type="dxa"/>
            <w:gridSpan w:val="2"/>
            <w:vMerge w:val="restart"/>
          </w:tcPr>
          <w:p w:rsidR="00A76A25" w:rsidRPr="007E174D" w:rsidRDefault="00A76A25">
            <w:pPr>
              <w:pStyle w:val="ConsPlusNormal"/>
              <w:jc w:val="both"/>
              <w:rPr>
                <w:color w:val="000000" w:themeColor="text1"/>
              </w:rPr>
            </w:pPr>
            <w:r w:rsidRPr="007E174D">
              <w:rPr>
                <w:color w:val="000000" w:themeColor="text1"/>
              </w:rPr>
              <w:t>Выписка из лицевого счета получателя бюджетных средств (код формы по КФД 0531759); Реестр платежных документов по счету (приложение N 5 к настоящей Учетной политике) либо распоряжение о совершении казначейских платежей; Сводный реестр по отдельным операциям по перечислению средств органов системы СФР (графа 7 приложения N 41 к настоящей Учетной политике)</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2.19.</w:t>
            </w:r>
          </w:p>
        </w:tc>
        <w:tc>
          <w:tcPr>
            <w:tcW w:w="3882" w:type="dxa"/>
          </w:tcPr>
          <w:p w:rsidR="00A76A25" w:rsidRPr="007E174D" w:rsidRDefault="00A76A25">
            <w:pPr>
              <w:pStyle w:val="ConsPlusNormal"/>
              <w:jc w:val="both"/>
              <w:rPr>
                <w:color w:val="000000" w:themeColor="text1"/>
              </w:rPr>
            </w:pPr>
            <w:r w:rsidRPr="007E174D">
              <w:rPr>
                <w:color w:val="000000" w:themeColor="text1"/>
              </w:rPr>
              <w:t xml:space="preserve">Одновременно списание с </w:t>
            </w:r>
            <w:proofErr w:type="spellStart"/>
            <w:r w:rsidRPr="007E174D">
              <w:rPr>
                <w:color w:val="000000" w:themeColor="text1"/>
              </w:rPr>
              <w:t>забалансового</w:t>
            </w:r>
            <w:proofErr w:type="spellEnd"/>
            <w:r w:rsidRPr="007E174D">
              <w:rPr>
                <w:color w:val="000000" w:themeColor="text1"/>
              </w:rPr>
              <w:t xml:space="preserve"> учета расчетов по исполнению денежных обязательств через доставщика в связи с возвратом сумм пенсий, пособий и иных социальных выплат</w:t>
            </w:r>
          </w:p>
        </w:tc>
        <w:tc>
          <w:tcPr>
            <w:tcW w:w="4839" w:type="dxa"/>
            <w:gridSpan w:val="5"/>
          </w:tcPr>
          <w:p w:rsidR="00A76A25" w:rsidRPr="007E174D" w:rsidRDefault="00A76A25">
            <w:pPr>
              <w:pStyle w:val="ConsPlusNormal"/>
              <w:jc w:val="both"/>
              <w:rPr>
                <w:color w:val="000000" w:themeColor="text1"/>
              </w:rPr>
            </w:pPr>
            <w:r w:rsidRPr="007E174D">
              <w:rPr>
                <w:color w:val="000000" w:themeColor="text1"/>
              </w:rPr>
              <w:t xml:space="preserve">уменьшение </w:t>
            </w:r>
            <w:proofErr w:type="spellStart"/>
            <w:r w:rsidRPr="007E174D">
              <w:rPr>
                <w:color w:val="000000" w:themeColor="text1"/>
              </w:rPr>
              <w:t>забалансового</w:t>
            </w:r>
            <w:proofErr w:type="spellEnd"/>
            <w:r w:rsidRPr="007E174D">
              <w:rPr>
                <w:color w:val="000000" w:themeColor="text1"/>
              </w:rPr>
              <w:t xml:space="preserve"> счета 30</w:t>
            </w:r>
          </w:p>
        </w:tc>
        <w:tc>
          <w:tcPr>
            <w:tcW w:w="3827" w:type="dxa"/>
            <w:gridSpan w:val="2"/>
            <w:vMerge/>
          </w:tcPr>
          <w:p w:rsidR="00A76A25" w:rsidRPr="007E174D" w:rsidRDefault="00A76A25">
            <w:pPr>
              <w:pStyle w:val="ConsPlusNormal"/>
              <w:rPr>
                <w:color w:val="000000" w:themeColor="text1"/>
              </w:rPr>
            </w:pP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2.20.</w:t>
            </w:r>
          </w:p>
        </w:tc>
        <w:tc>
          <w:tcPr>
            <w:tcW w:w="3882" w:type="dxa"/>
          </w:tcPr>
          <w:p w:rsidR="00A76A25" w:rsidRPr="007E174D" w:rsidRDefault="00A76A25">
            <w:pPr>
              <w:pStyle w:val="ConsPlusNormal"/>
              <w:jc w:val="both"/>
              <w:rPr>
                <w:color w:val="000000" w:themeColor="text1"/>
              </w:rPr>
            </w:pPr>
            <w:r w:rsidRPr="007E174D">
              <w:rPr>
                <w:color w:val="000000" w:themeColor="text1"/>
              </w:rPr>
              <w:t>Перечисление возвращенных доставщиком сумм в доход бюджета СФР</w:t>
            </w:r>
          </w:p>
        </w:tc>
        <w:tc>
          <w:tcPr>
            <w:tcW w:w="2741" w:type="dxa"/>
            <w:gridSpan w:val="3"/>
          </w:tcPr>
          <w:p w:rsidR="00A76A25" w:rsidRPr="007E174D" w:rsidRDefault="00A76A25">
            <w:pPr>
              <w:pStyle w:val="ConsPlusNormal"/>
              <w:jc w:val="both"/>
              <w:rPr>
                <w:color w:val="000000" w:themeColor="text1"/>
              </w:rPr>
            </w:pPr>
            <w:r w:rsidRPr="007E174D">
              <w:rPr>
                <w:color w:val="000000" w:themeColor="text1"/>
              </w:rPr>
              <w:t>КРБ* 1 302 61 7371</w:t>
            </w:r>
          </w:p>
          <w:p w:rsidR="00A76A25" w:rsidRPr="007E174D" w:rsidRDefault="00A76A25">
            <w:pPr>
              <w:pStyle w:val="ConsPlusNormal"/>
              <w:jc w:val="both"/>
              <w:rPr>
                <w:color w:val="000000" w:themeColor="text1"/>
              </w:rPr>
            </w:pPr>
            <w:r w:rsidRPr="007E174D">
              <w:rPr>
                <w:color w:val="000000" w:themeColor="text1"/>
              </w:rPr>
              <w:t>КРБ* 1 302 62 7371</w:t>
            </w:r>
          </w:p>
          <w:p w:rsidR="00A76A25" w:rsidRPr="007E174D" w:rsidRDefault="00A76A25">
            <w:pPr>
              <w:pStyle w:val="ConsPlusNormal"/>
              <w:jc w:val="both"/>
              <w:rPr>
                <w:color w:val="000000" w:themeColor="text1"/>
              </w:rPr>
            </w:pPr>
            <w:r w:rsidRPr="007E174D">
              <w:rPr>
                <w:color w:val="000000" w:themeColor="text1"/>
              </w:rPr>
              <w:t>КРБ* 1 302 63 7371</w:t>
            </w:r>
          </w:p>
          <w:p w:rsidR="00A76A25" w:rsidRPr="007E174D" w:rsidRDefault="00A76A25">
            <w:pPr>
              <w:pStyle w:val="ConsPlusNormal"/>
              <w:jc w:val="both"/>
              <w:rPr>
                <w:color w:val="000000" w:themeColor="text1"/>
              </w:rPr>
            </w:pPr>
            <w:r w:rsidRPr="007E174D">
              <w:rPr>
                <w:color w:val="000000" w:themeColor="text1"/>
              </w:rPr>
              <w:t>КРБ* 1 302 64 7371</w:t>
            </w:r>
          </w:p>
        </w:tc>
        <w:tc>
          <w:tcPr>
            <w:tcW w:w="2098" w:type="dxa"/>
            <w:gridSpan w:val="2"/>
          </w:tcPr>
          <w:p w:rsidR="00A76A25" w:rsidRPr="007E174D" w:rsidRDefault="00A76A25">
            <w:pPr>
              <w:pStyle w:val="ConsPlusNormal"/>
              <w:jc w:val="both"/>
              <w:rPr>
                <w:color w:val="000000" w:themeColor="text1"/>
              </w:rPr>
            </w:pPr>
            <w:r w:rsidRPr="007E174D">
              <w:rPr>
                <w:color w:val="000000" w:themeColor="text1"/>
              </w:rPr>
              <w:t>КРБ* 1 304 05 261</w:t>
            </w:r>
          </w:p>
          <w:p w:rsidR="00A76A25" w:rsidRPr="007E174D" w:rsidRDefault="00A76A25">
            <w:pPr>
              <w:pStyle w:val="ConsPlusNormal"/>
              <w:jc w:val="both"/>
              <w:rPr>
                <w:color w:val="000000" w:themeColor="text1"/>
              </w:rPr>
            </w:pPr>
            <w:r w:rsidRPr="007E174D">
              <w:rPr>
                <w:color w:val="000000" w:themeColor="text1"/>
              </w:rPr>
              <w:t>КРБ* 1 304 05 262</w:t>
            </w:r>
          </w:p>
          <w:p w:rsidR="00A76A25" w:rsidRPr="007E174D" w:rsidRDefault="00A76A25">
            <w:pPr>
              <w:pStyle w:val="ConsPlusNormal"/>
              <w:jc w:val="both"/>
              <w:rPr>
                <w:color w:val="000000" w:themeColor="text1"/>
              </w:rPr>
            </w:pPr>
            <w:r w:rsidRPr="007E174D">
              <w:rPr>
                <w:color w:val="000000" w:themeColor="text1"/>
              </w:rPr>
              <w:t>КРБ* 1 304 05 263</w:t>
            </w:r>
          </w:p>
          <w:p w:rsidR="00A76A25" w:rsidRPr="007E174D" w:rsidRDefault="00A76A25">
            <w:pPr>
              <w:pStyle w:val="ConsPlusNormal"/>
              <w:jc w:val="both"/>
              <w:rPr>
                <w:color w:val="000000" w:themeColor="text1"/>
              </w:rPr>
            </w:pPr>
            <w:r w:rsidRPr="007E174D">
              <w:rPr>
                <w:color w:val="000000" w:themeColor="text1"/>
              </w:rPr>
              <w:t>КРБ* 1 304 05 264</w:t>
            </w:r>
          </w:p>
          <w:p w:rsidR="00A76A25" w:rsidRPr="007E174D" w:rsidRDefault="00A76A25">
            <w:pPr>
              <w:pStyle w:val="ConsPlusNormal"/>
              <w:rPr>
                <w:color w:val="000000" w:themeColor="text1"/>
              </w:rPr>
            </w:pP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Выписка из лицевого счета получателя бюджетных средств (код формы по КФД 0531759); распоряжение о совершении казначейских платежей</w:t>
            </w:r>
          </w:p>
        </w:tc>
      </w:tr>
      <w:tr w:rsidR="007E174D" w:rsidRPr="007E174D">
        <w:tc>
          <w:tcPr>
            <w:tcW w:w="13568" w:type="dxa"/>
            <w:gridSpan w:val="9"/>
          </w:tcPr>
          <w:p w:rsidR="00A76A25" w:rsidRPr="007E174D" w:rsidRDefault="00A76A25">
            <w:pPr>
              <w:pStyle w:val="ConsPlusNormal"/>
              <w:jc w:val="center"/>
              <w:outlineLvl w:val="3"/>
              <w:rPr>
                <w:color w:val="000000" w:themeColor="text1"/>
              </w:rPr>
            </w:pPr>
            <w:r w:rsidRPr="007E174D">
              <w:rPr>
                <w:b/>
                <w:color w:val="000000" w:themeColor="text1"/>
              </w:rPr>
              <w:t>Учет операций администратора кассовых поступлений</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2.21.</w:t>
            </w:r>
          </w:p>
        </w:tc>
        <w:tc>
          <w:tcPr>
            <w:tcW w:w="3882" w:type="dxa"/>
          </w:tcPr>
          <w:p w:rsidR="00A76A25" w:rsidRPr="007E174D" w:rsidRDefault="00A76A25">
            <w:pPr>
              <w:pStyle w:val="ConsPlusNormal"/>
              <w:jc w:val="both"/>
              <w:rPr>
                <w:color w:val="000000" w:themeColor="text1"/>
              </w:rPr>
            </w:pPr>
            <w:r w:rsidRPr="007E174D">
              <w:rPr>
                <w:color w:val="000000" w:themeColor="text1"/>
              </w:rPr>
              <w:t>Поступление администрируемых доходов, в том числе в части единовременной выплаты средств пенсионных накоплений, срочной пенсионной выплаты, накопительной пенсии</w:t>
            </w:r>
          </w:p>
        </w:tc>
        <w:tc>
          <w:tcPr>
            <w:tcW w:w="2741" w:type="dxa"/>
            <w:gridSpan w:val="3"/>
          </w:tcPr>
          <w:p w:rsidR="00A76A25" w:rsidRPr="007E174D" w:rsidRDefault="00A76A25">
            <w:pPr>
              <w:pStyle w:val="ConsPlusNormal"/>
              <w:jc w:val="both"/>
              <w:rPr>
                <w:color w:val="000000" w:themeColor="text1"/>
              </w:rPr>
            </w:pPr>
            <w:r w:rsidRPr="007E174D">
              <w:rPr>
                <w:color w:val="000000" w:themeColor="text1"/>
              </w:rPr>
              <w:t>КДБ** 1 210 02 134</w:t>
            </w: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jc w:val="both"/>
              <w:rPr>
                <w:color w:val="000000" w:themeColor="text1"/>
              </w:rPr>
            </w:pPr>
            <w:r w:rsidRPr="007E174D">
              <w:rPr>
                <w:color w:val="000000" w:themeColor="text1"/>
              </w:rPr>
              <w:t>КДБ** 1 210 02 189</w:t>
            </w:r>
          </w:p>
        </w:tc>
        <w:tc>
          <w:tcPr>
            <w:tcW w:w="2098" w:type="dxa"/>
            <w:gridSpan w:val="2"/>
          </w:tcPr>
          <w:p w:rsidR="00A76A25" w:rsidRPr="007E174D" w:rsidRDefault="00A76A25">
            <w:pPr>
              <w:pStyle w:val="ConsPlusNormal"/>
              <w:jc w:val="both"/>
              <w:rPr>
                <w:color w:val="000000" w:themeColor="text1"/>
              </w:rPr>
            </w:pPr>
            <w:r w:rsidRPr="007E174D">
              <w:rPr>
                <w:color w:val="000000" w:themeColor="text1"/>
              </w:rPr>
              <w:t>КДБ** 1 209 34 567</w:t>
            </w:r>
            <w:r w:rsidRPr="007E174D">
              <w:rPr>
                <w:color w:val="000000" w:themeColor="text1"/>
                <w:vertAlign w:val="superscript"/>
              </w:rPr>
              <w:t>11</w:t>
            </w: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jc w:val="both"/>
              <w:rPr>
                <w:color w:val="000000" w:themeColor="text1"/>
              </w:rPr>
            </w:pPr>
            <w:r w:rsidRPr="007E174D">
              <w:rPr>
                <w:color w:val="000000" w:themeColor="text1"/>
              </w:rPr>
              <w:t>КДБ** 1 209 89 567</w:t>
            </w:r>
            <w:r w:rsidRPr="007E174D">
              <w:rPr>
                <w:color w:val="000000" w:themeColor="text1"/>
                <w:vertAlign w:val="superscript"/>
              </w:rPr>
              <w:t>11</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Выписка из лицевого счета администратора доходов бюджета (код формы по КФД 0531761); приложение к Выписке из лицевого счета администратора доходов бюджета (код формы по КФД 0531779); Реестр платежных документов по счету (приложение N 5 к настоящей Учетной политике)</w:t>
            </w:r>
          </w:p>
        </w:tc>
      </w:tr>
      <w:tr w:rsidR="007E174D" w:rsidRPr="007E174D">
        <w:tc>
          <w:tcPr>
            <w:tcW w:w="13568" w:type="dxa"/>
            <w:gridSpan w:val="9"/>
          </w:tcPr>
          <w:p w:rsidR="00A76A25" w:rsidRPr="007E174D" w:rsidRDefault="00A76A25">
            <w:pPr>
              <w:pStyle w:val="ConsPlusNormal"/>
              <w:jc w:val="center"/>
              <w:outlineLvl w:val="3"/>
              <w:rPr>
                <w:color w:val="000000" w:themeColor="text1"/>
              </w:rPr>
            </w:pPr>
            <w:r w:rsidRPr="007E174D">
              <w:rPr>
                <w:b/>
                <w:color w:val="000000" w:themeColor="text1"/>
              </w:rPr>
              <w:t>Операции по суммам не полученным получателем, в случае изменения способа доставки пенсий, пособий и иных социальных выплат</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2.22.</w:t>
            </w:r>
          </w:p>
        </w:tc>
        <w:tc>
          <w:tcPr>
            <w:tcW w:w="3882" w:type="dxa"/>
          </w:tcPr>
          <w:p w:rsidR="00A76A25" w:rsidRPr="007E174D" w:rsidRDefault="00A76A25">
            <w:pPr>
              <w:pStyle w:val="ConsPlusNormal"/>
              <w:jc w:val="both"/>
              <w:rPr>
                <w:color w:val="000000" w:themeColor="text1"/>
              </w:rPr>
            </w:pPr>
            <w:r w:rsidRPr="007E174D">
              <w:rPr>
                <w:color w:val="000000" w:themeColor="text1"/>
              </w:rPr>
              <w:t>Уменьшение фактических расходов на суммы пенсий, пособий и иных социальных выплат при выбытии от доставщика</w:t>
            </w:r>
          </w:p>
        </w:tc>
        <w:tc>
          <w:tcPr>
            <w:tcW w:w="2741" w:type="dxa"/>
            <w:gridSpan w:val="3"/>
          </w:tcPr>
          <w:p w:rsidR="00A76A25" w:rsidRPr="007E174D" w:rsidRDefault="00A76A25">
            <w:pPr>
              <w:pStyle w:val="ConsPlusNormal"/>
              <w:jc w:val="both"/>
              <w:rPr>
                <w:color w:val="000000" w:themeColor="text1"/>
              </w:rPr>
            </w:pPr>
            <w:r w:rsidRPr="007E174D">
              <w:rPr>
                <w:color w:val="000000" w:themeColor="text1"/>
              </w:rPr>
              <w:t xml:space="preserve">красное </w:t>
            </w:r>
            <w:proofErr w:type="spellStart"/>
            <w:r w:rsidRPr="007E174D">
              <w:rPr>
                <w:color w:val="000000" w:themeColor="text1"/>
              </w:rPr>
              <w:t>сторно</w:t>
            </w:r>
            <w:proofErr w:type="spellEnd"/>
          </w:p>
          <w:p w:rsidR="00A76A25" w:rsidRPr="007E174D" w:rsidRDefault="00A76A25">
            <w:pPr>
              <w:pStyle w:val="ConsPlusNormal"/>
              <w:jc w:val="both"/>
              <w:rPr>
                <w:color w:val="000000" w:themeColor="text1"/>
              </w:rPr>
            </w:pPr>
            <w:r w:rsidRPr="007E174D">
              <w:rPr>
                <w:color w:val="000000" w:themeColor="text1"/>
              </w:rPr>
              <w:t>КРБ* 1 401 20 261</w:t>
            </w:r>
          </w:p>
          <w:p w:rsidR="00A76A25" w:rsidRPr="007E174D" w:rsidRDefault="00A76A25">
            <w:pPr>
              <w:pStyle w:val="ConsPlusNormal"/>
              <w:jc w:val="both"/>
              <w:rPr>
                <w:color w:val="000000" w:themeColor="text1"/>
              </w:rPr>
            </w:pPr>
            <w:r w:rsidRPr="007E174D">
              <w:rPr>
                <w:color w:val="000000" w:themeColor="text1"/>
              </w:rPr>
              <w:t>КРБ* 1 401 20 262</w:t>
            </w:r>
          </w:p>
          <w:p w:rsidR="00A76A25" w:rsidRPr="007E174D" w:rsidRDefault="00A76A25">
            <w:pPr>
              <w:pStyle w:val="ConsPlusNormal"/>
              <w:jc w:val="both"/>
              <w:rPr>
                <w:color w:val="000000" w:themeColor="text1"/>
              </w:rPr>
            </w:pPr>
            <w:r w:rsidRPr="007E174D">
              <w:rPr>
                <w:color w:val="000000" w:themeColor="text1"/>
              </w:rPr>
              <w:t>КРБ* 1 401 20 263</w:t>
            </w:r>
          </w:p>
          <w:p w:rsidR="00A76A25" w:rsidRPr="007E174D" w:rsidRDefault="00A76A25">
            <w:pPr>
              <w:pStyle w:val="ConsPlusNormal"/>
              <w:jc w:val="both"/>
              <w:rPr>
                <w:color w:val="000000" w:themeColor="text1"/>
              </w:rPr>
            </w:pPr>
            <w:r w:rsidRPr="007E174D">
              <w:rPr>
                <w:color w:val="000000" w:themeColor="text1"/>
              </w:rPr>
              <w:t>КРБ* 1 401 20 264</w:t>
            </w:r>
          </w:p>
        </w:tc>
        <w:tc>
          <w:tcPr>
            <w:tcW w:w="2098" w:type="dxa"/>
            <w:gridSpan w:val="2"/>
          </w:tcPr>
          <w:p w:rsidR="00A76A25" w:rsidRPr="007E174D" w:rsidRDefault="00A76A25">
            <w:pPr>
              <w:pStyle w:val="ConsPlusNormal"/>
              <w:jc w:val="both"/>
              <w:rPr>
                <w:color w:val="000000" w:themeColor="text1"/>
              </w:rPr>
            </w:pPr>
            <w:r w:rsidRPr="007E174D">
              <w:rPr>
                <w:color w:val="000000" w:themeColor="text1"/>
              </w:rPr>
              <w:t xml:space="preserve">красное </w:t>
            </w:r>
            <w:proofErr w:type="spellStart"/>
            <w:r w:rsidRPr="007E174D">
              <w:rPr>
                <w:color w:val="000000" w:themeColor="text1"/>
              </w:rPr>
              <w:t>сторноКРБ</w:t>
            </w:r>
            <w:proofErr w:type="spellEnd"/>
            <w:r w:rsidRPr="007E174D">
              <w:rPr>
                <w:color w:val="000000" w:themeColor="text1"/>
              </w:rPr>
              <w:t>* 1 302 61 737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62 737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63 737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64 737</w:t>
            </w:r>
            <w:r w:rsidRPr="007E174D">
              <w:rPr>
                <w:color w:val="000000" w:themeColor="text1"/>
                <w:vertAlign w:val="superscript"/>
              </w:rPr>
              <w:t>1</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Расчетная ведомость по доставке пенсий, пособий и иных социальных выплат (графы 15 приложения N 35 к настоящей Учетной политике);</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2.23.</w:t>
            </w:r>
          </w:p>
        </w:tc>
        <w:tc>
          <w:tcPr>
            <w:tcW w:w="3882" w:type="dxa"/>
          </w:tcPr>
          <w:p w:rsidR="00A76A25" w:rsidRPr="007E174D" w:rsidRDefault="00A76A25">
            <w:pPr>
              <w:pStyle w:val="ConsPlusNormal"/>
              <w:jc w:val="both"/>
              <w:rPr>
                <w:color w:val="000000" w:themeColor="text1"/>
              </w:rPr>
            </w:pPr>
            <w:r w:rsidRPr="007E174D">
              <w:rPr>
                <w:color w:val="000000" w:themeColor="text1"/>
              </w:rPr>
              <w:t>Начисление пенсий, пособий и иных социальных выплат при прибытии к другому доставщику</w:t>
            </w:r>
          </w:p>
        </w:tc>
        <w:tc>
          <w:tcPr>
            <w:tcW w:w="2741" w:type="dxa"/>
            <w:gridSpan w:val="3"/>
          </w:tcPr>
          <w:p w:rsidR="00A76A25" w:rsidRPr="007E174D" w:rsidRDefault="00A76A25">
            <w:pPr>
              <w:pStyle w:val="ConsPlusNormal"/>
              <w:jc w:val="both"/>
              <w:rPr>
                <w:color w:val="000000" w:themeColor="text1"/>
              </w:rPr>
            </w:pPr>
            <w:r w:rsidRPr="007E174D">
              <w:rPr>
                <w:color w:val="000000" w:themeColor="text1"/>
              </w:rPr>
              <w:t>КРБ* 1 401 20 261</w:t>
            </w:r>
          </w:p>
          <w:p w:rsidR="00A76A25" w:rsidRPr="007E174D" w:rsidRDefault="00A76A25">
            <w:pPr>
              <w:pStyle w:val="ConsPlusNormal"/>
              <w:jc w:val="both"/>
              <w:rPr>
                <w:color w:val="000000" w:themeColor="text1"/>
              </w:rPr>
            </w:pPr>
            <w:r w:rsidRPr="007E174D">
              <w:rPr>
                <w:color w:val="000000" w:themeColor="text1"/>
              </w:rPr>
              <w:t>КРБ* 1 401 20 262</w:t>
            </w:r>
          </w:p>
          <w:p w:rsidR="00A76A25" w:rsidRPr="007E174D" w:rsidRDefault="00A76A25">
            <w:pPr>
              <w:pStyle w:val="ConsPlusNormal"/>
              <w:jc w:val="both"/>
              <w:rPr>
                <w:color w:val="000000" w:themeColor="text1"/>
              </w:rPr>
            </w:pPr>
            <w:r w:rsidRPr="007E174D">
              <w:rPr>
                <w:color w:val="000000" w:themeColor="text1"/>
              </w:rPr>
              <w:t>КРБ* 1 401 20 263</w:t>
            </w:r>
          </w:p>
          <w:p w:rsidR="00A76A25" w:rsidRPr="007E174D" w:rsidRDefault="00A76A25">
            <w:pPr>
              <w:pStyle w:val="ConsPlusNormal"/>
              <w:jc w:val="both"/>
              <w:rPr>
                <w:color w:val="000000" w:themeColor="text1"/>
              </w:rPr>
            </w:pPr>
            <w:r w:rsidRPr="007E174D">
              <w:rPr>
                <w:color w:val="000000" w:themeColor="text1"/>
              </w:rPr>
              <w:t>КРБ* 1 401 20 264</w:t>
            </w:r>
          </w:p>
          <w:p w:rsidR="00A76A25" w:rsidRPr="007E174D" w:rsidRDefault="00A76A25">
            <w:pPr>
              <w:pStyle w:val="ConsPlusNormal"/>
              <w:rPr>
                <w:color w:val="000000" w:themeColor="text1"/>
              </w:rPr>
            </w:pPr>
          </w:p>
        </w:tc>
        <w:tc>
          <w:tcPr>
            <w:tcW w:w="2098" w:type="dxa"/>
            <w:gridSpan w:val="2"/>
          </w:tcPr>
          <w:p w:rsidR="00A76A25" w:rsidRPr="007E174D" w:rsidRDefault="00A76A25">
            <w:pPr>
              <w:pStyle w:val="ConsPlusNormal"/>
              <w:jc w:val="both"/>
              <w:rPr>
                <w:color w:val="000000" w:themeColor="text1"/>
              </w:rPr>
            </w:pPr>
            <w:r w:rsidRPr="007E174D">
              <w:rPr>
                <w:color w:val="000000" w:themeColor="text1"/>
              </w:rPr>
              <w:t>КРБ* 1 302 61 737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62 737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63 737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64 737</w:t>
            </w:r>
            <w:r w:rsidRPr="007E174D">
              <w:rPr>
                <w:color w:val="000000" w:themeColor="text1"/>
                <w:vertAlign w:val="superscript"/>
              </w:rPr>
              <w:t>1</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Расчетная ведомость по начислению пенсий, пособий и иных социальных выплат (графы 4, 5 приложения N 32 к настоящей Учетной политике); Расчетная ведомость по начислению пенсий, пособий и иных социальных выплат (графа 4, 4.1, 5 приложения N 32ЕЦП к настоящей Учетной политике); Сводная ведомость по отдельным операциям органов системы СФР (графа 4 приложения N 33 к настоящей Учетной политике)</w:t>
            </w:r>
          </w:p>
        </w:tc>
      </w:tr>
      <w:tr w:rsidR="007E174D" w:rsidRPr="007E174D">
        <w:tc>
          <w:tcPr>
            <w:tcW w:w="13568" w:type="dxa"/>
            <w:gridSpan w:val="9"/>
          </w:tcPr>
          <w:p w:rsidR="00A76A25" w:rsidRPr="007E174D" w:rsidRDefault="00A76A25">
            <w:pPr>
              <w:pStyle w:val="ConsPlusNormal"/>
              <w:jc w:val="center"/>
              <w:outlineLvl w:val="3"/>
              <w:rPr>
                <w:color w:val="000000" w:themeColor="text1"/>
              </w:rPr>
            </w:pPr>
            <w:r w:rsidRPr="007E174D">
              <w:rPr>
                <w:b/>
                <w:color w:val="000000" w:themeColor="text1"/>
              </w:rPr>
              <w:t>Учет операций по начислению пенсий, пособий и иных социальных выплат для выплаты в следующем финансовом году</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2.24.</w:t>
            </w:r>
          </w:p>
        </w:tc>
        <w:tc>
          <w:tcPr>
            <w:tcW w:w="3882" w:type="dxa"/>
          </w:tcPr>
          <w:p w:rsidR="00A76A25" w:rsidRPr="007E174D" w:rsidRDefault="00A76A25">
            <w:pPr>
              <w:pStyle w:val="ConsPlusNormal"/>
              <w:jc w:val="both"/>
              <w:rPr>
                <w:color w:val="000000" w:themeColor="text1"/>
              </w:rPr>
            </w:pPr>
            <w:r w:rsidRPr="007E174D">
              <w:rPr>
                <w:color w:val="000000" w:themeColor="text1"/>
              </w:rPr>
              <w:t>Начисление пенсий, пособий и иных социальных выплат в декабре текущего года для выплаты в следующем финансовом году</w:t>
            </w:r>
          </w:p>
        </w:tc>
        <w:tc>
          <w:tcPr>
            <w:tcW w:w="2741" w:type="dxa"/>
            <w:gridSpan w:val="3"/>
          </w:tcPr>
          <w:p w:rsidR="00A76A25" w:rsidRPr="007E174D" w:rsidRDefault="00A76A25">
            <w:pPr>
              <w:pStyle w:val="ConsPlusNormal"/>
              <w:jc w:val="both"/>
              <w:rPr>
                <w:color w:val="000000" w:themeColor="text1"/>
              </w:rPr>
            </w:pPr>
            <w:r w:rsidRPr="007E174D">
              <w:rPr>
                <w:color w:val="000000" w:themeColor="text1"/>
              </w:rPr>
              <w:t>КРБ* 1 401 50 261</w:t>
            </w:r>
          </w:p>
          <w:p w:rsidR="00A76A25" w:rsidRPr="007E174D" w:rsidRDefault="00A76A25">
            <w:pPr>
              <w:pStyle w:val="ConsPlusNormal"/>
              <w:rPr>
                <w:color w:val="000000" w:themeColor="text1"/>
              </w:rPr>
            </w:pPr>
            <w:r w:rsidRPr="007E174D">
              <w:rPr>
                <w:color w:val="000000" w:themeColor="text1"/>
              </w:rPr>
              <w:t>КРБ* 1 401 50 262</w:t>
            </w:r>
          </w:p>
          <w:p w:rsidR="00A76A25" w:rsidRPr="007E174D" w:rsidRDefault="00A76A25">
            <w:pPr>
              <w:pStyle w:val="ConsPlusNormal"/>
              <w:rPr>
                <w:color w:val="000000" w:themeColor="text1"/>
              </w:rPr>
            </w:pPr>
            <w:r w:rsidRPr="007E174D">
              <w:rPr>
                <w:color w:val="000000" w:themeColor="text1"/>
              </w:rPr>
              <w:t>КРБ* 1 401 50 263</w:t>
            </w:r>
          </w:p>
          <w:p w:rsidR="00A76A25" w:rsidRPr="007E174D" w:rsidRDefault="00A76A25">
            <w:pPr>
              <w:pStyle w:val="ConsPlusNormal"/>
              <w:rPr>
                <w:color w:val="000000" w:themeColor="text1"/>
              </w:rPr>
            </w:pPr>
            <w:r w:rsidRPr="007E174D">
              <w:rPr>
                <w:color w:val="000000" w:themeColor="text1"/>
              </w:rPr>
              <w:t>КРБ* 1 401 50 264</w:t>
            </w:r>
          </w:p>
        </w:tc>
        <w:tc>
          <w:tcPr>
            <w:tcW w:w="2098" w:type="dxa"/>
            <w:gridSpan w:val="2"/>
          </w:tcPr>
          <w:p w:rsidR="00A76A25" w:rsidRPr="007E174D" w:rsidRDefault="00A76A25">
            <w:pPr>
              <w:pStyle w:val="ConsPlusNormal"/>
              <w:jc w:val="both"/>
              <w:rPr>
                <w:color w:val="000000" w:themeColor="text1"/>
              </w:rPr>
            </w:pPr>
            <w:r w:rsidRPr="007E174D">
              <w:rPr>
                <w:color w:val="000000" w:themeColor="text1"/>
              </w:rPr>
              <w:t>КРБ* 1 302 61 737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62 737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63 737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64 737</w:t>
            </w:r>
            <w:r w:rsidRPr="007E174D">
              <w:rPr>
                <w:color w:val="000000" w:themeColor="text1"/>
                <w:vertAlign w:val="superscript"/>
              </w:rPr>
              <w:t>1</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Расчетная ведомость по начислению пенсий, пособий и иных социальных выплат (графы 4, 5 приложения N 32 к настоящей Учетной политике) (основной массив на январь следующего финансового года) Расчетная ведомость по начислению пенсий, пособий и иных социальных выплат (графы 4, 4.1, 5 приложения N 32ЕЦП к настоящей Учетной политике)</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2.25.</w:t>
            </w:r>
          </w:p>
        </w:tc>
        <w:tc>
          <w:tcPr>
            <w:tcW w:w="3882" w:type="dxa"/>
          </w:tcPr>
          <w:p w:rsidR="00A76A25" w:rsidRPr="007E174D" w:rsidRDefault="00A76A25">
            <w:pPr>
              <w:pStyle w:val="ConsPlusNormal"/>
              <w:jc w:val="both"/>
              <w:rPr>
                <w:color w:val="000000" w:themeColor="text1"/>
              </w:rPr>
            </w:pPr>
            <w:r w:rsidRPr="007E174D">
              <w:rPr>
                <w:color w:val="000000" w:themeColor="text1"/>
              </w:rPr>
              <w:t>Отнесение расходов, ранее учтенных в составе расходов будущих периодов, на финансовый результат текущего финансового года (первым рабочим днем января)</w:t>
            </w:r>
          </w:p>
          <w:p w:rsidR="00A76A25" w:rsidRPr="007E174D" w:rsidRDefault="00A76A25">
            <w:pPr>
              <w:pStyle w:val="ConsPlusNormal"/>
              <w:rPr>
                <w:color w:val="000000" w:themeColor="text1"/>
              </w:rPr>
            </w:pPr>
          </w:p>
        </w:tc>
        <w:tc>
          <w:tcPr>
            <w:tcW w:w="2741" w:type="dxa"/>
            <w:gridSpan w:val="3"/>
          </w:tcPr>
          <w:p w:rsidR="00A76A25" w:rsidRPr="007E174D" w:rsidRDefault="00A76A25">
            <w:pPr>
              <w:pStyle w:val="ConsPlusNormal"/>
              <w:jc w:val="both"/>
              <w:rPr>
                <w:color w:val="000000" w:themeColor="text1"/>
              </w:rPr>
            </w:pPr>
            <w:r w:rsidRPr="007E174D">
              <w:rPr>
                <w:color w:val="000000" w:themeColor="text1"/>
              </w:rPr>
              <w:t>КРБ* 1 401 20 261</w:t>
            </w:r>
          </w:p>
          <w:p w:rsidR="00A76A25" w:rsidRPr="007E174D" w:rsidRDefault="00A76A25">
            <w:pPr>
              <w:pStyle w:val="ConsPlusNormal"/>
              <w:rPr>
                <w:color w:val="000000" w:themeColor="text1"/>
              </w:rPr>
            </w:pPr>
            <w:r w:rsidRPr="007E174D">
              <w:rPr>
                <w:color w:val="000000" w:themeColor="text1"/>
              </w:rPr>
              <w:t>КРБ* 1 401 20 262</w:t>
            </w:r>
          </w:p>
          <w:p w:rsidR="00A76A25" w:rsidRPr="007E174D" w:rsidRDefault="00A76A25">
            <w:pPr>
              <w:pStyle w:val="ConsPlusNormal"/>
              <w:jc w:val="both"/>
              <w:rPr>
                <w:color w:val="000000" w:themeColor="text1"/>
              </w:rPr>
            </w:pPr>
            <w:r w:rsidRPr="007E174D">
              <w:rPr>
                <w:color w:val="000000" w:themeColor="text1"/>
              </w:rPr>
              <w:t>КРБ* 1 401 20 263</w:t>
            </w:r>
          </w:p>
          <w:p w:rsidR="00A76A25" w:rsidRPr="007E174D" w:rsidRDefault="00A76A25">
            <w:pPr>
              <w:pStyle w:val="ConsPlusNormal"/>
              <w:rPr>
                <w:color w:val="000000" w:themeColor="text1"/>
              </w:rPr>
            </w:pPr>
            <w:r w:rsidRPr="007E174D">
              <w:rPr>
                <w:color w:val="000000" w:themeColor="text1"/>
              </w:rPr>
              <w:t>КРБ* 1 401 20 264</w:t>
            </w:r>
          </w:p>
        </w:tc>
        <w:tc>
          <w:tcPr>
            <w:tcW w:w="2098" w:type="dxa"/>
            <w:gridSpan w:val="2"/>
          </w:tcPr>
          <w:p w:rsidR="00A76A25" w:rsidRPr="007E174D" w:rsidRDefault="00A76A25">
            <w:pPr>
              <w:pStyle w:val="ConsPlusNormal"/>
              <w:jc w:val="both"/>
              <w:rPr>
                <w:color w:val="000000" w:themeColor="text1"/>
              </w:rPr>
            </w:pPr>
            <w:r w:rsidRPr="007E174D">
              <w:rPr>
                <w:color w:val="000000" w:themeColor="text1"/>
              </w:rPr>
              <w:t>КРБ* 1 401 50 261</w:t>
            </w:r>
          </w:p>
          <w:p w:rsidR="00A76A25" w:rsidRPr="007E174D" w:rsidRDefault="00A76A25">
            <w:pPr>
              <w:pStyle w:val="ConsPlusNormal"/>
              <w:rPr>
                <w:color w:val="000000" w:themeColor="text1"/>
              </w:rPr>
            </w:pPr>
            <w:r w:rsidRPr="007E174D">
              <w:rPr>
                <w:color w:val="000000" w:themeColor="text1"/>
              </w:rPr>
              <w:t>КРБ* 1 401 50 262</w:t>
            </w:r>
          </w:p>
          <w:p w:rsidR="00A76A25" w:rsidRPr="007E174D" w:rsidRDefault="00A76A25">
            <w:pPr>
              <w:pStyle w:val="ConsPlusNormal"/>
              <w:jc w:val="both"/>
              <w:rPr>
                <w:color w:val="000000" w:themeColor="text1"/>
              </w:rPr>
            </w:pPr>
            <w:r w:rsidRPr="007E174D">
              <w:rPr>
                <w:color w:val="000000" w:themeColor="text1"/>
              </w:rPr>
              <w:t>КРБ* 1 401 50 263</w:t>
            </w:r>
          </w:p>
          <w:p w:rsidR="00A76A25" w:rsidRPr="007E174D" w:rsidRDefault="00A76A25">
            <w:pPr>
              <w:pStyle w:val="ConsPlusNormal"/>
              <w:rPr>
                <w:color w:val="000000" w:themeColor="text1"/>
              </w:rPr>
            </w:pPr>
            <w:r w:rsidRPr="007E174D">
              <w:rPr>
                <w:color w:val="000000" w:themeColor="text1"/>
              </w:rPr>
              <w:t>КРБ* 1 401 50 264</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Бухгалтерская справка (код формы по ОКУД 0504833)</w:t>
            </w:r>
          </w:p>
        </w:tc>
      </w:tr>
      <w:tr w:rsidR="007E174D" w:rsidRPr="007E174D">
        <w:tc>
          <w:tcPr>
            <w:tcW w:w="13568" w:type="dxa"/>
            <w:gridSpan w:val="9"/>
            <w:vAlign w:val="center"/>
          </w:tcPr>
          <w:p w:rsidR="00A76A25" w:rsidRPr="007E174D" w:rsidRDefault="00A76A25">
            <w:pPr>
              <w:pStyle w:val="ConsPlusNormal"/>
              <w:jc w:val="center"/>
              <w:outlineLvl w:val="3"/>
              <w:rPr>
                <w:color w:val="000000" w:themeColor="text1"/>
              </w:rPr>
            </w:pPr>
            <w:r w:rsidRPr="007E174D">
              <w:rPr>
                <w:b/>
                <w:color w:val="000000" w:themeColor="text1"/>
              </w:rPr>
              <w:t>Учет операций по суммам пенсий, выплаченных учреждением почтовой связи необоснованно (незаконно)</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2.26.</w:t>
            </w:r>
          </w:p>
        </w:tc>
        <w:tc>
          <w:tcPr>
            <w:tcW w:w="3882" w:type="dxa"/>
          </w:tcPr>
          <w:p w:rsidR="00A76A25" w:rsidRPr="007E174D" w:rsidRDefault="00A76A25">
            <w:pPr>
              <w:pStyle w:val="ConsPlusNormal"/>
              <w:jc w:val="both"/>
              <w:rPr>
                <w:color w:val="000000" w:themeColor="text1"/>
              </w:rPr>
            </w:pPr>
            <w:r w:rsidRPr="007E174D">
              <w:rPr>
                <w:color w:val="000000" w:themeColor="text1"/>
              </w:rPr>
              <w:t>Начисление доходов от возмещения выявленных сумм, необоснованно (незаконно) выплаченных пенсий учреждением почтовой связи за предыдущие периоды, отличные от текущего месяца,</w:t>
            </w:r>
          </w:p>
          <w:p w:rsidR="00A76A25" w:rsidRPr="007E174D" w:rsidRDefault="00A76A25">
            <w:pPr>
              <w:pStyle w:val="ConsPlusNormal"/>
              <w:rPr>
                <w:color w:val="000000" w:themeColor="text1"/>
              </w:rPr>
            </w:pPr>
          </w:p>
          <w:p w:rsidR="00A76A25" w:rsidRPr="007E174D" w:rsidRDefault="00A76A25">
            <w:pPr>
              <w:pStyle w:val="ConsPlusNormal"/>
              <w:jc w:val="both"/>
              <w:rPr>
                <w:color w:val="000000" w:themeColor="text1"/>
              </w:rPr>
            </w:pPr>
            <w:r w:rsidRPr="007E174D">
              <w:rPr>
                <w:color w:val="000000" w:themeColor="text1"/>
              </w:rPr>
              <w:t>в том числе в части единовременной выплаты средств пенсионных накоплений, срочной пенсионной выплаты, накопительной пенсии</w:t>
            </w:r>
          </w:p>
        </w:tc>
        <w:tc>
          <w:tcPr>
            <w:tcW w:w="2741" w:type="dxa"/>
            <w:gridSpan w:val="3"/>
          </w:tcPr>
          <w:p w:rsidR="00A76A25" w:rsidRPr="007E174D" w:rsidRDefault="00A76A25">
            <w:pPr>
              <w:pStyle w:val="ConsPlusNormal"/>
              <w:jc w:val="both"/>
              <w:rPr>
                <w:color w:val="000000" w:themeColor="text1"/>
              </w:rPr>
            </w:pPr>
            <w:r w:rsidRPr="007E174D">
              <w:rPr>
                <w:color w:val="000000" w:themeColor="text1"/>
              </w:rPr>
              <w:t>КДБ** 1 209 34 56Х</w:t>
            </w:r>
            <w:r w:rsidRPr="007E174D">
              <w:rPr>
                <w:color w:val="000000" w:themeColor="text1"/>
                <w:vertAlign w:val="superscript"/>
              </w:rPr>
              <w:t>11</w:t>
            </w: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jc w:val="both"/>
              <w:rPr>
                <w:color w:val="000000" w:themeColor="text1"/>
              </w:rPr>
            </w:pPr>
            <w:r w:rsidRPr="007E174D">
              <w:rPr>
                <w:color w:val="000000" w:themeColor="text1"/>
              </w:rPr>
              <w:t>КДБ** 1 209 89 56Х</w:t>
            </w:r>
            <w:r w:rsidRPr="007E174D">
              <w:rPr>
                <w:color w:val="000000" w:themeColor="text1"/>
                <w:vertAlign w:val="superscript"/>
              </w:rPr>
              <w:t>11</w:t>
            </w:r>
          </w:p>
        </w:tc>
        <w:tc>
          <w:tcPr>
            <w:tcW w:w="2098" w:type="dxa"/>
            <w:gridSpan w:val="2"/>
          </w:tcPr>
          <w:p w:rsidR="00A76A25" w:rsidRPr="007E174D" w:rsidRDefault="00A76A25">
            <w:pPr>
              <w:pStyle w:val="ConsPlusNormal"/>
              <w:jc w:val="both"/>
              <w:rPr>
                <w:color w:val="000000" w:themeColor="text1"/>
              </w:rPr>
            </w:pPr>
            <w:r w:rsidRPr="007E174D">
              <w:rPr>
                <w:color w:val="000000" w:themeColor="text1"/>
              </w:rPr>
              <w:t>КДБ** 1 401 10 134</w:t>
            </w: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jc w:val="both"/>
              <w:rPr>
                <w:color w:val="000000" w:themeColor="text1"/>
              </w:rPr>
            </w:pPr>
            <w:r w:rsidRPr="007E174D">
              <w:rPr>
                <w:color w:val="000000" w:themeColor="text1"/>
              </w:rPr>
              <w:t>КДБ** 1 401 10 189</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Ведомость группового начисления доходов (код формы по ОКУД 0510431); Сводная ведомость по отдельным операциям органов системы СФР (графа 13 приложения N 33 к настоящей Учетной политике)</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2.27.</w:t>
            </w:r>
          </w:p>
        </w:tc>
        <w:tc>
          <w:tcPr>
            <w:tcW w:w="3882" w:type="dxa"/>
          </w:tcPr>
          <w:p w:rsidR="00A76A25" w:rsidRPr="007E174D" w:rsidRDefault="00A76A25">
            <w:pPr>
              <w:pStyle w:val="ConsPlusNormal"/>
              <w:jc w:val="both"/>
              <w:rPr>
                <w:color w:val="000000" w:themeColor="text1"/>
              </w:rPr>
            </w:pPr>
            <w:r w:rsidRPr="007E174D">
              <w:rPr>
                <w:color w:val="000000" w:themeColor="text1"/>
              </w:rPr>
              <w:t>Поступление денежных средств от учреждения почтовой связи,</w:t>
            </w:r>
          </w:p>
          <w:p w:rsidR="00A76A25" w:rsidRPr="007E174D" w:rsidRDefault="00A76A25">
            <w:pPr>
              <w:pStyle w:val="ConsPlusNormal"/>
              <w:rPr>
                <w:color w:val="000000" w:themeColor="text1"/>
              </w:rPr>
            </w:pPr>
          </w:p>
          <w:p w:rsidR="00A76A25" w:rsidRPr="007E174D" w:rsidRDefault="00A76A25">
            <w:pPr>
              <w:pStyle w:val="ConsPlusNormal"/>
              <w:jc w:val="both"/>
              <w:rPr>
                <w:color w:val="000000" w:themeColor="text1"/>
              </w:rPr>
            </w:pPr>
            <w:r w:rsidRPr="007E174D">
              <w:rPr>
                <w:color w:val="000000" w:themeColor="text1"/>
              </w:rPr>
              <w:t>в том числе в части единовременной выплаты средств пенсионных накоплений, срочной пенсионной выплаты, накопительной пенсии</w:t>
            </w:r>
          </w:p>
          <w:p w:rsidR="00A76A25" w:rsidRPr="007E174D" w:rsidRDefault="00A76A25">
            <w:pPr>
              <w:pStyle w:val="ConsPlusNormal"/>
              <w:rPr>
                <w:color w:val="000000" w:themeColor="text1"/>
              </w:rPr>
            </w:pPr>
          </w:p>
        </w:tc>
        <w:tc>
          <w:tcPr>
            <w:tcW w:w="2741" w:type="dxa"/>
            <w:gridSpan w:val="3"/>
          </w:tcPr>
          <w:p w:rsidR="00A76A25" w:rsidRPr="007E174D" w:rsidRDefault="00A76A25">
            <w:pPr>
              <w:pStyle w:val="ConsPlusNormal"/>
              <w:jc w:val="both"/>
              <w:rPr>
                <w:color w:val="000000" w:themeColor="text1"/>
              </w:rPr>
            </w:pPr>
            <w:r w:rsidRPr="007E174D">
              <w:rPr>
                <w:color w:val="000000" w:themeColor="text1"/>
              </w:rPr>
              <w:t>КДБ** 1 210 02 134</w:t>
            </w: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jc w:val="both"/>
              <w:rPr>
                <w:color w:val="000000" w:themeColor="text1"/>
              </w:rPr>
            </w:pPr>
            <w:r w:rsidRPr="007E174D">
              <w:rPr>
                <w:color w:val="000000" w:themeColor="text1"/>
              </w:rPr>
              <w:t>КДБ** 1 210 02 189</w:t>
            </w:r>
          </w:p>
        </w:tc>
        <w:tc>
          <w:tcPr>
            <w:tcW w:w="2098" w:type="dxa"/>
            <w:gridSpan w:val="2"/>
          </w:tcPr>
          <w:p w:rsidR="00A76A25" w:rsidRPr="007E174D" w:rsidRDefault="00A76A25">
            <w:pPr>
              <w:pStyle w:val="ConsPlusNormal"/>
              <w:jc w:val="both"/>
              <w:rPr>
                <w:color w:val="000000" w:themeColor="text1"/>
              </w:rPr>
            </w:pPr>
            <w:r w:rsidRPr="007E174D">
              <w:rPr>
                <w:color w:val="000000" w:themeColor="text1"/>
              </w:rPr>
              <w:t>КДБ** 1 209 34 66Х</w:t>
            </w:r>
            <w:r w:rsidRPr="007E174D">
              <w:rPr>
                <w:color w:val="000000" w:themeColor="text1"/>
                <w:vertAlign w:val="superscript"/>
              </w:rPr>
              <w:t>11</w:t>
            </w: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jc w:val="both"/>
              <w:rPr>
                <w:color w:val="000000" w:themeColor="text1"/>
              </w:rPr>
            </w:pPr>
            <w:r w:rsidRPr="007E174D">
              <w:rPr>
                <w:color w:val="000000" w:themeColor="text1"/>
              </w:rPr>
              <w:t>КДБ** 1 209 89 66Х</w:t>
            </w:r>
            <w:r w:rsidRPr="007E174D">
              <w:rPr>
                <w:color w:val="000000" w:themeColor="text1"/>
                <w:vertAlign w:val="superscript"/>
              </w:rPr>
              <w:t>11</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Выписка из лицевого счета администратора доходов бюджета; Реестр платежных документов по счету (приложение N 5 к настоящей Учетной политике);</w:t>
            </w:r>
          </w:p>
          <w:p w:rsidR="00A76A25" w:rsidRPr="007E174D" w:rsidRDefault="00A76A25">
            <w:pPr>
              <w:pStyle w:val="ConsPlusNormal"/>
              <w:jc w:val="both"/>
              <w:rPr>
                <w:color w:val="000000" w:themeColor="text1"/>
              </w:rPr>
            </w:pPr>
            <w:r w:rsidRPr="007E174D">
              <w:rPr>
                <w:color w:val="000000" w:themeColor="text1"/>
              </w:rPr>
              <w:t>Сводный реестр по отдельным операциям по перечислению средств органов системы СФР (графа 13 приложения N 41 к настоящей Учетной политике)</w:t>
            </w:r>
          </w:p>
        </w:tc>
      </w:tr>
      <w:tr w:rsidR="007E174D" w:rsidRPr="007E174D">
        <w:tc>
          <w:tcPr>
            <w:tcW w:w="13568" w:type="dxa"/>
            <w:gridSpan w:val="9"/>
          </w:tcPr>
          <w:p w:rsidR="00A76A25" w:rsidRPr="007E174D" w:rsidRDefault="00A76A25">
            <w:pPr>
              <w:pStyle w:val="ConsPlusNormal"/>
              <w:jc w:val="center"/>
              <w:outlineLvl w:val="2"/>
              <w:rPr>
                <w:color w:val="000000" w:themeColor="text1"/>
              </w:rPr>
            </w:pPr>
            <w:r w:rsidRPr="007E174D">
              <w:rPr>
                <w:b/>
                <w:color w:val="000000" w:themeColor="text1"/>
              </w:rPr>
              <w:t>III. Учет операций по снятию с начисления сумм пенсий, пособий и иных социальных выплат, не полученных получателем в связи с переездом в другой регион</w:t>
            </w:r>
          </w:p>
        </w:tc>
      </w:tr>
      <w:tr w:rsidR="007E174D" w:rsidRPr="007E174D">
        <w:tc>
          <w:tcPr>
            <w:tcW w:w="1020" w:type="dxa"/>
            <w:vMerge w:val="restart"/>
          </w:tcPr>
          <w:p w:rsidR="00A76A25" w:rsidRPr="007E174D" w:rsidRDefault="00A76A25">
            <w:pPr>
              <w:pStyle w:val="ConsPlusNormal"/>
              <w:jc w:val="center"/>
              <w:rPr>
                <w:color w:val="000000" w:themeColor="text1"/>
              </w:rPr>
            </w:pPr>
            <w:r w:rsidRPr="007E174D">
              <w:rPr>
                <w:color w:val="000000" w:themeColor="text1"/>
              </w:rPr>
              <w:t>3.1.</w:t>
            </w:r>
          </w:p>
        </w:tc>
        <w:tc>
          <w:tcPr>
            <w:tcW w:w="3882" w:type="dxa"/>
            <w:vMerge w:val="restart"/>
          </w:tcPr>
          <w:p w:rsidR="00A76A25" w:rsidRPr="007E174D" w:rsidRDefault="00A76A25">
            <w:pPr>
              <w:pStyle w:val="ConsPlusNormal"/>
              <w:jc w:val="both"/>
              <w:rPr>
                <w:color w:val="000000" w:themeColor="text1"/>
              </w:rPr>
            </w:pPr>
            <w:r w:rsidRPr="007E174D">
              <w:rPr>
                <w:color w:val="000000" w:themeColor="text1"/>
              </w:rPr>
              <w:t xml:space="preserve">Снятие с начисления сумм пенсий, пособий и иных социальных выплат, не полученных в связи с переездом получателя в другой регион, оформляется по способу "красное </w:t>
            </w:r>
            <w:proofErr w:type="spellStart"/>
            <w:r w:rsidRPr="007E174D">
              <w:rPr>
                <w:color w:val="000000" w:themeColor="text1"/>
              </w:rPr>
              <w:t>сторно</w:t>
            </w:r>
            <w:proofErr w:type="spellEnd"/>
            <w:r w:rsidRPr="007E174D">
              <w:rPr>
                <w:color w:val="000000" w:themeColor="text1"/>
              </w:rPr>
              <w:t>"</w:t>
            </w:r>
          </w:p>
        </w:tc>
        <w:tc>
          <w:tcPr>
            <w:tcW w:w="2741" w:type="dxa"/>
            <w:gridSpan w:val="3"/>
            <w:tcBorders>
              <w:bottom w:val="nil"/>
            </w:tcBorders>
          </w:tcPr>
          <w:p w:rsidR="00A76A25" w:rsidRPr="007E174D" w:rsidRDefault="00A76A25">
            <w:pPr>
              <w:pStyle w:val="ConsPlusNormal"/>
              <w:jc w:val="both"/>
              <w:rPr>
                <w:color w:val="000000" w:themeColor="text1"/>
              </w:rPr>
            </w:pPr>
            <w:r w:rsidRPr="007E174D">
              <w:rPr>
                <w:color w:val="000000" w:themeColor="text1"/>
              </w:rPr>
              <w:t xml:space="preserve">красное </w:t>
            </w:r>
            <w:proofErr w:type="spellStart"/>
            <w:r w:rsidRPr="007E174D">
              <w:rPr>
                <w:color w:val="000000" w:themeColor="text1"/>
              </w:rPr>
              <w:t>сторно</w:t>
            </w:r>
            <w:proofErr w:type="spellEnd"/>
          </w:p>
        </w:tc>
        <w:tc>
          <w:tcPr>
            <w:tcW w:w="2098" w:type="dxa"/>
            <w:gridSpan w:val="2"/>
            <w:tcBorders>
              <w:bottom w:val="nil"/>
            </w:tcBorders>
          </w:tcPr>
          <w:p w:rsidR="00A76A25" w:rsidRPr="007E174D" w:rsidRDefault="00A76A25">
            <w:pPr>
              <w:pStyle w:val="ConsPlusNormal"/>
              <w:jc w:val="both"/>
              <w:rPr>
                <w:color w:val="000000" w:themeColor="text1"/>
              </w:rPr>
            </w:pPr>
            <w:r w:rsidRPr="007E174D">
              <w:rPr>
                <w:color w:val="000000" w:themeColor="text1"/>
              </w:rPr>
              <w:t xml:space="preserve">красное </w:t>
            </w:r>
            <w:proofErr w:type="spellStart"/>
            <w:r w:rsidRPr="007E174D">
              <w:rPr>
                <w:color w:val="000000" w:themeColor="text1"/>
              </w:rPr>
              <w:t>сторно</w:t>
            </w:r>
            <w:proofErr w:type="spellEnd"/>
          </w:p>
        </w:tc>
        <w:tc>
          <w:tcPr>
            <w:tcW w:w="3827" w:type="dxa"/>
            <w:gridSpan w:val="2"/>
            <w:vMerge w:val="restart"/>
          </w:tcPr>
          <w:p w:rsidR="00A76A25" w:rsidRPr="007E174D" w:rsidRDefault="00A76A25">
            <w:pPr>
              <w:pStyle w:val="ConsPlusNormal"/>
              <w:jc w:val="both"/>
              <w:rPr>
                <w:color w:val="000000" w:themeColor="text1"/>
              </w:rPr>
            </w:pPr>
            <w:r w:rsidRPr="007E174D">
              <w:rPr>
                <w:color w:val="000000" w:themeColor="text1"/>
              </w:rPr>
              <w:t>Реестр сумм пенсий, пособий и иных социальных выплат, не полученных получателем в связи с переездом в другой регион (графа 4 приложения N 57 к настоящей Учетной политике); Сводная ведомость по отдельным операциям органов системы СФР (графа 9 приложения N 33 к настоящей Учетной политике)</w:t>
            </w:r>
          </w:p>
        </w:tc>
      </w:tr>
      <w:tr w:rsidR="007E174D" w:rsidRPr="007E174D">
        <w:tc>
          <w:tcPr>
            <w:tcW w:w="1020" w:type="dxa"/>
            <w:vMerge/>
          </w:tcPr>
          <w:p w:rsidR="00A76A25" w:rsidRPr="007E174D" w:rsidRDefault="00A76A25">
            <w:pPr>
              <w:pStyle w:val="ConsPlusNormal"/>
              <w:rPr>
                <w:color w:val="000000" w:themeColor="text1"/>
              </w:rPr>
            </w:pPr>
          </w:p>
        </w:tc>
        <w:tc>
          <w:tcPr>
            <w:tcW w:w="3882" w:type="dxa"/>
            <w:vMerge/>
          </w:tcPr>
          <w:p w:rsidR="00A76A25" w:rsidRPr="007E174D" w:rsidRDefault="00A76A25">
            <w:pPr>
              <w:pStyle w:val="ConsPlusNormal"/>
              <w:rPr>
                <w:color w:val="000000" w:themeColor="text1"/>
              </w:rPr>
            </w:pPr>
          </w:p>
        </w:tc>
        <w:tc>
          <w:tcPr>
            <w:tcW w:w="2741" w:type="dxa"/>
            <w:gridSpan w:val="3"/>
            <w:tcBorders>
              <w:top w:val="nil"/>
            </w:tcBorders>
          </w:tcPr>
          <w:p w:rsidR="00A76A25" w:rsidRPr="007E174D" w:rsidRDefault="00A76A25">
            <w:pPr>
              <w:pStyle w:val="ConsPlusNormal"/>
              <w:jc w:val="both"/>
              <w:rPr>
                <w:color w:val="000000" w:themeColor="text1"/>
              </w:rPr>
            </w:pPr>
            <w:r w:rsidRPr="007E174D">
              <w:rPr>
                <w:color w:val="000000" w:themeColor="text1"/>
              </w:rPr>
              <w:t>КРБ* 1 401 20 261</w:t>
            </w:r>
          </w:p>
          <w:p w:rsidR="00A76A25" w:rsidRPr="007E174D" w:rsidRDefault="00A76A25">
            <w:pPr>
              <w:pStyle w:val="ConsPlusNormal"/>
              <w:jc w:val="both"/>
              <w:rPr>
                <w:color w:val="000000" w:themeColor="text1"/>
              </w:rPr>
            </w:pPr>
            <w:r w:rsidRPr="007E174D">
              <w:rPr>
                <w:color w:val="000000" w:themeColor="text1"/>
              </w:rPr>
              <w:t>КРБ* 1 401 20 262</w:t>
            </w:r>
          </w:p>
          <w:p w:rsidR="00A76A25" w:rsidRPr="007E174D" w:rsidRDefault="00A76A25">
            <w:pPr>
              <w:pStyle w:val="ConsPlusNormal"/>
              <w:jc w:val="both"/>
              <w:rPr>
                <w:color w:val="000000" w:themeColor="text1"/>
              </w:rPr>
            </w:pPr>
            <w:r w:rsidRPr="007E174D">
              <w:rPr>
                <w:color w:val="000000" w:themeColor="text1"/>
              </w:rPr>
              <w:t>КРБ* 1 401 20 263</w:t>
            </w:r>
          </w:p>
          <w:p w:rsidR="00A76A25" w:rsidRPr="007E174D" w:rsidRDefault="00A76A25">
            <w:pPr>
              <w:pStyle w:val="ConsPlusNormal"/>
              <w:jc w:val="both"/>
              <w:rPr>
                <w:color w:val="000000" w:themeColor="text1"/>
              </w:rPr>
            </w:pPr>
            <w:r w:rsidRPr="007E174D">
              <w:rPr>
                <w:color w:val="000000" w:themeColor="text1"/>
              </w:rPr>
              <w:t>КРБ* 1 401 20 264</w:t>
            </w:r>
          </w:p>
        </w:tc>
        <w:tc>
          <w:tcPr>
            <w:tcW w:w="2098" w:type="dxa"/>
            <w:gridSpan w:val="2"/>
            <w:tcBorders>
              <w:top w:val="nil"/>
            </w:tcBorders>
          </w:tcPr>
          <w:p w:rsidR="00A76A25" w:rsidRPr="007E174D" w:rsidRDefault="00A76A25">
            <w:pPr>
              <w:pStyle w:val="ConsPlusNormal"/>
              <w:jc w:val="both"/>
              <w:rPr>
                <w:color w:val="000000" w:themeColor="text1"/>
              </w:rPr>
            </w:pPr>
            <w:r w:rsidRPr="007E174D">
              <w:rPr>
                <w:color w:val="000000" w:themeColor="text1"/>
              </w:rPr>
              <w:t>КРБ* 1 302 61 737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62 737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63 737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64 737</w:t>
            </w:r>
            <w:r w:rsidRPr="007E174D">
              <w:rPr>
                <w:color w:val="000000" w:themeColor="text1"/>
                <w:vertAlign w:val="superscript"/>
              </w:rPr>
              <w:t>1</w:t>
            </w:r>
          </w:p>
        </w:tc>
        <w:tc>
          <w:tcPr>
            <w:tcW w:w="3827" w:type="dxa"/>
            <w:gridSpan w:val="2"/>
            <w:vMerge/>
          </w:tcPr>
          <w:p w:rsidR="00A76A25" w:rsidRPr="007E174D" w:rsidRDefault="00A76A25">
            <w:pPr>
              <w:pStyle w:val="ConsPlusNormal"/>
              <w:rPr>
                <w:color w:val="000000" w:themeColor="text1"/>
              </w:rPr>
            </w:pP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3.2.</w:t>
            </w:r>
          </w:p>
        </w:tc>
        <w:tc>
          <w:tcPr>
            <w:tcW w:w="3882" w:type="dxa"/>
          </w:tcPr>
          <w:p w:rsidR="00A76A25" w:rsidRPr="007E174D" w:rsidRDefault="00A76A25">
            <w:pPr>
              <w:pStyle w:val="ConsPlusNormal"/>
              <w:jc w:val="both"/>
              <w:rPr>
                <w:color w:val="000000" w:themeColor="text1"/>
              </w:rPr>
            </w:pPr>
            <w:r w:rsidRPr="007E174D">
              <w:rPr>
                <w:color w:val="000000" w:themeColor="text1"/>
              </w:rPr>
              <w:t xml:space="preserve">Списание неполученных сумм пенсий, пособий и иных социальных выплат с </w:t>
            </w:r>
            <w:proofErr w:type="spellStart"/>
            <w:r w:rsidRPr="007E174D">
              <w:rPr>
                <w:color w:val="000000" w:themeColor="text1"/>
              </w:rPr>
              <w:t>забалансового</w:t>
            </w:r>
            <w:proofErr w:type="spellEnd"/>
            <w:r w:rsidRPr="007E174D">
              <w:rPr>
                <w:color w:val="000000" w:themeColor="text1"/>
              </w:rPr>
              <w:t xml:space="preserve"> счета 20 "Задолженность, не востребованная кредиторами"</w:t>
            </w:r>
          </w:p>
        </w:tc>
        <w:tc>
          <w:tcPr>
            <w:tcW w:w="4839" w:type="dxa"/>
            <w:gridSpan w:val="5"/>
          </w:tcPr>
          <w:p w:rsidR="00A76A25" w:rsidRPr="007E174D" w:rsidRDefault="00A76A25">
            <w:pPr>
              <w:pStyle w:val="ConsPlusNormal"/>
              <w:jc w:val="both"/>
              <w:rPr>
                <w:color w:val="000000" w:themeColor="text1"/>
              </w:rPr>
            </w:pPr>
            <w:r w:rsidRPr="007E174D">
              <w:rPr>
                <w:color w:val="000000" w:themeColor="text1"/>
              </w:rPr>
              <w:t xml:space="preserve">уменьшение </w:t>
            </w:r>
            <w:proofErr w:type="spellStart"/>
            <w:r w:rsidRPr="007E174D">
              <w:rPr>
                <w:color w:val="000000" w:themeColor="text1"/>
              </w:rPr>
              <w:t>забалансового</w:t>
            </w:r>
            <w:proofErr w:type="spellEnd"/>
            <w:r w:rsidRPr="007E174D">
              <w:rPr>
                <w:color w:val="000000" w:themeColor="text1"/>
              </w:rPr>
              <w:t xml:space="preserve"> счета 20</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Ведомость неполученных сумм пенсий, пособий и иных социальных выплат (графа 10 приложения N 69 к настоящей Учетной политике)</w:t>
            </w:r>
          </w:p>
        </w:tc>
      </w:tr>
      <w:tr w:rsidR="007E174D" w:rsidRPr="007E174D">
        <w:tc>
          <w:tcPr>
            <w:tcW w:w="13568" w:type="dxa"/>
            <w:gridSpan w:val="9"/>
          </w:tcPr>
          <w:p w:rsidR="00A76A25" w:rsidRPr="007E174D" w:rsidRDefault="00A76A25">
            <w:pPr>
              <w:pStyle w:val="ConsPlusNormal"/>
              <w:jc w:val="center"/>
              <w:outlineLvl w:val="2"/>
              <w:rPr>
                <w:color w:val="000000" w:themeColor="text1"/>
              </w:rPr>
            </w:pPr>
            <w:r w:rsidRPr="007E174D">
              <w:rPr>
                <w:b/>
                <w:color w:val="000000" w:themeColor="text1"/>
              </w:rPr>
              <w:t>IV. Учет операций по выявленным переплатам пенсий, пособий и иных социальных выплат, возникшим по вине получателя пенсий, пособий и иных социальных выплат</w:t>
            </w:r>
          </w:p>
        </w:tc>
      </w:tr>
      <w:tr w:rsidR="007E174D" w:rsidRPr="007E174D">
        <w:tc>
          <w:tcPr>
            <w:tcW w:w="13568" w:type="dxa"/>
            <w:gridSpan w:val="9"/>
          </w:tcPr>
          <w:p w:rsidR="00A76A25" w:rsidRPr="007E174D" w:rsidRDefault="00A76A25">
            <w:pPr>
              <w:pStyle w:val="ConsPlusNormal"/>
              <w:jc w:val="center"/>
              <w:outlineLvl w:val="3"/>
              <w:rPr>
                <w:color w:val="000000" w:themeColor="text1"/>
              </w:rPr>
            </w:pPr>
            <w:r w:rsidRPr="007E174D">
              <w:rPr>
                <w:b/>
                <w:color w:val="000000" w:themeColor="text1"/>
              </w:rPr>
              <w:t>Выявление факта излишней выплаты в текущем финансовом году пенсий, пособий и иных социальных выплат образовавшейся по вине получателя (кроме случаев, когда удержание производится из другой выплаты)</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4.1</w:t>
            </w:r>
          </w:p>
        </w:tc>
        <w:tc>
          <w:tcPr>
            <w:tcW w:w="3882" w:type="dxa"/>
          </w:tcPr>
          <w:p w:rsidR="00A76A25" w:rsidRPr="007E174D" w:rsidRDefault="00A76A25">
            <w:pPr>
              <w:pStyle w:val="ConsPlusNormal"/>
              <w:jc w:val="both"/>
              <w:rPr>
                <w:color w:val="000000" w:themeColor="text1"/>
              </w:rPr>
            </w:pPr>
            <w:r w:rsidRPr="007E174D">
              <w:rPr>
                <w:color w:val="000000" w:themeColor="text1"/>
              </w:rPr>
              <w:t xml:space="preserve">Отражение выявленной переплаты пенсий, пособий и иных социальных выплат текущего финансового года способом "Красное </w:t>
            </w:r>
            <w:proofErr w:type="spellStart"/>
            <w:r w:rsidRPr="007E174D">
              <w:rPr>
                <w:color w:val="000000" w:themeColor="text1"/>
              </w:rPr>
              <w:t>сторно</w:t>
            </w:r>
            <w:proofErr w:type="spellEnd"/>
            <w:r w:rsidRPr="007E174D">
              <w:rPr>
                <w:color w:val="000000" w:themeColor="text1"/>
              </w:rPr>
              <w:t>"</w:t>
            </w:r>
          </w:p>
        </w:tc>
        <w:tc>
          <w:tcPr>
            <w:tcW w:w="2465" w:type="dxa"/>
            <w:gridSpan w:val="2"/>
          </w:tcPr>
          <w:p w:rsidR="00A76A25" w:rsidRPr="007E174D" w:rsidRDefault="00A76A25">
            <w:pPr>
              <w:pStyle w:val="ConsPlusNormal"/>
              <w:jc w:val="both"/>
              <w:rPr>
                <w:color w:val="000000" w:themeColor="text1"/>
              </w:rPr>
            </w:pPr>
            <w:r w:rsidRPr="007E174D">
              <w:rPr>
                <w:color w:val="000000" w:themeColor="text1"/>
              </w:rPr>
              <w:t xml:space="preserve">Красное </w:t>
            </w:r>
            <w:proofErr w:type="spellStart"/>
            <w:r w:rsidRPr="007E174D">
              <w:rPr>
                <w:color w:val="000000" w:themeColor="text1"/>
              </w:rPr>
              <w:t>сторно</w:t>
            </w:r>
            <w:proofErr w:type="spellEnd"/>
          </w:p>
          <w:p w:rsidR="00A76A25" w:rsidRPr="007E174D" w:rsidRDefault="00A76A25">
            <w:pPr>
              <w:pStyle w:val="ConsPlusNormal"/>
              <w:jc w:val="both"/>
              <w:rPr>
                <w:color w:val="000000" w:themeColor="text1"/>
              </w:rPr>
            </w:pPr>
            <w:r w:rsidRPr="007E174D">
              <w:rPr>
                <w:color w:val="000000" w:themeColor="text1"/>
              </w:rPr>
              <w:t>КРБ* 1 401 20 261</w:t>
            </w:r>
          </w:p>
          <w:p w:rsidR="00A76A25" w:rsidRPr="007E174D" w:rsidRDefault="00A76A25">
            <w:pPr>
              <w:pStyle w:val="ConsPlusNormal"/>
              <w:jc w:val="both"/>
              <w:rPr>
                <w:color w:val="000000" w:themeColor="text1"/>
              </w:rPr>
            </w:pPr>
            <w:r w:rsidRPr="007E174D">
              <w:rPr>
                <w:color w:val="000000" w:themeColor="text1"/>
              </w:rPr>
              <w:t>КРБ* 1 401 20 262</w:t>
            </w:r>
          </w:p>
          <w:p w:rsidR="00A76A25" w:rsidRPr="007E174D" w:rsidRDefault="00A76A25">
            <w:pPr>
              <w:pStyle w:val="ConsPlusNormal"/>
              <w:jc w:val="both"/>
              <w:rPr>
                <w:color w:val="000000" w:themeColor="text1"/>
              </w:rPr>
            </w:pPr>
            <w:r w:rsidRPr="007E174D">
              <w:rPr>
                <w:color w:val="000000" w:themeColor="text1"/>
              </w:rPr>
              <w:t>КРБ* 1 401 20 263</w:t>
            </w:r>
          </w:p>
          <w:p w:rsidR="00A76A25" w:rsidRPr="007E174D" w:rsidRDefault="00A76A25">
            <w:pPr>
              <w:pStyle w:val="ConsPlusNormal"/>
              <w:jc w:val="both"/>
              <w:rPr>
                <w:color w:val="000000" w:themeColor="text1"/>
              </w:rPr>
            </w:pPr>
            <w:r w:rsidRPr="007E174D">
              <w:rPr>
                <w:color w:val="000000" w:themeColor="text1"/>
              </w:rPr>
              <w:t>КРБ* 1 401 20 264</w:t>
            </w: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tc>
        <w:tc>
          <w:tcPr>
            <w:tcW w:w="2374" w:type="dxa"/>
            <w:gridSpan w:val="3"/>
          </w:tcPr>
          <w:p w:rsidR="00A76A25" w:rsidRPr="007E174D" w:rsidRDefault="00A76A25">
            <w:pPr>
              <w:pStyle w:val="ConsPlusNormal"/>
              <w:jc w:val="both"/>
              <w:rPr>
                <w:color w:val="000000" w:themeColor="text1"/>
              </w:rPr>
            </w:pPr>
            <w:r w:rsidRPr="007E174D">
              <w:rPr>
                <w:color w:val="000000" w:themeColor="text1"/>
              </w:rPr>
              <w:t xml:space="preserve">Красное </w:t>
            </w:r>
            <w:proofErr w:type="spellStart"/>
            <w:r w:rsidRPr="007E174D">
              <w:rPr>
                <w:color w:val="000000" w:themeColor="text1"/>
              </w:rPr>
              <w:t>сторно</w:t>
            </w:r>
            <w:proofErr w:type="spellEnd"/>
          </w:p>
          <w:p w:rsidR="00A76A25" w:rsidRPr="007E174D" w:rsidRDefault="00A76A25">
            <w:pPr>
              <w:pStyle w:val="ConsPlusNormal"/>
              <w:jc w:val="both"/>
              <w:rPr>
                <w:color w:val="000000" w:themeColor="text1"/>
              </w:rPr>
            </w:pPr>
            <w:r w:rsidRPr="007E174D">
              <w:rPr>
                <w:color w:val="000000" w:themeColor="text1"/>
              </w:rPr>
              <w:t>КРБ* 1 302 61 737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62 737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63 737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64 737</w:t>
            </w:r>
            <w:r w:rsidRPr="007E174D">
              <w:rPr>
                <w:color w:val="000000" w:themeColor="text1"/>
                <w:vertAlign w:val="superscript"/>
              </w:rPr>
              <w:t>1</w:t>
            </w:r>
          </w:p>
          <w:p w:rsidR="00A76A25" w:rsidRPr="007E174D" w:rsidRDefault="00A76A25">
            <w:pPr>
              <w:pStyle w:val="ConsPlusNormal"/>
              <w:rPr>
                <w:color w:val="000000" w:themeColor="text1"/>
              </w:rPr>
            </w:pP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Ведомость выявленных и погашенных переплат пенсий, пособий и иных социальных выплат текущего года (по вине получателя) (графа 5 приложения N 59 к настоящей Учетной политике) Сводная ведомость по отдельным операциям органов системы СФР (графа 9 приложения N 33 к настоящей Учетной политике)</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4.2.</w:t>
            </w:r>
          </w:p>
        </w:tc>
        <w:tc>
          <w:tcPr>
            <w:tcW w:w="3882" w:type="dxa"/>
          </w:tcPr>
          <w:p w:rsidR="00A76A25" w:rsidRPr="007E174D" w:rsidRDefault="00A76A25">
            <w:pPr>
              <w:pStyle w:val="ConsPlusNormal"/>
              <w:jc w:val="both"/>
              <w:rPr>
                <w:color w:val="000000" w:themeColor="text1"/>
              </w:rPr>
            </w:pPr>
            <w:r w:rsidRPr="007E174D">
              <w:rPr>
                <w:color w:val="000000" w:themeColor="text1"/>
              </w:rPr>
              <w:t>Отражение выявленной переплаты пенсий, пособий и иных социальных выплат текущего финансового года</w:t>
            </w:r>
          </w:p>
        </w:tc>
        <w:tc>
          <w:tcPr>
            <w:tcW w:w="2465" w:type="dxa"/>
            <w:gridSpan w:val="2"/>
          </w:tcPr>
          <w:p w:rsidR="00A76A25" w:rsidRPr="007E174D" w:rsidRDefault="00A76A25">
            <w:pPr>
              <w:pStyle w:val="ConsPlusNormal"/>
              <w:jc w:val="both"/>
              <w:rPr>
                <w:color w:val="000000" w:themeColor="text1"/>
              </w:rPr>
            </w:pPr>
            <w:r w:rsidRPr="007E174D">
              <w:rPr>
                <w:color w:val="000000" w:themeColor="text1"/>
              </w:rPr>
              <w:t>КРБ* 1 209 34 567</w:t>
            </w:r>
          </w:p>
          <w:p w:rsidR="00A76A25" w:rsidRPr="007E174D" w:rsidRDefault="00A76A25">
            <w:pPr>
              <w:pStyle w:val="ConsPlusNormal"/>
              <w:rPr>
                <w:color w:val="000000" w:themeColor="text1"/>
              </w:rPr>
            </w:pPr>
          </w:p>
        </w:tc>
        <w:tc>
          <w:tcPr>
            <w:tcW w:w="2374" w:type="dxa"/>
            <w:gridSpan w:val="3"/>
          </w:tcPr>
          <w:p w:rsidR="00A76A25" w:rsidRPr="007E174D" w:rsidRDefault="00A76A25">
            <w:pPr>
              <w:pStyle w:val="ConsPlusNormal"/>
              <w:jc w:val="both"/>
              <w:rPr>
                <w:color w:val="000000" w:themeColor="text1"/>
              </w:rPr>
            </w:pPr>
            <w:r w:rsidRPr="007E174D">
              <w:rPr>
                <w:color w:val="000000" w:themeColor="text1"/>
              </w:rPr>
              <w:t>КРБ* 1 302 61 737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62 737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63 737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64 737</w:t>
            </w:r>
            <w:r w:rsidRPr="007E174D">
              <w:rPr>
                <w:color w:val="000000" w:themeColor="text1"/>
                <w:vertAlign w:val="superscript"/>
              </w:rPr>
              <w:t>1</w:t>
            </w:r>
          </w:p>
          <w:p w:rsidR="00A76A25" w:rsidRPr="007E174D" w:rsidRDefault="00A76A25">
            <w:pPr>
              <w:pStyle w:val="ConsPlusNormal"/>
              <w:rPr>
                <w:color w:val="000000" w:themeColor="text1"/>
              </w:rPr>
            </w:pP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Ведомость выявленных и погашенных переплат пенсий, пособий и иных социальных выплат текущего года (по вине получателя) (графа 5 приложения N 59 к настоящей Учетной политике) Сводная ведомость по отдельным операциям органов системы СФР (графа 6 приложения N 33 к настоящей Учетной политике)</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4.3.</w:t>
            </w:r>
          </w:p>
        </w:tc>
        <w:tc>
          <w:tcPr>
            <w:tcW w:w="3882" w:type="dxa"/>
          </w:tcPr>
          <w:p w:rsidR="00A76A25" w:rsidRPr="007E174D" w:rsidRDefault="00A76A25">
            <w:pPr>
              <w:pStyle w:val="ConsPlusNormal"/>
              <w:jc w:val="both"/>
              <w:rPr>
                <w:color w:val="000000" w:themeColor="text1"/>
              </w:rPr>
            </w:pPr>
            <w:r w:rsidRPr="007E174D">
              <w:rPr>
                <w:color w:val="000000" w:themeColor="text1"/>
              </w:rPr>
              <w:t>Поступление от должника сумм в погашение задолженности</w:t>
            </w:r>
          </w:p>
        </w:tc>
        <w:tc>
          <w:tcPr>
            <w:tcW w:w="2465" w:type="dxa"/>
            <w:gridSpan w:val="2"/>
          </w:tcPr>
          <w:p w:rsidR="00A76A25" w:rsidRPr="007E174D" w:rsidRDefault="00A76A25">
            <w:pPr>
              <w:pStyle w:val="ConsPlusNormal"/>
              <w:jc w:val="both"/>
              <w:rPr>
                <w:color w:val="000000" w:themeColor="text1"/>
              </w:rPr>
            </w:pPr>
            <w:r w:rsidRPr="007E174D">
              <w:rPr>
                <w:color w:val="000000" w:themeColor="text1"/>
              </w:rPr>
              <w:t>КРБ* 1 304 05 261</w:t>
            </w:r>
          </w:p>
          <w:p w:rsidR="00A76A25" w:rsidRPr="007E174D" w:rsidRDefault="00A76A25">
            <w:pPr>
              <w:pStyle w:val="ConsPlusNormal"/>
              <w:jc w:val="both"/>
              <w:rPr>
                <w:color w:val="000000" w:themeColor="text1"/>
              </w:rPr>
            </w:pPr>
            <w:r w:rsidRPr="007E174D">
              <w:rPr>
                <w:color w:val="000000" w:themeColor="text1"/>
              </w:rPr>
              <w:t>КРБ* 1 304 05 262</w:t>
            </w:r>
          </w:p>
          <w:p w:rsidR="00A76A25" w:rsidRPr="007E174D" w:rsidRDefault="00A76A25">
            <w:pPr>
              <w:pStyle w:val="ConsPlusNormal"/>
              <w:jc w:val="both"/>
              <w:rPr>
                <w:color w:val="000000" w:themeColor="text1"/>
              </w:rPr>
            </w:pPr>
            <w:r w:rsidRPr="007E174D">
              <w:rPr>
                <w:color w:val="000000" w:themeColor="text1"/>
              </w:rPr>
              <w:t>КРБ* 1 304 05 263</w:t>
            </w:r>
          </w:p>
          <w:p w:rsidR="00A76A25" w:rsidRPr="007E174D" w:rsidRDefault="00A76A25">
            <w:pPr>
              <w:pStyle w:val="ConsPlusNormal"/>
              <w:jc w:val="both"/>
              <w:rPr>
                <w:color w:val="000000" w:themeColor="text1"/>
              </w:rPr>
            </w:pPr>
            <w:r w:rsidRPr="007E174D">
              <w:rPr>
                <w:color w:val="000000" w:themeColor="text1"/>
              </w:rPr>
              <w:t>КРБ* 1 304 05 264</w:t>
            </w:r>
          </w:p>
        </w:tc>
        <w:tc>
          <w:tcPr>
            <w:tcW w:w="2374" w:type="dxa"/>
            <w:gridSpan w:val="3"/>
          </w:tcPr>
          <w:p w:rsidR="00A76A25" w:rsidRPr="007E174D" w:rsidRDefault="00A76A25">
            <w:pPr>
              <w:pStyle w:val="ConsPlusNormal"/>
              <w:jc w:val="both"/>
              <w:rPr>
                <w:color w:val="000000" w:themeColor="text1"/>
              </w:rPr>
            </w:pPr>
            <w:r w:rsidRPr="007E174D">
              <w:rPr>
                <w:color w:val="000000" w:themeColor="text1"/>
              </w:rPr>
              <w:t>КРБ* 1 209 34 667</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Выписка из лицевого счета получателя бюджетных средств (код формы по КФД 0531759); Реестр платежных документов по счету (приложение N 5 к настоящей Учетной политике)</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4.3.1.</w:t>
            </w:r>
          </w:p>
        </w:tc>
        <w:tc>
          <w:tcPr>
            <w:tcW w:w="3882" w:type="dxa"/>
          </w:tcPr>
          <w:p w:rsidR="00A76A25" w:rsidRPr="007E174D" w:rsidRDefault="00A76A25">
            <w:pPr>
              <w:pStyle w:val="ConsPlusNormal"/>
              <w:jc w:val="both"/>
              <w:rPr>
                <w:color w:val="000000" w:themeColor="text1"/>
              </w:rPr>
            </w:pPr>
            <w:r w:rsidRPr="007E174D">
              <w:rPr>
                <w:color w:val="000000" w:themeColor="text1"/>
              </w:rPr>
              <w:t>Уточнение излишне внесенных сумм должником в погашение задолженности</w:t>
            </w:r>
          </w:p>
        </w:tc>
        <w:tc>
          <w:tcPr>
            <w:tcW w:w="2465" w:type="dxa"/>
            <w:gridSpan w:val="2"/>
          </w:tcPr>
          <w:p w:rsidR="00A76A25" w:rsidRPr="007E174D" w:rsidRDefault="00A76A25">
            <w:pPr>
              <w:pStyle w:val="ConsPlusNormal"/>
              <w:jc w:val="both"/>
              <w:rPr>
                <w:color w:val="000000" w:themeColor="text1"/>
              </w:rPr>
            </w:pPr>
            <w:r w:rsidRPr="007E174D">
              <w:rPr>
                <w:color w:val="000000" w:themeColor="text1"/>
              </w:rPr>
              <w:t>КРБ* 1 209 34 567</w:t>
            </w:r>
          </w:p>
          <w:p w:rsidR="00A76A25" w:rsidRPr="007E174D" w:rsidRDefault="00A76A25">
            <w:pPr>
              <w:pStyle w:val="ConsPlusNormal"/>
              <w:jc w:val="both"/>
              <w:rPr>
                <w:color w:val="000000" w:themeColor="text1"/>
              </w:rPr>
            </w:pPr>
            <w:r w:rsidRPr="007E174D">
              <w:rPr>
                <w:color w:val="000000" w:themeColor="text1"/>
              </w:rPr>
              <w:t>КДБ** 1 210 02 134</w:t>
            </w:r>
          </w:p>
        </w:tc>
        <w:tc>
          <w:tcPr>
            <w:tcW w:w="2374" w:type="dxa"/>
            <w:gridSpan w:val="3"/>
          </w:tcPr>
          <w:p w:rsidR="00A76A25" w:rsidRPr="007E174D" w:rsidRDefault="00A76A25">
            <w:pPr>
              <w:pStyle w:val="ConsPlusNormal"/>
              <w:jc w:val="both"/>
              <w:rPr>
                <w:color w:val="000000" w:themeColor="text1"/>
              </w:rPr>
            </w:pPr>
            <w:r w:rsidRPr="007E174D">
              <w:rPr>
                <w:color w:val="000000" w:themeColor="text1"/>
              </w:rPr>
              <w:t>КРБ* 1 304 05 261</w:t>
            </w:r>
          </w:p>
          <w:p w:rsidR="00A76A25" w:rsidRPr="007E174D" w:rsidRDefault="00A76A25">
            <w:pPr>
              <w:pStyle w:val="ConsPlusNormal"/>
              <w:jc w:val="both"/>
              <w:rPr>
                <w:color w:val="000000" w:themeColor="text1"/>
              </w:rPr>
            </w:pPr>
            <w:r w:rsidRPr="007E174D">
              <w:rPr>
                <w:color w:val="000000" w:themeColor="text1"/>
              </w:rPr>
              <w:t>КДБ** 1 209 34 667</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Уведомление об уточнении вида и принадлежности платежа (код формы по КФД 0531809)</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4.4.</w:t>
            </w:r>
          </w:p>
        </w:tc>
        <w:tc>
          <w:tcPr>
            <w:tcW w:w="3882" w:type="dxa"/>
          </w:tcPr>
          <w:p w:rsidR="00A76A25" w:rsidRPr="007E174D" w:rsidRDefault="00A76A25">
            <w:pPr>
              <w:pStyle w:val="ConsPlusNormal"/>
              <w:jc w:val="both"/>
              <w:rPr>
                <w:color w:val="000000" w:themeColor="text1"/>
              </w:rPr>
            </w:pPr>
            <w:r w:rsidRPr="007E174D">
              <w:rPr>
                <w:color w:val="000000" w:themeColor="text1"/>
              </w:rPr>
              <w:t>Удержания из сумм пенсии, пособий и иных социальных выплат должника (текущий год)</w:t>
            </w:r>
          </w:p>
          <w:p w:rsidR="00A76A25" w:rsidRPr="007E174D" w:rsidRDefault="00A76A25">
            <w:pPr>
              <w:pStyle w:val="ConsPlusNormal"/>
              <w:rPr>
                <w:color w:val="000000" w:themeColor="text1"/>
              </w:rPr>
            </w:pPr>
          </w:p>
        </w:tc>
        <w:tc>
          <w:tcPr>
            <w:tcW w:w="2465" w:type="dxa"/>
            <w:gridSpan w:val="2"/>
          </w:tcPr>
          <w:p w:rsidR="00A76A25" w:rsidRPr="007E174D" w:rsidRDefault="00A76A25">
            <w:pPr>
              <w:pStyle w:val="ConsPlusNormal"/>
              <w:jc w:val="both"/>
              <w:rPr>
                <w:color w:val="000000" w:themeColor="text1"/>
              </w:rPr>
            </w:pPr>
            <w:r w:rsidRPr="007E174D">
              <w:rPr>
                <w:color w:val="000000" w:themeColor="text1"/>
              </w:rPr>
              <w:t>КРБ* 1 302 61 737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62 737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63 737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64 737</w:t>
            </w:r>
            <w:r w:rsidRPr="007E174D">
              <w:rPr>
                <w:color w:val="000000" w:themeColor="text1"/>
                <w:vertAlign w:val="superscript"/>
              </w:rPr>
              <w:t>1</w:t>
            </w:r>
          </w:p>
        </w:tc>
        <w:tc>
          <w:tcPr>
            <w:tcW w:w="2374" w:type="dxa"/>
            <w:gridSpan w:val="3"/>
          </w:tcPr>
          <w:p w:rsidR="00A76A25" w:rsidRPr="007E174D" w:rsidRDefault="00A76A25">
            <w:pPr>
              <w:pStyle w:val="ConsPlusNormal"/>
              <w:jc w:val="both"/>
              <w:rPr>
                <w:color w:val="000000" w:themeColor="text1"/>
              </w:rPr>
            </w:pPr>
            <w:r w:rsidRPr="007E174D">
              <w:rPr>
                <w:color w:val="000000" w:themeColor="text1"/>
              </w:rPr>
              <w:t>КРБ* 1 209 34 667</w:t>
            </w: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Расчетная ведомость по начислению пенсий, пособий и иных социальных выплат (графа 7 приложения N 32 к настоящей Учетной политике); Расчетная ведомость по начислению пенсий, пособий и иных социальных выплат (графа 7 приложения N 32ЕЦП к настоящей Учетной политике) Сводная ведомость по отдельным операциям органов системы СФР (графа 6 приложения N 33 к настоящей Учетной политике)</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4.5.</w:t>
            </w:r>
          </w:p>
        </w:tc>
        <w:tc>
          <w:tcPr>
            <w:tcW w:w="3882" w:type="dxa"/>
          </w:tcPr>
          <w:p w:rsidR="00A76A25" w:rsidRPr="007E174D" w:rsidRDefault="00A76A25">
            <w:pPr>
              <w:pStyle w:val="ConsPlusNormal"/>
              <w:jc w:val="both"/>
              <w:rPr>
                <w:color w:val="000000" w:themeColor="text1"/>
              </w:rPr>
            </w:pPr>
            <w:r w:rsidRPr="007E174D">
              <w:rPr>
                <w:color w:val="000000" w:themeColor="text1"/>
              </w:rPr>
              <w:t>Списание переплат пенсий, пособий и иных социальных выплат излишне выплаченных в текущем финансовом году (в том числе при смерти должника в текущем году)</w:t>
            </w:r>
          </w:p>
        </w:tc>
        <w:tc>
          <w:tcPr>
            <w:tcW w:w="2465" w:type="dxa"/>
            <w:gridSpan w:val="2"/>
          </w:tcPr>
          <w:p w:rsidR="00A76A25" w:rsidRPr="007E174D" w:rsidRDefault="00A76A25">
            <w:pPr>
              <w:pStyle w:val="ConsPlusNormal"/>
              <w:jc w:val="both"/>
              <w:rPr>
                <w:color w:val="000000" w:themeColor="text1"/>
              </w:rPr>
            </w:pPr>
            <w:r w:rsidRPr="007E174D">
              <w:rPr>
                <w:color w:val="000000" w:themeColor="text1"/>
              </w:rPr>
              <w:t>КДБ** 1 209 34 567</w:t>
            </w: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jc w:val="both"/>
              <w:rPr>
                <w:color w:val="000000" w:themeColor="text1"/>
              </w:rPr>
            </w:pPr>
            <w:r w:rsidRPr="007E174D">
              <w:rPr>
                <w:color w:val="000000" w:themeColor="text1"/>
              </w:rPr>
              <w:t>КДБ** 1 401 10 173</w:t>
            </w:r>
          </w:p>
        </w:tc>
        <w:tc>
          <w:tcPr>
            <w:tcW w:w="2374" w:type="dxa"/>
            <w:gridSpan w:val="3"/>
          </w:tcPr>
          <w:p w:rsidR="00A76A25" w:rsidRPr="007E174D" w:rsidRDefault="00A76A25">
            <w:pPr>
              <w:pStyle w:val="ConsPlusNormal"/>
              <w:jc w:val="both"/>
              <w:rPr>
                <w:color w:val="000000" w:themeColor="text1"/>
              </w:rPr>
            </w:pPr>
            <w:r w:rsidRPr="007E174D">
              <w:rPr>
                <w:color w:val="000000" w:themeColor="text1"/>
              </w:rPr>
              <w:t>КРБ* 1 209 34 667</w:t>
            </w: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jc w:val="both"/>
              <w:rPr>
                <w:color w:val="000000" w:themeColor="text1"/>
              </w:rPr>
            </w:pPr>
            <w:r w:rsidRPr="007E174D">
              <w:rPr>
                <w:color w:val="000000" w:themeColor="text1"/>
              </w:rPr>
              <w:t>КДБ** 1 209 34 667</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Ведомость выявленных и погашенных переплат пенсий, пособий и иных социальных выплат текущего года (по вине получателя) (графа 8 приложения N 59 к настоящей Учетной политике), Решение о признании (восстановлении) сомнительной задолженности по доходам (код формы по ОКУД 0510445) Акт о признании безнадежной к взысканию задолженности по доходам (код формы по ОКУД 0510436)</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4.6.</w:t>
            </w:r>
          </w:p>
        </w:tc>
        <w:tc>
          <w:tcPr>
            <w:tcW w:w="3882" w:type="dxa"/>
          </w:tcPr>
          <w:p w:rsidR="00A76A25" w:rsidRPr="007E174D" w:rsidRDefault="00A76A25">
            <w:pPr>
              <w:pStyle w:val="ConsPlusNormal"/>
              <w:rPr>
                <w:color w:val="000000" w:themeColor="text1"/>
              </w:rPr>
            </w:pPr>
            <w:r w:rsidRPr="007E174D">
              <w:rPr>
                <w:color w:val="000000" w:themeColor="text1"/>
              </w:rPr>
              <w:t xml:space="preserve">Одновременно отражение сумм задолженности, списанных с балансового учета, при наличии оснований для возобновления процедуры взыскания задолженности, на </w:t>
            </w:r>
            <w:proofErr w:type="spellStart"/>
            <w:r w:rsidRPr="007E174D">
              <w:rPr>
                <w:color w:val="000000" w:themeColor="text1"/>
              </w:rPr>
              <w:t>забалансовом</w:t>
            </w:r>
            <w:proofErr w:type="spellEnd"/>
            <w:r w:rsidRPr="007E174D">
              <w:rPr>
                <w:color w:val="000000" w:themeColor="text1"/>
              </w:rPr>
              <w:t xml:space="preserve"> счете 04 "Сомнительная задолженность"</w:t>
            </w:r>
          </w:p>
          <w:p w:rsidR="00A76A25" w:rsidRPr="007E174D" w:rsidRDefault="00A76A25">
            <w:pPr>
              <w:pStyle w:val="ConsPlusNormal"/>
              <w:rPr>
                <w:color w:val="000000" w:themeColor="text1"/>
              </w:rPr>
            </w:pPr>
          </w:p>
        </w:tc>
        <w:tc>
          <w:tcPr>
            <w:tcW w:w="2465" w:type="dxa"/>
            <w:gridSpan w:val="2"/>
          </w:tcPr>
          <w:p w:rsidR="00A76A25" w:rsidRPr="007E174D" w:rsidRDefault="00A76A25">
            <w:pPr>
              <w:pStyle w:val="ConsPlusNormal"/>
              <w:jc w:val="both"/>
              <w:rPr>
                <w:color w:val="000000" w:themeColor="text1"/>
              </w:rPr>
            </w:pPr>
            <w:r w:rsidRPr="007E174D">
              <w:rPr>
                <w:color w:val="000000" w:themeColor="text1"/>
              </w:rPr>
              <w:t>04</w:t>
            </w:r>
          </w:p>
        </w:tc>
        <w:tc>
          <w:tcPr>
            <w:tcW w:w="2374" w:type="dxa"/>
            <w:gridSpan w:val="3"/>
          </w:tcPr>
          <w:p w:rsidR="00A76A25" w:rsidRPr="007E174D" w:rsidRDefault="00A76A25">
            <w:pPr>
              <w:pStyle w:val="ConsPlusNormal"/>
              <w:rPr>
                <w:color w:val="000000" w:themeColor="text1"/>
              </w:rPr>
            </w:pP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Реестр безнадежной к взысканию задолженности по платежам в бюджет СФР, подлежащей списанию (графа 8 приложения N 97 к настоящей Учетной политике); Решение о признании (восстановлении) сомнительной задолженности по доходам (код формы по ОКУД 0510445)</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4.7.</w:t>
            </w:r>
          </w:p>
        </w:tc>
        <w:tc>
          <w:tcPr>
            <w:tcW w:w="3882" w:type="dxa"/>
          </w:tcPr>
          <w:p w:rsidR="00A76A25" w:rsidRPr="007E174D" w:rsidRDefault="00A76A25">
            <w:pPr>
              <w:pStyle w:val="ConsPlusNormal"/>
              <w:rPr>
                <w:color w:val="000000" w:themeColor="text1"/>
              </w:rPr>
            </w:pPr>
            <w:r w:rsidRPr="007E174D">
              <w:rPr>
                <w:color w:val="000000" w:themeColor="text1"/>
              </w:rPr>
              <w:t xml:space="preserve">Списание задолженности по платежам в бюджет СФР, признанной безнадежной к взысканию, с </w:t>
            </w:r>
            <w:proofErr w:type="spellStart"/>
            <w:r w:rsidRPr="007E174D">
              <w:rPr>
                <w:color w:val="000000" w:themeColor="text1"/>
              </w:rPr>
              <w:t>забалансового</w:t>
            </w:r>
            <w:proofErr w:type="spellEnd"/>
            <w:r w:rsidRPr="007E174D">
              <w:rPr>
                <w:color w:val="000000" w:themeColor="text1"/>
              </w:rPr>
              <w:t xml:space="preserve"> счета 04 "Сомнительная задолженность" по завершении срока возможного возобновления процедуры взыскания задолженности;</w:t>
            </w:r>
          </w:p>
          <w:p w:rsidR="00A76A25" w:rsidRPr="007E174D" w:rsidRDefault="00A76A25">
            <w:pPr>
              <w:pStyle w:val="ConsPlusNormal"/>
              <w:jc w:val="both"/>
              <w:rPr>
                <w:color w:val="000000" w:themeColor="text1"/>
              </w:rPr>
            </w:pPr>
            <w:r w:rsidRPr="007E174D">
              <w:rPr>
                <w:color w:val="000000" w:themeColor="text1"/>
              </w:rPr>
              <w:t>в случае прекращения обязательства в связи со смертью должника</w:t>
            </w:r>
          </w:p>
        </w:tc>
        <w:tc>
          <w:tcPr>
            <w:tcW w:w="2465" w:type="dxa"/>
            <w:gridSpan w:val="2"/>
          </w:tcPr>
          <w:p w:rsidR="00A76A25" w:rsidRPr="007E174D" w:rsidRDefault="00A76A25">
            <w:pPr>
              <w:pStyle w:val="ConsPlusNormal"/>
              <w:rPr>
                <w:color w:val="000000" w:themeColor="text1"/>
              </w:rPr>
            </w:pPr>
          </w:p>
        </w:tc>
        <w:tc>
          <w:tcPr>
            <w:tcW w:w="2374" w:type="dxa"/>
            <w:gridSpan w:val="3"/>
          </w:tcPr>
          <w:p w:rsidR="00A76A25" w:rsidRPr="007E174D" w:rsidRDefault="00A76A25">
            <w:pPr>
              <w:pStyle w:val="ConsPlusNormal"/>
              <w:jc w:val="both"/>
              <w:rPr>
                <w:color w:val="000000" w:themeColor="text1"/>
              </w:rPr>
            </w:pPr>
            <w:r w:rsidRPr="007E174D">
              <w:rPr>
                <w:color w:val="000000" w:themeColor="text1"/>
              </w:rPr>
              <w:t>04</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Реестр безнадежной к взысканию задолженности по платежам в бюджет СФР, подлежащей списанию (графа 7 приложения N 97 к настоящей Учетной политике); Акт о признании безнадежной к взысканию задолженности по доходам (код формы по ОКУД 0510436)</w:t>
            </w:r>
          </w:p>
        </w:tc>
      </w:tr>
      <w:tr w:rsidR="007E174D" w:rsidRPr="007E174D">
        <w:tc>
          <w:tcPr>
            <w:tcW w:w="13568" w:type="dxa"/>
            <w:gridSpan w:val="9"/>
          </w:tcPr>
          <w:p w:rsidR="00A76A25" w:rsidRPr="007E174D" w:rsidRDefault="00A76A25">
            <w:pPr>
              <w:pStyle w:val="ConsPlusNormal"/>
              <w:jc w:val="center"/>
              <w:rPr>
                <w:color w:val="000000" w:themeColor="text1"/>
              </w:rPr>
            </w:pPr>
            <w:r w:rsidRPr="007E174D">
              <w:rPr>
                <w:b/>
                <w:color w:val="000000" w:themeColor="text1"/>
              </w:rPr>
              <w:t>Передача излишней выплаты в текущем финансовом году пенсий, пособий и иных социальных выплат,</w:t>
            </w:r>
          </w:p>
          <w:p w:rsidR="00A76A25" w:rsidRPr="007E174D" w:rsidRDefault="00A76A25">
            <w:pPr>
              <w:pStyle w:val="ConsPlusNormal"/>
              <w:jc w:val="center"/>
              <w:rPr>
                <w:color w:val="000000" w:themeColor="text1"/>
              </w:rPr>
            </w:pPr>
            <w:r w:rsidRPr="007E174D">
              <w:rPr>
                <w:b/>
                <w:color w:val="000000" w:themeColor="text1"/>
              </w:rPr>
              <w:t>образовавшейся по вине получателя при изменении места жительства получателем пенсий</w:t>
            </w:r>
          </w:p>
          <w:p w:rsidR="00A76A25" w:rsidRPr="007E174D" w:rsidRDefault="00A76A25">
            <w:pPr>
              <w:pStyle w:val="ConsPlusNormal"/>
              <w:rPr>
                <w:color w:val="000000" w:themeColor="text1"/>
              </w:rPr>
            </w:pP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4.8.</w:t>
            </w:r>
          </w:p>
        </w:tc>
        <w:tc>
          <w:tcPr>
            <w:tcW w:w="3882" w:type="dxa"/>
          </w:tcPr>
          <w:p w:rsidR="00A76A25" w:rsidRPr="007E174D" w:rsidRDefault="00A76A25">
            <w:pPr>
              <w:pStyle w:val="ConsPlusNormal"/>
              <w:rPr>
                <w:color w:val="000000" w:themeColor="text1"/>
              </w:rPr>
            </w:pPr>
            <w:r w:rsidRPr="007E174D">
              <w:rPr>
                <w:color w:val="000000" w:themeColor="text1"/>
              </w:rPr>
              <w:t>Начисление задолженности в бюджет СФР в сумме не погашенного на момент переезда остатка переплаты</w:t>
            </w:r>
          </w:p>
        </w:tc>
        <w:tc>
          <w:tcPr>
            <w:tcW w:w="2465" w:type="dxa"/>
            <w:gridSpan w:val="2"/>
          </w:tcPr>
          <w:p w:rsidR="00A76A25" w:rsidRPr="007E174D" w:rsidRDefault="00A76A25">
            <w:pPr>
              <w:pStyle w:val="ConsPlusNormal"/>
              <w:jc w:val="both"/>
              <w:rPr>
                <w:color w:val="000000" w:themeColor="text1"/>
              </w:rPr>
            </w:pPr>
            <w:r w:rsidRPr="007E174D">
              <w:rPr>
                <w:color w:val="000000" w:themeColor="text1"/>
              </w:rPr>
              <w:t>КДБ 1 209 34 567</w:t>
            </w:r>
          </w:p>
          <w:p w:rsidR="00A76A25" w:rsidRPr="007E174D" w:rsidRDefault="00A76A25">
            <w:pPr>
              <w:pStyle w:val="ConsPlusNormal"/>
              <w:rPr>
                <w:color w:val="000000" w:themeColor="text1"/>
              </w:rPr>
            </w:pPr>
          </w:p>
        </w:tc>
        <w:tc>
          <w:tcPr>
            <w:tcW w:w="2374" w:type="dxa"/>
            <w:gridSpan w:val="3"/>
          </w:tcPr>
          <w:p w:rsidR="00A76A25" w:rsidRPr="007E174D" w:rsidRDefault="00A76A25">
            <w:pPr>
              <w:pStyle w:val="ConsPlusNormal"/>
              <w:jc w:val="both"/>
              <w:rPr>
                <w:color w:val="000000" w:themeColor="text1"/>
              </w:rPr>
            </w:pPr>
            <w:r w:rsidRPr="007E174D">
              <w:rPr>
                <w:color w:val="000000" w:themeColor="text1"/>
              </w:rPr>
              <w:t>КРБ 1 209 34 667</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Ведомость выявленных и погашенных переплат пенсий, пособий и иных социальных выплат текущего года (по вине пенсионера) (приложение N 59 графа 9 к настоящей Учетной политике)</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4.9.</w:t>
            </w:r>
          </w:p>
        </w:tc>
        <w:tc>
          <w:tcPr>
            <w:tcW w:w="3882" w:type="dxa"/>
          </w:tcPr>
          <w:p w:rsidR="00A76A25" w:rsidRPr="007E174D" w:rsidRDefault="00A76A25">
            <w:pPr>
              <w:pStyle w:val="ConsPlusNormal"/>
              <w:rPr>
                <w:color w:val="000000" w:themeColor="text1"/>
              </w:rPr>
            </w:pPr>
            <w:r w:rsidRPr="007E174D">
              <w:rPr>
                <w:color w:val="000000" w:themeColor="text1"/>
              </w:rPr>
              <w:t>Передача дебиторской задолженности другим территориальным органам СФР</w:t>
            </w:r>
          </w:p>
        </w:tc>
        <w:tc>
          <w:tcPr>
            <w:tcW w:w="2465" w:type="dxa"/>
            <w:gridSpan w:val="2"/>
          </w:tcPr>
          <w:p w:rsidR="00A76A25" w:rsidRPr="007E174D" w:rsidRDefault="00A76A25">
            <w:pPr>
              <w:pStyle w:val="ConsPlusNormal"/>
              <w:jc w:val="both"/>
              <w:rPr>
                <w:color w:val="000000" w:themeColor="text1"/>
              </w:rPr>
            </w:pPr>
            <w:r w:rsidRPr="007E174D">
              <w:rPr>
                <w:color w:val="000000" w:themeColor="text1"/>
              </w:rPr>
              <w:t>КДБ 1 304 04 134</w:t>
            </w:r>
          </w:p>
          <w:p w:rsidR="00A76A25" w:rsidRPr="007E174D" w:rsidRDefault="00A76A25">
            <w:pPr>
              <w:pStyle w:val="ConsPlusNormal"/>
              <w:rPr>
                <w:color w:val="000000" w:themeColor="text1"/>
              </w:rPr>
            </w:pPr>
          </w:p>
        </w:tc>
        <w:tc>
          <w:tcPr>
            <w:tcW w:w="2374" w:type="dxa"/>
            <w:gridSpan w:val="3"/>
          </w:tcPr>
          <w:p w:rsidR="00A76A25" w:rsidRPr="007E174D" w:rsidRDefault="00A76A25">
            <w:pPr>
              <w:pStyle w:val="ConsPlusNormal"/>
              <w:jc w:val="both"/>
              <w:rPr>
                <w:color w:val="000000" w:themeColor="text1"/>
              </w:rPr>
            </w:pPr>
            <w:r w:rsidRPr="007E174D">
              <w:rPr>
                <w:color w:val="000000" w:themeColor="text1"/>
              </w:rPr>
              <w:t>КДБ 1 209 34 667</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Извещение (код формы по ОКУД 0504805); Ведомости выявленных и погашенных переплат пенсий, пособий и иных социальных выплат текущего года (по вине пенсионера) (приложение N 59 графа 9 к настоящей Учетной политике)</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4.10.</w:t>
            </w:r>
          </w:p>
        </w:tc>
        <w:tc>
          <w:tcPr>
            <w:tcW w:w="3882" w:type="dxa"/>
          </w:tcPr>
          <w:p w:rsidR="00A76A25" w:rsidRPr="007E174D" w:rsidRDefault="00A76A25">
            <w:pPr>
              <w:pStyle w:val="ConsPlusNormal"/>
              <w:rPr>
                <w:color w:val="000000" w:themeColor="text1"/>
              </w:rPr>
            </w:pPr>
            <w:r w:rsidRPr="007E174D">
              <w:rPr>
                <w:color w:val="000000" w:themeColor="text1"/>
              </w:rPr>
              <w:t>Принятая дебиторская задолженность другим территориальным органом СФР</w:t>
            </w:r>
          </w:p>
        </w:tc>
        <w:tc>
          <w:tcPr>
            <w:tcW w:w="2465" w:type="dxa"/>
            <w:gridSpan w:val="2"/>
          </w:tcPr>
          <w:p w:rsidR="00A76A25" w:rsidRPr="007E174D" w:rsidRDefault="00A76A25">
            <w:pPr>
              <w:pStyle w:val="ConsPlusNormal"/>
              <w:jc w:val="both"/>
              <w:rPr>
                <w:color w:val="000000" w:themeColor="text1"/>
              </w:rPr>
            </w:pPr>
            <w:r w:rsidRPr="007E174D">
              <w:rPr>
                <w:color w:val="000000" w:themeColor="text1"/>
              </w:rPr>
              <w:t>КДБ 1 209 34 567</w:t>
            </w:r>
          </w:p>
          <w:p w:rsidR="00A76A25" w:rsidRPr="007E174D" w:rsidRDefault="00A76A25">
            <w:pPr>
              <w:pStyle w:val="ConsPlusNormal"/>
              <w:rPr>
                <w:color w:val="000000" w:themeColor="text1"/>
              </w:rPr>
            </w:pPr>
          </w:p>
        </w:tc>
        <w:tc>
          <w:tcPr>
            <w:tcW w:w="2374" w:type="dxa"/>
            <w:gridSpan w:val="3"/>
          </w:tcPr>
          <w:p w:rsidR="00A76A25" w:rsidRPr="007E174D" w:rsidRDefault="00A76A25">
            <w:pPr>
              <w:pStyle w:val="ConsPlusNormal"/>
              <w:jc w:val="both"/>
              <w:rPr>
                <w:color w:val="000000" w:themeColor="text1"/>
              </w:rPr>
            </w:pPr>
            <w:r w:rsidRPr="007E174D">
              <w:rPr>
                <w:color w:val="000000" w:themeColor="text1"/>
              </w:rPr>
              <w:t>КДБ 1 304 04 134</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Извещение (код формы по ОКУД 0504805); Ведомости выявленных и погашенных переплат пенсий, пособий и иных социальных выплат текущего года (по вине пенсионера) (приложение N 59 графа 9 к настоящей Учетной политике)</w:t>
            </w:r>
          </w:p>
        </w:tc>
      </w:tr>
      <w:tr w:rsidR="007E174D" w:rsidRPr="007E174D">
        <w:tc>
          <w:tcPr>
            <w:tcW w:w="13568" w:type="dxa"/>
            <w:gridSpan w:val="9"/>
          </w:tcPr>
          <w:p w:rsidR="00A76A25" w:rsidRPr="007E174D" w:rsidRDefault="00A76A25">
            <w:pPr>
              <w:pStyle w:val="ConsPlusNormal"/>
              <w:jc w:val="both"/>
              <w:outlineLvl w:val="3"/>
              <w:rPr>
                <w:color w:val="000000" w:themeColor="text1"/>
              </w:rPr>
            </w:pPr>
            <w:r w:rsidRPr="007E174D">
              <w:rPr>
                <w:b/>
                <w:color w:val="000000" w:themeColor="text1"/>
              </w:rPr>
              <w:t>При наличии непогашенного остатка переплаты на конец текущего финансового года администратора доходов бюджета</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4.11.</w:t>
            </w:r>
          </w:p>
        </w:tc>
        <w:tc>
          <w:tcPr>
            <w:tcW w:w="3882" w:type="dxa"/>
          </w:tcPr>
          <w:p w:rsidR="00A76A25" w:rsidRPr="007E174D" w:rsidRDefault="00A76A25">
            <w:pPr>
              <w:pStyle w:val="ConsPlusNormal"/>
              <w:jc w:val="both"/>
              <w:rPr>
                <w:color w:val="000000" w:themeColor="text1"/>
              </w:rPr>
            </w:pPr>
            <w:r w:rsidRPr="007E174D">
              <w:rPr>
                <w:color w:val="000000" w:themeColor="text1"/>
              </w:rPr>
              <w:t>Начисление задолженности в бюджет СФР в сумме остатка переплаты, не погашенной на конец текущего финансового года (осуществляется до закрытия счетов по завершении отчетного финансового года)</w:t>
            </w:r>
          </w:p>
        </w:tc>
        <w:tc>
          <w:tcPr>
            <w:tcW w:w="2465" w:type="dxa"/>
            <w:gridSpan w:val="2"/>
          </w:tcPr>
          <w:p w:rsidR="00A76A25" w:rsidRPr="007E174D" w:rsidRDefault="00A76A25">
            <w:pPr>
              <w:pStyle w:val="ConsPlusNormal"/>
              <w:jc w:val="both"/>
              <w:rPr>
                <w:color w:val="000000" w:themeColor="text1"/>
              </w:rPr>
            </w:pPr>
            <w:r w:rsidRPr="007E174D">
              <w:rPr>
                <w:color w:val="000000" w:themeColor="text1"/>
              </w:rPr>
              <w:t>КДБ** 1 209 34 567</w:t>
            </w:r>
          </w:p>
        </w:tc>
        <w:tc>
          <w:tcPr>
            <w:tcW w:w="2374" w:type="dxa"/>
            <w:gridSpan w:val="3"/>
          </w:tcPr>
          <w:p w:rsidR="00A76A25" w:rsidRPr="007E174D" w:rsidRDefault="00A76A25">
            <w:pPr>
              <w:pStyle w:val="ConsPlusNormal"/>
              <w:jc w:val="both"/>
              <w:rPr>
                <w:color w:val="000000" w:themeColor="text1"/>
              </w:rPr>
            </w:pPr>
            <w:r w:rsidRPr="007E174D">
              <w:rPr>
                <w:color w:val="000000" w:themeColor="text1"/>
              </w:rPr>
              <w:t>КРБ* 1 209 34 667</w:t>
            </w: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Ведомость выявленных и погашенных переплат пенсий, пособий и иных социальных выплат текущего года (по вине получателя) (графа 10 приложение N 59 к настоящей Учетной политике)</w:t>
            </w:r>
          </w:p>
        </w:tc>
      </w:tr>
      <w:tr w:rsidR="007E174D" w:rsidRPr="007E174D">
        <w:tc>
          <w:tcPr>
            <w:tcW w:w="13568" w:type="dxa"/>
            <w:gridSpan w:val="9"/>
          </w:tcPr>
          <w:p w:rsidR="00A76A25" w:rsidRPr="007E174D" w:rsidRDefault="00A76A25">
            <w:pPr>
              <w:pStyle w:val="ConsPlusNormal"/>
              <w:jc w:val="center"/>
              <w:outlineLvl w:val="3"/>
              <w:rPr>
                <w:color w:val="000000" w:themeColor="text1"/>
              </w:rPr>
            </w:pPr>
            <w:r w:rsidRPr="007E174D">
              <w:rPr>
                <w:b/>
                <w:color w:val="000000" w:themeColor="text1"/>
              </w:rPr>
              <w:t>Учет операций администратора доходов бюджета в следующем финансовом году</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4.12.</w:t>
            </w:r>
          </w:p>
        </w:tc>
        <w:tc>
          <w:tcPr>
            <w:tcW w:w="3882" w:type="dxa"/>
          </w:tcPr>
          <w:p w:rsidR="00A76A25" w:rsidRPr="007E174D" w:rsidRDefault="00A76A25">
            <w:pPr>
              <w:pStyle w:val="ConsPlusNormal"/>
              <w:jc w:val="both"/>
              <w:rPr>
                <w:color w:val="000000" w:themeColor="text1"/>
              </w:rPr>
            </w:pPr>
            <w:r w:rsidRPr="007E174D">
              <w:rPr>
                <w:color w:val="000000" w:themeColor="text1"/>
              </w:rPr>
              <w:t>Зачисление денежных средств в доход бюджета СФР</w:t>
            </w:r>
          </w:p>
        </w:tc>
        <w:tc>
          <w:tcPr>
            <w:tcW w:w="2465" w:type="dxa"/>
            <w:gridSpan w:val="2"/>
          </w:tcPr>
          <w:p w:rsidR="00A76A25" w:rsidRPr="007E174D" w:rsidRDefault="00A76A25">
            <w:pPr>
              <w:pStyle w:val="ConsPlusNormal"/>
              <w:jc w:val="both"/>
              <w:rPr>
                <w:color w:val="000000" w:themeColor="text1"/>
              </w:rPr>
            </w:pPr>
            <w:r w:rsidRPr="007E174D">
              <w:rPr>
                <w:color w:val="000000" w:themeColor="text1"/>
              </w:rPr>
              <w:t>КДБ** 1 210 02 134</w:t>
            </w:r>
          </w:p>
        </w:tc>
        <w:tc>
          <w:tcPr>
            <w:tcW w:w="2374" w:type="dxa"/>
            <w:gridSpan w:val="3"/>
          </w:tcPr>
          <w:p w:rsidR="00A76A25" w:rsidRPr="007E174D" w:rsidRDefault="00A76A25">
            <w:pPr>
              <w:pStyle w:val="ConsPlusNormal"/>
              <w:jc w:val="both"/>
              <w:rPr>
                <w:color w:val="000000" w:themeColor="text1"/>
              </w:rPr>
            </w:pPr>
            <w:r w:rsidRPr="007E174D">
              <w:rPr>
                <w:color w:val="000000" w:themeColor="text1"/>
              </w:rPr>
              <w:t>КДБ** 1 209 34 667</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Выписка из лицевого счета администратора доходов бюджета</w:t>
            </w:r>
          </w:p>
        </w:tc>
      </w:tr>
      <w:tr w:rsidR="007E174D" w:rsidRPr="007E174D">
        <w:tc>
          <w:tcPr>
            <w:tcW w:w="13568" w:type="dxa"/>
            <w:gridSpan w:val="9"/>
          </w:tcPr>
          <w:p w:rsidR="00A76A25" w:rsidRPr="007E174D" w:rsidRDefault="00A76A25">
            <w:pPr>
              <w:pStyle w:val="ConsPlusNormal"/>
              <w:jc w:val="center"/>
              <w:outlineLvl w:val="3"/>
              <w:rPr>
                <w:color w:val="000000" w:themeColor="text1"/>
              </w:rPr>
            </w:pPr>
            <w:r w:rsidRPr="007E174D">
              <w:rPr>
                <w:b/>
                <w:color w:val="000000" w:themeColor="text1"/>
              </w:rPr>
              <w:t>Выявление факта излишней выплаты прошлого финансового года пенсий, пособий и иных социальных выплат образовавшейся по вине получателя</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4.13.</w:t>
            </w:r>
          </w:p>
        </w:tc>
        <w:tc>
          <w:tcPr>
            <w:tcW w:w="3882" w:type="dxa"/>
          </w:tcPr>
          <w:p w:rsidR="00A76A25" w:rsidRPr="007E174D" w:rsidRDefault="00A76A25">
            <w:pPr>
              <w:pStyle w:val="ConsPlusNormal"/>
              <w:jc w:val="both"/>
              <w:rPr>
                <w:color w:val="000000" w:themeColor="text1"/>
              </w:rPr>
            </w:pPr>
            <w:r w:rsidRPr="007E174D">
              <w:rPr>
                <w:color w:val="000000" w:themeColor="text1"/>
              </w:rPr>
              <w:t>Выявление факта излишней выплаты за прошлые финансовые периоды</w:t>
            </w:r>
          </w:p>
        </w:tc>
        <w:tc>
          <w:tcPr>
            <w:tcW w:w="2465" w:type="dxa"/>
            <w:gridSpan w:val="2"/>
          </w:tcPr>
          <w:p w:rsidR="00A76A25" w:rsidRPr="007E174D" w:rsidRDefault="00A76A25">
            <w:pPr>
              <w:pStyle w:val="ConsPlusNormal"/>
              <w:jc w:val="both"/>
              <w:rPr>
                <w:color w:val="000000" w:themeColor="text1"/>
              </w:rPr>
            </w:pPr>
            <w:r w:rsidRPr="007E174D">
              <w:rPr>
                <w:color w:val="000000" w:themeColor="text1"/>
              </w:rPr>
              <w:t>КДБ** 1 209 34 567</w:t>
            </w:r>
          </w:p>
        </w:tc>
        <w:tc>
          <w:tcPr>
            <w:tcW w:w="2374" w:type="dxa"/>
            <w:gridSpan w:val="3"/>
          </w:tcPr>
          <w:p w:rsidR="00A76A25" w:rsidRPr="007E174D" w:rsidRDefault="00A76A25">
            <w:pPr>
              <w:pStyle w:val="ConsPlusNormal"/>
              <w:jc w:val="both"/>
              <w:rPr>
                <w:color w:val="000000" w:themeColor="text1"/>
              </w:rPr>
            </w:pPr>
            <w:r w:rsidRPr="007E174D">
              <w:rPr>
                <w:color w:val="000000" w:themeColor="text1"/>
              </w:rPr>
              <w:t>КДБ** 1 401 10 134</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Ведомость группового начисления доходов (код формы по ОКУД 0510431)</w:t>
            </w:r>
          </w:p>
        </w:tc>
      </w:tr>
      <w:tr w:rsidR="007E174D" w:rsidRPr="007E174D">
        <w:tc>
          <w:tcPr>
            <w:tcW w:w="13568" w:type="dxa"/>
            <w:gridSpan w:val="9"/>
          </w:tcPr>
          <w:p w:rsidR="00A76A25" w:rsidRPr="007E174D" w:rsidRDefault="00A76A25">
            <w:pPr>
              <w:pStyle w:val="ConsPlusNormal"/>
              <w:jc w:val="center"/>
              <w:outlineLvl w:val="3"/>
              <w:rPr>
                <w:color w:val="000000" w:themeColor="text1"/>
              </w:rPr>
            </w:pPr>
            <w:r w:rsidRPr="007E174D">
              <w:rPr>
                <w:b/>
                <w:color w:val="000000" w:themeColor="text1"/>
              </w:rPr>
              <w:t>Выявление факта излишней выплаты текущего финансового года пенсий, пособий и иных социальных выплат образовавшейся по вине получателя, если удержание производится из другой выплаты</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4.14.</w:t>
            </w:r>
          </w:p>
        </w:tc>
        <w:tc>
          <w:tcPr>
            <w:tcW w:w="3882" w:type="dxa"/>
          </w:tcPr>
          <w:p w:rsidR="00A76A25" w:rsidRPr="007E174D" w:rsidRDefault="00A76A25">
            <w:pPr>
              <w:pStyle w:val="ConsPlusNormal"/>
              <w:jc w:val="both"/>
              <w:rPr>
                <w:color w:val="000000" w:themeColor="text1"/>
              </w:rPr>
            </w:pPr>
            <w:r w:rsidRPr="007E174D">
              <w:rPr>
                <w:color w:val="000000" w:themeColor="text1"/>
              </w:rPr>
              <w:t>Погашение переплаты текущего финансового года за счет другой выплаты (формирование ЗКР с 03 л/счета на 03 л/счет )</w:t>
            </w:r>
          </w:p>
        </w:tc>
        <w:tc>
          <w:tcPr>
            <w:tcW w:w="2465" w:type="dxa"/>
            <w:gridSpan w:val="2"/>
          </w:tcPr>
          <w:p w:rsidR="00A76A25" w:rsidRPr="007E174D" w:rsidRDefault="00A76A25">
            <w:pPr>
              <w:pStyle w:val="ConsPlusNormal"/>
              <w:jc w:val="both"/>
              <w:rPr>
                <w:color w:val="000000" w:themeColor="text1"/>
              </w:rPr>
            </w:pPr>
            <w:r w:rsidRPr="007E174D">
              <w:rPr>
                <w:color w:val="000000" w:themeColor="text1"/>
              </w:rPr>
              <w:t>КРБ 1 304 03 837</w:t>
            </w: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jc w:val="both"/>
              <w:rPr>
                <w:color w:val="000000" w:themeColor="text1"/>
              </w:rPr>
            </w:pPr>
            <w:r w:rsidRPr="007E174D">
              <w:rPr>
                <w:color w:val="000000" w:themeColor="text1"/>
              </w:rPr>
              <w:t>КРБ 1 304 05 261</w:t>
            </w:r>
          </w:p>
          <w:p w:rsidR="00A76A25" w:rsidRPr="007E174D" w:rsidRDefault="00A76A25">
            <w:pPr>
              <w:pStyle w:val="ConsPlusNormal"/>
              <w:jc w:val="both"/>
              <w:rPr>
                <w:color w:val="000000" w:themeColor="text1"/>
              </w:rPr>
            </w:pPr>
            <w:r w:rsidRPr="007E174D">
              <w:rPr>
                <w:color w:val="000000" w:themeColor="text1"/>
              </w:rPr>
              <w:t>КРБ 1 304 05 262</w:t>
            </w:r>
          </w:p>
          <w:p w:rsidR="00A76A25" w:rsidRPr="007E174D" w:rsidRDefault="00A76A25">
            <w:pPr>
              <w:pStyle w:val="ConsPlusNormal"/>
              <w:jc w:val="both"/>
              <w:rPr>
                <w:color w:val="000000" w:themeColor="text1"/>
              </w:rPr>
            </w:pPr>
            <w:r w:rsidRPr="007E174D">
              <w:rPr>
                <w:color w:val="000000" w:themeColor="text1"/>
              </w:rPr>
              <w:t>КРБ 1 304 05 263</w:t>
            </w:r>
          </w:p>
          <w:p w:rsidR="00A76A25" w:rsidRPr="007E174D" w:rsidRDefault="00A76A25">
            <w:pPr>
              <w:pStyle w:val="ConsPlusNormal"/>
              <w:jc w:val="both"/>
              <w:rPr>
                <w:color w:val="000000" w:themeColor="text1"/>
              </w:rPr>
            </w:pPr>
            <w:r w:rsidRPr="007E174D">
              <w:rPr>
                <w:color w:val="000000" w:themeColor="text1"/>
              </w:rPr>
              <w:t>КРБ 1 304 05 264</w:t>
            </w:r>
          </w:p>
        </w:tc>
        <w:tc>
          <w:tcPr>
            <w:tcW w:w="2374" w:type="dxa"/>
            <w:gridSpan w:val="3"/>
          </w:tcPr>
          <w:p w:rsidR="00A76A25" w:rsidRPr="007E174D" w:rsidRDefault="00A76A25">
            <w:pPr>
              <w:pStyle w:val="ConsPlusNormal"/>
              <w:jc w:val="both"/>
              <w:rPr>
                <w:color w:val="000000" w:themeColor="text1"/>
              </w:rPr>
            </w:pPr>
            <w:r w:rsidRPr="007E174D">
              <w:rPr>
                <w:color w:val="000000" w:themeColor="text1"/>
              </w:rPr>
              <w:t>КРБ 1 304 05 261</w:t>
            </w:r>
          </w:p>
          <w:p w:rsidR="00A76A25" w:rsidRPr="007E174D" w:rsidRDefault="00A76A25">
            <w:pPr>
              <w:pStyle w:val="ConsPlusNormal"/>
              <w:jc w:val="both"/>
              <w:rPr>
                <w:color w:val="000000" w:themeColor="text1"/>
              </w:rPr>
            </w:pPr>
            <w:r w:rsidRPr="007E174D">
              <w:rPr>
                <w:color w:val="000000" w:themeColor="text1"/>
              </w:rPr>
              <w:t>КРБ 1 304 05 262</w:t>
            </w:r>
          </w:p>
          <w:p w:rsidR="00A76A25" w:rsidRPr="007E174D" w:rsidRDefault="00A76A25">
            <w:pPr>
              <w:pStyle w:val="ConsPlusNormal"/>
              <w:jc w:val="both"/>
              <w:rPr>
                <w:color w:val="000000" w:themeColor="text1"/>
              </w:rPr>
            </w:pPr>
            <w:r w:rsidRPr="007E174D">
              <w:rPr>
                <w:color w:val="000000" w:themeColor="text1"/>
              </w:rPr>
              <w:t>КРБ 1 304 05 263</w:t>
            </w:r>
          </w:p>
          <w:p w:rsidR="00A76A25" w:rsidRPr="007E174D" w:rsidRDefault="00A76A25">
            <w:pPr>
              <w:pStyle w:val="ConsPlusNormal"/>
              <w:jc w:val="both"/>
              <w:rPr>
                <w:color w:val="000000" w:themeColor="text1"/>
              </w:rPr>
            </w:pPr>
            <w:r w:rsidRPr="007E174D">
              <w:rPr>
                <w:color w:val="000000" w:themeColor="text1"/>
              </w:rPr>
              <w:t>КРБ 1 304 05 264</w:t>
            </w:r>
          </w:p>
          <w:p w:rsidR="00A76A25" w:rsidRPr="007E174D" w:rsidRDefault="00A76A25">
            <w:pPr>
              <w:pStyle w:val="ConsPlusNormal"/>
              <w:rPr>
                <w:color w:val="000000" w:themeColor="text1"/>
              </w:rPr>
            </w:pPr>
          </w:p>
          <w:p w:rsidR="00A76A25" w:rsidRPr="007E174D" w:rsidRDefault="00A76A25">
            <w:pPr>
              <w:pStyle w:val="ConsPlusNormal"/>
              <w:jc w:val="both"/>
              <w:rPr>
                <w:color w:val="000000" w:themeColor="text1"/>
              </w:rPr>
            </w:pPr>
            <w:r w:rsidRPr="007E174D">
              <w:rPr>
                <w:color w:val="000000" w:themeColor="text1"/>
              </w:rPr>
              <w:t>КРБ 1 209 34 667</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Выписка из лицевого счета получателя бюджетных средств (код формы по КФД 0531759)</w:t>
            </w:r>
          </w:p>
        </w:tc>
      </w:tr>
      <w:tr w:rsidR="007E174D" w:rsidRPr="007E174D">
        <w:tc>
          <w:tcPr>
            <w:tcW w:w="13568" w:type="dxa"/>
            <w:gridSpan w:val="9"/>
          </w:tcPr>
          <w:p w:rsidR="00A76A25" w:rsidRPr="007E174D" w:rsidRDefault="00A76A25">
            <w:pPr>
              <w:pStyle w:val="ConsPlusNormal"/>
              <w:jc w:val="center"/>
              <w:outlineLvl w:val="3"/>
              <w:rPr>
                <w:color w:val="000000" w:themeColor="text1"/>
              </w:rPr>
            </w:pPr>
            <w:r w:rsidRPr="007E174D">
              <w:rPr>
                <w:b/>
                <w:color w:val="000000" w:themeColor="text1"/>
              </w:rPr>
              <w:t>Учет операций получателя бюджетных средств (удержание переплаты за прошлые периоды из начислений текущего года)</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4.15.</w:t>
            </w:r>
          </w:p>
        </w:tc>
        <w:tc>
          <w:tcPr>
            <w:tcW w:w="3882" w:type="dxa"/>
          </w:tcPr>
          <w:p w:rsidR="00A76A25" w:rsidRPr="007E174D" w:rsidRDefault="00A76A25">
            <w:pPr>
              <w:pStyle w:val="ConsPlusNormal"/>
              <w:jc w:val="both"/>
              <w:rPr>
                <w:color w:val="000000" w:themeColor="text1"/>
              </w:rPr>
            </w:pPr>
            <w:r w:rsidRPr="007E174D">
              <w:rPr>
                <w:color w:val="000000" w:themeColor="text1"/>
              </w:rPr>
              <w:t>Начисление пенсий, пособий и иных социальных выплат</w:t>
            </w:r>
          </w:p>
        </w:tc>
        <w:tc>
          <w:tcPr>
            <w:tcW w:w="2465" w:type="dxa"/>
            <w:gridSpan w:val="2"/>
          </w:tcPr>
          <w:p w:rsidR="00A76A25" w:rsidRPr="007E174D" w:rsidRDefault="00A76A25">
            <w:pPr>
              <w:pStyle w:val="ConsPlusNormal"/>
              <w:jc w:val="both"/>
              <w:rPr>
                <w:color w:val="000000" w:themeColor="text1"/>
              </w:rPr>
            </w:pPr>
            <w:r w:rsidRPr="007E174D">
              <w:rPr>
                <w:color w:val="000000" w:themeColor="text1"/>
              </w:rPr>
              <w:t>КРБ* 1 401 20 261</w:t>
            </w:r>
          </w:p>
          <w:p w:rsidR="00A76A25" w:rsidRPr="007E174D" w:rsidRDefault="00A76A25">
            <w:pPr>
              <w:pStyle w:val="ConsPlusNormal"/>
              <w:jc w:val="both"/>
              <w:rPr>
                <w:color w:val="000000" w:themeColor="text1"/>
              </w:rPr>
            </w:pPr>
            <w:r w:rsidRPr="007E174D">
              <w:rPr>
                <w:color w:val="000000" w:themeColor="text1"/>
              </w:rPr>
              <w:t>КРБ* 1 401 20 262</w:t>
            </w:r>
          </w:p>
          <w:p w:rsidR="00A76A25" w:rsidRPr="007E174D" w:rsidRDefault="00A76A25">
            <w:pPr>
              <w:pStyle w:val="ConsPlusNormal"/>
              <w:jc w:val="both"/>
              <w:rPr>
                <w:color w:val="000000" w:themeColor="text1"/>
              </w:rPr>
            </w:pPr>
            <w:r w:rsidRPr="007E174D">
              <w:rPr>
                <w:color w:val="000000" w:themeColor="text1"/>
              </w:rPr>
              <w:t>КРБ* 1 401 20 263</w:t>
            </w:r>
          </w:p>
          <w:p w:rsidR="00A76A25" w:rsidRPr="007E174D" w:rsidRDefault="00A76A25">
            <w:pPr>
              <w:pStyle w:val="ConsPlusNormal"/>
              <w:jc w:val="both"/>
              <w:rPr>
                <w:color w:val="000000" w:themeColor="text1"/>
              </w:rPr>
            </w:pPr>
            <w:r w:rsidRPr="007E174D">
              <w:rPr>
                <w:color w:val="000000" w:themeColor="text1"/>
              </w:rPr>
              <w:t>КРБ* 1 401 20 264</w:t>
            </w:r>
          </w:p>
        </w:tc>
        <w:tc>
          <w:tcPr>
            <w:tcW w:w="2374" w:type="dxa"/>
            <w:gridSpan w:val="3"/>
          </w:tcPr>
          <w:p w:rsidR="00A76A25" w:rsidRPr="007E174D" w:rsidRDefault="00A76A25">
            <w:pPr>
              <w:pStyle w:val="ConsPlusNormal"/>
              <w:jc w:val="both"/>
              <w:rPr>
                <w:color w:val="000000" w:themeColor="text1"/>
              </w:rPr>
            </w:pPr>
            <w:r w:rsidRPr="007E174D">
              <w:rPr>
                <w:color w:val="000000" w:themeColor="text1"/>
              </w:rPr>
              <w:t>КРБ* 1 302 61 737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62 737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63 737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64 737</w:t>
            </w:r>
            <w:r w:rsidRPr="007E174D">
              <w:rPr>
                <w:color w:val="000000" w:themeColor="text1"/>
                <w:vertAlign w:val="superscript"/>
              </w:rPr>
              <w:t>1</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Расчетная ведомость по начислению пенсий, пособий и иных социальных выплат (графы 4, 5 приложения N 32 к настоящей Учетной политике); Расчетная ведомость по начислению пенсий, пособий и иных социальных выплат (графы 4, 4.1, 5 приложения N 32ЕЦП к настоящей Учетной политике) Сводная ведомость по отдельным операциям органов системы СФР (графа 4 приложения N 33 к настоящей Учетной политике)</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4.16.</w:t>
            </w:r>
          </w:p>
        </w:tc>
        <w:tc>
          <w:tcPr>
            <w:tcW w:w="3882" w:type="dxa"/>
          </w:tcPr>
          <w:p w:rsidR="00A76A25" w:rsidRPr="007E174D" w:rsidRDefault="00A76A25">
            <w:pPr>
              <w:pStyle w:val="ConsPlusNormal"/>
              <w:jc w:val="both"/>
              <w:rPr>
                <w:color w:val="000000" w:themeColor="text1"/>
              </w:rPr>
            </w:pPr>
            <w:r w:rsidRPr="007E174D">
              <w:rPr>
                <w:color w:val="000000" w:themeColor="text1"/>
              </w:rPr>
              <w:t>Произведены удержания из сумм пенсий, пособий и иных социальных выплат</w:t>
            </w:r>
          </w:p>
        </w:tc>
        <w:tc>
          <w:tcPr>
            <w:tcW w:w="2465" w:type="dxa"/>
            <w:gridSpan w:val="2"/>
          </w:tcPr>
          <w:p w:rsidR="00A76A25" w:rsidRPr="007E174D" w:rsidRDefault="00A76A25">
            <w:pPr>
              <w:pStyle w:val="ConsPlusNormal"/>
              <w:rPr>
                <w:color w:val="000000" w:themeColor="text1"/>
              </w:rPr>
            </w:pPr>
          </w:p>
        </w:tc>
        <w:tc>
          <w:tcPr>
            <w:tcW w:w="2374" w:type="dxa"/>
            <w:gridSpan w:val="3"/>
          </w:tcPr>
          <w:p w:rsidR="00A76A25" w:rsidRPr="007E174D" w:rsidRDefault="00A76A25">
            <w:pPr>
              <w:pStyle w:val="ConsPlusNormal"/>
              <w:rPr>
                <w:color w:val="000000" w:themeColor="text1"/>
              </w:rPr>
            </w:pPr>
          </w:p>
        </w:tc>
        <w:tc>
          <w:tcPr>
            <w:tcW w:w="3827" w:type="dxa"/>
            <w:gridSpan w:val="2"/>
          </w:tcPr>
          <w:p w:rsidR="00A76A25" w:rsidRPr="007E174D" w:rsidRDefault="00A76A25">
            <w:pPr>
              <w:pStyle w:val="ConsPlusNormal"/>
              <w:rPr>
                <w:color w:val="000000" w:themeColor="text1"/>
              </w:rPr>
            </w:pP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4.17.</w:t>
            </w:r>
          </w:p>
        </w:tc>
        <w:tc>
          <w:tcPr>
            <w:tcW w:w="3882" w:type="dxa"/>
          </w:tcPr>
          <w:p w:rsidR="00A76A25" w:rsidRPr="007E174D" w:rsidRDefault="00A76A25">
            <w:pPr>
              <w:pStyle w:val="ConsPlusNormal"/>
              <w:jc w:val="both"/>
              <w:rPr>
                <w:color w:val="000000" w:themeColor="text1"/>
              </w:rPr>
            </w:pPr>
            <w:r w:rsidRPr="007E174D">
              <w:rPr>
                <w:color w:val="000000" w:themeColor="text1"/>
              </w:rPr>
              <w:t>По решению территориального органа, осуществляющего администрирование доходов</w:t>
            </w:r>
          </w:p>
        </w:tc>
        <w:tc>
          <w:tcPr>
            <w:tcW w:w="2465" w:type="dxa"/>
            <w:gridSpan w:val="2"/>
          </w:tcPr>
          <w:p w:rsidR="00A76A25" w:rsidRPr="007E174D" w:rsidRDefault="00A76A25">
            <w:pPr>
              <w:pStyle w:val="ConsPlusNormal"/>
              <w:jc w:val="both"/>
              <w:rPr>
                <w:color w:val="000000" w:themeColor="text1"/>
              </w:rPr>
            </w:pPr>
            <w:r w:rsidRPr="007E174D">
              <w:rPr>
                <w:color w:val="000000" w:themeColor="text1"/>
              </w:rPr>
              <w:t>КРБ* 1 302 61 837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62 837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63 837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64 837</w:t>
            </w:r>
            <w:r w:rsidRPr="007E174D">
              <w:rPr>
                <w:color w:val="000000" w:themeColor="text1"/>
                <w:vertAlign w:val="superscript"/>
              </w:rPr>
              <w:t>1</w:t>
            </w:r>
          </w:p>
        </w:tc>
        <w:tc>
          <w:tcPr>
            <w:tcW w:w="2374" w:type="dxa"/>
            <w:gridSpan w:val="3"/>
          </w:tcPr>
          <w:p w:rsidR="00A76A25" w:rsidRPr="007E174D" w:rsidRDefault="00A76A25">
            <w:pPr>
              <w:pStyle w:val="ConsPlusNormal"/>
              <w:jc w:val="both"/>
              <w:rPr>
                <w:color w:val="000000" w:themeColor="text1"/>
              </w:rPr>
            </w:pPr>
            <w:r w:rsidRPr="007E174D">
              <w:rPr>
                <w:color w:val="000000" w:themeColor="text1"/>
              </w:rPr>
              <w:t>КРБ* 1 304 03 737</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Реестр сумм, удержанных по исполнительным документам и прочим основаниям (графа 8 приложения N 36 к настоящей Учетной политике); Реестр сумм, удержанных по исполнительным документам и прочим основаниям (графа 8 приложения N 36ЕЦП к настоящей Учетной политике) Сводная ведомость по отдельным операциям органов системы СФР (графа 6 приложения N 33 к настоящей Учетной политике)</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4.18.</w:t>
            </w:r>
          </w:p>
        </w:tc>
        <w:tc>
          <w:tcPr>
            <w:tcW w:w="3882" w:type="dxa"/>
          </w:tcPr>
          <w:p w:rsidR="00A76A25" w:rsidRPr="007E174D" w:rsidRDefault="00A76A25">
            <w:pPr>
              <w:pStyle w:val="ConsPlusNormal"/>
              <w:jc w:val="both"/>
              <w:rPr>
                <w:color w:val="000000" w:themeColor="text1"/>
              </w:rPr>
            </w:pPr>
            <w:r w:rsidRPr="007E174D">
              <w:rPr>
                <w:color w:val="000000" w:themeColor="text1"/>
              </w:rPr>
              <w:t>В соответствии с законодательством в случае смерти пенсионера и наличия сумм неоплаты и переплаты</w:t>
            </w:r>
          </w:p>
        </w:tc>
        <w:tc>
          <w:tcPr>
            <w:tcW w:w="2465" w:type="dxa"/>
            <w:gridSpan w:val="2"/>
          </w:tcPr>
          <w:p w:rsidR="00A76A25" w:rsidRPr="007E174D" w:rsidRDefault="00A76A25">
            <w:pPr>
              <w:pStyle w:val="ConsPlusNormal"/>
              <w:jc w:val="both"/>
              <w:rPr>
                <w:color w:val="000000" w:themeColor="text1"/>
              </w:rPr>
            </w:pPr>
            <w:r w:rsidRPr="007E174D">
              <w:rPr>
                <w:color w:val="000000" w:themeColor="text1"/>
              </w:rPr>
              <w:t>КРБ* 1 302 61 837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62 837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63 837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64 837</w:t>
            </w:r>
            <w:r w:rsidRPr="007E174D">
              <w:rPr>
                <w:color w:val="000000" w:themeColor="text1"/>
                <w:vertAlign w:val="superscript"/>
              </w:rPr>
              <w:t>1</w:t>
            </w:r>
          </w:p>
        </w:tc>
        <w:tc>
          <w:tcPr>
            <w:tcW w:w="2374" w:type="dxa"/>
            <w:gridSpan w:val="3"/>
          </w:tcPr>
          <w:p w:rsidR="00A76A25" w:rsidRPr="007E174D" w:rsidRDefault="00A76A25">
            <w:pPr>
              <w:pStyle w:val="ConsPlusNormal"/>
              <w:jc w:val="both"/>
              <w:rPr>
                <w:color w:val="000000" w:themeColor="text1"/>
              </w:rPr>
            </w:pPr>
            <w:r w:rsidRPr="007E174D">
              <w:rPr>
                <w:color w:val="000000" w:themeColor="text1"/>
              </w:rPr>
              <w:t>КРБ* 1 304 03 737</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Реестр сумм, удержанных по исполнительным документам и прочим основаниям (графа 8 приложения N 36 к настоящей Учетной политике); Реестр сумм, удержанных по исполнительным документам и прочим основаниям (графа 8 приложения N 36ЕЦП к настоящей Учетной политике) Сводная ведомость по отдельным операциям органов системы СФР (графа 6 приложения N 33 к настоящей Учетной политике)</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4.19.</w:t>
            </w:r>
          </w:p>
        </w:tc>
        <w:tc>
          <w:tcPr>
            <w:tcW w:w="3882" w:type="dxa"/>
          </w:tcPr>
          <w:p w:rsidR="00A76A25" w:rsidRPr="007E174D" w:rsidRDefault="00A76A25">
            <w:pPr>
              <w:pStyle w:val="ConsPlusNormal"/>
              <w:jc w:val="both"/>
              <w:rPr>
                <w:color w:val="000000" w:themeColor="text1"/>
              </w:rPr>
            </w:pPr>
            <w:r w:rsidRPr="007E174D">
              <w:rPr>
                <w:color w:val="000000" w:themeColor="text1"/>
              </w:rPr>
              <w:t>Произведены перечисления сумм, удержанных из пенсий, пособий и иных социальных выплат по решению территориального органа, осуществляющего администрирование доходов, и в соответствии с законодательством</w:t>
            </w:r>
          </w:p>
        </w:tc>
        <w:tc>
          <w:tcPr>
            <w:tcW w:w="2465" w:type="dxa"/>
            <w:gridSpan w:val="2"/>
          </w:tcPr>
          <w:p w:rsidR="00A76A25" w:rsidRPr="007E174D" w:rsidRDefault="00A76A25">
            <w:pPr>
              <w:pStyle w:val="ConsPlusNormal"/>
              <w:jc w:val="both"/>
              <w:rPr>
                <w:color w:val="000000" w:themeColor="text1"/>
              </w:rPr>
            </w:pPr>
            <w:r w:rsidRPr="007E174D">
              <w:rPr>
                <w:color w:val="000000" w:themeColor="text1"/>
              </w:rPr>
              <w:t>КРБ* 1 304 03 837</w:t>
            </w:r>
          </w:p>
        </w:tc>
        <w:tc>
          <w:tcPr>
            <w:tcW w:w="2374" w:type="dxa"/>
            <w:gridSpan w:val="3"/>
          </w:tcPr>
          <w:p w:rsidR="00A76A25" w:rsidRPr="007E174D" w:rsidRDefault="00A76A25">
            <w:pPr>
              <w:pStyle w:val="ConsPlusNormal"/>
              <w:jc w:val="both"/>
              <w:rPr>
                <w:color w:val="000000" w:themeColor="text1"/>
              </w:rPr>
            </w:pPr>
            <w:r w:rsidRPr="007E174D">
              <w:rPr>
                <w:color w:val="000000" w:themeColor="text1"/>
              </w:rPr>
              <w:t>КРБ* 1 304 05 261</w:t>
            </w:r>
          </w:p>
          <w:p w:rsidR="00A76A25" w:rsidRPr="007E174D" w:rsidRDefault="00A76A25">
            <w:pPr>
              <w:pStyle w:val="ConsPlusNormal"/>
              <w:jc w:val="both"/>
              <w:rPr>
                <w:color w:val="000000" w:themeColor="text1"/>
              </w:rPr>
            </w:pPr>
            <w:r w:rsidRPr="007E174D">
              <w:rPr>
                <w:color w:val="000000" w:themeColor="text1"/>
              </w:rPr>
              <w:t>КРБ* 1 304 05 262</w:t>
            </w:r>
          </w:p>
          <w:p w:rsidR="00A76A25" w:rsidRPr="007E174D" w:rsidRDefault="00A76A25">
            <w:pPr>
              <w:pStyle w:val="ConsPlusNormal"/>
              <w:jc w:val="both"/>
              <w:rPr>
                <w:color w:val="000000" w:themeColor="text1"/>
              </w:rPr>
            </w:pPr>
            <w:r w:rsidRPr="007E174D">
              <w:rPr>
                <w:color w:val="000000" w:themeColor="text1"/>
              </w:rPr>
              <w:t>КРБ* 1 304 05 263</w:t>
            </w:r>
          </w:p>
          <w:p w:rsidR="00A76A25" w:rsidRPr="007E174D" w:rsidRDefault="00A76A25">
            <w:pPr>
              <w:pStyle w:val="ConsPlusNormal"/>
              <w:jc w:val="both"/>
              <w:rPr>
                <w:color w:val="000000" w:themeColor="text1"/>
              </w:rPr>
            </w:pPr>
            <w:r w:rsidRPr="007E174D">
              <w:rPr>
                <w:color w:val="000000" w:themeColor="text1"/>
              </w:rPr>
              <w:t>КРБ* 1 304 05 264</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Выписка из лицевого счета получателя бюджетных средств (код формы по КФД 0531759); Реестр платежных документов по счету (приложение N 5 к настоящей Учетной политике) либо распоряжение о совершении казначейских платежей Сводный реестр по отдельным операциям по перечислению средств органов системы СФР (графа 5 приложения N 41 к настоящей Учетной политике)</w:t>
            </w:r>
          </w:p>
        </w:tc>
      </w:tr>
      <w:tr w:rsidR="007E174D" w:rsidRPr="007E174D">
        <w:tc>
          <w:tcPr>
            <w:tcW w:w="13568" w:type="dxa"/>
            <w:gridSpan w:val="9"/>
          </w:tcPr>
          <w:p w:rsidR="00A76A25" w:rsidRPr="007E174D" w:rsidRDefault="00A76A25">
            <w:pPr>
              <w:pStyle w:val="ConsPlusNormal"/>
              <w:jc w:val="center"/>
              <w:outlineLvl w:val="3"/>
              <w:rPr>
                <w:color w:val="000000" w:themeColor="text1"/>
              </w:rPr>
            </w:pPr>
            <w:r w:rsidRPr="007E174D">
              <w:rPr>
                <w:b/>
                <w:color w:val="000000" w:themeColor="text1"/>
              </w:rPr>
              <w:t>Учет операций администратора доходов бюджета</w:t>
            </w:r>
          </w:p>
        </w:tc>
      </w:tr>
      <w:tr w:rsidR="007E174D" w:rsidRPr="007E174D">
        <w:tc>
          <w:tcPr>
            <w:tcW w:w="1020" w:type="dxa"/>
            <w:vMerge w:val="restart"/>
          </w:tcPr>
          <w:p w:rsidR="00A76A25" w:rsidRPr="007E174D" w:rsidRDefault="00A76A25">
            <w:pPr>
              <w:pStyle w:val="ConsPlusNormal"/>
              <w:jc w:val="center"/>
              <w:rPr>
                <w:color w:val="000000" w:themeColor="text1"/>
              </w:rPr>
            </w:pPr>
            <w:r w:rsidRPr="007E174D">
              <w:rPr>
                <w:color w:val="000000" w:themeColor="text1"/>
              </w:rPr>
              <w:t>4.20.</w:t>
            </w:r>
          </w:p>
        </w:tc>
        <w:tc>
          <w:tcPr>
            <w:tcW w:w="3882" w:type="dxa"/>
            <w:tcBorders>
              <w:bottom w:val="nil"/>
            </w:tcBorders>
          </w:tcPr>
          <w:p w:rsidR="00A76A25" w:rsidRPr="007E174D" w:rsidRDefault="00A76A25">
            <w:pPr>
              <w:pStyle w:val="ConsPlusNormal"/>
              <w:jc w:val="both"/>
              <w:rPr>
                <w:color w:val="000000" w:themeColor="text1"/>
              </w:rPr>
            </w:pPr>
            <w:r w:rsidRPr="007E174D">
              <w:rPr>
                <w:color w:val="000000" w:themeColor="text1"/>
              </w:rPr>
              <w:t>Отражение администратором доходов бюджета поступивших в бюджет СФР администрируемых им платежей (переплат):</w:t>
            </w:r>
          </w:p>
        </w:tc>
        <w:tc>
          <w:tcPr>
            <w:tcW w:w="2465" w:type="dxa"/>
            <w:gridSpan w:val="2"/>
            <w:tcBorders>
              <w:bottom w:val="nil"/>
            </w:tcBorders>
          </w:tcPr>
          <w:p w:rsidR="00A76A25" w:rsidRPr="007E174D" w:rsidRDefault="00A76A25">
            <w:pPr>
              <w:pStyle w:val="ConsPlusNormal"/>
              <w:rPr>
                <w:color w:val="000000" w:themeColor="text1"/>
              </w:rPr>
            </w:pPr>
          </w:p>
        </w:tc>
        <w:tc>
          <w:tcPr>
            <w:tcW w:w="2374" w:type="dxa"/>
            <w:gridSpan w:val="3"/>
            <w:tcBorders>
              <w:bottom w:val="nil"/>
            </w:tcBorders>
          </w:tcPr>
          <w:p w:rsidR="00A76A25" w:rsidRPr="007E174D" w:rsidRDefault="00A76A25">
            <w:pPr>
              <w:pStyle w:val="ConsPlusNormal"/>
              <w:rPr>
                <w:color w:val="000000" w:themeColor="text1"/>
              </w:rPr>
            </w:pPr>
          </w:p>
        </w:tc>
        <w:tc>
          <w:tcPr>
            <w:tcW w:w="3827" w:type="dxa"/>
            <w:gridSpan w:val="2"/>
            <w:vMerge w:val="restart"/>
          </w:tcPr>
          <w:p w:rsidR="00A76A25" w:rsidRPr="007E174D" w:rsidRDefault="00A76A25">
            <w:pPr>
              <w:pStyle w:val="ConsPlusNormal"/>
              <w:jc w:val="both"/>
              <w:rPr>
                <w:color w:val="000000" w:themeColor="text1"/>
              </w:rPr>
            </w:pPr>
            <w:r w:rsidRPr="007E174D">
              <w:rPr>
                <w:color w:val="000000" w:themeColor="text1"/>
              </w:rPr>
              <w:t>Выписка из лицевого счета администратора доходов бюджета; Реестр платежных документов по счету (приложение N 5 к настоящей Учетной политике); распоряжение о совершении казначейских платежей; Сводный реестр по отдельным операциям по перечислению средств органов системы СФР (графа 13 приложения N 41 к настоящей Учетной политике)</w:t>
            </w:r>
          </w:p>
        </w:tc>
      </w:tr>
      <w:tr w:rsidR="007E174D" w:rsidRPr="007E174D">
        <w:tblPrEx>
          <w:tblBorders>
            <w:insideH w:val="nil"/>
          </w:tblBorders>
        </w:tblPrEx>
        <w:tc>
          <w:tcPr>
            <w:tcW w:w="1020" w:type="dxa"/>
            <w:vMerge/>
          </w:tcPr>
          <w:p w:rsidR="00A76A25" w:rsidRPr="007E174D" w:rsidRDefault="00A76A25">
            <w:pPr>
              <w:pStyle w:val="ConsPlusNormal"/>
              <w:rPr>
                <w:color w:val="000000" w:themeColor="text1"/>
              </w:rPr>
            </w:pPr>
          </w:p>
        </w:tc>
        <w:tc>
          <w:tcPr>
            <w:tcW w:w="3882" w:type="dxa"/>
            <w:tcBorders>
              <w:top w:val="nil"/>
            </w:tcBorders>
          </w:tcPr>
          <w:p w:rsidR="00A76A25" w:rsidRPr="007E174D" w:rsidRDefault="00A76A25">
            <w:pPr>
              <w:pStyle w:val="ConsPlusNormal"/>
              <w:jc w:val="both"/>
              <w:rPr>
                <w:color w:val="000000" w:themeColor="text1"/>
              </w:rPr>
            </w:pPr>
            <w:r w:rsidRPr="007E174D">
              <w:rPr>
                <w:color w:val="000000" w:themeColor="text1"/>
              </w:rPr>
              <w:t>- в части сумм, поступивших в погашение переплаты</w:t>
            </w:r>
          </w:p>
          <w:p w:rsidR="00A76A25" w:rsidRPr="007E174D" w:rsidRDefault="00A76A25">
            <w:pPr>
              <w:pStyle w:val="ConsPlusNormal"/>
              <w:rPr>
                <w:color w:val="000000" w:themeColor="text1"/>
              </w:rPr>
            </w:pPr>
          </w:p>
        </w:tc>
        <w:tc>
          <w:tcPr>
            <w:tcW w:w="2465" w:type="dxa"/>
            <w:gridSpan w:val="2"/>
            <w:tcBorders>
              <w:top w:val="nil"/>
            </w:tcBorders>
          </w:tcPr>
          <w:p w:rsidR="00A76A25" w:rsidRPr="007E174D" w:rsidRDefault="00A76A25">
            <w:pPr>
              <w:pStyle w:val="ConsPlusNormal"/>
              <w:jc w:val="both"/>
              <w:rPr>
                <w:color w:val="000000" w:themeColor="text1"/>
              </w:rPr>
            </w:pPr>
            <w:r w:rsidRPr="007E174D">
              <w:rPr>
                <w:color w:val="000000" w:themeColor="text1"/>
              </w:rPr>
              <w:t>КДБ** 1 210 02 134</w:t>
            </w:r>
          </w:p>
          <w:p w:rsidR="00A76A25" w:rsidRPr="007E174D" w:rsidRDefault="00A76A25">
            <w:pPr>
              <w:pStyle w:val="ConsPlusNormal"/>
              <w:rPr>
                <w:color w:val="000000" w:themeColor="text1"/>
              </w:rPr>
            </w:pPr>
          </w:p>
        </w:tc>
        <w:tc>
          <w:tcPr>
            <w:tcW w:w="2374" w:type="dxa"/>
            <w:gridSpan w:val="3"/>
            <w:tcBorders>
              <w:top w:val="nil"/>
            </w:tcBorders>
          </w:tcPr>
          <w:p w:rsidR="00A76A25" w:rsidRPr="007E174D" w:rsidRDefault="00A76A25">
            <w:pPr>
              <w:pStyle w:val="ConsPlusNormal"/>
              <w:jc w:val="both"/>
              <w:rPr>
                <w:color w:val="000000" w:themeColor="text1"/>
              </w:rPr>
            </w:pPr>
            <w:r w:rsidRPr="007E174D">
              <w:rPr>
                <w:color w:val="000000" w:themeColor="text1"/>
              </w:rPr>
              <w:t>КДБ** 1 209 34 667</w:t>
            </w:r>
            <w:r w:rsidRPr="007E174D">
              <w:rPr>
                <w:color w:val="000000" w:themeColor="text1"/>
                <w:vertAlign w:val="superscript"/>
              </w:rPr>
              <w:t>11</w:t>
            </w:r>
          </w:p>
          <w:p w:rsidR="00A76A25" w:rsidRPr="007E174D" w:rsidRDefault="00A76A25">
            <w:pPr>
              <w:pStyle w:val="ConsPlusNormal"/>
              <w:rPr>
                <w:color w:val="000000" w:themeColor="text1"/>
              </w:rPr>
            </w:pPr>
          </w:p>
        </w:tc>
        <w:tc>
          <w:tcPr>
            <w:tcW w:w="3827" w:type="dxa"/>
            <w:gridSpan w:val="2"/>
            <w:vMerge/>
          </w:tcPr>
          <w:p w:rsidR="00A76A25" w:rsidRPr="007E174D" w:rsidRDefault="00A76A25">
            <w:pPr>
              <w:pStyle w:val="ConsPlusNormal"/>
              <w:rPr>
                <w:color w:val="000000" w:themeColor="text1"/>
              </w:rPr>
            </w:pPr>
          </w:p>
        </w:tc>
      </w:tr>
      <w:tr w:rsidR="007E174D" w:rsidRPr="007E174D">
        <w:tc>
          <w:tcPr>
            <w:tcW w:w="1020" w:type="dxa"/>
            <w:vMerge/>
          </w:tcPr>
          <w:p w:rsidR="00A76A25" w:rsidRPr="007E174D" w:rsidRDefault="00A76A25">
            <w:pPr>
              <w:pStyle w:val="ConsPlusNormal"/>
              <w:rPr>
                <w:color w:val="000000" w:themeColor="text1"/>
              </w:rPr>
            </w:pPr>
          </w:p>
        </w:tc>
        <w:tc>
          <w:tcPr>
            <w:tcW w:w="3882" w:type="dxa"/>
          </w:tcPr>
          <w:p w:rsidR="00A76A25" w:rsidRPr="007E174D" w:rsidRDefault="00A76A25">
            <w:pPr>
              <w:pStyle w:val="ConsPlusNormal"/>
              <w:jc w:val="both"/>
              <w:rPr>
                <w:color w:val="000000" w:themeColor="text1"/>
              </w:rPr>
            </w:pPr>
            <w:r w:rsidRPr="007E174D">
              <w:rPr>
                <w:color w:val="000000" w:themeColor="text1"/>
              </w:rPr>
              <w:t>- в части сумм, излишне внесенных получателем</w:t>
            </w:r>
          </w:p>
        </w:tc>
        <w:tc>
          <w:tcPr>
            <w:tcW w:w="2465" w:type="dxa"/>
            <w:gridSpan w:val="2"/>
          </w:tcPr>
          <w:p w:rsidR="00A76A25" w:rsidRPr="007E174D" w:rsidRDefault="00A76A25">
            <w:pPr>
              <w:pStyle w:val="ConsPlusNormal"/>
              <w:jc w:val="both"/>
              <w:rPr>
                <w:color w:val="000000" w:themeColor="text1"/>
              </w:rPr>
            </w:pPr>
            <w:r w:rsidRPr="007E174D">
              <w:rPr>
                <w:color w:val="000000" w:themeColor="text1"/>
              </w:rPr>
              <w:t>КДБ** 1 210 02 134</w:t>
            </w:r>
          </w:p>
        </w:tc>
        <w:tc>
          <w:tcPr>
            <w:tcW w:w="2374" w:type="dxa"/>
            <w:gridSpan w:val="3"/>
          </w:tcPr>
          <w:p w:rsidR="00A76A25" w:rsidRPr="007E174D" w:rsidRDefault="00A76A25">
            <w:pPr>
              <w:pStyle w:val="ConsPlusNormal"/>
              <w:jc w:val="both"/>
              <w:rPr>
                <w:color w:val="000000" w:themeColor="text1"/>
              </w:rPr>
            </w:pPr>
            <w:r w:rsidRPr="007E174D">
              <w:rPr>
                <w:color w:val="000000" w:themeColor="text1"/>
              </w:rPr>
              <w:t>КДБ** 1 209 34 667</w:t>
            </w:r>
            <w:r w:rsidRPr="007E174D">
              <w:rPr>
                <w:color w:val="000000" w:themeColor="text1"/>
                <w:vertAlign w:val="superscript"/>
              </w:rPr>
              <w:t>12</w:t>
            </w:r>
          </w:p>
        </w:tc>
        <w:tc>
          <w:tcPr>
            <w:tcW w:w="3827" w:type="dxa"/>
            <w:gridSpan w:val="2"/>
            <w:vMerge/>
          </w:tcPr>
          <w:p w:rsidR="00A76A25" w:rsidRPr="007E174D" w:rsidRDefault="00A76A25">
            <w:pPr>
              <w:pStyle w:val="ConsPlusNormal"/>
              <w:rPr>
                <w:color w:val="000000" w:themeColor="text1"/>
              </w:rPr>
            </w:pPr>
          </w:p>
        </w:tc>
      </w:tr>
      <w:tr w:rsidR="007E174D" w:rsidRPr="007E174D">
        <w:tc>
          <w:tcPr>
            <w:tcW w:w="1020" w:type="dxa"/>
            <w:vMerge w:val="restart"/>
          </w:tcPr>
          <w:p w:rsidR="00A76A25" w:rsidRPr="007E174D" w:rsidRDefault="00A76A25">
            <w:pPr>
              <w:pStyle w:val="ConsPlusNormal"/>
              <w:jc w:val="center"/>
              <w:rPr>
                <w:color w:val="000000" w:themeColor="text1"/>
              </w:rPr>
            </w:pPr>
            <w:r w:rsidRPr="007E174D">
              <w:rPr>
                <w:color w:val="000000" w:themeColor="text1"/>
              </w:rPr>
              <w:t>4.21.</w:t>
            </w:r>
          </w:p>
        </w:tc>
        <w:tc>
          <w:tcPr>
            <w:tcW w:w="3882" w:type="dxa"/>
            <w:vMerge w:val="restart"/>
          </w:tcPr>
          <w:p w:rsidR="00A76A25" w:rsidRPr="007E174D" w:rsidRDefault="00A76A25">
            <w:pPr>
              <w:pStyle w:val="ConsPlusNormal"/>
              <w:jc w:val="both"/>
              <w:rPr>
                <w:color w:val="000000" w:themeColor="text1"/>
              </w:rPr>
            </w:pPr>
            <w:r w:rsidRPr="007E174D">
              <w:rPr>
                <w:color w:val="000000" w:themeColor="text1"/>
              </w:rPr>
              <w:t>Внутриведомственные расчеты между территориальными органами СФР в части начисленных сумм переплат пенсий, пособий и иных социальных выплат в случае изменения места жительства получателя (переезд в другой субъект Российской Федерации)</w:t>
            </w:r>
          </w:p>
        </w:tc>
        <w:tc>
          <w:tcPr>
            <w:tcW w:w="2465" w:type="dxa"/>
            <w:gridSpan w:val="2"/>
          </w:tcPr>
          <w:p w:rsidR="00A76A25" w:rsidRPr="007E174D" w:rsidRDefault="00A76A25">
            <w:pPr>
              <w:pStyle w:val="ConsPlusNormal"/>
              <w:jc w:val="both"/>
              <w:rPr>
                <w:color w:val="000000" w:themeColor="text1"/>
              </w:rPr>
            </w:pPr>
            <w:r w:rsidRPr="007E174D">
              <w:rPr>
                <w:color w:val="000000" w:themeColor="text1"/>
              </w:rPr>
              <w:t>Территориальный орган СФР по прежнему месту жительства получателя</w:t>
            </w:r>
          </w:p>
        </w:tc>
        <w:tc>
          <w:tcPr>
            <w:tcW w:w="2374" w:type="dxa"/>
            <w:gridSpan w:val="3"/>
          </w:tcPr>
          <w:p w:rsidR="00A76A25" w:rsidRPr="007E174D" w:rsidRDefault="00A76A25">
            <w:pPr>
              <w:pStyle w:val="ConsPlusNormal"/>
              <w:rPr>
                <w:color w:val="000000" w:themeColor="text1"/>
              </w:rPr>
            </w:pPr>
          </w:p>
        </w:tc>
        <w:tc>
          <w:tcPr>
            <w:tcW w:w="3827" w:type="dxa"/>
            <w:gridSpan w:val="2"/>
            <w:vMerge w:val="restart"/>
          </w:tcPr>
          <w:p w:rsidR="00A76A25" w:rsidRPr="007E174D" w:rsidRDefault="00A76A25">
            <w:pPr>
              <w:pStyle w:val="ConsPlusNormal"/>
              <w:jc w:val="both"/>
              <w:rPr>
                <w:color w:val="000000" w:themeColor="text1"/>
              </w:rPr>
            </w:pPr>
            <w:r w:rsidRPr="007E174D">
              <w:rPr>
                <w:color w:val="000000" w:themeColor="text1"/>
              </w:rPr>
              <w:t>Извещение (код формы по ОКУД 0504805)</w:t>
            </w:r>
          </w:p>
        </w:tc>
      </w:tr>
      <w:tr w:rsidR="007E174D" w:rsidRPr="007E174D">
        <w:tc>
          <w:tcPr>
            <w:tcW w:w="1020" w:type="dxa"/>
            <w:vMerge/>
          </w:tcPr>
          <w:p w:rsidR="00A76A25" w:rsidRPr="007E174D" w:rsidRDefault="00A76A25">
            <w:pPr>
              <w:pStyle w:val="ConsPlusNormal"/>
              <w:rPr>
                <w:color w:val="000000" w:themeColor="text1"/>
              </w:rPr>
            </w:pPr>
          </w:p>
        </w:tc>
        <w:tc>
          <w:tcPr>
            <w:tcW w:w="3882" w:type="dxa"/>
            <w:vMerge/>
          </w:tcPr>
          <w:p w:rsidR="00A76A25" w:rsidRPr="007E174D" w:rsidRDefault="00A76A25">
            <w:pPr>
              <w:pStyle w:val="ConsPlusNormal"/>
              <w:rPr>
                <w:color w:val="000000" w:themeColor="text1"/>
              </w:rPr>
            </w:pPr>
          </w:p>
        </w:tc>
        <w:tc>
          <w:tcPr>
            <w:tcW w:w="2465" w:type="dxa"/>
            <w:gridSpan w:val="2"/>
          </w:tcPr>
          <w:p w:rsidR="00A76A25" w:rsidRPr="007E174D" w:rsidRDefault="00A76A25">
            <w:pPr>
              <w:pStyle w:val="ConsPlusNormal"/>
              <w:jc w:val="both"/>
              <w:rPr>
                <w:color w:val="000000" w:themeColor="text1"/>
              </w:rPr>
            </w:pPr>
            <w:r w:rsidRPr="007E174D">
              <w:rPr>
                <w:color w:val="000000" w:themeColor="text1"/>
              </w:rPr>
              <w:t>КДБ** 1 304 04 134</w:t>
            </w:r>
          </w:p>
        </w:tc>
        <w:tc>
          <w:tcPr>
            <w:tcW w:w="2374" w:type="dxa"/>
            <w:gridSpan w:val="3"/>
          </w:tcPr>
          <w:p w:rsidR="00A76A25" w:rsidRPr="007E174D" w:rsidRDefault="00A76A25">
            <w:pPr>
              <w:pStyle w:val="ConsPlusNormal"/>
              <w:jc w:val="both"/>
              <w:rPr>
                <w:color w:val="000000" w:themeColor="text1"/>
              </w:rPr>
            </w:pPr>
            <w:r w:rsidRPr="007E174D">
              <w:rPr>
                <w:color w:val="000000" w:themeColor="text1"/>
              </w:rPr>
              <w:t>КДБ** 1 209 34 667</w:t>
            </w:r>
            <w:r w:rsidRPr="007E174D">
              <w:rPr>
                <w:color w:val="000000" w:themeColor="text1"/>
                <w:vertAlign w:val="superscript"/>
              </w:rPr>
              <w:t>11</w:t>
            </w:r>
          </w:p>
        </w:tc>
        <w:tc>
          <w:tcPr>
            <w:tcW w:w="3827" w:type="dxa"/>
            <w:gridSpan w:val="2"/>
            <w:vMerge/>
          </w:tcPr>
          <w:p w:rsidR="00A76A25" w:rsidRPr="007E174D" w:rsidRDefault="00A76A25">
            <w:pPr>
              <w:pStyle w:val="ConsPlusNormal"/>
              <w:rPr>
                <w:color w:val="000000" w:themeColor="text1"/>
              </w:rPr>
            </w:pPr>
          </w:p>
        </w:tc>
      </w:tr>
      <w:tr w:rsidR="007E174D" w:rsidRPr="007E174D">
        <w:tc>
          <w:tcPr>
            <w:tcW w:w="1020" w:type="dxa"/>
            <w:vMerge/>
          </w:tcPr>
          <w:p w:rsidR="00A76A25" w:rsidRPr="007E174D" w:rsidRDefault="00A76A25">
            <w:pPr>
              <w:pStyle w:val="ConsPlusNormal"/>
              <w:rPr>
                <w:color w:val="000000" w:themeColor="text1"/>
              </w:rPr>
            </w:pPr>
          </w:p>
        </w:tc>
        <w:tc>
          <w:tcPr>
            <w:tcW w:w="3882" w:type="dxa"/>
            <w:vMerge/>
          </w:tcPr>
          <w:p w:rsidR="00A76A25" w:rsidRPr="007E174D" w:rsidRDefault="00A76A25">
            <w:pPr>
              <w:pStyle w:val="ConsPlusNormal"/>
              <w:rPr>
                <w:color w:val="000000" w:themeColor="text1"/>
              </w:rPr>
            </w:pPr>
          </w:p>
        </w:tc>
        <w:tc>
          <w:tcPr>
            <w:tcW w:w="2465" w:type="dxa"/>
            <w:gridSpan w:val="2"/>
          </w:tcPr>
          <w:p w:rsidR="00A76A25" w:rsidRPr="007E174D" w:rsidRDefault="00A76A25">
            <w:pPr>
              <w:pStyle w:val="ConsPlusNormal"/>
              <w:jc w:val="both"/>
              <w:rPr>
                <w:color w:val="000000" w:themeColor="text1"/>
              </w:rPr>
            </w:pPr>
            <w:r w:rsidRPr="007E174D">
              <w:rPr>
                <w:color w:val="000000" w:themeColor="text1"/>
              </w:rPr>
              <w:t>Территориальный орган СФР по новому месту жительства получателя</w:t>
            </w:r>
          </w:p>
        </w:tc>
        <w:tc>
          <w:tcPr>
            <w:tcW w:w="2374" w:type="dxa"/>
            <w:gridSpan w:val="3"/>
          </w:tcPr>
          <w:p w:rsidR="00A76A25" w:rsidRPr="007E174D" w:rsidRDefault="00A76A25">
            <w:pPr>
              <w:pStyle w:val="ConsPlusNormal"/>
              <w:rPr>
                <w:color w:val="000000" w:themeColor="text1"/>
              </w:rPr>
            </w:pPr>
          </w:p>
        </w:tc>
        <w:tc>
          <w:tcPr>
            <w:tcW w:w="3827" w:type="dxa"/>
            <w:gridSpan w:val="2"/>
            <w:vMerge/>
          </w:tcPr>
          <w:p w:rsidR="00A76A25" w:rsidRPr="007E174D" w:rsidRDefault="00A76A25">
            <w:pPr>
              <w:pStyle w:val="ConsPlusNormal"/>
              <w:rPr>
                <w:color w:val="000000" w:themeColor="text1"/>
              </w:rPr>
            </w:pPr>
          </w:p>
        </w:tc>
      </w:tr>
      <w:tr w:rsidR="007E174D" w:rsidRPr="007E174D">
        <w:tc>
          <w:tcPr>
            <w:tcW w:w="1020" w:type="dxa"/>
            <w:vMerge/>
          </w:tcPr>
          <w:p w:rsidR="00A76A25" w:rsidRPr="007E174D" w:rsidRDefault="00A76A25">
            <w:pPr>
              <w:pStyle w:val="ConsPlusNormal"/>
              <w:rPr>
                <w:color w:val="000000" w:themeColor="text1"/>
              </w:rPr>
            </w:pPr>
          </w:p>
        </w:tc>
        <w:tc>
          <w:tcPr>
            <w:tcW w:w="3882" w:type="dxa"/>
            <w:vMerge/>
          </w:tcPr>
          <w:p w:rsidR="00A76A25" w:rsidRPr="007E174D" w:rsidRDefault="00A76A25">
            <w:pPr>
              <w:pStyle w:val="ConsPlusNormal"/>
              <w:rPr>
                <w:color w:val="000000" w:themeColor="text1"/>
              </w:rPr>
            </w:pPr>
          </w:p>
        </w:tc>
        <w:tc>
          <w:tcPr>
            <w:tcW w:w="2465" w:type="dxa"/>
            <w:gridSpan w:val="2"/>
          </w:tcPr>
          <w:p w:rsidR="00A76A25" w:rsidRPr="007E174D" w:rsidRDefault="00A76A25">
            <w:pPr>
              <w:pStyle w:val="ConsPlusNormal"/>
              <w:jc w:val="both"/>
              <w:rPr>
                <w:color w:val="000000" w:themeColor="text1"/>
              </w:rPr>
            </w:pPr>
            <w:r w:rsidRPr="007E174D">
              <w:rPr>
                <w:color w:val="000000" w:themeColor="text1"/>
              </w:rPr>
              <w:t>КДБ** 1 209 34 567</w:t>
            </w:r>
            <w:r w:rsidRPr="007E174D">
              <w:rPr>
                <w:color w:val="000000" w:themeColor="text1"/>
                <w:vertAlign w:val="superscript"/>
              </w:rPr>
              <w:t>11</w:t>
            </w:r>
          </w:p>
        </w:tc>
        <w:tc>
          <w:tcPr>
            <w:tcW w:w="2374" w:type="dxa"/>
            <w:gridSpan w:val="3"/>
          </w:tcPr>
          <w:p w:rsidR="00A76A25" w:rsidRPr="007E174D" w:rsidRDefault="00A76A25">
            <w:pPr>
              <w:pStyle w:val="ConsPlusNormal"/>
              <w:jc w:val="both"/>
              <w:rPr>
                <w:color w:val="000000" w:themeColor="text1"/>
              </w:rPr>
            </w:pPr>
            <w:r w:rsidRPr="007E174D">
              <w:rPr>
                <w:color w:val="000000" w:themeColor="text1"/>
              </w:rPr>
              <w:t>КДБ** 1 304 04 134</w:t>
            </w:r>
          </w:p>
        </w:tc>
        <w:tc>
          <w:tcPr>
            <w:tcW w:w="3827" w:type="dxa"/>
            <w:gridSpan w:val="2"/>
            <w:vMerge/>
          </w:tcPr>
          <w:p w:rsidR="00A76A25" w:rsidRPr="007E174D" w:rsidRDefault="00A76A25">
            <w:pPr>
              <w:pStyle w:val="ConsPlusNormal"/>
              <w:rPr>
                <w:color w:val="000000" w:themeColor="text1"/>
              </w:rPr>
            </w:pP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4.22.</w:t>
            </w:r>
          </w:p>
        </w:tc>
        <w:tc>
          <w:tcPr>
            <w:tcW w:w="3882" w:type="dxa"/>
          </w:tcPr>
          <w:p w:rsidR="00A76A25" w:rsidRPr="007E174D" w:rsidRDefault="00A76A25">
            <w:pPr>
              <w:pStyle w:val="ConsPlusNormal"/>
              <w:jc w:val="both"/>
              <w:rPr>
                <w:color w:val="000000" w:themeColor="text1"/>
              </w:rPr>
            </w:pPr>
            <w:r w:rsidRPr="007E174D">
              <w:rPr>
                <w:color w:val="000000" w:themeColor="text1"/>
              </w:rPr>
              <w:t>Списание сумм, излишне внесенных получателем пенсий, пособий и иных социальных выплат в счет погашения переплаты пенсий, пособий и иных социальных выплат, с балансового учета:</w:t>
            </w:r>
          </w:p>
        </w:tc>
        <w:tc>
          <w:tcPr>
            <w:tcW w:w="2465" w:type="dxa"/>
            <w:gridSpan w:val="2"/>
          </w:tcPr>
          <w:p w:rsidR="00A76A25" w:rsidRPr="007E174D" w:rsidRDefault="00A76A25">
            <w:pPr>
              <w:pStyle w:val="ConsPlusNormal"/>
              <w:rPr>
                <w:color w:val="000000" w:themeColor="text1"/>
              </w:rPr>
            </w:pPr>
          </w:p>
        </w:tc>
        <w:tc>
          <w:tcPr>
            <w:tcW w:w="2374" w:type="dxa"/>
            <w:gridSpan w:val="3"/>
          </w:tcPr>
          <w:p w:rsidR="00A76A25" w:rsidRPr="007E174D" w:rsidRDefault="00A76A25">
            <w:pPr>
              <w:pStyle w:val="ConsPlusNormal"/>
              <w:rPr>
                <w:color w:val="000000" w:themeColor="text1"/>
              </w:rPr>
            </w:pPr>
          </w:p>
        </w:tc>
        <w:tc>
          <w:tcPr>
            <w:tcW w:w="3827" w:type="dxa"/>
            <w:gridSpan w:val="2"/>
          </w:tcPr>
          <w:p w:rsidR="00A76A25" w:rsidRPr="007E174D" w:rsidRDefault="00A76A25">
            <w:pPr>
              <w:pStyle w:val="ConsPlusNormal"/>
              <w:rPr>
                <w:color w:val="000000" w:themeColor="text1"/>
              </w:rPr>
            </w:pP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4.22.1.</w:t>
            </w:r>
          </w:p>
        </w:tc>
        <w:tc>
          <w:tcPr>
            <w:tcW w:w="3882" w:type="dxa"/>
          </w:tcPr>
          <w:p w:rsidR="00A76A25" w:rsidRPr="007E174D" w:rsidRDefault="00A76A25">
            <w:pPr>
              <w:pStyle w:val="ConsPlusNormal"/>
              <w:jc w:val="both"/>
              <w:rPr>
                <w:color w:val="000000" w:themeColor="text1"/>
              </w:rPr>
            </w:pPr>
            <w:r w:rsidRPr="007E174D">
              <w:rPr>
                <w:color w:val="000000" w:themeColor="text1"/>
              </w:rPr>
              <w:t>- при наличии письменного заявления об отказе от возврата излишне внесенных сумм</w:t>
            </w:r>
          </w:p>
        </w:tc>
        <w:tc>
          <w:tcPr>
            <w:tcW w:w="2465" w:type="dxa"/>
            <w:gridSpan w:val="2"/>
          </w:tcPr>
          <w:p w:rsidR="00A76A25" w:rsidRPr="007E174D" w:rsidRDefault="00A76A25">
            <w:pPr>
              <w:pStyle w:val="ConsPlusNormal"/>
              <w:jc w:val="both"/>
              <w:rPr>
                <w:color w:val="000000" w:themeColor="text1"/>
              </w:rPr>
            </w:pPr>
            <w:r w:rsidRPr="007E174D">
              <w:rPr>
                <w:color w:val="000000" w:themeColor="text1"/>
              </w:rPr>
              <w:t>КДБ** 1 209 34 567</w:t>
            </w:r>
            <w:r w:rsidRPr="007E174D">
              <w:rPr>
                <w:color w:val="000000" w:themeColor="text1"/>
                <w:vertAlign w:val="superscript"/>
              </w:rPr>
              <w:t>12</w:t>
            </w:r>
          </w:p>
        </w:tc>
        <w:tc>
          <w:tcPr>
            <w:tcW w:w="2374" w:type="dxa"/>
            <w:gridSpan w:val="3"/>
          </w:tcPr>
          <w:p w:rsidR="00A76A25" w:rsidRPr="007E174D" w:rsidRDefault="00A76A25">
            <w:pPr>
              <w:pStyle w:val="ConsPlusNormal"/>
              <w:jc w:val="both"/>
              <w:rPr>
                <w:color w:val="000000" w:themeColor="text1"/>
              </w:rPr>
            </w:pPr>
            <w:r w:rsidRPr="007E174D">
              <w:rPr>
                <w:color w:val="000000" w:themeColor="text1"/>
              </w:rPr>
              <w:t>КДБ*** 1 401 10 173</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Реестр безнадежной к взысканию задолженности по платежам в бюджет СФР, подлежащей списанию (графа 5 приложения N 97к настоящей Учетной политике)</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4.22.2.</w:t>
            </w:r>
          </w:p>
        </w:tc>
        <w:tc>
          <w:tcPr>
            <w:tcW w:w="3882" w:type="dxa"/>
          </w:tcPr>
          <w:p w:rsidR="00A76A25" w:rsidRPr="007E174D" w:rsidRDefault="00A76A25">
            <w:pPr>
              <w:pStyle w:val="ConsPlusNormal"/>
              <w:jc w:val="both"/>
              <w:rPr>
                <w:color w:val="000000" w:themeColor="text1"/>
              </w:rPr>
            </w:pPr>
            <w:r w:rsidRPr="007E174D">
              <w:rPr>
                <w:color w:val="000000" w:themeColor="text1"/>
              </w:rPr>
              <w:t>- при отсутствии в течение срока исковой давности письменного заявления по возврату и (или) отказу от возврата излишне внесенных сумм на основании решения комиссии</w:t>
            </w:r>
          </w:p>
        </w:tc>
        <w:tc>
          <w:tcPr>
            <w:tcW w:w="2465" w:type="dxa"/>
            <w:gridSpan w:val="2"/>
          </w:tcPr>
          <w:p w:rsidR="00A76A25" w:rsidRPr="007E174D" w:rsidRDefault="00A76A25">
            <w:pPr>
              <w:pStyle w:val="ConsPlusNormal"/>
              <w:jc w:val="both"/>
              <w:rPr>
                <w:color w:val="000000" w:themeColor="text1"/>
              </w:rPr>
            </w:pPr>
            <w:r w:rsidRPr="007E174D">
              <w:rPr>
                <w:color w:val="000000" w:themeColor="text1"/>
              </w:rPr>
              <w:t>КДБ** 1 209 34 567</w:t>
            </w:r>
            <w:r w:rsidRPr="007E174D">
              <w:rPr>
                <w:color w:val="000000" w:themeColor="text1"/>
                <w:vertAlign w:val="superscript"/>
              </w:rPr>
              <w:t>12</w:t>
            </w:r>
          </w:p>
        </w:tc>
        <w:tc>
          <w:tcPr>
            <w:tcW w:w="2374" w:type="dxa"/>
            <w:gridSpan w:val="3"/>
          </w:tcPr>
          <w:p w:rsidR="00A76A25" w:rsidRPr="007E174D" w:rsidRDefault="00A76A25">
            <w:pPr>
              <w:pStyle w:val="ConsPlusNormal"/>
              <w:jc w:val="both"/>
              <w:rPr>
                <w:color w:val="000000" w:themeColor="text1"/>
              </w:rPr>
            </w:pPr>
            <w:r w:rsidRPr="007E174D">
              <w:rPr>
                <w:color w:val="000000" w:themeColor="text1"/>
              </w:rPr>
              <w:t>КДБ*** 1 401 10 173</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Реестр безнадежной к взысканию задолженности по платежам в бюджет СФР, подлежащей списанию (графа 6 приложения N 97 к настоящей Учетной политике)</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4.23.</w:t>
            </w:r>
          </w:p>
        </w:tc>
        <w:tc>
          <w:tcPr>
            <w:tcW w:w="3882" w:type="dxa"/>
          </w:tcPr>
          <w:p w:rsidR="00A76A25" w:rsidRPr="007E174D" w:rsidRDefault="00A76A25">
            <w:pPr>
              <w:pStyle w:val="ConsPlusNormal"/>
              <w:jc w:val="both"/>
              <w:rPr>
                <w:color w:val="000000" w:themeColor="text1"/>
              </w:rPr>
            </w:pPr>
            <w:r w:rsidRPr="007E174D">
              <w:rPr>
                <w:color w:val="000000" w:themeColor="text1"/>
              </w:rPr>
              <w:t>Возврат получателю суммы, излишне внесенной в счет погашения переплаты пенсий, пособий и иных социальных выплат, в случае принятия решения о возврате по его заявлению</w:t>
            </w:r>
          </w:p>
        </w:tc>
        <w:tc>
          <w:tcPr>
            <w:tcW w:w="2465" w:type="dxa"/>
            <w:gridSpan w:val="2"/>
          </w:tcPr>
          <w:p w:rsidR="00A76A25" w:rsidRPr="007E174D" w:rsidRDefault="00A76A25">
            <w:pPr>
              <w:pStyle w:val="ConsPlusNormal"/>
              <w:jc w:val="both"/>
              <w:rPr>
                <w:color w:val="000000" w:themeColor="text1"/>
              </w:rPr>
            </w:pPr>
            <w:r w:rsidRPr="007E174D">
              <w:rPr>
                <w:color w:val="000000" w:themeColor="text1"/>
              </w:rPr>
              <w:t>КДБ** 1 209 34 567</w:t>
            </w:r>
            <w:r w:rsidRPr="007E174D">
              <w:rPr>
                <w:color w:val="000000" w:themeColor="text1"/>
                <w:vertAlign w:val="superscript"/>
              </w:rPr>
              <w:t>12</w:t>
            </w:r>
          </w:p>
        </w:tc>
        <w:tc>
          <w:tcPr>
            <w:tcW w:w="2374" w:type="dxa"/>
            <w:gridSpan w:val="3"/>
          </w:tcPr>
          <w:p w:rsidR="00A76A25" w:rsidRPr="007E174D" w:rsidRDefault="00A76A25">
            <w:pPr>
              <w:pStyle w:val="ConsPlusNormal"/>
              <w:jc w:val="both"/>
              <w:rPr>
                <w:color w:val="000000" w:themeColor="text1"/>
              </w:rPr>
            </w:pPr>
            <w:r w:rsidRPr="007E174D">
              <w:rPr>
                <w:color w:val="000000" w:themeColor="text1"/>
              </w:rPr>
              <w:t>КДБ** 1 210 02 134</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Выписка из лицевого счета администратора доходов бюджета; распоряжение о совершении казначейских платежей; Сводный реестр по отдельным операциям по перечислению средств органов системы СФР (графа 14 приложения N 41 к настоящей Учетной политике)</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4.24.</w:t>
            </w:r>
          </w:p>
        </w:tc>
        <w:tc>
          <w:tcPr>
            <w:tcW w:w="3882" w:type="dxa"/>
          </w:tcPr>
          <w:p w:rsidR="00A76A25" w:rsidRPr="007E174D" w:rsidRDefault="00A76A25">
            <w:pPr>
              <w:pStyle w:val="ConsPlusNormal"/>
              <w:jc w:val="both"/>
              <w:rPr>
                <w:color w:val="000000" w:themeColor="text1"/>
              </w:rPr>
            </w:pPr>
            <w:r w:rsidRPr="007E174D">
              <w:rPr>
                <w:color w:val="000000" w:themeColor="text1"/>
              </w:rPr>
              <w:t>Корректировка начисленных ранее доходов от возмещения переплат пенсий, пособий и иных социальных выплат (уменьшение суммы)</w:t>
            </w:r>
          </w:p>
        </w:tc>
        <w:tc>
          <w:tcPr>
            <w:tcW w:w="2465" w:type="dxa"/>
            <w:gridSpan w:val="2"/>
          </w:tcPr>
          <w:p w:rsidR="00A76A25" w:rsidRPr="007E174D" w:rsidRDefault="00A76A25">
            <w:pPr>
              <w:pStyle w:val="ConsPlusNormal"/>
              <w:jc w:val="both"/>
              <w:rPr>
                <w:color w:val="000000" w:themeColor="text1"/>
              </w:rPr>
            </w:pPr>
            <w:r w:rsidRPr="007E174D">
              <w:rPr>
                <w:color w:val="000000" w:themeColor="text1"/>
              </w:rPr>
              <w:t>КДБ** 1 401 10 134</w:t>
            </w:r>
          </w:p>
        </w:tc>
        <w:tc>
          <w:tcPr>
            <w:tcW w:w="2374" w:type="dxa"/>
            <w:gridSpan w:val="3"/>
          </w:tcPr>
          <w:p w:rsidR="00A76A25" w:rsidRPr="007E174D" w:rsidRDefault="00A76A25">
            <w:pPr>
              <w:pStyle w:val="ConsPlusNormal"/>
              <w:jc w:val="both"/>
              <w:rPr>
                <w:color w:val="000000" w:themeColor="text1"/>
              </w:rPr>
            </w:pPr>
            <w:r w:rsidRPr="007E174D">
              <w:rPr>
                <w:color w:val="000000" w:themeColor="text1"/>
              </w:rPr>
              <w:t>КДБ** 1 209 34 667</w:t>
            </w:r>
            <w:r w:rsidRPr="007E174D">
              <w:rPr>
                <w:color w:val="000000" w:themeColor="text1"/>
                <w:vertAlign w:val="superscript"/>
              </w:rPr>
              <w:t>11</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Ведомость группового начисления доходов (код формы по ОКУД 0510431); Сводная ведомость по отдельным операциям органов системы СФР (графа 14 приложения N 33 к настоящей Учетной политике)</w:t>
            </w:r>
          </w:p>
        </w:tc>
      </w:tr>
      <w:tr w:rsidR="007E174D" w:rsidRPr="007E174D">
        <w:tc>
          <w:tcPr>
            <w:tcW w:w="13568" w:type="dxa"/>
            <w:gridSpan w:val="9"/>
          </w:tcPr>
          <w:p w:rsidR="00A76A25" w:rsidRPr="007E174D" w:rsidRDefault="00A76A25">
            <w:pPr>
              <w:pStyle w:val="ConsPlusNormal"/>
              <w:jc w:val="center"/>
              <w:outlineLvl w:val="3"/>
              <w:rPr>
                <w:color w:val="000000" w:themeColor="text1"/>
              </w:rPr>
            </w:pPr>
            <w:r w:rsidRPr="007E174D">
              <w:rPr>
                <w:b/>
                <w:color w:val="000000" w:themeColor="text1"/>
              </w:rPr>
              <w:t>Переплата пособий и иных социальных выплат, возникшая по вине организации (работодателя) предоставившей реестры начислений</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4.25.</w:t>
            </w:r>
          </w:p>
        </w:tc>
        <w:tc>
          <w:tcPr>
            <w:tcW w:w="3882" w:type="dxa"/>
          </w:tcPr>
          <w:p w:rsidR="00A76A25" w:rsidRPr="007E174D" w:rsidRDefault="00A76A25">
            <w:pPr>
              <w:pStyle w:val="ConsPlusNormal"/>
              <w:rPr>
                <w:color w:val="000000" w:themeColor="text1"/>
              </w:rPr>
            </w:pPr>
            <w:r w:rsidRPr="007E174D">
              <w:rPr>
                <w:color w:val="000000" w:themeColor="text1"/>
              </w:rPr>
              <w:t>Выявлена переплата пенсий, пособий и иных социальных выплат;</w:t>
            </w:r>
          </w:p>
          <w:p w:rsidR="00A76A25" w:rsidRPr="007E174D" w:rsidRDefault="00A76A25">
            <w:pPr>
              <w:pStyle w:val="ConsPlusNormal"/>
              <w:rPr>
                <w:color w:val="000000" w:themeColor="text1"/>
              </w:rPr>
            </w:pPr>
            <w:r w:rsidRPr="007E174D">
              <w:rPr>
                <w:color w:val="000000" w:themeColor="text1"/>
              </w:rPr>
              <w:t xml:space="preserve">принимается к учету на </w:t>
            </w:r>
            <w:proofErr w:type="spellStart"/>
            <w:r w:rsidRPr="007E174D">
              <w:rPr>
                <w:color w:val="000000" w:themeColor="text1"/>
              </w:rPr>
              <w:t>забалансовый</w:t>
            </w:r>
            <w:proofErr w:type="spellEnd"/>
            <w:r w:rsidRPr="007E174D">
              <w:rPr>
                <w:color w:val="000000" w:themeColor="text1"/>
              </w:rPr>
              <w:t xml:space="preserve"> счет 16 "Переплаты пенсий и пособий вследствие неправильного применения законодательства о пенсиях и пособиях, счетных ошибок"</w:t>
            </w:r>
          </w:p>
        </w:tc>
        <w:tc>
          <w:tcPr>
            <w:tcW w:w="4839" w:type="dxa"/>
            <w:gridSpan w:val="5"/>
          </w:tcPr>
          <w:p w:rsidR="00A76A25" w:rsidRPr="007E174D" w:rsidRDefault="00A76A25">
            <w:pPr>
              <w:pStyle w:val="ConsPlusNormal"/>
              <w:rPr>
                <w:color w:val="000000" w:themeColor="text1"/>
              </w:rPr>
            </w:pPr>
            <w:r w:rsidRPr="007E174D">
              <w:rPr>
                <w:color w:val="000000" w:themeColor="text1"/>
              </w:rPr>
              <w:t xml:space="preserve">увеличение </w:t>
            </w:r>
            <w:proofErr w:type="spellStart"/>
            <w:r w:rsidRPr="007E174D">
              <w:rPr>
                <w:color w:val="000000" w:themeColor="text1"/>
              </w:rPr>
              <w:t>забалансового</w:t>
            </w:r>
            <w:proofErr w:type="spellEnd"/>
            <w:r w:rsidRPr="007E174D">
              <w:rPr>
                <w:color w:val="000000" w:themeColor="text1"/>
              </w:rPr>
              <w:t xml:space="preserve"> счета 16</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Ведомость выявленных переплат пенсий, пособий и иных социальных выплат (за исключением переплат, образовавшихся по вине получателя) (графа 5 приложения N 46 к настоящей Учетной политике)</w:t>
            </w:r>
          </w:p>
        </w:tc>
      </w:tr>
      <w:tr w:rsidR="007E174D" w:rsidRPr="007E174D">
        <w:tc>
          <w:tcPr>
            <w:tcW w:w="13568" w:type="dxa"/>
            <w:gridSpan w:val="9"/>
          </w:tcPr>
          <w:p w:rsidR="00A76A25" w:rsidRPr="007E174D" w:rsidRDefault="00A76A25">
            <w:pPr>
              <w:pStyle w:val="ConsPlusNormal"/>
              <w:jc w:val="center"/>
              <w:outlineLvl w:val="3"/>
              <w:rPr>
                <w:color w:val="000000" w:themeColor="text1"/>
              </w:rPr>
            </w:pPr>
            <w:r w:rsidRPr="007E174D">
              <w:rPr>
                <w:b/>
                <w:color w:val="000000" w:themeColor="text1"/>
              </w:rPr>
              <w:t>Поступление денежных средств</w:t>
            </w:r>
            <w:r w:rsidRPr="007E174D">
              <w:rPr>
                <w:color w:val="000000" w:themeColor="text1"/>
              </w:rPr>
              <w:t xml:space="preserve"> (переплаты) от получателя (застрахованного лица</w:t>
            </w:r>
            <w:r w:rsidRPr="007E174D">
              <w:rPr>
                <w:b/>
                <w:color w:val="000000" w:themeColor="text1"/>
              </w:rPr>
              <w:t>) за текущий период</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4.26.</w:t>
            </w:r>
          </w:p>
        </w:tc>
        <w:tc>
          <w:tcPr>
            <w:tcW w:w="3882" w:type="dxa"/>
          </w:tcPr>
          <w:p w:rsidR="00A76A25" w:rsidRPr="007E174D" w:rsidRDefault="00A76A25">
            <w:pPr>
              <w:pStyle w:val="ConsPlusNormal"/>
              <w:rPr>
                <w:color w:val="000000" w:themeColor="text1"/>
              </w:rPr>
            </w:pPr>
            <w:r w:rsidRPr="007E174D">
              <w:rPr>
                <w:color w:val="000000" w:themeColor="text1"/>
              </w:rPr>
              <w:t>Поступление денежных средств от получателя (застрахованного лица)</w:t>
            </w:r>
          </w:p>
        </w:tc>
        <w:tc>
          <w:tcPr>
            <w:tcW w:w="2741" w:type="dxa"/>
            <w:gridSpan w:val="3"/>
          </w:tcPr>
          <w:p w:rsidR="00A76A25" w:rsidRPr="007E174D" w:rsidRDefault="00A76A25">
            <w:pPr>
              <w:pStyle w:val="ConsPlusNormal"/>
              <w:jc w:val="both"/>
              <w:rPr>
                <w:color w:val="000000" w:themeColor="text1"/>
              </w:rPr>
            </w:pPr>
            <w:r w:rsidRPr="007E174D">
              <w:rPr>
                <w:color w:val="000000" w:themeColor="text1"/>
              </w:rPr>
              <w:t>КРБ* 1 304 05 261</w:t>
            </w:r>
          </w:p>
          <w:p w:rsidR="00A76A25" w:rsidRPr="007E174D" w:rsidRDefault="00A76A25">
            <w:pPr>
              <w:pStyle w:val="ConsPlusNormal"/>
              <w:jc w:val="both"/>
              <w:rPr>
                <w:color w:val="000000" w:themeColor="text1"/>
              </w:rPr>
            </w:pPr>
            <w:r w:rsidRPr="007E174D">
              <w:rPr>
                <w:color w:val="000000" w:themeColor="text1"/>
              </w:rPr>
              <w:t>КРБ* 1 304 05 262</w:t>
            </w:r>
          </w:p>
          <w:p w:rsidR="00A76A25" w:rsidRPr="007E174D" w:rsidRDefault="00A76A25">
            <w:pPr>
              <w:pStyle w:val="ConsPlusNormal"/>
              <w:rPr>
                <w:color w:val="000000" w:themeColor="text1"/>
              </w:rPr>
            </w:pPr>
          </w:p>
        </w:tc>
        <w:tc>
          <w:tcPr>
            <w:tcW w:w="2098" w:type="dxa"/>
            <w:gridSpan w:val="2"/>
          </w:tcPr>
          <w:p w:rsidR="00A76A25" w:rsidRPr="007E174D" w:rsidRDefault="00A76A25">
            <w:pPr>
              <w:pStyle w:val="ConsPlusNormal"/>
              <w:jc w:val="both"/>
              <w:rPr>
                <w:color w:val="000000" w:themeColor="text1"/>
              </w:rPr>
            </w:pPr>
            <w:r w:rsidRPr="007E174D">
              <w:rPr>
                <w:color w:val="000000" w:themeColor="text1"/>
              </w:rPr>
              <w:t>КРБ* 1 302 61 737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62 737</w:t>
            </w:r>
            <w:r w:rsidRPr="007E174D">
              <w:rPr>
                <w:color w:val="000000" w:themeColor="text1"/>
                <w:vertAlign w:val="superscript"/>
              </w:rPr>
              <w:t>1</w:t>
            </w:r>
          </w:p>
          <w:p w:rsidR="00A76A25" w:rsidRPr="007E174D" w:rsidRDefault="00A76A25">
            <w:pPr>
              <w:pStyle w:val="ConsPlusNormal"/>
              <w:rPr>
                <w:color w:val="000000" w:themeColor="text1"/>
              </w:rPr>
            </w:pP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Выписка из лицевого счета получателя бюджетных средств (код формы по КФД 0531759);</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4.27.</w:t>
            </w:r>
          </w:p>
        </w:tc>
        <w:tc>
          <w:tcPr>
            <w:tcW w:w="3882" w:type="dxa"/>
          </w:tcPr>
          <w:p w:rsidR="00A76A25" w:rsidRPr="007E174D" w:rsidRDefault="00A76A25">
            <w:pPr>
              <w:pStyle w:val="ConsPlusNormal"/>
              <w:rPr>
                <w:color w:val="000000" w:themeColor="text1"/>
              </w:rPr>
            </w:pPr>
            <w:r w:rsidRPr="007E174D">
              <w:rPr>
                <w:color w:val="000000" w:themeColor="text1"/>
              </w:rPr>
              <w:t xml:space="preserve">Списание погашенной переплаты, образовавшейся вследствие предоставления организацией (работодателем) недостоверных и (или) неполных сведений) с </w:t>
            </w:r>
            <w:proofErr w:type="spellStart"/>
            <w:r w:rsidRPr="007E174D">
              <w:rPr>
                <w:color w:val="000000" w:themeColor="text1"/>
              </w:rPr>
              <w:t>забалансового</w:t>
            </w:r>
            <w:proofErr w:type="spellEnd"/>
            <w:r w:rsidRPr="007E174D">
              <w:rPr>
                <w:color w:val="000000" w:themeColor="text1"/>
              </w:rPr>
              <w:t xml:space="preserve"> счета 16 "Переплаты пенсий и пособий вследствие неправильного применения законодательства о пенсиях и пособиях, счетных ошибок"</w:t>
            </w:r>
          </w:p>
        </w:tc>
        <w:tc>
          <w:tcPr>
            <w:tcW w:w="4839" w:type="dxa"/>
            <w:gridSpan w:val="5"/>
          </w:tcPr>
          <w:p w:rsidR="00A76A25" w:rsidRPr="007E174D" w:rsidRDefault="00A76A25">
            <w:pPr>
              <w:pStyle w:val="ConsPlusNormal"/>
              <w:jc w:val="both"/>
              <w:rPr>
                <w:color w:val="000000" w:themeColor="text1"/>
              </w:rPr>
            </w:pPr>
            <w:r w:rsidRPr="007E174D">
              <w:rPr>
                <w:color w:val="000000" w:themeColor="text1"/>
              </w:rPr>
              <w:t xml:space="preserve">уменьшение </w:t>
            </w:r>
            <w:proofErr w:type="spellStart"/>
            <w:r w:rsidRPr="007E174D">
              <w:rPr>
                <w:color w:val="000000" w:themeColor="text1"/>
              </w:rPr>
              <w:t>забалансового</w:t>
            </w:r>
            <w:proofErr w:type="spellEnd"/>
            <w:r w:rsidRPr="007E174D">
              <w:rPr>
                <w:color w:val="000000" w:themeColor="text1"/>
              </w:rPr>
              <w:t xml:space="preserve"> счета 16</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Ведомость выявленных переплат пенсий, пособий и иных социальных выплат (за исключением переплат, образовавшихся по вине получателя) (графа 5 приложение N 46 к настоящей Учетной политике)</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4.28.</w:t>
            </w:r>
          </w:p>
        </w:tc>
        <w:tc>
          <w:tcPr>
            <w:tcW w:w="3882" w:type="dxa"/>
          </w:tcPr>
          <w:p w:rsidR="00A76A25" w:rsidRPr="007E174D" w:rsidRDefault="00A76A25">
            <w:pPr>
              <w:pStyle w:val="ConsPlusNormal"/>
              <w:rPr>
                <w:color w:val="000000" w:themeColor="text1"/>
              </w:rPr>
            </w:pPr>
            <w:r w:rsidRPr="007E174D">
              <w:rPr>
                <w:color w:val="000000" w:themeColor="text1"/>
              </w:rPr>
              <w:t xml:space="preserve">Уменьшение фактических расходов на сумму поступивших возвратов способом "Красное </w:t>
            </w:r>
            <w:proofErr w:type="spellStart"/>
            <w:r w:rsidRPr="007E174D">
              <w:rPr>
                <w:color w:val="000000" w:themeColor="text1"/>
              </w:rPr>
              <w:t>сторно</w:t>
            </w:r>
            <w:proofErr w:type="spellEnd"/>
            <w:r w:rsidRPr="007E174D">
              <w:rPr>
                <w:color w:val="000000" w:themeColor="text1"/>
              </w:rPr>
              <w:t>"</w:t>
            </w:r>
          </w:p>
        </w:tc>
        <w:tc>
          <w:tcPr>
            <w:tcW w:w="2741" w:type="dxa"/>
            <w:gridSpan w:val="3"/>
          </w:tcPr>
          <w:p w:rsidR="00A76A25" w:rsidRPr="007E174D" w:rsidRDefault="00A76A25">
            <w:pPr>
              <w:pStyle w:val="ConsPlusNormal"/>
              <w:rPr>
                <w:color w:val="000000" w:themeColor="text1"/>
              </w:rPr>
            </w:pPr>
            <w:r w:rsidRPr="007E174D">
              <w:rPr>
                <w:color w:val="000000" w:themeColor="text1"/>
              </w:rPr>
              <w:t xml:space="preserve">Красное </w:t>
            </w:r>
            <w:proofErr w:type="spellStart"/>
            <w:r w:rsidRPr="007E174D">
              <w:rPr>
                <w:color w:val="000000" w:themeColor="text1"/>
              </w:rPr>
              <w:t>сторно</w:t>
            </w:r>
            <w:proofErr w:type="spellEnd"/>
          </w:p>
          <w:p w:rsidR="00A76A25" w:rsidRPr="007E174D" w:rsidRDefault="00A76A25">
            <w:pPr>
              <w:pStyle w:val="ConsPlusNormal"/>
              <w:rPr>
                <w:color w:val="000000" w:themeColor="text1"/>
              </w:rPr>
            </w:pPr>
            <w:r w:rsidRPr="007E174D">
              <w:rPr>
                <w:color w:val="000000" w:themeColor="text1"/>
              </w:rPr>
              <w:t>КРБ* 1 401 20 261</w:t>
            </w:r>
          </w:p>
          <w:p w:rsidR="00A76A25" w:rsidRPr="007E174D" w:rsidRDefault="00A76A25">
            <w:pPr>
              <w:pStyle w:val="ConsPlusNormal"/>
              <w:rPr>
                <w:color w:val="000000" w:themeColor="text1"/>
              </w:rPr>
            </w:pPr>
            <w:r w:rsidRPr="007E174D">
              <w:rPr>
                <w:color w:val="000000" w:themeColor="text1"/>
              </w:rPr>
              <w:t>КРБ* 1 401 20 262</w:t>
            </w:r>
          </w:p>
          <w:p w:rsidR="00A76A25" w:rsidRPr="007E174D" w:rsidRDefault="00A76A25">
            <w:pPr>
              <w:pStyle w:val="ConsPlusNormal"/>
              <w:rPr>
                <w:color w:val="000000" w:themeColor="text1"/>
              </w:rPr>
            </w:pPr>
          </w:p>
        </w:tc>
        <w:tc>
          <w:tcPr>
            <w:tcW w:w="2098" w:type="dxa"/>
            <w:gridSpan w:val="2"/>
          </w:tcPr>
          <w:p w:rsidR="00A76A25" w:rsidRPr="007E174D" w:rsidRDefault="00A76A25">
            <w:pPr>
              <w:pStyle w:val="ConsPlusNormal"/>
              <w:jc w:val="both"/>
              <w:rPr>
                <w:color w:val="000000" w:themeColor="text1"/>
              </w:rPr>
            </w:pPr>
            <w:r w:rsidRPr="007E174D">
              <w:rPr>
                <w:color w:val="000000" w:themeColor="text1"/>
              </w:rPr>
              <w:t xml:space="preserve">Красное </w:t>
            </w:r>
            <w:proofErr w:type="spellStart"/>
            <w:r w:rsidRPr="007E174D">
              <w:rPr>
                <w:color w:val="000000" w:themeColor="text1"/>
              </w:rPr>
              <w:t>сторно</w:t>
            </w:r>
            <w:proofErr w:type="spellEnd"/>
          </w:p>
          <w:p w:rsidR="00A76A25" w:rsidRPr="007E174D" w:rsidRDefault="00A76A25">
            <w:pPr>
              <w:pStyle w:val="ConsPlusNormal"/>
              <w:jc w:val="both"/>
              <w:rPr>
                <w:color w:val="000000" w:themeColor="text1"/>
              </w:rPr>
            </w:pPr>
            <w:r w:rsidRPr="007E174D">
              <w:rPr>
                <w:color w:val="000000" w:themeColor="text1"/>
              </w:rPr>
              <w:t>КРБ* 1 302 61 737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62 737</w:t>
            </w:r>
            <w:r w:rsidRPr="007E174D">
              <w:rPr>
                <w:color w:val="000000" w:themeColor="text1"/>
                <w:vertAlign w:val="superscript"/>
              </w:rPr>
              <w:t>1</w:t>
            </w:r>
          </w:p>
          <w:p w:rsidR="00A76A25" w:rsidRPr="007E174D" w:rsidRDefault="00A76A25">
            <w:pPr>
              <w:pStyle w:val="ConsPlusNormal"/>
              <w:rPr>
                <w:color w:val="000000" w:themeColor="text1"/>
              </w:rPr>
            </w:pP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Уведомление о возврате средств, снятии с начисления (приложение N 44 гр.6 к настоящей Учетной политике) Сводная ведомость по отдельным операциям органов системы СФР (графа 9 приложения N 33 к настоящей Учетной политике)</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4.29.</w:t>
            </w:r>
          </w:p>
        </w:tc>
        <w:tc>
          <w:tcPr>
            <w:tcW w:w="3882" w:type="dxa"/>
          </w:tcPr>
          <w:p w:rsidR="00A76A25" w:rsidRPr="007E174D" w:rsidRDefault="00A76A25">
            <w:pPr>
              <w:pStyle w:val="ConsPlusNormal"/>
              <w:rPr>
                <w:color w:val="000000" w:themeColor="text1"/>
              </w:rPr>
            </w:pPr>
            <w:r w:rsidRPr="007E174D">
              <w:rPr>
                <w:color w:val="000000" w:themeColor="text1"/>
              </w:rPr>
              <w:t>Корректировка сумм удержанного НДФЛ</w:t>
            </w:r>
          </w:p>
        </w:tc>
        <w:tc>
          <w:tcPr>
            <w:tcW w:w="2741" w:type="dxa"/>
            <w:gridSpan w:val="3"/>
          </w:tcPr>
          <w:p w:rsidR="00A76A25" w:rsidRPr="007E174D" w:rsidRDefault="00A76A25">
            <w:pPr>
              <w:pStyle w:val="ConsPlusNormal"/>
              <w:jc w:val="both"/>
              <w:rPr>
                <w:color w:val="000000" w:themeColor="text1"/>
              </w:rPr>
            </w:pPr>
            <w:r w:rsidRPr="007E174D">
              <w:rPr>
                <w:color w:val="000000" w:themeColor="text1"/>
              </w:rPr>
              <w:t xml:space="preserve">красное </w:t>
            </w:r>
            <w:proofErr w:type="spellStart"/>
            <w:r w:rsidRPr="007E174D">
              <w:rPr>
                <w:color w:val="000000" w:themeColor="text1"/>
              </w:rPr>
              <w:t>сторно</w:t>
            </w:r>
            <w:proofErr w:type="spellEnd"/>
          </w:p>
          <w:p w:rsidR="00A76A25" w:rsidRPr="007E174D" w:rsidRDefault="00A76A25">
            <w:pPr>
              <w:pStyle w:val="ConsPlusNormal"/>
              <w:jc w:val="both"/>
              <w:rPr>
                <w:color w:val="000000" w:themeColor="text1"/>
              </w:rPr>
            </w:pPr>
            <w:r w:rsidRPr="007E174D">
              <w:rPr>
                <w:color w:val="000000" w:themeColor="text1"/>
              </w:rPr>
              <w:t>КРБ* 1 302 61 837</w:t>
            </w:r>
            <w:r w:rsidRPr="007E174D">
              <w:rPr>
                <w:color w:val="000000" w:themeColor="text1"/>
                <w:vertAlign w:val="superscript"/>
              </w:rPr>
              <w:t>1</w:t>
            </w:r>
          </w:p>
          <w:p w:rsidR="00A76A25" w:rsidRPr="007E174D" w:rsidRDefault="00A76A25">
            <w:pPr>
              <w:pStyle w:val="ConsPlusNormal"/>
              <w:rPr>
                <w:color w:val="000000" w:themeColor="text1"/>
              </w:rPr>
            </w:pPr>
            <w:r w:rsidRPr="007E174D">
              <w:rPr>
                <w:color w:val="000000" w:themeColor="text1"/>
              </w:rPr>
              <w:t>КРБ* 1 302 62 837</w:t>
            </w:r>
            <w:r w:rsidRPr="007E174D">
              <w:rPr>
                <w:color w:val="000000" w:themeColor="text1"/>
                <w:vertAlign w:val="superscript"/>
              </w:rPr>
              <w:t>1</w:t>
            </w:r>
          </w:p>
          <w:p w:rsidR="00A76A25" w:rsidRPr="007E174D" w:rsidRDefault="00A76A25">
            <w:pPr>
              <w:pStyle w:val="ConsPlusNormal"/>
              <w:rPr>
                <w:color w:val="000000" w:themeColor="text1"/>
              </w:rPr>
            </w:pPr>
          </w:p>
        </w:tc>
        <w:tc>
          <w:tcPr>
            <w:tcW w:w="2098" w:type="dxa"/>
            <w:gridSpan w:val="2"/>
          </w:tcPr>
          <w:p w:rsidR="00A76A25" w:rsidRPr="007E174D" w:rsidRDefault="00A76A25">
            <w:pPr>
              <w:pStyle w:val="ConsPlusNormal"/>
              <w:jc w:val="both"/>
              <w:rPr>
                <w:color w:val="000000" w:themeColor="text1"/>
              </w:rPr>
            </w:pPr>
            <w:r w:rsidRPr="007E174D">
              <w:rPr>
                <w:color w:val="000000" w:themeColor="text1"/>
              </w:rPr>
              <w:t xml:space="preserve">Красное </w:t>
            </w:r>
            <w:proofErr w:type="spellStart"/>
            <w:r w:rsidRPr="007E174D">
              <w:rPr>
                <w:color w:val="000000" w:themeColor="text1"/>
              </w:rPr>
              <w:t>сторно</w:t>
            </w:r>
            <w:proofErr w:type="spellEnd"/>
          </w:p>
          <w:p w:rsidR="00A76A25" w:rsidRPr="007E174D" w:rsidRDefault="00A76A25">
            <w:pPr>
              <w:pStyle w:val="ConsPlusNormal"/>
              <w:jc w:val="both"/>
              <w:rPr>
                <w:color w:val="000000" w:themeColor="text1"/>
              </w:rPr>
            </w:pPr>
            <w:r w:rsidRPr="007E174D">
              <w:rPr>
                <w:color w:val="000000" w:themeColor="text1"/>
              </w:rPr>
              <w:t>КРБ* 1 303 01 731</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Уведомление о возврате средств, снятии с начисления (приложение N 44 гр. 6.1 к настоящей Учетной политике) Сводная ведомость по отдельным операциям органов системы СФР (графа 15 приложения N 33 к настоящей Учетной политике)</w:t>
            </w:r>
          </w:p>
        </w:tc>
      </w:tr>
      <w:tr w:rsidR="007E174D" w:rsidRPr="007E174D">
        <w:tc>
          <w:tcPr>
            <w:tcW w:w="13568" w:type="dxa"/>
            <w:gridSpan w:val="9"/>
          </w:tcPr>
          <w:p w:rsidR="00A76A25" w:rsidRPr="007E174D" w:rsidRDefault="00A76A25">
            <w:pPr>
              <w:pStyle w:val="ConsPlusNormal"/>
              <w:jc w:val="center"/>
              <w:outlineLvl w:val="3"/>
              <w:rPr>
                <w:color w:val="000000" w:themeColor="text1"/>
              </w:rPr>
            </w:pPr>
            <w:r w:rsidRPr="007E174D">
              <w:rPr>
                <w:b/>
                <w:color w:val="000000" w:themeColor="text1"/>
              </w:rPr>
              <w:t>Поступление денежных средств (переплаты) от организации (работодателя) за текущий и (или) прошлый период</w:t>
            </w:r>
          </w:p>
          <w:p w:rsidR="00A76A25" w:rsidRPr="007E174D" w:rsidRDefault="00A76A25">
            <w:pPr>
              <w:pStyle w:val="ConsPlusNormal"/>
              <w:jc w:val="center"/>
              <w:rPr>
                <w:color w:val="000000" w:themeColor="text1"/>
              </w:rPr>
            </w:pPr>
            <w:r w:rsidRPr="007E174D">
              <w:rPr>
                <w:b/>
                <w:color w:val="000000" w:themeColor="text1"/>
              </w:rPr>
              <w:t>Поступление денежных средств (переплаты) от получателя (застрахованного лица) за прошлый период</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4.30.</w:t>
            </w:r>
          </w:p>
        </w:tc>
        <w:tc>
          <w:tcPr>
            <w:tcW w:w="3882" w:type="dxa"/>
          </w:tcPr>
          <w:p w:rsidR="00A76A25" w:rsidRPr="007E174D" w:rsidRDefault="00A76A25">
            <w:pPr>
              <w:pStyle w:val="ConsPlusNormal"/>
              <w:rPr>
                <w:color w:val="000000" w:themeColor="text1"/>
              </w:rPr>
            </w:pPr>
            <w:r w:rsidRPr="007E174D">
              <w:rPr>
                <w:color w:val="000000" w:themeColor="text1"/>
              </w:rPr>
              <w:t>Поступление денежных средств</w:t>
            </w:r>
          </w:p>
        </w:tc>
        <w:tc>
          <w:tcPr>
            <w:tcW w:w="2741" w:type="dxa"/>
            <w:gridSpan w:val="3"/>
          </w:tcPr>
          <w:p w:rsidR="00A76A25" w:rsidRPr="007E174D" w:rsidRDefault="00A76A25">
            <w:pPr>
              <w:pStyle w:val="ConsPlusNormal"/>
              <w:jc w:val="both"/>
              <w:rPr>
                <w:color w:val="000000" w:themeColor="text1"/>
              </w:rPr>
            </w:pPr>
            <w:r w:rsidRPr="007E174D">
              <w:rPr>
                <w:color w:val="000000" w:themeColor="text1"/>
              </w:rPr>
              <w:t>КРБ* 1 304 05 261</w:t>
            </w:r>
          </w:p>
          <w:p w:rsidR="00A76A25" w:rsidRPr="007E174D" w:rsidRDefault="00A76A25">
            <w:pPr>
              <w:pStyle w:val="ConsPlusNormal"/>
              <w:jc w:val="both"/>
              <w:rPr>
                <w:color w:val="000000" w:themeColor="text1"/>
              </w:rPr>
            </w:pPr>
            <w:r w:rsidRPr="007E174D">
              <w:rPr>
                <w:color w:val="000000" w:themeColor="text1"/>
              </w:rPr>
              <w:t>КРБ* 1 304 05 262</w:t>
            </w:r>
          </w:p>
          <w:p w:rsidR="00A76A25" w:rsidRPr="007E174D" w:rsidRDefault="00A76A25">
            <w:pPr>
              <w:pStyle w:val="ConsPlusNormal"/>
              <w:rPr>
                <w:color w:val="000000" w:themeColor="text1"/>
              </w:rPr>
            </w:pPr>
          </w:p>
        </w:tc>
        <w:tc>
          <w:tcPr>
            <w:tcW w:w="2098" w:type="dxa"/>
            <w:gridSpan w:val="2"/>
          </w:tcPr>
          <w:p w:rsidR="00A76A25" w:rsidRPr="007E174D" w:rsidRDefault="00A76A25">
            <w:pPr>
              <w:pStyle w:val="ConsPlusNormal"/>
              <w:jc w:val="both"/>
              <w:rPr>
                <w:color w:val="000000" w:themeColor="text1"/>
              </w:rPr>
            </w:pPr>
            <w:r w:rsidRPr="007E174D">
              <w:rPr>
                <w:color w:val="000000" w:themeColor="text1"/>
              </w:rPr>
              <w:t>КРБ* 1 302 61 737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62 737</w:t>
            </w:r>
            <w:r w:rsidRPr="007E174D">
              <w:rPr>
                <w:color w:val="000000" w:themeColor="text1"/>
                <w:vertAlign w:val="superscript"/>
              </w:rPr>
              <w:t>1</w:t>
            </w:r>
          </w:p>
          <w:p w:rsidR="00A76A25" w:rsidRPr="007E174D" w:rsidRDefault="00A76A25">
            <w:pPr>
              <w:pStyle w:val="ConsPlusNormal"/>
              <w:rPr>
                <w:color w:val="000000" w:themeColor="text1"/>
              </w:rPr>
            </w:pP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Выписка из лицевого счета получателя бюджетных средств (код формы по КФД 0531759);</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4.31.</w:t>
            </w:r>
          </w:p>
        </w:tc>
        <w:tc>
          <w:tcPr>
            <w:tcW w:w="3882" w:type="dxa"/>
          </w:tcPr>
          <w:p w:rsidR="00A76A25" w:rsidRPr="007E174D" w:rsidRDefault="00A76A25">
            <w:pPr>
              <w:pStyle w:val="ConsPlusNormal"/>
              <w:rPr>
                <w:color w:val="000000" w:themeColor="text1"/>
              </w:rPr>
            </w:pPr>
            <w:r w:rsidRPr="007E174D">
              <w:rPr>
                <w:color w:val="000000" w:themeColor="text1"/>
              </w:rPr>
              <w:t xml:space="preserve">Списание погашенной переплаты, образовавшейся вследствие предоставления организацией (работодателем) недостоверных и (или) неполных сведений) с </w:t>
            </w:r>
            <w:proofErr w:type="spellStart"/>
            <w:r w:rsidRPr="007E174D">
              <w:rPr>
                <w:color w:val="000000" w:themeColor="text1"/>
              </w:rPr>
              <w:t>забалансового</w:t>
            </w:r>
            <w:proofErr w:type="spellEnd"/>
            <w:r w:rsidRPr="007E174D">
              <w:rPr>
                <w:color w:val="000000" w:themeColor="text1"/>
              </w:rPr>
              <w:t xml:space="preserve"> счета 16 "Переплаты пенсий и пособий вследствие неправильного применения законодательства о пенсиях и пособиях, счетных ошибок"</w:t>
            </w:r>
          </w:p>
        </w:tc>
        <w:tc>
          <w:tcPr>
            <w:tcW w:w="4839" w:type="dxa"/>
            <w:gridSpan w:val="5"/>
          </w:tcPr>
          <w:p w:rsidR="00A76A25" w:rsidRPr="007E174D" w:rsidRDefault="00A76A25">
            <w:pPr>
              <w:pStyle w:val="ConsPlusNormal"/>
              <w:rPr>
                <w:color w:val="000000" w:themeColor="text1"/>
              </w:rPr>
            </w:pPr>
            <w:r w:rsidRPr="007E174D">
              <w:rPr>
                <w:color w:val="000000" w:themeColor="text1"/>
              </w:rPr>
              <w:t xml:space="preserve">уменьшение </w:t>
            </w:r>
            <w:proofErr w:type="spellStart"/>
            <w:r w:rsidRPr="007E174D">
              <w:rPr>
                <w:color w:val="000000" w:themeColor="text1"/>
              </w:rPr>
              <w:t>забалансового</w:t>
            </w:r>
            <w:proofErr w:type="spellEnd"/>
            <w:r w:rsidRPr="007E174D">
              <w:rPr>
                <w:color w:val="000000" w:themeColor="text1"/>
              </w:rPr>
              <w:t xml:space="preserve"> счета 16</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Ведомость выявленных переплат пенсий, пособий и иных социальных выплат (за исключением переплат, образовавшихся по вине получателя) (приложение N 46 гр.6 к настоящей Учетной политике) (в части возврата переплаты организацией (работодателем))</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4.32.</w:t>
            </w:r>
          </w:p>
        </w:tc>
        <w:tc>
          <w:tcPr>
            <w:tcW w:w="3882" w:type="dxa"/>
          </w:tcPr>
          <w:p w:rsidR="00A76A25" w:rsidRPr="007E174D" w:rsidRDefault="00A76A25">
            <w:pPr>
              <w:pStyle w:val="ConsPlusNormal"/>
              <w:rPr>
                <w:color w:val="000000" w:themeColor="text1"/>
              </w:rPr>
            </w:pPr>
            <w:r w:rsidRPr="007E174D">
              <w:rPr>
                <w:color w:val="000000" w:themeColor="text1"/>
              </w:rPr>
              <w:t xml:space="preserve">Списание погашенной переплаты, образовавшейся вследствие предоставления организацией (работодателем) недостоверных и (или) неполных сведений) с </w:t>
            </w:r>
            <w:proofErr w:type="spellStart"/>
            <w:r w:rsidRPr="007E174D">
              <w:rPr>
                <w:color w:val="000000" w:themeColor="text1"/>
              </w:rPr>
              <w:t>забалансового</w:t>
            </w:r>
            <w:proofErr w:type="spellEnd"/>
            <w:r w:rsidRPr="007E174D">
              <w:rPr>
                <w:color w:val="000000" w:themeColor="text1"/>
              </w:rPr>
              <w:t xml:space="preserve"> счета 16 "Переплаты пенсий и пособий вследствие неправильного применения законодательства о пенсиях и пособиях, счетных ошибок"</w:t>
            </w:r>
          </w:p>
        </w:tc>
        <w:tc>
          <w:tcPr>
            <w:tcW w:w="4839" w:type="dxa"/>
            <w:gridSpan w:val="5"/>
          </w:tcPr>
          <w:p w:rsidR="00A76A25" w:rsidRPr="007E174D" w:rsidRDefault="00A76A25">
            <w:pPr>
              <w:pStyle w:val="ConsPlusNormal"/>
              <w:rPr>
                <w:color w:val="000000" w:themeColor="text1"/>
              </w:rPr>
            </w:pPr>
            <w:r w:rsidRPr="007E174D">
              <w:rPr>
                <w:color w:val="000000" w:themeColor="text1"/>
              </w:rPr>
              <w:t xml:space="preserve">уменьшение </w:t>
            </w:r>
            <w:proofErr w:type="spellStart"/>
            <w:r w:rsidRPr="007E174D">
              <w:rPr>
                <w:color w:val="000000" w:themeColor="text1"/>
              </w:rPr>
              <w:t>забалансового</w:t>
            </w:r>
            <w:proofErr w:type="spellEnd"/>
            <w:r w:rsidRPr="007E174D">
              <w:rPr>
                <w:color w:val="000000" w:themeColor="text1"/>
              </w:rPr>
              <w:t xml:space="preserve"> счета 16</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Ведомость выявленных переплат пенсий, пособий и иных социальных выплат (за исключением переплат, образовавшихся по вине получателя) (приложение N 46 -гр.6 к настоящей Учетной политике) (в части возврата переплаты за прошлые периоды застрахованным лицом)</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4.33.</w:t>
            </w:r>
          </w:p>
        </w:tc>
        <w:tc>
          <w:tcPr>
            <w:tcW w:w="3882" w:type="dxa"/>
          </w:tcPr>
          <w:p w:rsidR="00A76A25" w:rsidRPr="007E174D" w:rsidRDefault="00A76A25">
            <w:pPr>
              <w:pStyle w:val="ConsPlusNormal"/>
              <w:rPr>
                <w:color w:val="000000" w:themeColor="text1"/>
              </w:rPr>
            </w:pPr>
            <w:r w:rsidRPr="007E174D">
              <w:rPr>
                <w:color w:val="000000" w:themeColor="text1"/>
              </w:rPr>
              <w:t>Произведены перечисления поступивших сумм в доход бюджета</w:t>
            </w:r>
          </w:p>
          <w:p w:rsidR="00A76A25" w:rsidRPr="007E174D" w:rsidRDefault="00A76A25">
            <w:pPr>
              <w:pStyle w:val="ConsPlusNormal"/>
              <w:rPr>
                <w:color w:val="000000" w:themeColor="text1"/>
              </w:rPr>
            </w:pPr>
            <w:r w:rsidRPr="007E174D">
              <w:rPr>
                <w:color w:val="000000" w:themeColor="text1"/>
              </w:rPr>
              <w:t>Уведомление о возврате средств, снятии с начисления (приложение N 44 к настоящей Учетной политике) (уведомление для перечисления в доход бюджета СФР)</w:t>
            </w:r>
          </w:p>
        </w:tc>
        <w:tc>
          <w:tcPr>
            <w:tcW w:w="2741" w:type="dxa"/>
            <w:gridSpan w:val="3"/>
          </w:tcPr>
          <w:p w:rsidR="00A76A25" w:rsidRPr="007E174D" w:rsidRDefault="00A76A25">
            <w:pPr>
              <w:pStyle w:val="ConsPlusNormal"/>
              <w:jc w:val="both"/>
              <w:rPr>
                <w:color w:val="000000" w:themeColor="text1"/>
              </w:rPr>
            </w:pPr>
            <w:r w:rsidRPr="007E174D">
              <w:rPr>
                <w:color w:val="000000" w:themeColor="text1"/>
              </w:rPr>
              <w:t>КРБ* 1 302 61 737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62 737</w:t>
            </w:r>
            <w:r w:rsidRPr="007E174D">
              <w:rPr>
                <w:color w:val="000000" w:themeColor="text1"/>
                <w:vertAlign w:val="superscript"/>
              </w:rPr>
              <w:t>1</w:t>
            </w:r>
          </w:p>
          <w:p w:rsidR="00A76A25" w:rsidRPr="007E174D" w:rsidRDefault="00A76A25">
            <w:pPr>
              <w:pStyle w:val="ConsPlusNormal"/>
              <w:rPr>
                <w:color w:val="000000" w:themeColor="text1"/>
              </w:rPr>
            </w:pPr>
          </w:p>
        </w:tc>
        <w:tc>
          <w:tcPr>
            <w:tcW w:w="2098" w:type="dxa"/>
            <w:gridSpan w:val="2"/>
          </w:tcPr>
          <w:p w:rsidR="00A76A25" w:rsidRPr="007E174D" w:rsidRDefault="00A76A25">
            <w:pPr>
              <w:pStyle w:val="ConsPlusNormal"/>
              <w:jc w:val="both"/>
              <w:rPr>
                <w:color w:val="000000" w:themeColor="text1"/>
              </w:rPr>
            </w:pPr>
            <w:r w:rsidRPr="007E174D">
              <w:rPr>
                <w:color w:val="000000" w:themeColor="text1"/>
              </w:rPr>
              <w:t>КРБ* 1 304 05 261</w:t>
            </w:r>
          </w:p>
          <w:p w:rsidR="00A76A25" w:rsidRPr="007E174D" w:rsidRDefault="00A76A25">
            <w:pPr>
              <w:pStyle w:val="ConsPlusNormal"/>
              <w:jc w:val="both"/>
              <w:rPr>
                <w:color w:val="000000" w:themeColor="text1"/>
              </w:rPr>
            </w:pPr>
            <w:r w:rsidRPr="007E174D">
              <w:rPr>
                <w:color w:val="000000" w:themeColor="text1"/>
              </w:rPr>
              <w:t>КРБ* 1 304 05 262</w:t>
            </w:r>
          </w:p>
          <w:p w:rsidR="00A76A25" w:rsidRPr="007E174D" w:rsidRDefault="00A76A25">
            <w:pPr>
              <w:pStyle w:val="ConsPlusNormal"/>
              <w:rPr>
                <w:color w:val="000000" w:themeColor="text1"/>
              </w:rPr>
            </w:pP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Выписка из лицевого счета получателя бюджетных средств (код формы по КФД 0531759); Сводный реестр по отдельным операциям по перечислению средств органов системы СФР (графа 4 приложения N 41 к настоящей Учетной политике)</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4.34.</w:t>
            </w:r>
          </w:p>
        </w:tc>
        <w:tc>
          <w:tcPr>
            <w:tcW w:w="3882" w:type="dxa"/>
          </w:tcPr>
          <w:p w:rsidR="00A76A25" w:rsidRPr="007E174D" w:rsidRDefault="00A76A25">
            <w:pPr>
              <w:pStyle w:val="ConsPlusNormal"/>
              <w:rPr>
                <w:color w:val="000000" w:themeColor="text1"/>
              </w:rPr>
            </w:pPr>
            <w:r w:rsidRPr="007E174D">
              <w:rPr>
                <w:color w:val="000000" w:themeColor="text1"/>
              </w:rPr>
              <w:t>Начисление доходов от возврата суммы излишне выплаченного страхового обеспечения застрахованным лицам в случае, если организацией (работодателем) представлены недостоверные и (или) неполные сведения:</w:t>
            </w:r>
          </w:p>
          <w:p w:rsidR="00A76A25" w:rsidRPr="007E174D" w:rsidRDefault="00A76A25">
            <w:pPr>
              <w:pStyle w:val="ConsPlusNormal"/>
              <w:rPr>
                <w:color w:val="000000" w:themeColor="text1"/>
              </w:rPr>
            </w:pPr>
            <w:r w:rsidRPr="007E174D">
              <w:rPr>
                <w:color w:val="000000" w:themeColor="text1"/>
              </w:rPr>
              <w:t>- в добровольном порядке</w:t>
            </w:r>
          </w:p>
          <w:p w:rsidR="00A76A25" w:rsidRPr="007E174D" w:rsidRDefault="00A76A25">
            <w:pPr>
              <w:pStyle w:val="ConsPlusNormal"/>
              <w:rPr>
                <w:color w:val="000000" w:themeColor="text1"/>
              </w:rPr>
            </w:pPr>
            <w:r w:rsidRPr="007E174D">
              <w:rPr>
                <w:color w:val="000000" w:themeColor="text1"/>
              </w:rPr>
              <w:t>- в судебном порядке</w:t>
            </w:r>
          </w:p>
        </w:tc>
        <w:tc>
          <w:tcPr>
            <w:tcW w:w="2741" w:type="dxa"/>
            <w:gridSpan w:val="3"/>
          </w:tcPr>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r w:rsidRPr="007E174D">
              <w:rPr>
                <w:color w:val="000000" w:themeColor="text1"/>
              </w:rPr>
              <w:t>КДБ** 1 209 34 56Х</w:t>
            </w:r>
          </w:p>
          <w:p w:rsidR="00A76A25" w:rsidRPr="007E174D" w:rsidRDefault="00A76A25">
            <w:pPr>
              <w:pStyle w:val="ConsPlusNormal"/>
              <w:rPr>
                <w:color w:val="000000" w:themeColor="text1"/>
              </w:rPr>
            </w:pPr>
            <w:r w:rsidRPr="007E174D">
              <w:rPr>
                <w:color w:val="000000" w:themeColor="text1"/>
              </w:rPr>
              <w:t>КДБ** 1 209 45 56Х</w:t>
            </w:r>
          </w:p>
        </w:tc>
        <w:tc>
          <w:tcPr>
            <w:tcW w:w="2098" w:type="dxa"/>
            <w:gridSpan w:val="2"/>
          </w:tcPr>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r w:rsidRPr="007E174D">
              <w:rPr>
                <w:color w:val="000000" w:themeColor="text1"/>
              </w:rPr>
              <w:t>КДБ 1 401 10 134</w:t>
            </w:r>
          </w:p>
          <w:p w:rsidR="00A76A25" w:rsidRPr="007E174D" w:rsidRDefault="00A76A25">
            <w:pPr>
              <w:pStyle w:val="ConsPlusNormal"/>
              <w:rPr>
                <w:color w:val="000000" w:themeColor="text1"/>
              </w:rPr>
            </w:pPr>
            <w:r w:rsidRPr="007E174D">
              <w:rPr>
                <w:color w:val="000000" w:themeColor="text1"/>
              </w:rPr>
              <w:t>КДБ 1 401 10 145</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Ведомость группового начисления доходов (код формы по ОКУД 0510431);</w:t>
            </w:r>
          </w:p>
          <w:p w:rsidR="00A76A25" w:rsidRPr="007E174D" w:rsidRDefault="00A76A25">
            <w:pPr>
              <w:pStyle w:val="ConsPlusNormal"/>
              <w:rPr>
                <w:color w:val="000000" w:themeColor="text1"/>
              </w:rPr>
            </w:pPr>
            <w:r w:rsidRPr="007E174D">
              <w:rPr>
                <w:color w:val="000000" w:themeColor="text1"/>
              </w:rPr>
              <w:t>Сводная ведомость по отдельным операциям органов системы СФР (графа 13 приложения N 33 к настоящей Учетной политике)</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4.35.</w:t>
            </w:r>
          </w:p>
        </w:tc>
        <w:tc>
          <w:tcPr>
            <w:tcW w:w="3882" w:type="dxa"/>
          </w:tcPr>
          <w:p w:rsidR="00A76A25" w:rsidRPr="007E174D" w:rsidRDefault="00A76A25">
            <w:pPr>
              <w:pStyle w:val="ConsPlusNormal"/>
              <w:jc w:val="both"/>
              <w:rPr>
                <w:color w:val="000000" w:themeColor="text1"/>
              </w:rPr>
            </w:pPr>
            <w:r w:rsidRPr="007E174D">
              <w:rPr>
                <w:color w:val="000000" w:themeColor="text1"/>
              </w:rPr>
              <w:t>Поступление денежных средств от организации (работодателя)</w:t>
            </w:r>
          </w:p>
          <w:p w:rsidR="00A76A25" w:rsidRPr="007E174D" w:rsidRDefault="00A76A25">
            <w:pPr>
              <w:pStyle w:val="ConsPlusNormal"/>
              <w:jc w:val="both"/>
              <w:rPr>
                <w:color w:val="000000" w:themeColor="text1"/>
              </w:rPr>
            </w:pPr>
            <w:r w:rsidRPr="007E174D">
              <w:rPr>
                <w:color w:val="000000" w:themeColor="text1"/>
              </w:rPr>
              <w:t>- в добровольном порядке</w:t>
            </w:r>
          </w:p>
          <w:p w:rsidR="00A76A25" w:rsidRPr="007E174D" w:rsidRDefault="00A76A25">
            <w:pPr>
              <w:pStyle w:val="ConsPlusNormal"/>
              <w:jc w:val="both"/>
              <w:rPr>
                <w:color w:val="000000" w:themeColor="text1"/>
              </w:rPr>
            </w:pPr>
            <w:r w:rsidRPr="007E174D">
              <w:rPr>
                <w:color w:val="000000" w:themeColor="text1"/>
              </w:rPr>
              <w:t>- в судебном порядке</w:t>
            </w:r>
          </w:p>
        </w:tc>
        <w:tc>
          <w:tcPr>
            <w:tcW w:w="2741" w:type="dxa"/>
            <w:gridSpan w:val="3"/>
          </w:tcPr>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jc w:val="both"/>
              <w:rPr>
                <w:color w:val="000000" w:themeColor="text1"/>
              </w:rPr>
            </w:pPr>
            <w:r w:rsidRPr="007E174D">
              <w:rPr>
                <w:color w:val="000000" w:themeColor="text1"/>
              </w:rPr>
              <w:t>КДБ** 1 210 02 134</w:t>
            </w:r>
          </w:p>
          <w:p w:rsidR="00A76A25" w:rsidRPr="007E174D" w:rsidRDefault="00A76A25">
            <w:pPr>
              <w:pStyle w:val="ConsPlusNormal"/>
              <w:jc w:val="both"/>
              <w:rPr>
                <w:color w:val="000000" w:themeColor="text1"/>
              </w:rPr>
            </w:pPr>
            <w:r w:rsidRPr="007E174D">
              <w:rPr>
                <w:color w:val="000000" w:themeColor="text1"/>
              </w:rPr>
              <w:t>КДБ** 1 210 02 145</w:t>
            </w:r>
          </w:p>
        </w:tc>
        <w:tc>
          <w:tcPr>
            <w:tcW w:w="2098" w:type="dxa"/>
            <w:gridSpan w:val="2"/>
          </w:tcPr>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jc w:val="both"/>
              <w:rPr>
                <w:color w:val="000000" w:themeColor="text1"/>
              </w:rPr>
            </w:pPr>
            <w:r w:rsidRPr="007E174D">
              <w:rPr>
                <w:color w:val="000000" w:themeColor="text1"/>
              </w:rPr>
              <w:t>КДБ** 1 209 34 66Х</w:t>
            </w:r>
          </w:p>
          <w:p w:rsidR="00A76A25" w:rsidRPr="007E174D" w:rsidRDefault="00A76A25">
            <w:pPr>
              <w:pStyle w:val="ConsPlusNormal"/>
              <w:jc w:val="both"/>
              <w:rPr>
                <w:color w:val="000000" w:themeColor="text1"/>
              </w:rPr>
            </w:pPr>
            <w:r w:rsidRPr="007E174D">
              <w:rPr>
                <w:color w:val="000000" w:themeColor="text1"/>
              </w:rPr>
              <w:t>КДБ** 1 209 45 66Х</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Выписка из лицевого счета администратора доходов бюджета (код формы по КФД 0531761); приложение к Выписке из лицевого счета администратора доходов бюджета (код формы по КФД 0531779); Сводный реестр по отдельным операциям по перечислению средств органов системы СФР (графа 13 приложения N 41 к настоящей Учетной политике)</w:t>
            </w:r>
          </w:p>
        </w:tc>
      </w:tr>
      <w:tr w:rsidR="007E174D" w:rsidRPr="007E174D">
        <w:tc>
          <w:tcPr>
            <w:tcW w:w="13568" w:type="dxa"/>
            <w:gridSpan w:val="9"/>
          </w:tcPr>
          <w:p w:rsidR="00A76A25" w:rsidRPr="007E174D" w:rsidRDefault="00A76A25">
            <w:pPr>
              <w:pStyle w:val="ConsPlusNormal"/>
              <w:jc w:val="center"/>
              <w:outlineLvl w:val="2"/>
              <w:rPr>
                <w:color w:val="000000" w:themeColor="text1"/>
              </w:rPr>
            </w:pPr>
            <w:r w:rsidRPr="007E174D">
              <w:rPr>
                <w:b/>
                <w:color w:val="000000" w:themeColor="text1"/>
              </w:rPr>
              <w:t>V. Учет операций по выявленным переплатам пенсий, пособий и иных социальных выплат, возникшим вследствие неправильного применения действующего законодательства о пенсиях, пособиях и иных социальных выплатах и счетных ошибок и погашенным работником территориального органа СФР</w:t>
            </w:r>
          </w:p>
        </w:tc>
      </w:tr>
      <w:tr w:rsidR="007E174D" w:rsidRPr="007E174D">
        <w:tc>
          <w:tcPr>
            <w:tcW w:w="13568" w:type="dxa"/>
            <w:gridSpan w:val="9"/>
          </w:tcPr>
          <w:p w:rsidR="00A76A25" w:rsidRPr="007E174D" w:rsidRDefault="00A76A25">
            <w:pPr>
              <w:pStyle w:val="ConsPlusNormal"/>
              <w:jc w:val="center"/>
              <w:outlineLvl w:val="3"/>
              <w:rPr>
                <w:color w:val="000000" w:themeColor="text1"/>
              </w:rPr>
            </w:pPr>
            <w:r w:rsidRPr="007E174D">
              <w:rPr>
                <w:b/>
                <w:color w:val="000000" w:themeColor="text1"/>
              </w:rPr>
              <w:t>Учет операций получателя бюджетных средств</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5.1.</w:t>
            </w:r>
          </w:p>
        </w:tc>
        <w:tc>
          <w:tcPr>
            <w:tcW w:w="3882" w:type="dxa"/>
          </w:tcPr>
          <w:p w:rsidR="00A76A25" w:rsidRPr="007E174D" w:rsidRDefault="00A76A25">
            <w:pPr>
              <w:pStyle w:val="ConsPlusNormal"/>
              <w:jc w:val="both"/>
              <w:rPr>
                <w:color w:val="000000" w:themeColor="text1"/>
              </w:rPr>
            </w:pPr>
            <w:r w:rsidRPr="007E174D">
              <w:rPr>
                <w:color w:val="000000" w:themeColor="text1"/>
              </w:rPr>
              <w:t>Выявлена переплата пенсий, пособий и иных социальных выплат;</w:t>
            </w:r>
          </w:p>
          <w:p w:rsidR="00A76A25" w:rsidRPr="007E174D" w:rsidRDefault="00A76A25">
            <w:pPr>
              <w:pStyle w:val="ConsPlusNormal"/>
              <w:jc w:val="both"/>
              <w:rPr>
                <w:color w:val="000000" w:themeColor="text1"/>
              </w:rPr>
            </w:pPr>
            <w:r w:rsidRPr="007E174D">
              <w:rPr>
                <w:color w:val="000000" w:themeColor="text1"/>
              </w:rPr>
              <w:t xml:space="preserve">принимается к учету на </w:t>
            </w:r>
            <w:proofErr w:type="spellStart"/>
            <w:r w:rsidRPr="007E174D">
              <w:rPr>
                <w:color w:val="000000" w:themeColor="text1"/>
              </w:rPr>
              <w:t>забалансовый</w:t>
            </w:r>
            <w:proofErr w:type="spellEnd"/>
            <w:r w:rsidRPr="007E174D">
              <w:rPr>
                <w:color w:val="000000" w:themeColor="text1"/>
              </w:rPr>
              <w:t xml:space="preserve"> счет 16 "Переплаты пенсий и пособий вследствие неправильного применения законодательства о пенсиях и пособиях, счетных ошибок"</w:t>
            </w:r>
          </w:p>
        </w:tc>
        <w:tc>
          <w:tcPr>
            <w:tcW w:w="4839" w:type="dxa"/>
            <w:gridSpan w:val="5"/>
          </w:tcPr>
          <w:p w:rsidR="00A76A25" w:rsidRPr="007E174D" w:rsidRDefault="00A76A25">
            <w:pPr>
              <w:pStyle w:val="ConsPlusNormal"/>
              <w:jc w:val="both"/>
              <w:rPr>
                <w:color w:val="000000" w:themeColor="text1"/>
              </w:rPr>
            </w:pPr>
            <w:r w:rsidRPr="007E174D">
              <w:rPr>
                <w:color w:val="000000" w:themeColor="text1"/>
              </w:rPr>
              <w:t xml:space="preserve">увеличение </w:t>
            </w:r>
            <w:proofErr w:type="spellStart"/>
            <w:r w:rsidRPr="007E174D">
              <w:rPr>
                <w:color w:val="000000" w:themeColor="text1"/>
              </w:rPr>
              <w:t>забалансового</w:t>
            </w:r>
            <w:proofErr w:type="spellEnd"/>
            <w:r w:rsidRPr="007E174D">
              <w:rPr>
                <w:color w:val="000000" w:themeColor="text1"/>
              </w:rPr>
              <w:t xml:space="preserve"> счета 16</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Ведомость выявленных переплат пенсий, пособий и иных социальных выплат (за исключением переплат, образовавшихся по вине получателя) (графа 5 приложения N 46 к настоящей Учетной политике) (в части выявленных переплат пенсий, пособий и иных социальных выплат, образовавшихся вследствие неправильного применения законодательства о пенсиях и пособиях, счетных ошибок)</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5.2.</w:t>
            </w:r>
          </w:p>
        </w:tc>
        <w:tc>
          <w:tcPr>
            <w:tcW w:w="3882" w:type="dxa"/>
          </w:tcPr>
          <w:p w:rsidR="00A76A25" w:rsidRPr="007E174D" w:rsidRDefault="00A76A25">
            <w:pPr>
              <w:pStyle w:val="ConsPlusNormal"/>
              <w:jc w:val="both"/>
              <w:rPr>
                <w:color w:val="000000" w:themeColor="text1"/>
              </w:rPr>
            </w:pPr>
            <w:r w:rsidRPr="007E174D">
              <w:rPr>
                <w:color w:val="000000" w:themeColor="text1"/>
              </w:rPr>
              <w:t>Произведены удержания из сумм заработной платы по решению территориального органа, осуществляющего администрирование доходов</w:t>
            </w:r>
          </w:p>
        </w:tc>
        <w:tc>
          <w:tcPr>
            <w:tcW w:w="2465" w:type="dxa"/>
            <w:gridSpan w:val="2"/>
          </w:tcPr>
          <w:p w:rsidR="00A76A25" w:rsidRPr="007E174D" w:rsidRDefault="00A76A25">
            <w:pPr>
              <w:pStyle w:val="ConsPlusNormal"/>
              <w:jc w:val="both"/>
              <w:rPr>
                <w:color w:val="000000" w:themeColor="text1"/>
              </w:rPr>
            </w:pPr>
            <w:r w:rsidRPr="007E174D">
              <w:rPr>
                <w:color w:val="000000" w:themeColor="text1"/>
              </w:rPr>
              <w:t>КРБ* 1 302 11 837</w:t>
            </w:r>
          </w:p>
        </w:tc>
        <w:tc>
          <w:tcPr>
            <w:tcW w:w="2374" w:type="dxa"/>
            <w:gridSpan w:val="3"/>
          </w:tcPr>
          <w:p w:rsidR="00A76A25" w:rsidRPr="007E174D" w:rsidRDefault="00A76A25">
            <w:pPr>
              <w:pStyle w:val="ConsPlusNormal"/>
              <w:jc w:val="both"/>
              <w:rPr>
                <w:color w:val="000000" w:themeColor="text1"/>
              </w:rPr>
            </w:pPr>
            <w:r w:rsidRPr="007E174D">
              <w:rPr>
                <w:color w:val="000000" w:themeColor="text1"/>
              </w:rPr>
              <w:t>КРБ* 1 304 03 737</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Приказ</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5.3.</w:t>
            </w:r>
          </w:p>
        </w:tc>
        <w:tc>
          <w:tcPr>
            <w:tcW w:w="3882" w:type="dxa"/>
          </w:tcPr>
          <w:p w:rsidR="00A76A25" w:rsidRPr="007E174D" w:rsidRDefault="00A76A25">
            <w:pPr>
              <w:pStyle w:val="ConsPlusNormal"/>
              <w:jc w:val="both"/>
              <w:rPr>
                <w:color w:val="000000" w:themeColor="text1"/>
              </w:rPr>
            </w:pPr>
            <w:r w:rsidRPr="007E174D">
              <w:rPr>
                <w:color w:val="000000" w:themeColor="text1"/>
              </w:rPr>
              <w:t>Произведены перечисления удержанных сумм из заработной платы по решению территориального органа, осуществляющего администрирование доходов</w:t>
            </w:r>
          </w:p>
        </w:tc>
        <w:tc>
          <w:tcPr>
            <w:tcW w:w="2465" w:type="dxa"/>
            <w:gridSpan w:val="2"/>
          </w:tcPr>
          <w:p w:rsidR="00A76A25" w:rsidRPr="007E174D" w:rsidRDefault="00A76A25">
            <w:pPr>
              <w:pStyle w:val="ConsPlusNormal"/>
              <w:jc w:val="both"/>
              <w:rPr>
                <w:color w:val="000000" w:themeColor="text1"/>
              </w:rPr>
            </w:pPr>
            <w:r w:rsidRPr="007E174D">
              <w:rPr>
                <w:color w:val="000000" w:themeColor="text1"/>
              </w:rPr>
              <w:t>КРБ* 1 304 03 837</w:t>
            </w:r>
          </w:p>
        </w:tc>
        <w:tc>
          <w:tcPr>
            <w:tcW w:w="2374" w:type="dxa"/>
            <w:gridSpan w:val="3"/>
          </w:tcPr>
          <w:p w:rsidR="00A76A25" w:rsidRPr="007E174D" w:rsidRDefault="00A76A25">
            <w:pPr>
              <w:pStyle w:val="ConsPlusNormal"/>
              <w:jc w:val="both"/>
              <w:rPr>
                <w:color w:val="000000" w:themeColor="text1"/>
              </w:rPr>
            </w:pPr>
            <w:r w:rsidRPr="007E174D">
              <w:rPr>
                <w:color w:val="000000" w:themeColor="text1"/>
              </w:rPr>
              <w:t>КРБ* 1 304 05 211</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Выписка из лицевого счета получателя бюджетных средств (код формы по КФД 0531759); Реестр платежных документов по счету (приложение N 5 к настоящей Учетной политике) либо распоряжение о совершении казначейских платежей</w:t>
            </w:r>
          </w:p>
        </w:tc>
      </w:tr>
      <w:tr w:rsidR="007E174D" w:rsidRPr="007E174D">
        <w:tc>
          <w:tcPr>
            <w:tcW w:w="13568" w:type="dxa"/>
            <w:gridSpan w:val="9"/>
          </w:tcPr>
          <w:p w:rsidR="00A76A25" w:rsidRPr="007E174D" w:rsidRDefault="00A76A25">
            <w:pPr>
              <w:pStyle w:val="ConsPlusNormal"/>
              <w:jc w:val="center"/>
              <w:outlineLvl w:val="3"/>
              <w:rPr>
                <w:color w:val="000000" w:themeColor="text1"/>
              </w:rPr>
            </w:pPr>
            <w:r w:rsidRPr="007E174D">
              <w:rPr>
                <w:b/>
                <w:color w:val="000000" w:themeColor="text1"/>
              </w:rPr>
              <w:t>Учет операций администратора доходов бюджета</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5.4.</w:t>
            </w:r>
          </w:p>
        </w:tc>
        <w:tc>
          <w:tcPr>
            <w:tcW w:w="3882" w:type="dxa"/>
          </w:tcPr>
          <w:p w:rsidR="00A76A25" w:rsidRPr="007E174D" w:rsidRDefault="00A76A25">
            <w:pPr>
              <w:pStyle w:val="ConsPlusNormal"/>
              <w:jc w:val="both"/>
              <w:rPr>
                <w:color w:val="000000" w:themeColor="text1"/>
              </w:rPr>
            </w:pPr>
            <w:r w:rsidRPr="007E174D">
              <w:rPr>
                <w:color w:val="000000" w:themeColor="text1"/>
              </w:rPr>
              <w:t>Отражение администратором доходов бюджета поступивших в бюджет СФР администрируемых им платежей (переплат)</w:t>
            </w:r>
          </w:p>
        </w:tc>
        <w:tc>
          <w:tcPr>
            <w:tcW w:w="2465" w:type="dxa"/>
            <w:gridSpan w:val="2"/>
          </w:tcPr>
          <w:p w:rsidR="00A76A25" w:rsidRPr="007E174D" w:rsidRDefault="00A76A25">
            <w:pPr>
              <w:pStyle w:val="ConsPlusNormal"/>
              <w:jc w:val="both"/>
              <w:rPr>
                <w:color w:val="000000" w:themeColor="text1"/>
              </w:rPr>
            </w:pPr>
            <w:r w:rsidRPr="007E174D">
              <w:rPr>
                <w:color w:val="000000" w:themeColor="text1"/>
              </w:rPr>
              <w:t>КДБ** 1 210 02 134</w:t>
            </w:r>
          </w:p>
        </w:tc>
        <w:tc>
          <w:tcPr>
            <w:tcW w:w="2374" w:type="dxa"/>
            <w:gridSpan w:val="3"/>
          </w:tcPr>
          <w:p w:rsidR="00A76A25" w:rsidRPr="007E174D" w:rsidRDefault="00A76A25">
            <w:pPr>
              <w:pStyle w:val="ConsPlusNormal"/>
              <w:jc w:val="both"/>
              <w:rPr>
                <w:color w:val="000000" w:themeColor="text1"/>
              </w:rPr>
            </w:pPr>
            <w:r w:rsidRPr="007E174D">
              <w:rPr>
                <w:color w:val="000000" w:themeColor="text1"/>
              </w:rPr>
              <w:t>КДБ** 1 209 34 667</w:t>
            </w:r>
            <w:r w:rsidRPr="007E174D">
              <w:rPr>
                <w:color w:val="000000" w:themeColor="text1"/>
                <w:vertAlign w:val="superscript"/>
              </w:rPr>
              <w:t>11</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Выписка из лицевого счета администратора доходов бюджета; Реестр платежных документов по счету (приложение N 5 к настоящей Учетной политике); Сводный реестр по отдельным операциям по перечислению средств органов системы СФР (графа 13 приложения N 41 к настоящей Учетной политике)</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5.5.</w:t>
            </w:r>
          </w:p>
        </w:tc>
        <w:tc>
          <w:tcPr>
            <w:tcW w:w="3882" w:type="dxa"/>
          </w:tcPr>
          <w:p w:rsidR="00A76A25" w:rsidRPr="007E174D" w:rsidRDefault="00A76A25">
            <w:pPr>
              <w:pStyle w:val="ConsPlusNormal"/>
              <w:jc w:val="both"/>
              <w:rPr>
                <w:color w:val="000000" w:themeColor="text1"/>
              </w:rPr>
            </w:pPr>
            <w:r w:rsidRPr="007E174D">
              <w:rPr>
                <w:color w:val="000000" w:themeColor="text1"/>
              </w:rPr>
              <w:t>Начисление доходов бюджета администратором поступлений (по погашению переплат)</w:t>
            </w:r>
          </w:p>
        </w:tc>
        <w:tc>
          <w:tcPr>
            <w:tcW w:w="2465" w:type="dxa"/>
            <w:gridSpan w:val="2"/>
          </w:tcPr>
          <w:p w:rsidR="00A76A25" w:rsidRPr="007E174D" w:rsidRDefault="00A76A25">
            <w:pPr>
              <w:pStyle w:val="ConsPlusNormal"/>
              <w:jc w:val="both"/>
              <w:rPr>
                <w:color w:val="000000" w:themeColor="text1"/>
              </w:rPr>
            </w:pPr>
            <w:r w:rsidRPr="007E174D">
              <w:rPr>
                <w:color w:val="000000" w:themeColor="text1"/>
              </w:rPr>
              <w:t>КДБ** 1 209 34 567</w:t>
            </w:r>
            <w:r w:rsidRPr="007E174D">
              <w:rPr>
                <w:color w:val="000000" w:themeColor="text1"/>
                <w:vertAlign w:val="superscript"/>
              </w:rPr>
              <w:t>11</w:t>
            </w:r>
          </w:p>
        </w:tc>
        <w:tc>
          <w:tcPr>
            <w:tcW w:w="2374" w:type="dxa"/>
            <w:gridSpan w:val="3"/>
          </w:tcPr>
          <w:p w:rsidR="00A76A25" w:rsidRPr="007E174D" w:rsidRDefault="00A76A25">
            <w:pPr>
              <w:pStyle w:val="ConsPlusNormal"/>
              <w:jc w:val="both"/>
              <w:rPr>
                <w:color w:val="000000" w:themeColor="text1"/>
              </w:rPr>
            </w:pPr>
            <w:r w:rsidRPr="007E174D">
              <w:rPr>
                <w:color w:val="000000" w:themeColor="text1"/>
              </w:rPr>
              <w:t>КДБ** 1 401 10 134</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Ведомость группового начисления доходов (код формы по ОКУД 0510431);</w:t>
            </w:r>
          </w:p>
          <w:p w:rsidR="00A76A25" w:rsidRPr="007E174D" w:rsidRDefault="00A76A25">
            <w:pPr>
              <w:pStyle w:val="ConsPlusNormal"/>
              <w:jc w:val="both"/>
              <w:rPr>
                <w:color w:val="000000" w:themeColor="text1"/>
              </w:rPr>
            </w:pPr>
            <w:r w:rsidRPr="007E174D">
              <w:rPr>
                <w:color w:val="000000" w:themeColor="text1"/>
              </w:rPr>
              <w:t>Сводная ведомость по отдельным операциям органов системы СФР (графа 13 приложения N 33 к настоящей Учетной политике)</w:t>
            </w:r>
          </w:p>
        </w:tc>
      </w:tr>
      <w:tr w:rsidR="007E174D" w:rsidRPr="007E174D">
        <w:tc>
          <w:tcPr>
            <w:tcW w:w="13568" w:type="dxa"/>
            <w:gridSpan w:val="9"/>
          </w:tcPr>
          <w:p w:rsidR="00A76A25" w:rsidRPr="007E174D" w:rsidRDefault="00A76A25">
            <w:pPr>
              <w:pStyle w:val="ConsPlusNormal"/>
              <w:jc w:val="center"/>
              <w:outlineLvl w:val="3"/>
              <w:rPr>
                <w:color w:val="000000" w:themeColor="text1"/>
              </w:rPr>
            </w:pPr>
            <w:r w:rsidRPr="007E174D">
              <w:rPr>
                <w:b/>
                <w:color w:val="000000" w:themeColor="text1"/>
              </w:rPr>
              <w:t>Учет операций получателя бюджетных средств</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5.6.</w:t>
            </w:r>
          </w:p>
        </w:tc>
        <w:tc>
          <w:tcPr>
            <w:tcW w:w="3882" w:type="dxa"/>
          </w:tcPr>
          <w:p w:rsidR="00A76A25" w:rsidRPr="007E174D" w:rsidRDefault="00A76A25">
            <w:pPr>
              <w:pStyle w:val="ConsPlusNormal"/>
              <w:jc w:val="both"/>
              <w:rPr>
                <w:color w:val="000000" w:themeColor="text1"/>
              </w:rPr>
            </w:pPr>
            <w:r w:rsidRPr="007E174D">
              <w:rPr>
                <w:color w:val="000000" w:themeColor="text1"/>
              </w:rPr>
              <w:t>Корректировка выявленных ранее переплат пенсий, пособий и иных социальных выплат:</w:t>
            </w:r>
          </w:p>
          <w:p w:rsidR="00A76A25" w:rsidRPr="007E174D" w:rsidRDefault="00A76A25">
            <w:pPr>
              <w:pStyle w:val="ConsPlusNormal"/>
              <w:rPr>
                <w:color w:val="000000" w:themeColor="text1"/>
              </w:rPr>
            </w:pPr>
          </w:p>
          <w:p w:rsidR="00A76A25" w:rsidRPr="007E174D" w:rsidRDefault="00A76A25">
            <w:pPr>
              <w:pStyle w:val="ConsPlusNormal"/>
              <w:jc w:val="both"/>
              <w:rPr>
                <w:color w:val="000000" w:themeColor="text1"/>
              </w:rPr>
            </w:pPr>
            <w:r w:rsidRPr="007E174D">
              <w:rPr>
                <w:color w:val="000000" w:themeColor="text1"/>
              </w:rPr>
              <w:t>увеличение сумм</w:t>
            </w:r>
          </w:p>
          <w:p w:rsidR="00A76A25" w:rsidRPr="007E174D" w:rsidRDefault="00A76A25">
            <w:pPr>
              <w:pStyle w:val="ConsPlusNormal"/>
              <w:rPr>
                <w:color w:val="000000" w:themeColor="text1"/>
              </w:rPr>
            </w:pPr>
          </w:p>
          <w:p w:rsidR="00A76A25" w:rsidRPr="007E174D" w:rsidRDefault="00A76A25">
            <w:pPr>
              <w:pStyle w:val="ConsPlusNormal"/>
              <w:jc w:val="both"/>
              <w:rPr>
                <w:color w:val="000000" w:themeColor="text1"/>
              </w:rPr>
            </w:pPr>
            <w:r w:rsidRPr="007E174D">
              <w:rPr>
                <w:color w:val="000000" w:themeColor="text1"/>
              </w:rPr>
              <w:t>уменьшение сумм</w:t>
            </w:r>
          </w:p>
        </w:tc>
        <w:tc>
          <w:tcPr>
            <w:tcW w:w="4839" w:type="dxa"/>
            <w:gridSpan w:val="5"/>
          </w:tcPr>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r w:rsidRPr="007E174D">
              <w:rPr>
                <w:color w:val="000000" w:themeColor="text1"/>
              </w:rPr>
              <w:t xml:space="preserve">увеличение </w:t>
            </w:r>
            <w:proofErr w:type="spellStart"/>
            <w:r w:rsidRPr="007E174D">
              <w:rPr>
                <w:color w:val="000000" w:themeColor="text1"/>
              </w:rPr>
              <w:t>забалансового</w:t>
            </w:r>
            <w:proofErr w:type="spellEnd"/>
            <w:r w:rsidRPr="007E174D">
              <w:rPr>
                <w:color w:val="000000" w:themeColor="text1"/>
              </w:rPr>
              <w:t xml:space="preserve"> счета 16</w:t>
            </w:r>
          </w:p>
          <w:p w:rsidR="00A76A25" w:rsidRPr="007E174D" w:rsidRDefault="00A76A25">
            <w:pPr>
              <w:pStyle w:val="ConsPlusNormal"/>
              <w:rPr>
                <w:color w:val="000000" w:themeColor="text1"/>
              </w:rPr>
            </w:pPr>
          </w:p>
          <w:p w:rsidR="00A76A25" w:rsidRPr="007E174D" w:rsidRDefault="00A76A25">
            <w:pPr>
              <w:pStyle w:val="ConsPlusNormal"/>
              <w:jc w:val="both"/>
              <w:rPr>
                <w:color w:val="000000" w:themeColor="text1"/>
              </w:rPr>
            </w:pPr>
            <w:r w:rsidRPr="007E174D">
              <w:rPr>
                <w:color w:val="000000" w:themeColor="text1"/>
              </w:rPr>
              <w:t xml:space="preserve">уменьшение </w:t>
            </w:r>
            <w:proofErr w:type="spellStart"/>
            <w:r w:rsidRPr="007E174D">
              <w:rPr>
                <w:color w:val="000000" w:themeColor="text1"/>
              </w:rPr>
              <w:t>забалансового</w:t>
            </w:r>
            <w:proofErr w:type="spellEnd"/>
            <w:r w:rsidRPr="007E174D">
              <w:rPr>
                <w:color w:val="000000" w:themeColor="text1"/>
              </w:rPr>
              <w:t xml:space="preserve"> счета 16</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Ведомость выявленных переплат пенсий, пособий и иных социальных выплат (за исключением переплат, образовавшихся по вине получателя) (графа 5 приложения N 46 к настоящей Учетной политике) (в части выявленных переплат пенсий, пособий и иных социальных выплат, образовавшихся вследствие неправильного применения законодательства о пенсиях и пособиях, счетных ошибок)</w:t>
            </w:r>
          </w:p>
        </w:tc>
      </w:tr>
      <w:tr w:rsidR="007E174D" w:rsidRPr="007E174D">
        <w:tc>
          <w:tcPr>
            <w:tcW w:w="13568" w:type="dxa"/>
            <w:gridSpan w:val="9"/>
          </w:tcPr>
          <w:p w:rsidR="00A76A25" w:rsidRPr="007E174D" w:rsidRDefault="00A76A25">
            <w:pPr>
              <w:pStyle w:val="ConsPlusNormal"/>
              <w:jc w:val="center"/>
              <w:outlineLvl w:val="2"/>
              <w:rPr>
                <w:color w:val="000000" w:themeColor="text1"/>
              </w:rPr>
            </w:pPr>
            <w:r w:rsidRPr="007E174D">
              <w:rPr>
                <w:b/>
                <w:color w:val="000000" w:themeColor="text1"/>
              </w:rPr>
              <w:t>VI. Учет операций по выявленным переплатам пенсий, пособий и иных социальных выплат, возникшим вследствие неправильного применения действующего законодательства о пенсиях, пособиях и иных социальных выплатах и счетных ошибок и погашенным добровольно получателем пенсий, пособий и иных социальных выплат</w:t>
            </w:r>
          </w:p>
        </w:tc>
      </w:tr>
      <w:tr w:rsidR="007E174D" w:rsidRPr="007E174D">
        <w:tc>
          <w:tcPr>
            <w:tcW w:w="13568" w:type="dxa"/>
            <w:gridSpan w:val="9"/>
          </w:tcPr>
          <w:p w:rsidR="00A76A25" w:rsidRPr="007E174D" w:rsidRDefault="00A76A25">
            <w:pPr>
              <w:pStyle w:val="ConsPlusNormal"/>
              <w:jc w:val="center"/>
              <w:outlineLvl w:val="3"/>
              <w:rPr>
                <w:color w:val="000000" w:themeColor="text1"/>
              </w:rPr>
            </w:pPr>
            <w:r w:rsidRPr="007E174D">
              <w:rPr>
                <w:b/>
                <w:color w:val="000000" w:themeColor="text1"/>
              </w:rPr>
              <w:t>Учет операций получателя бюджетных средств</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6.1.</w:t>
            </w:r>
          </w:p>
        </w:tc>
        <w:tc>
          <w:tcPr>
            <w:tcW w:w="3882" w:type="dxa"/>
          </w:tcPr>
          <w:p w:rsidR="00A76A25" w:rsidRPr="007E174D" w:rsidRDefault="00A76A25">
            <w:pPr>
              <w:pStyle w:val="ConsPlusNormal"/>
              <w:jc w:val="both"/>
              <w:rPr>
                <w:color w:val="000000" w:themeColor="text1"/>
              </w:rPr>
            </w:pPr>
            <w:r w:rsidRPr="007E174D">
              <w:rPr>
                <w:color w:val="000000" w:themeColor="text1"/>
              </w:rPr>
              <w:t>Выявлена переплата пенсий, пособий и иных социальных выплат.</w:t>
            </w:r>
          </w:p>
          <w:p w:rsidR="00A76A25" w:rsidRPr="007E174D" w:rsidRDefault="00A76A25">
            <w:pPr>
              <w:pStyle w:val="ConsPlusNormal"/>
              <w:jc w:val="both"/>
              <w:rPr>
                <w:color w:val="000000" w:themeColor="text1"/>
              </w:rPr>
            </w:pPr>
            <w:r w:rsidRPr="007E174D">
              <w:rPr>
                <w:color w:val="000000" w:themeColor="text1"/>
              </w:rPr>
              <w:t xml:space="preserve">Принимается к учету на </w:t>
            </w:r>
            <w:proofErr w:type="spellStart"/>
            <w:r w:rsidRPr="007E174D">
              <w:rPr>
                <w:color w:val="000000" w:themeColor="text1"/>
              </w:rPr>
              <w:t>забалансовый</w:t>
            </w:r>
            <w:proofErr w:type="spellEnd"/>
            <w:r w:rsidRPr="007E174D">
              <w:rPr>
                <w:color w:val="000000" w:themeColor="text1"/>
              </w:rPr>
              <w:t xml:space="preserve"> счет 16 "Переплаты пенсий и пособий вследствие неправильного применения законодательства о пенсиях и пособиях, счетных ошибок"</w:t>
            </w:r>
          </w:p>
        </w:tc>
        <w:tc>
          <w:tcPr>
            <w:tcW w:w="4839" w:type="dxa"/>
            <w:gridSpan w:val="5"/>
          </w:tcPr>
          <w:p w:rsidR="00A76A25" w:rsidRPr="007E174D" w:rsidRDefault="00A76A25">
            <w:pPr>
              <w:pStyle w:val="ConsPlusNormal"/>
              <w:jc w:val="both"/>
              <w:rPr>
                <w:color w:val="000000" w:themeColor="text1"/>
              </w:rPr>
            </w:pPr>
            <w:r w:rsidRPr="007E174D">
              <w:rPr>
                <w:color w:val="000000" w:themeColor="text1"/>
              </w:rPr>
              <w:t xml:space="preserve">увеличение </w:t>
            </w:r>
            <w:proofErr w:type="spellStart"/>
            <w:r w:rsidRPr="007E174D">
              <w:rPr>
                <w:color w:val="000000" w:themeColor="text1"/>
              </w:rPr>
              <w:t>забалансового</w:t>
            </w:r>
            <w:proofErr w:type="spellEnd"/>
            <w:r w:rsidRPr="007E174D">
              <w:rPr>
                <w:color w:val="000000" w:themeColor="text1"/>
              </w:rPr>
              <w:t xml:space="preserve"> счета 16</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Ведомости выявленных переплат пенсий, пособий и иных социальных выплат (за исключением переплат, образовавшихся по вине получателя) (графа 5 приложения N 46 к настоящей Учетной политике) (в части выявленных переплат пенсий, пособий и иных социальных выплат, образовавшихся вследствие неправильного применения законодательства о пенсиях и пособиях, счетных ошибок)</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6.2.</w:t>
            </w:r>
          </w:p>
        </w:tc>
        <w:tc>
          <w:tcPr>
            <w:tcW w:w="3882" w:type="dxa"/>
          </w:tcPr>
          <w:p w:rsidR="00A76A25" w:rsidRPr="007E174D" w:rsidRDefault="00A76A25">
            <w:pPr>
              <w:pStyle w:val="ConsPlusNormal"/>
              <w:jc w:val="both"/>
              <w:rPr>
                <w:color w:val="000000" w:themeColor="text1"/>
              </w:rPr>
            </w:pPr>
            <w:r w:rsidRPr="007E174D">
              <w:rPr>
                <w:color w:val="000000" w:themeColor="text1"/>
              </w:rPr>
              <w:t>Начисление пенсий, пособий и иных социальных выплат</w:t>
            </w:r>
          </w:p>
        </w:tc>
        <w:tc>
          <w:tcPr>
            <w:tcW w:w="2465" w:type="dxa"/>
            <w:gridSpan w:val="2"/>
          </w:tcPr>
          <w:p w:rsidR="00A76A25" w:rsidRPr="007E174D" w:rsidRDefault="00A76A25">
            <w:pPr>
              <w:pStyle w:val="ConsPlusNormal"/>
              <w:jc w:val="both"/>
              <w:rPr>
                <w:color w:val="000000" w:themeColor="text1"/>
              </w:rPr>
            </w:pPr>
            <w:r w:rsidRPr="007E174D">
              <w:rPr>
                <w:color w:val="000000" w:themeColor="text1"/>
              </w:rPr>
              <w:t>КРБ* 1 401 20 261</w:t>
            </w:r>
          </w:p>
          <w:p w:rsidR="00A76A25" w:rsidRPr="007E174D" w:rsidRDefault="00A76A25">
            <w:pPr>
              <w:pStyle w:val="ConsPlusNormal"/>
              <w:jc w:val="both"/>
              <w:rPr>
                <w:color w:val="000000" w:themeColor="text1"/>
              </w:rPr>
            </w:pPr>
            <w:r w:rsidRPr="007E174D">
              <w:rPr>
                <w:color w:val="000000" w:themeColor="text1"/>
              </w:rPr>
              <w:t>КРБ* 1 401 20 262</w:t>
            </w:r>
          </w:p>
          <w:p w:rsidR="00A76A25" w:rsidRPr="007E174D" w:rsidRDefault="00A76A25">
            <w:pPr>
              <w:pStyle w:val="ConsPlusNormal"/>
              <w:jc w:val="both"/>
              <w:rPr>
                <w:color w:val="000000" w:themeColor="text1"/>
              </w:rPr>
            </w:pPr>
            <w:r w:rsidRPr="007E174D">
              <w:rPr>
                <w:color w:val="000000" w:themeColor="text1"/>
              </w:rPr>
              <w:t>КРБ* 1 401 20 263</w:t>
            </w:r>
          </w:p>
          <w:p w:rsidR="00A76A25" w:rsidRPr="007E174D" w:rsidRDefault="00A76A25">
            <w:pPr>
              <w:pStyle w:val="ConsPlusNormal"/>
              <w:jc w:val="both"/>
              <w:rPr>
                <w:color w:val="000000" w:themeColor="text1"/>
              </w:rPr>
            </w:pPr>
            <w:r w:rsidRPr="007E174D">
              <w:rPr>
                <w:color w:val="000000" w:themeColor="text1"/>
              </w:rPr>
              <w:t>КРБ* 1 401 20 264</w:t>
            </w:r>
          </w:p>
        </w:tc>
        <w:tc>
          <w:tcPr>
            <w:tcW w:w="2374" w:type="dxa"/>
            <w:gridSpan w:val="3"/>
          </w:tcPr>
          <w:p w:rsidR="00A76A25" w:rsidRPr="007E174D" w:rsidRDefault="00A76A25">
            <w:pPr>
              <w:pStyle w:val="ConsPlusNormal"/>
              <w:jc w:val="both"/>
              <w:rPr>
                <w:color w:val="000000" w:themeColor="text1"/>
              </w:rPr>
            </w:pPr>
            <w:r w:rsidRPr="007E174D">
              <w:rPr>
                <w:color w:val="000000" w:themeColor="text1"/>
              </w:rPr>
              <w:t>КРБ* 1 302 61 737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62 737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63 737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64 737</w:t>
            </w:r>
            <w:r w:rsidRPr="007E174D">
              <w:rPr>
                <w:color w:val="000000" w:themeColor="text1"/>
                <w:vertAlign w:val="superscript"/>
              </w:rPr>
              <w:t>1</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Расчетная ведомость по начислению пенсий, пособий и иных социальных выплат (графы 4, 5 приложения N 32 к настоящей Учетной политике); Расчетная ведомость по начислению пенсий, пособий и иных социальных выплат (графа 4, 4.1, 5 приложения N 32ЕЦП к настоящей Учетной политике); Сводная ведомость по отдельным операциям органов системы СФР (графа 4 приложения N 33 к настоящей Учетной политике)</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6.3.</w:t>
            </w:r>
          </w:p>
        </w:tc>
        <w:tc>
          <w:tcPr>
            <w:tcW w:w="3882" w:type="dxa"/>
          </w:tcPr>
          <w:p w:rsidR="00A76A25" w:rsidRPr="007E174D" w:rsidRDefault="00A76A25">
            <w:pPr>
              <w:pStyle w:val="ConsPlusNormal"/>
              <w:jc w:val="both"/>
              <w:rPr>
                <w:color w:val="000000" w:themeColor="text1"/>
              </w:rPr>
            </w:pPr>
            <w:r w:rsidRPr="007E174D">
              <w:rPr>
                <w:color w:val="000000" w:themeColor="text1"/>
              </w:rPr>
              <w:t>Произведены удержания по заявлению получателя из сумм пенсий, пособий и иных социальных выплат</w:t>
            </w:r>
          </w:p>
        </w:tc>
        <w:tc>
          <w:tcPr>
            <w:tcW w:w="2465" w:type="dxa"/>
            <w:gridSpan w:val="2"/>
          </w:tcPr>
          <w:p w:rsidR="00A76A25" w:rsidRPr="007E174D" w:rsidRDefault="00A76A25">
            <w:pPr>
              <w:pStyle w:val="ConsPlusNormal"/>
              <w:jc w:val="both"/>
              <w:rPr>
                <w:color w:val="000000" w:themeColor="text1"/>
              </w:rPr>
            </w:pPr>
            <w:r w:rsidRPr="007E174D">
              <w:rPr>
                <w:color w:val="000000" w:themeColor="text1"/>
              </w:rPr>
              <w:t>КРБ* 1 302 61 837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62 837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63 837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64 837</w:t>
            </w:r>
            <w:r w:rsidRPr="007E174D">
              <w:rPr>
                <w:color w:val="000000" w:themeColor="text1"/>
                <w:vertAlign w:val="superscript"/>
              </w:rPr>
              <w:t>1</w:t>
            </w:r>
          </w:p>
        </w:tc>
        <w:tc>
          <w:tcPr>
            <w:tcW w:w="2374" w:type="dxa"/>
            <w:gridSpan w:val="3"/>
          </w:tcPr>
          <w:p w:rsidR="00A76A25" w:rsidRPr="007E174D" w:rsidRDefault="00A76A25">
            <w:pPr>
              <w:pStyle w:val="ConsPlusNormal"/>
              <w:jc w:val="both"/>
              <w:rPr>
                <w:color w:val="000000" w:themeColor="text1"/>
              </w:rPr>
            </w:pPr>
            <w:r w:rsidRPr="007E174D">
              <w:rPr>
                <w:color w:val="000000" w:themeColor="text1"/>
              </w:rPr>
              <w:t>КРБ* 1 304 03 737</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Реестр сумм, удержанных по исполнительным документам и прочим основаниям (графа 8 приложения N 36 к настоящей Учетной политике); Реестр сумм, удержанных по исполнительным документам и прочим основаниям (графа 8 приложения N 36ЕЦП к настоящей Учетной политике) Сводная ведомость по отдельным операциям органов системы СФР (графа 6 приложения N 33 к настоящей Учетной политике)</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6.4.</w:t>
            </w:r>
          </w:p>
        </w:tc>
        <w:tc>
          <w:tcPr>
            <w:tcW w:w="3882" w:type="dxa"/>
          </w:tcPr>
          <w:p w:rsidR="00A76A25" w:rsidRPr="007E174D" w:rsidRDefault="00A76A25">
            <w:pPr>
              <w:pStyle w:val="ConsPlusNormal"/>
              <w:jc w:val="both"/>
              <w:rPr>
                <w:color w:val="000000" w:themeColor="text1"/>
              </w:rPr>
            </w:pPr>
            <w:r w:rsidRPr="007E174D">
              <w:rPr>
                <w:color w:val="000000" w:themeColor="text1"/>
              </w:rPr>
              <w:t>Списание средств со счета бюджета удержанных сумм из пенсий, пособий и иных социальных выплат в доход бюджета СФР</w:t>
            </w:r>
          </w:p>
        </w:tc>
        <w:tc>
          <w:tcPr>
            <w:tcW w:w="2465" w:type="dxa"/>
            <w:gridSpan w:val="2"/>
          </w:tcPr>
          <w:p w:rsidR="00A76A25" w:rsidRPr="007E174D" w:rsidRDefault="00A76A25">
            <w:pPr>
              <w:pStyle w:val="ConsPlusNormal"/>
              <w:jc w:val="both"/>
              <w:rPr>
                <w:color w:val="000000" w:themeColor="text1"/>
              </w:rPr>
            </w:pPr>
            <w:r w:rsidRPr="007E174D">
              <w:rPr>
                <w:color w:val="000000" w:themeColor="text1"/>
              </w:rPr>
              <w:t>КРБ* 1 304 03 837</w:t>
            </w:r>
          </w:p>
        </w:tc>
        <w:tc>
          <w:tcPr>
            <w:tcW w:w="2374" w:type="dxa"/>
            <w:gridSpan w:val="3"/>
          </w:tcPr>
          <w:p w:rsidR="00A76A25" w:rsidRPr="007E174D" w:rsidRDefault="00A76A25">
            <w:pPr>
              <w:pStyle w:val="ConsPlusNormal"/>
              <w:jc w:val="both"/>
              <w:rPr>
                <w:color w:val="000000" w:themeColor="text1"/>
              </w:rPr>
            </w:pPr>
            <w:r w:rsidRPr="007E174D">
              <w:rPr>
                <w:color w:val="000000" w:themeColor="text1"/>
              </w:rPr>
              <w:t>КРБ* 1 304 05 261</w:t>
            </w:r>
          </w:p>
          <w:p w:rsidR="00A76A25" w:rsidRPr="007E174D" w:rsidRDefault="00A76A25">
            <w:pPr>
              <w:pStyle w:val="ConsPlusNormal"/>
              <w:jc w:val="both"/>
              <w:rPr>
                <w:color w:val="000000" w:themeColor="text1"/>
              </w:rPr>
            </w:pPr>
            <w:r w:rsidRPr="007E174D">
              <w:rPr>
                <w:color w:val="000000" w:themeColor="text1"/>
              </w:rPr>
              <w:t>КРБ* 1 304 05 262</w:t>
            </w:r>
          </w:p>
          <w:p w:rsidR="00A76A25" w:rsidRPr="007E174D" w:rsidRDefault="00A76A25">
            <w:pPr>
              <w:pStyle w:val="ConsPlusNormal"/>
              <w:jc w:val="both"/>
              <w:rPr>
                <w:color w:val="000000" w:themeColor="text1"/>
              </w:rPr>
            </w:pPr>
            <w:r w:rsidRPr="007E174D">
              <w:rPr>
                <w:color w:val="000000" w:themeColor="text1"/>
              </w:rPr>
              <w:t>КРБ* 1 304 05 263</w:t>
            </w:r>
          </w:p>
          <w:p w:rsidR="00A76A25" w:rsidRPr="007E174D" w:rsidRDefault="00A76A25">
            <w:pPr>
              <w:pStyle w:val="ConsPlusNormal"/>
              <w:jc w:val="both"/>
              <w:rPr>
                <w:color w:val="000000" w:themeColor="text1"/>
              </w:rPr>
            </w:pPr>
            <w:r w:rsidRPr="007E174D">
              <w:rPr>
                <w:color w:val="000000" w:themeColor="text1"/>
              </w:rPr>
              <w:t>КРБ* 1 304 05 264</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Выписка из лицевого счета получателя бюджетных средств (код формы по КФД 0531759); Реестр платежных документов по счету (приложение N 5 к настоящей Учетной политике) либо распоряжение о совершении казначейских платежей; Сводный реестр по отдельным операциям по перечислению средств органов системы СФР (графа 5 приложения N 41 к настоящей Учетной политике)</w:t>
            </w:r>
          </w:p>
        </w:tc>
      </w:tr>
      <w:tr w:rsidR="007E174D" w:rsidRPr="007E174D">
        <w:tc>
          <w:tcPr>
            <w:tcW w:w="13568" w:type="dxa"/>
            <w:gridSpan w:val="9"/>
          </w:tcPr>
          <w:p w:rsidR="00A76A25" w:rsidRPr="007E174D" w:rsidRDefault="00A76A25">
            <w:pPr>
              <w:pStyle w:val="ConsPlusNormal"/>
              <w:jc w:val="center"/>
              <w:outlineLvl w:val="3"/>
              <w:rPr>
                <w:color w:val="000000" w:themeColor="text1"/>
              </w:rPr>
            </w:pPr>
            <w:r w:rsidRPr="007E174D">
              <w:rPr>
                <w:b/>
                <w:color w:val="000000" w:themeColor="text1"/>
              </w:rPr>
              <w:t>Учет операций получателя бюджетных средств</w:t>
            </w:r>
          </w:p>
        </w:tc>
      </w:tr>
      <w:tr w:rsidR="007E174D" w:rsidRPr="007E174D">
        <w:tc>
          <w:tcPr>
            <w:tcW w:w="13568" w:type="dxa"/>
            <w:gridSpan w:val="9"/>
          </w:tcPr>
          <w:p w:rsidR="00A76A25" w:rsidRPr="007E174D" w:rsidRDefault="00A76A25">
            <w:pPr>
              <w:pStyle w:val="ConsPlusNormal"/>
              <w:jc w:val="both"/>
              <w:outlineLvl w:val="3"/>
              <w:rPr>
                <w:color w:val="000000" w:themeColor="text1"/>
              </w:rPr>
            </w:pPr>
            <w:r w:rsidRPr="007E174D">
              <w:rPr>
                <w:color w:val="000000" w:themeColor="text1"/>
              </w:rPr>
              <w:t>При поступлении денежных средств от получателя пенсий, пособий и иных социальных выплат (добровольно погашенных)</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6.5.</w:t>
            </w:r>
          </w:p>
        </w:tc>
        <w:tc>
          <w:tcPr>
            <w:tcW w:w="3882" w:type="dxa"/>
          </w:tcPr>
          <w:p w:rsidR="00A76A25" w:rsidRPr="007E174D" w:rsidRDefault="00A76A25">
            <w:pPr>
              <w:pStyle w:val="ConsPlusNormal"/>
              <w:jc w:val="both"/>
              <w:rPr>
                <w:color w:val="000000" w:themeColor="text1"/>
              </w:rPr>
            </w:pPr>
            <w:r w:rsidRPr="007E174D">
              <w:rPr>
                <w:color w:val="000000" w:themeColor="text1"/>
              </w:rPr>
              <w:t>Поступление денежных средств от получателя пенсий, пособий и иных социальных выплат, добровольно погашенных</w:t>
            </w:r>
          </w:p>
        </w:tc>
        <w:tc>
          <w:tcPr>
            <w:tcW w:w="2465" w:type="dxa"/>
            <w:gridSpan w:val="2"/>
          </w:tcPr>
          <w:p w:rsidR="00A76A25" w:rsidRPr="007E174D" w:rsidRDefault="00A76A25">
            <w:pPr>
              <w:pStyle w:val="ConsPlusNormal"/>
              <w:jc w:val="both"/>
              <w:rPr>
                <w:color w:val="000000" w:themeColor="text1"/>
              </w:rPr>
            </w:pPr>
            <w:r w:rsidRPr="007E174D">
              <w:rPr>
                <w:color w:val="000000" w:themeColor="text1"/>
              </w:rPr>
              <w:t>КРБ* 1 304 05 261</w:t>
            </w:r>
          </w:p>
          <w:p w:rsidR="00A76A25" w:rsidRPr="007E174D" w:rsidRDefault="00A76A25">
            <w:pPr>
              <w:pStyle w:val="ConsPlusNormal"/>
              <w:jc w:val="both"/>
              <w:rPr>
                <w:color w:val="000000" w:themeColor="text1"/>
              </w:rPr>
            </w:pPr>
            <w:r w:rsidRPr="007E174D">
              <w:rPr>
                <w:color w:val="000000" w:themeColor="text1"/>
              </w:rPr>
              <w:t>КРБ* 1 304 05 262</w:t>
            </w:r>
          </w:p>
          <w:p w:rsidR="00A76A25" w:rsidRPr="007E174D" w:rsidRDefault="00A76A25">
            <w:pPr>
              <w:pStyle w:val="ConsPlusNormal"/>
              <w:jc w:val="both"/>
              <w:rPr>
                <w:color w:val="000000" w:themeColor="text1"/>
              </w:rPr>
            </w:pPr>
            <w:r w:rsidRPr="007E174D">
              <w:rPr>
                <w:color w:val="000000" w:themeColor="text1"/>
              </w:rPr>
              <w:t>КРБ* 1 304 05 263</w:t>
            </w:r>
          </w:p>
          <w:p w:rsidR="00A76A25" w:rsidRPr="007E174D" w:rsidRDefault="00A76A25">
            <w:pPr>
              <w:pStyle w:val="ConsPlusNormal"/>
              <w:jc w:val="both"/>
              <w:rPr>
                <w:color w:val="000000" w:themeColor="text1"/>
              </w:rPr>
            </w:pPr>
            <w:r w:rsidRPr="007E174D">
              <w:rPr>
                <w:color w:val="000000" w:themeColor="text1"/>
              </w:rPr>
              <w:t>КРБ* 1 304 05 264</w:t>
            </w:r>
          </w:p>
          <w:p w:rsidR="00A76A25" w:rsidRPr="007E174D" w:rsidRDefault="00A76A25">
            <w:pPr>
              <w:pStyle w:val="ConsPlusNormal"/>
              <w:rPr>
                <w:color w:val="000000" w:themeColor="text1"/>
              </w:rPr>
            </w:pPr>
          </w:p>
        </w:tc>
        <w:tc>
          <w:tcPr>
            <w:tcW w:w="2374" w:type="dxa"/>
            <w:gridSpan w:val="3"/>
          </w:tcPr>
          <w:p w:rsidR="00A76A25" w:rsidRPr="007E174D" w:rsidRDefault="00A76A25">
            <w:pPr>
              <w:pStyle w:val="ConsPlusNormal"/>
              <w:jc w:val="both"/>
              <w:rPr>
                <w:color w:val="000000" w:themeColor="text1"/>
              </w:rPr>
            </w:pPr>
            <w:r w:rsidRPr="007E174D">
              <w:rPr>
                <w:color w:val="000000" w:themeColor="text1"/>
              </w:rPr>
              <w:t>КРБ* 1 302 61 737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62 737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63 737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64 737</w:t>
            </w:r>
            <w:r w:rsidRPr="007E174D">
              <w:rPr>
                <w:color w:val="000000" w:themeColor="text1"/>
                <w:vertAlign w:val="superscript"/>
              </w:rPr>
              <w:t>1</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Выписка из лицевого счета получателя бюджетных средств (код формы по КФД 0531759);</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6.6.</w:t>
            </w:r>
          </w:p>
        </w:tc>
        <w:tc>
          <w:tcPr>
            <w:tcW w:w="3882" w:type="dxa"/>
          </w:tcPr>
          <w:p w:rsidR="00A76A25" w:rsidRPr="007E174D" w:rsidRDefault="00A76A25">
            <w:pPr>
              <w:pStyle w:val="ConsPlusNormal"/>
              <w:jc w:val="both"/>
              <w:rPr>
                <w:color w:val="000000" w:themeColor="text1"/>
              </w:rPr>
            </w:pPr>
            <w:r w:rsidRPr="007E174D">
              <w:rPr>
                <w:color w:val="000000" w:themeColor="text1"/>
              </w:rPr>
              <w:t>Произведены перечисления поступивших сумм в доход бюджета</w:t>
            </w:r>
          </w:p>
          <w:p w:rsidR="00A76A25" w:rsidRPr="007E174D" w:rsidRDefault="00A76A25">
            <w:pPr>
              <w:pStyle w:val="ConsPlusNormal"/>
              <w:jc w:val="both"/>
              <w:rPr>
                <w:color w:val="000000" w:themeColor="text1"/>
              </w:rPr>
            </w:pPr>
            <w:r w:rsidRPr="007E174D">
              <w:rPr>
                <w:color w:val="000000" w:themeColor="text1"/>
              </w:rPr>
              <w:t>Уведомление о возврате средств, снятии с начисления (приложение N 44 к настоящей Учетной политике) (уведомление для перечисления в доход бюджета СФР)</w:t>
            </w:r>
          </w:p>
        </w:tc>
        <w:tc>
          <w:tcPr>
            <w:tcW w:w="2465" w:type="dxa"/>
            <w:gridSpan w:val="2"/>
          </w:tcPr>
          <w:p w:rsidR="00A76A25" w:rsidRPr="007E174D" w:rsidRDefault="00A76A25">
            <w:pPr>
              <w:pStyle w:val="ConsPlusNormal"/>
              <w:jc w:val="both"/>
              <w:rPr>
                <w:color w:val="000000" w:themeColor="text1"/>
              </w:rPr>
            </w:pPr>
            <w:r w:rsidRPr="007E174D">
              <w:rPr>
                <w:color w:val="000000" w:themeColor="text1"/>
              </w:rPr>
              <w:t>КРБ* 1 302 61 737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62 737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63 737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64 737</w:t>
            </w:r>
            <w:r w:rsidRPr="007E174D">
              <w:rPr>
                <w:color w:val="000000" w:themeColor="text1"/>
                <w:vertAlign w:val="superscript"/>
              </w:rPr>
              <w:t>1</w:t>
            </w:r>
          </w:p>
        </w:tc>
        <w:tc>
          <w:tcPr>
            <w:tcW w:w="2374" w:type="dxa"/>
            <w:gridSpan w:val="3"/>
          </w:tcPr>
          <w:p w:rsidR="00A76A25" w:rsidRPr="007E174D" w:rsidRDefault="00A76A25">
            <w:pPr>
              <w:pStyle w:val="ConsPlusNormal"/>
              <w:jc w:val="both"/>
              <w:rPr>
                <w:color w:val="000000" w:themeColor="text1"/>
              </w:rPr>
            </w:pPr>
            <w:r w:rsidRPr="007E174D">
              <w:rPr>
                <w:color w:val="000000" w:themeColor="text1"/>
              </w:rPr>
              <w:t>КРБ* 1 304 05 261</w:t>
            </w:r>
          </w:p>
          <w:p w:rsidR="00A76A25" w:rsidRPr="007E174D" w:rsidRDefault="00A76A25">
            <w:pPr>
              <w:pStyle w:val="ConsPlusNormal"/>
              <w:jc w:val="both"/>
              <w:rPr>
                <w:color w:val="000000" w:themeColor="text1"/>
              </w:rPr>
            </w:pPr>
            <w:r w:rsidRPr="007E174D">
              <w:rPr>
                <w:color w:val="000000" w:themeColor="text1"/>
              </w:rPr>
              <w:t>КРБ* 1 304 05 262</w:t>
            </w:r>
          </w:p>
          <w:p w:rsidR="00A76A25" w:rsidRPr="007E174D" w:rsidRDefault="00A76A25">
            <w:pPr>
              <w:pStyle w:val="ConsPlusNormal"/>
              <w:jc w:val="both"/>
              <w:rPr>
                <w:color w:val="000000" w:themeColor="text1"/>
              </w:rPr>
            </w:pPr>
            <w:r w:rsidRPr="007E174D">
              <w:rPr>
                <w:color w:val="000000" w:themeColor="text1"/>
              </w:rPr>
              <w:t>КРБ* 1 304 05 263</w:t>
            </w:r>
          </w:p>
          <w:p w:rsidR="00A76A25" w:rsidRPr="007E174D" w:rsidRDefault="00A76A25">
            <w:pPr>
              <w:pStyle w:val="ConsPlusNormal"/>
              <w:jc w:val="both"/>
              <w:rPr>
                <w:color w:val="000000" w:themeColor="text1"/>
              </w:rPr>
            </w:pPr>
            <w:r w:rsidRPr="007E174D">
              <w:rPr>
                <w:color w:val="000000" w:themeColor="text1"/>
              </w:rPr>
              <w:t>КРБ* 1 304 05 264</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Выписка из лицевого счета получателя бюджетных средств (код формы по КФД 0531759); Сводный реестр по отдельным операциям по перечислению средств органов системы СФР (графа 5 приложения N 41 к настоящей Учетной политике)</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6.7.</w:t>
            </w:r>
          </w:p>
        </w:tc>
        <w:tc>
          <w:tcPr>
            <w:tcW w:w="3882" w:type="dxa"/>
          </w:tcPr>
          <w:p w:rsidR="00A76A25" w:rsidRPr="007E174D" w:rsidRDefault="00A76A25">
            <w:pPr>
              <w:pStyle w:val="ConsPlusNormal"/>
              <w:jc w:val="both"/>
              <w:rPr>
                <w:color w:val="000000" w:themeColor="text1"/>
              </w:rPr>
            </w:pPr>
            <w:r w:rsidRPr="007E174D">
              <w:rPr>
                <w:color w:val="000000" w:themeColor="text1"/>
              </w:rPr>
              <w:t xml:space="preserve">Списание погашенной переплаты, образовавшейся вследствие неправильного применения законодательства о пенсиях, пособиях и иных социальных выплатах и счетной ошибки, с </w:t>
            </w:r>
            <w:proofErr w:type="spellStart"/>
            <w:r w:rsidRPr="007E174D">
              <w:rPr>
                <w:color w:val="000000" w:themeColor="text1"/>
              </w:rPr>
              <w:t>забалансового</w:t>
            </w:r>
            <w:proofErr w:type="spellEnd"/>
            <w:r w:rsidRPr="007E174D">
              <w:rPr>
                <w:color w:val="000000" w:themeColor="text1"/>
              </w:rPr>
              <w:t xml:space="preserve"> счета 16 "Переплаты пенсий и пособий вследствие неправильного применения законодательства о пенсиях и пособиях, счетных ошибок"</w:t>
            </w: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tc>
        <w:tc>
          <w:tcPr>
            <w:tcW w:w="4839" w:type="dxa"/>
            <w:gridSpan w:val="5"/>
          </w:tcPr>
          <w:p w:rsidR="00A76A25" w:rsidRPr="007E174D" w:rsidRDefault="00A76A25">
            <w:pPr>
              <w:pStyle w:val="ConsPlusNormal"/>
              <w:jc w:val="both"/>
              <w:rPr>
                <w:color w:val="000000" w:themeColor="text1"/>
              </w:rPr>
            </w:pPr>
            <w:r w:rsidRPr="007E174D">
              <w:rPr>
                <w:color w:val="000000" w:themeColor="text1"/>
              </w:rPr>
              <w:t xml:space="preserve">уменьшение </w:t>
            </w:r>
            <w:proofErr w:type="spellStart"/>
            <w:r w:rsidRPr="007E174D">
              <w:rPr>
                <w:color w:val="000000" w:themeColor="text1"/>
              </w:rPr>
              <w:t>забалансового</w:t>
            </w:r>
            <w:proofErr w:type="spellEnd"/>
            <w:r w:rsidRPr="007E174D">
              <w:rPr>
                <w:color w:val="000000" w:themeColor="text1"/>
              </w:rPr>
              <w:t xml:space="preserve"> счета 16</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Ведомость выявленных переплат пенсий, пособий и иных социальных выплат (за исключением переплат, образовавшихся по вине получателя) (приложение N 46 к настоящей Учетной политике) (в части выявленных переплат пенсий, пособий и иных социальных выплат, образовавшихся вследствие неправильного применения законодательства о пенсиях и пособиях, счетных ошибок)</w:t>
            </w:r>
          </w:p>
        </w:tc>
      </w:tr>
      <w:tr w:rsidR="007E174D" w:rsidRPr="007E174D">
        <w:tc>
          <w:tcPr>
            <w:tcW w:w="13568" w:type="dxa"/>
            <w:gridSpan w:val="9"/>
          </w:tcPr>
          <w:p w:rsidR="00A76A25" w:rsidRPr="007E174D" w:rsidRDefault="00A76A25">
            <w:pPr>
              <w:pStyle w:val="ConsPlusNormal"/>
              <w:jc w:val="center"/>
              <w:outlineLvl w:val="3"/>
              <w:rPr>
                <w:color w:val="000000" w:themeColor="text1"/>
              </w:rPr>
            </w:pPr>
            <w:r w:rsidRPr="007E174D">
              <w:rPr>
                <w:b/>
                <w:color w:val="000000" w:themeColor="text1"/>
              </w:rPr>
              <w:t>Учет операций администратора доходов бюджета</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6.8.</w:t>
            </w:r>
          </w:p>
        </w:tc>
        <w:tc>
          <w:tcPr>
            <w:tcW w:w="4703" w:type="dxa"/>
            <w:gridSpan w:val="2"/>
          </w:tcPr>
          <w:p w:rsidR="00A76A25" w:rsidRPr="007E174D" w:rsidRDefault="00A76A25">
            <w:pPr>
              <w:pStyle w:val="ConsPlusNormal"/>
              <w:jc w:val="center"/>
              <w:rPr>
                <w:color w:val="000000" w:themeColor="text1"/>
              </w:rPr>
            </w:pPr>
            <w:r w:rsidRPr="007E174D">
              <w:rPr>
                <w:color w:val="000000" w:themeColor="text1"/>
              </w:rPr>
              <w:t>Отражение администратором доходов бюджета поступивших в бюджет СФР администрируемых им платежей (переплаты вследствие неправильного применения законодательства о пенсиях, пособиях и иных социальных выплатах и счетной ошибки)</w:t>
            </w:r>
          </w:p>
        </w:tc>
        <w:tc>
          <w:tcPr>
            <w:tcW w:w="2657" w:type="dxa"/>
            <w:gridSpan w:val="3"/>
          </w:tcPr>
          <w:p w:rsidR="00A76A25" w:rsidRPr="007E174D" w:rsidRDefault="00A76A25">
            <w:pPr>
              <w:pStyle w:val="ConsPlusNormal"/>
              <w:jc w:val="center"/>
              <w:rPr>
                <w:color w:val="000000" w:themeColor="text1"/>
              </w:rPr>
            </w:pPr>
            <w:r w:rsidRPr="007E174D">
              <w:rPr>
                <w:color w:val="000000" w:themeColor="text1"/>
              </w:rPr>
              <w:t>КДБ** 1 210 02 134</w:t>
            </w:r>
          </w:p>
        </w:tc>
        <w:tc>
          <w:tcPr>
            <w:tcW w:w="2296" w:type="dxa"/>
            <w:gridSpan w:val="2"/>
          </w:tcPr>
          <w:p w:rsidR="00A76A25" w:rsidRPr="007E174D" w:rsidRDefault="00A76A25">
            <w:pPr>
              <w:pStyle w:val="ConsPlusNormal"/>
              <w:jc w:val="center"/>
              <w:rPr>
                <w:color w:val="000000" w:themeColor="text1"/>
              </w:rPr>
            </w:pPr>
            <w:r w:rsidRPr="007E174D">
              <w:rPr>
                <w:color w:val="000000" w:themeColor="text1"/>
              </w:rPr>
              <w:t>КДБ** 1 209 34 667</w:t>
            </w:r>
            <w:r w:rsidRPr="007E174D">
              <w:rPr>
                <w:color w:val="000000" w:themeColor="text1"/>
                <w:vertAlign w:val="superscript"/>
              </w:rPr>
              <w:t>11</w:t>
            </w:r>
          </w:p>
        </w:tc>
        <w:tc>
          <w:tcPr>
            <w:tcW w:w="2892" w:type="dxa"/>
          </w:tcPr>
          <w:p w:rsidR="00A76A25" w:rsidRPr="007E174D" w:rsidRDefault="00A76A25">
            <w:pPr>
              <w:pStyle w:val="ConsPlusNormal"/>
              <w:jc w:val="both"/>
              <w:rPr>
                <w:color w:val="000000" w:themeColor="text1"/>
              </w:rPr>
            </w:pPr>
            <w:r w:rsidRPr="007E174D">
              <w:rPr>
                <w:color w:val="000000" w:themeColor="text1"/>
              </w:rPr>
              <w:t>Выписка из лицевого счета администратора доходов бюджета; Реестр платежных документов по счету (приложение N 5 к настоящей Учетной политике); Сводный реестр по отдельным операциям по перечислению средств органов системы СФР (графа 13 приложения N 41 к настоящей Учетной политике)</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6.9.</w:t>
            </w:r>
          </w:p>
        </w:tc>
        <w:tc>
          <w:tcPr>
            <w:tcW w:w="4703" w:type="dxa"/>
            <w:gridSpan w:val="2"/>
          </w:tcPr>
          <w:p w:rsidR="00A76A25" w:rsidRPr="007E174D" w:rsidRDefault="00A76A25">
            <w:pPr>
              <w:pStyle w:val="ConsPlusNormal"/>
              <w:jc w:val="center"/>
              <w:rPr>
                <w:color w:val="000000" w:themeColor="text1"/>
              </w:rPr>
            </w:pPr>
            <w:r w:rsidRPr="007E174D">
              <w:rPr>
                <w:color w:val="000000" w:themeColor="text1"/>
              </w:rPr>
              <w:t>Начисление доходов бюджета администратором поступлений (по погашению переплат)</w:t>
            </w:r>
          </w:p>
        </w:tc>
        <w:tc>
          <w:tcPr>
            <w:tcW w:w="2657" w:type="dxa"/>
            <w:gridSpan w:val="3"/>
          </w:tcPr>
          <w:p w:rsidR="00A76A25" w:rsidRPr="007E174D" w:rsidRDefault="00A76A25">
            <w:pPr>
              <w:pStyle w:val="ConsPlusNormal"/>
              <w:jc w:val="center"/>
              <w:rPr>
                <w:color w:val="000000" w:themeColor="text1"/>
              </w:rPr>
            </w:pPr>
            <w:r w:rsidRPr="007E174D">
              <w:rPr>
                <w:color w:val="000000" w:themeColor="text1"/>
              </w:rPr>
              <w:t>КДБ** 1 209 34 567</w:t>
            </w:r>
            <w:r w:rsidRPr="007E174D">
              <w:rPr>
                <w:color w:val="000000" w:themeColor="text1"/>
                <w:vertAlign w:val="superscript"/>
              </w:rPr>
              <w:t>11</w:t>
            </w:r>
          </w:p>
        </w:tc>
        <w:tc>
          <w:tcPr>
            <w:tcW w:w="2296" w:type="dxa"/>
            <w:gridSpan w:val="2"/>
          </w:tcPr>
          <w:p w:rsidR="00A76A25" w:rsidRPr="007E174D" w:rsidRDefault="00A76A25">
            <w:pPr>
              <w:pStyle w:val="ConsPlusNormal"/>
              <w:jc w:val="center"/>
              <w:rPr>
                <w:color w:val="000000" w:themeColor="text1"/>
              </w:rPr>
            </w:pPr>
            <w:r w:rsidRPr="007E174D">
              <w:rPr>
                <w:color w:val="000000" w:themeColor="text1"/>
              </w:rPr>
              <w:t>КДБ** 1 401 10 134</w:t>
            </w:r>
          </w:p>
        </w:tc>
        <w:tc>
          <w:tcPr>
            <w:tcW w:w="2892" w:type="dxa"/>
          </w:tcPr>
          <w:p w:rsidR="00A76A25" w:rsidRPr="007E174D" w:rsidRDefault="00A76A25">
            <w:pPr>
              <w:pStyle w:val="ConsPlusNormal"/>
              <w:jc w:val="both"/>
              <w:rPr>
                <w:color w:val="000000" w:themeColor="text1"/>
              </w:rPr>
            </w:pPr>
            <w:r w:rsidRPr="007E174D">
              <w:rPr>
                <w:color w:val="000000" w:themeColor="text1"/>
              </w:rPr>
              <w:t>Ведомость группового начисления доходов (код формы по ОКУД 0510431); Сводная ведомость по отдельным операциям органов системы СФР (графа 13 приложения N 33 к настоящей Учетной политике)</w:t>
            </w:r>
          </w:p>
        </w:tc>
      </w:tr>
      <w:tr w:rsidR="007E174D" w:rsidRPr="007E174D">
        <w:tc>
          <w:tcPr>
            <w:tcW w:w="13568" w:type="dxa"/>
            <w:gridSpan w:val="9"/>
          </w:tcPr>
          <w:p w:rsidR="00A76A25" w:rsidRPr="007E174D" w:rsidRDefault="00A76A25">
            <w:pPr>
              <w:pStyle w:val="ConsPlusNormal"/>
              <w:jc w:val="center"/>
              <w:outlineLvl w:val="2"/>
              <w:rPr>
                <w:color w:val="000000" w:themeColor="text1"/>
              </w:rPr>
            </w:pPr>
            <w:r w:rsidRPr="007E174D">
              <w:rPr>
                <w:b/>
                <w:color w:val="000000" w:themeColor="text1"/>
              </w:rPr>
              <w:t>VII. Учет операций получателя бюджетных средств по средствам материнского (семейного) капитала, средствам родовых сертификатов</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7.1.</w:t>
            </w:r>
          </w:p>
        </w:tc>
        <w:tc>
          <w:tcPr>
            <w:tcW w:w="3882" w:type="dxa"/>
          </w:tcPr>
          <w:p w:rsidR="00A76A25" w:rsidRPr="007E174D" w:rsidRDefault="00A76A25">
            <w:pPr>
              <w:pStyle w:val="ConsPlusNormal"/>
              <w:rPr>
                <w:color w:val="000000" w:themeColor="text1"/>
              </w:rPr>
            </w:pPr>
            <w:r w:rsidRPr="007E174D">
              <w:rPr>
                <w:color w:val="000000" w:themeColor="text1"/>
              </w:rPr>
              <w:t>Начисление социальных выплат по материнскому (семейному) капиталу, родовым сертификатам</w:t>
            </w:r>
          </w:p>
        </w:tc>
        <w:tc>
          <w:tcPr>
            <w:tcW w:w="2465" w:type="dxa"/>
            <w:gridSpan w:val="2"/>
          </w:tcPr>
          <w:p w:rsidR="00A76A25" w:rsidRPr="007E174D" w:rsidRDefault="00A76A25">
            <w:pPr>
              <w:pStyle w:val="ConsPlusNormal"/>
              <w:rPr>
                <w:color w:val="000000" w:themeColor="text1"/>
              </w:rPr>
            </w:pPr>
            <w:r w:rsidRPr="007E174D">
              <w:rPr>
                <w:color w:val="000000" w:themeColor="text1"/>
              </w:rPr>
              <w:t>КРБ* 1 401 20 262</w:t>
            </w:r>
          </w:p>
        </w:tc>
        <w:tc>
          <w:tcPr>
            <w:tcW w:w="2374" w:type="dxa"/>
            <w:gridSpan w:val="3"/>
          </w:tcPr>
          <w:p w:rsidR="00A76A25" w:rsidRPr="007E174D" w:rsidRDefault="00A76A25">
            <w:pPr>
              <w:pStyle w:val="ConsPlusNormal"/>
              <w:rPr>
                <w:color w:val="000000" w:themeColor="text1"/>
              </w:rPr>
            </w:pPr>
            <w:r w:rsidRPr="007E174D">
              <w:rPr>
                <w:color w:val="000000" w:themeColor="text1"/>
              </w:rPr>
              <w:t>КРБ* 1 302 62 737</w:t>
            </w:r>
            <w:r w:rsidRPr="007E174D">
              <w:rPr>
                <w:color w:val="000000" w:themeColor="text1"/>
                <w:vertAlign w:val="superscript"/>
              </w:rPr>
              <w:t>5</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Расчетная ведомость начисления и перечисления социальных выплат (приложение N 56 к настоящей Учетной политике)</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7.2.</w:t>
            </w:r>
          </w:p>
        </w:tc>
        <w:tc>
          <w:tcPr>
            <w:tcW w:w="3882" w:type="dxa"/>
          </w:tcPr>
          <w:p w:rsidR="00A76A25" w:rsidRPr="007E174D" w:rsidRDefault="00A76A25">
            <w:pPr>
              <w:pStyle w:val="ConsPlusNormal"/>
              <w:rPr>
                <w:color w:val="000000" w:themeColor="text1"/>
              </w:rPr>
            </w:pPr>
            <w:r w:rsidRPr="007E174D">
              <w:rPr>
                <w:color w:val="000000" w:themeColor="text1"/>
              </w:rPr>
              <w:t>Произведены перечисления сумм начисленных социальных выплат по материнскому (семейному) капиталу, родовым сертификатам</w:t>
            </w:r>
          </w:p>
        </w:tc>
        <w:tc>
          <w:tcPr>
            <w:tcW w:w="2465" w:type="dxa"/>
            <w:gridSpan w:val="2"/>
          </w:tcPr>
          <w:p w:rsidR="00A76A25" w:rsidRPr="007E174D" w:rsidRDefault="00A76A25">
            <w:pPr>
              <w:pStyle w:val="ConsPlusNormal"/>
              <w:rPr>
                <w:color w:val="000000" w:themeColor="text1"/>
              </w:rPr>
            </w:pPr>
            <w:r w:rsidRPr="007E174D">
              <w:rPr>
                <w:color w:val="000000" w:themeColor="text1"/>
              </w:rPr>
              <w:t>КРБ* 1 302 62 837</w:t>
            </w:r>
            <w:r w:rsidRPr="007E174D">
              <w:rPr>
                <w:color w:val="000000" w:themeColor="text1"/>
                <w:vertAlign w:val="superscript"/>
              </w:rPr>
              <w:t>5</w:t>
            </w:r>
          </w:p>
        </w:tc>
        <w:tc>
          <w:tcPr>
            <w:tcW w:w="2374" w:type="dxa"/>
            <w:gridSpan w:val="3"/>
          </w:tcPr>
          <w:p w:rsidR="00A76A25" w:rsidRPr="007E174D" w:rsidRDefault="00A76A25">
            <w:pPr>
              <w:pStyle w:val="ConsPlusNormal"/>
              <w:rPr>
                <w:color w:val="000000" w:themeColor="text1"/>
              </w:rPr>
            </w:pPr>
            <w:r w:rsidRPr="007E174D">
              <w:rPr>
                <w:color w:val="000000" w:themeColor="text1"/>
              </w:rPr>
              <w:t>КРБ* 1 304 05 262</w:t>
            </w:r>
          </w:p>
        </w:tc>
        <w:tc>
          <w:tcPr>
            <w:tcW w:w="3827" w:type="dxa"/>
            <w:gridSpan w:val="2"/>
          </w:tcPr>
          <w:p w:rsidR="00A76A25" w:rsidRPr="007E174D" w:rsidRDefault="00A76A25">
            <w:pPr>
              <w:pStyle w:val="ConsPlusNormal"/>
              <w:rPr>
                <w:color w:val="000000" w:themeColor="text1"/>
              </w:rPr>
            </w:pPr>
            <w:r w:rsidRPr="007E174D">
              <w:rPr>
                <w:color w:val="000000" w:themeColor="text1"/>
              </w:rPr>
              <w:t>Выписка из лицевого счета получателя бюджетных средств (код формы по КФД 0531759); Реестр платежных документов по счету (приложение N 5 к настоящей Учетной политике) либо распоряжение о совершении казначейских платежей</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7.3.</w:t>
            </w:r>
          </w:p>
        </w:tc>
        <w:tc>
          <w:tcPr>
            <w:tcW w:w="3882" w:type="dxa"/>
          </w:tcPr>
          <w:p w:rsidR="00A76A25" w:rsidRPr="007E174D" w:rsidRDefault="00A76A25">
            <w:pPr>
              <w:pStyle w:val="ConsPlusNormal"/>
              <w:rPr>
                <w:color w:val="000000" w:themeColor="text1"/>
              </w:rPr>
            </w:pPr>
            <w:r w:rsidRPr="007E174D">
              <w:rPr>
                <w:color w:val="000000" w:themeColor="text1"/>
              </w:rPr>
              <w:t>Зачисление поступивших возвратов средств (части средств) материнского (семейного) капитала, средств родовых сертификатов</w:t>
            </w:r>
          </w:p>
        </w:tc>
        <w:tc>
          <w:tcPr>
            <w:tcW w:w="2465" w:type="dxa"/>
            <w:gridSpan w:val="2"/>
          </w:tcPr>
          <w:p w:rsidR="00A76A25" w:rsidRPr="007E174D" w:rsidRDefault="00A76A25">
            <w:pPr>
              <w:pStyle w:val="ConsPlusNormal"/>
              <w:rPr>
                <w:color w:val="000000" w:themeColor="text1"/>
              </w:rPr>
            </w:pPr>
            <w:r w:rsidRPr="007E174D">
              <w:rPr>
                <w:color w:val="000000" w:themeColor="text1"/>
              </w:rPr>
              <w:t>КРБ* 1 304 05 262</w:t>
            </w:r>
          </w:p>
        </w:tc>
        <w:tc>
          <w:tcPr>
            <w:tcW w:w="2374" w:type="dxa"/>
            <w:gridSpan w:val="3"/>
          </w:tcPr>
          <w:p w:rsidR="00A76A25" w:rsidRPr="007E174D" w:rsidRDefault="00A76A25">
            <w:pPr>
              <w:pStyle w:val="ConsPlusNormal"/>
              <w:rPr>
                <w:color w:val="000000" w:themeColor="text1"/>
              </w:rPr>
            </w:pPr>
            <w:r w:rsidRPr="007E174D">
              <w:rPr>
                <w:color w:val="000000" w:themeColor="text1"/>
              </w:rPr>
              <w:t>КРБ* 1 302 62 737</w:t>
            </w:r>
            <w:r w:rsidRPr="007E174D">
              <w:rPr>
                <w:color w:val="000000" w:themeColor="text1"/>
                <w:vertAlign w:val="superscript"/>
              </w:rPr>
              <w:t>5</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Выписка из лицевого счета получателя бюджетных средств (код формы по КФД 0531759); Реестр платежных документов по счету (приложение N 5 к настоящей Учетной политике) либо распоряжение о совершении казначейских платежей</w:t>
            </w:r>
          </w:p>
        </w:tc>
      </w:tr>
      <w:tr w:rsidR="007E174D" w:rsidRPr="007E174D">
        <w:tc>
          <w:tcPr>
            <w:tcW w:w="1020" w:type="dxa"/>
            <w:vMerge w:val="restart"/>
          </w:tcPr>
          <w:p w:rsidR="00A76A25" w:rsidRPr="007E174D" w:rsidRDefault="00A76A25">
            <w:pPr>
              <w:pStyle w:val="ConsPlusNormal"/>
              <w:jc w:val="center"/>
              <w:rPr>
                <w:color w:val="000000" w:themeColor="text1"/>
              </w:rPr>
            </w:pPr>
            <w:r w:rsidRPr="007E174D">
              <w:rPr>
                <w:color w:val="000000" w:themeColor="text1"/>
              </w:rPr>
              <w:t>7.4.</w:t>
            </w:r>
          </w:p>
        </w:tc>
        <w:tc>
          <w:tcPr>
            <w:tcW w:w="3882" w:type="dxa"/>
            <w:vMerge w:val="restart"/>
          </w:tcPr>
          <w:p w:rsidR="00A76A25" w:rsidRPr="007E174D" w:rsidRDefault="00A76A25">
            <w:pPr>
              <w:pStyle w:val="ConsPlusNormal"/>
              <w:rPr>
                <w:color w:val="000000" w:themeColor="text1"/>
              </w:rPr>
            </w:pPr>
            <w:r w:rsidRPr="007E174D">
              <w:rPr>
                <w:color w:val="000000" w:themeColor="text1"/>
              </w:rPr>
              <w:t xml:space="preserve">Уменьшение фактических расходов на сумму поступивших возвратов способом "Красное </w:t>
            </w:r>
            <w:proofErr w:type="spellStart"/>
            <w:r w:rsidRPr="007E174D">
              <w:rPr>
                <w:color w:val="000000" w:themeColor="text1"/>
              </w:rPr>
              <w:t>сторно</w:t>
            </w:r>
            <w:proofErr w:type="spellEnd"/>
            <w:r w:rsidRPr="007E174D">
              <w:rPr>
                <w:color w:val="000000" w:themeColor="text1"/>
              </w:rPr>
              <w:t>"</w:t>
            </w:r>
          </w:p>
        </w:tc>
        <w:tc>
          <w:tcPr>
            <w:tcW w:w="2465" w:type="dxa"/>
            <w:gridSpan w:val="2"/>
            <w:tcBorders>
              <w:bottom w:val="nil"/>
            </w:tcBorders>
          </w:tcPr>
          <w:p w:rsidR="00A76A25" w:rsidRPr="007E174D" w:rsidRDefault="00A76A25">
            <w:pPr>
              <w:pStyle w:val="ConsPlusNormal"/>
              <w:rPr>
                <w:color w:val="000000" w:themeColor="text1"/>
              </w:rPr>
            </w:pPr>
            <w:r w:rsidRPr="007E174D">
              <w:rPr>
                <w:color w:val="000000" w:themeColor="text1"/>
              </w:rPr>
              <w:t xml:space="preserve">красное </w:t>
            </w:r>
            <w:proofErr w:type="spellStart"/>
            <w:r w:rsidRPr="007E174D">
              <w:rPr>
                <w:color w:val="000000" w:themeColor="text1"/>
              </w:rPr>
              <w:t>сторно</w:t>
            </w:r>
            <w:proofErr w:type="spellEnd"/>
          </w:p>
        </w:tc>
        <w:tc>
          <w:tcPr>
            <w:tcW w:w="2374" w:type="dxa"/>
            <w:gridSpan w:val="3"/>
            <w:tcBorders>
              <w:bottom w:val="nil"/>
            </w:tcBorders>
          </w:tcPr>
          <w:p w:rsidR="00A76A25" w:rsidRPr="007E174D" w:rsidRDefault="00A76A25">
            <w:pPr>
              <w:pStyle w:val="ConsPlusNormal"/>
              <w:rPr>
                <w:color w:val="000000" w:themeColor="text1"/>
              </w:rPr>
            </w:pPr>
          </w:p>
        </w:tc>
        <w:tc>
          <w:tcPr>
            <w:tcW w:w="3827" w:type="dxa"/>
            <w:gridSpan w:val="2"/>
            <w:vMerge w:val="restart"/>
          </w:tcPr>
          <w:p w:rsidR="00A76A25" w:rsidRPr="007E174D" w:rsidRDefault="00A76A25">
            <w:pPr>
              <w:pStyle w:val="ConsPlusNormal"/>
              <w:jc w:val="both"/>
              <w:rPr>
                <w:color w:val="000000" w:themeColor="text1"/>
              </w:rPr>
            </w:pPr>
            <w:r w:rsidRPr="007E174D">
              <w:rPr>
                <w:color w:val="000000" w:themeColor="text1"/>
              </w:rPr>
              <w:t>Уведомление о возврате средств, снятии с начисления (графа 6 приложение N 44 к настоящей Учетной политике)</w:t>
            </w:r>
          </w:p>
        </w:tc>
      </w:tr>
      <w:tr w:rsidR="007E174D" w:rsidRPr="007E174D">
        <w:tc>
          <w:tcPr>
            <w:tcW w:w="1020" w:type="dxa"/>
            <w:vMerge/>
          </w:tcPr>
          <w:p w:rsidR="00A76A25" w:rsidRPr="007E174D" w:rsidRDefault="00A76A25">
            <w:pPr>
              <w:pStyle w:val="ConsPlusNormal"/>
              <w:rPr>
                <w:color w:val="000000" w:themeColor="text1"/>
              </w:rPr>
            </w:pPr>
          </w:p>
        </w:tc>
        <w:tc>
          <w:tcPr>
            <w:tcW w:w="3882" w:type="dxa"/>
            <w:vMerge/>
          </w:tcPr>
          <w:p w:rsidR="00A76A25" w:rsidRPr="007E174D" w:rsidRDefault="00A76A25">
            <w:pPr>
              <w:pStyle w:val="ConsPlusNormal"/>
              <w:rPr>
                <w:color w:val="000000" w:themeColor="text1"/>
              </w:rPr>
            </w:pPr>
          </w:p>
        </w:tc>
        <w:tc>
          <w:tcPr>
            <w:tcW w:w="2465" w:type="dxa"/>
            <w:gridSpan w:val="2"/>
            <w:tcBorders>
              <w:top w:val="nil"/>
            </w:tcBorders>
          </w:tcPr>
          <w:p w:rsidR="00A76A25" w:rsidRPr="007E174D" w:rsidRDefault="00A76A25">
            <w:pPr>
              <w:pStyle w:val="ConsPlusNormal"/>
              <w:rPr>
                <w:color w:val="000000" w:themeColor="text1"/>
              </w:rPr>
            </w:pPr>
            <w:r w:rsidRPr="007E174D">
              <w:rPr>
                <w:color w:val="000000" w:themeColor="text1"/>
              </w:rPr>
              <w:t>КРБ* 1 401 20 262</w:t>
            </w:r>
          </w:p>
        </w:tc>
        <w:tc>
          <w:tcPr>
            <w:tcW w:w="2374" w:type="dxa"/>
            <w:gridSpan w:val="3"/>
            <w:tcBorders>
              <w:top w:val="nil"/>
            </w:tcBorders>
          </w:tcPr>
          <w:p w:rsidR="00A76A25" w:rsidRPr="007E174D" w:rsidRDefault="00A76A25">
            <w:pPr>
              <w:pStyle w:val="ConsPlusNormal"/>
              <w:rPr>
                <w:color w:val="000000" w:themeColor="text1"/>
              </w:rPr>
            </w:pPr>
            <w:r w:rsidRPr="007E174D">
              <w:rPr>
                <w:color w:val="000000" w:themeColor="text1"/>
              </w:rPr>
              <w:t>КРБ* 1 302 62 737</w:t>
            </w:r>
            <w:r w:rsidRPr="007E174D">
              <w:rPr>
                <w:color w:val="000000" w:themeColor="text1"/>
                <w:vertAlign w:val="superscript"/>
              </w:rPr>
              <w:t>5</w:t>
            </w:r>
          </w:p>
        </w:tc>
        <w:tc>
          <w:tcPr>
            <w:tcW w:w="3827" w:type="dxa"/>
            <w:gridSpan w:val="2"/>
            <w:vMerge/>
          </w:tcPr>
          <w:p w:rsidR="00A76A25" w:rsidRPr="007E174D" w:rsidRDefault="00A76A25">
            <w:pPr>
              <w:pStyle w:val="ConsPlusNormal"/>
              <w:rPr>
                <w:color w:val="000000" w:themeColor="text1"/>
              </w:rPr>
            </w:pPr>
          </w:p>
        </w:tc>
      </w:tr>
      <w:tr w:rsidR="007E174D" w:rsidRPr="007E174D">
        <w:tc>
          <w:tcPr>
            <w:tcW w:w="13568" w:type="dxa"/>
            <w:gridSpan w:val="9"/>
          </w:tcPr>
          <w:p w:rsidR="00A76A25" w:rsidRPr="007E174D" w:rsidRDefault="00A76A25">
            <w:pPr>
              <w:pStyle w:val="ConsPlusNormal"/>
              <w:jc w:val="center"/>
              <w:outlineLvl w:val="3"/>
              <w:rPr>
                <w:color w:val="000000" w:themeColor="text1"/>
              </w:rPr>
            </w:pPr>
            <w:r w:rsidRPr="007E174D">
              <w:rPr>
                <w:b/>
                <w:color w:val="000000" w:themeColor="text1"/>
              </w:rPr>
              <w:t>Выявление факта излишней выплаты средств (части средств) материнского (семейного) капитала, образовавшейся по вине получателя в текущем финансовом году</w:t>
            </w:r>
          </w:p>
        </w:tc>
      </w:tr>
      <w:tr w:rsidR="007E174D" w:rsidRPr="007E174D">
        <w:tc>
          <w:tcPr>
            <w:tcW w:w="13568" w:type="dxa"/>
            <w:gridSpan w:val="9"/>
          </w:tcPr>
          <w:p w:rsidR="00A76A25" w:rsidRPr="007E174D" w:rsidRDefault="00A76A25">
            <w:pPr>
              <w:pStyle w:val="ConsPlusNormal"/>
              <w:jc w:val="center"/>
              <w:outlineLvl w:val="3"/>
              <w:rPr>
                <w:color w:val="000000" w:themeColor="text1"/>
              </w:rPr>
            </w:pPr>
            <w:r w:rsidRPr="007E174D">
              <w:rPr>
                <w:b/>
                <w:color w:val="000000" w:themeColor="text1"/>
              </w:rPr>
              <w:t>Учет операций получателя бюджетных средств</w:t>
            </w:r>
          </w:p>
        </w:tc>
      </w:tr>
      <w:tr w:rsidR="007E174D" w:rsidRPr="007E174D">
        <w:tc>
          <w:tcPr>
            <w:tcW w:w="1020" w:type="dxa"/>
            <w:vMerge w:val="restart"/>
          </w:tcPr>
          <w:p w:rsidR="00A76A25" w:rsidRPr="007E174D" w:rsidRDefault="00A76A25">
            <w:pPr>
              <w:pStyle w:val="ConsPlusNormal"/>
              <w:jc w:val="center"/>
              <w:rPr>
                <w:color w:val="000000" w:themeColor="text1"/>
              </w:rPr>
            </w:pPr>
            <w:r w:rsidRPr="007E174D">
              <w:rPr>
                <w:color w:val="000000" w:themeColor="text1"/>
              </w:rPr>
              <w:t>7.5.</w:t>
            </w:r>
          </w:p>
        </w:tc>
        <w:tc>
          <w:tcPr>
            <w:tcW w:w="3882" w:type="dxa"/>
            <w:vMerge w:val="restart"/>
          </w:tcPr>
          <w:p w:rsidR="00A76A25" w:rsidRPr="007E174D" w:rsidRDefault="00A76A25">
            <w:pPr>
              <w:pStyle w:val="ConsPlusNormal"/>
              <w:rPr>
                <w:color w:val="000000" w:themeColor="text1"/>
              </w:rPr>
            </w:pPr>
            <w:r w:rsidRPr="007E174D">
              <w:rPr>
                <w:color w:val="000000" w:themeColor="text1"/>
              </w:rPr>
              <w:t xml:space="preserve">Отражение выявленной переплаты текущего финансового года способом "Красное </w:t>
            </w:r>
            <w:proofErr w:type="spellStart"/>
            <w:r w:rsidRPr="007E174D">
              <w:rPr>
                <w:color w:val="000000" w:themeColor="text1"/>
              </w:rPr>
              <w:t>сторно</w:t>
            </w:r>
            <w:proofErr w:type="spellEnd"/>
            <w:r w:rsidRPr="007E174D">
              <w:rPr>
                <w:color w:val="000000" w:themeColor="text1"/>
              </w:rPr>
              <w:t>"</w:t>
            </w:r>
          </w:p>
        </w:tc>
        <w:tc>
          <w:tcPr>
            <w:tcW w:w="2465" w:type="dxa"/>
            <w:gridSpan w:val="2"/>
          </w:tcPr>
          <w:p w:rsidR="00A76A25" w:rsidRPr="007E174D" w:rsidRDefault="00A76A25">
            <w:pPr>
              <w:pStyle w:val="ConsPlusNormal"/>
              <w:rPr>
                <w:color w:val="000000" w:themeColor="text1"/>
              </w:rPr>
            </w:pPr>
            <w:r w:rsidRPr="007E174D">
              <w:rPr>
                <w:color w:val="000000" w:themeColor="text1"/>
              </w:rPr>
              <w:t xml:space="preserve">красное </w:t>
            </w:r>
            <w:proofErr w:type="spellStart"/>
            <w:r w:rsidRPr="007E174D">
              <w:rPr>
                <w:color w:val="000000" w:themeColor="text1"/>
              </w:rPr>
              <w:t>сторно</w:t>
            </w:r>
            <w:proofErr w:type="spellEnd"/>
          </w:p>
        </w:tc>
        <w:tc>
          <w:tcPr>
            <w:tcW w:w="2374" w:type="dxa"/>
            <w:gridSpan w:val="3"/>
          </w:tcPr>
          <w:p w:rsidR="00A76A25" w:rsidRPr="007E174D" w:rsidRDefault="00A76A25">
            <w:pPr>
              <w:pStyle w:val="ConsPlusNormal"/>
              <w:rPr>
                <w:color w:val="000000" w:themeColor="text1"/>
              </w:rPr>
            </w:pPr>
          </w:p>
        </w:tc>
        <w:tc>
          <w:tcPr>
            <w:tcW w:w="3827" w:type="dxa"/>
            <w:gridSpan w:val="2"/>
            <w:vMerge w:val="restart"/>
          </w:tcPr>
          <w:p w:rsidR="00A76A25" w:rsidRPr="007E174D" w:rsidRDefault="00A76A25">
            <w:pPr>
              <w:pStyle w:val="ConsPlusNormal"/>
              <w:rPr>
                <w:color w:val="000000" w:themeColor="text1"/>
              </w:rPr>
            </w:pPr>
            <w:r w:rsidRPr="007E174D">
              <w:rPr>
                <w:color w:val="000000" w:themeColor="text1"/>
              </w:rPr>
              <w:t>Ведомость выявленных и погашенных переплат пенсий, пособий и иных социальных выплат текущего года (по вине получателя) (графа 5 приложения N 59 к настоящей Учетной политике)</w:t>
            </w:r>
          </w:p>
        </w:tc>
      </w:tr>
      <w:tr w:rsidR="007E174D" w:rsidRPr="007E174D">
        <w:tc>
          <w:tcPr>
            <w:tcW w:w="1020" w:type="dxa"/>
            <w:vMerge/>
          </w:tcPr>
          <w:p w:rsidR="00A76A25" w:rsidRPr="007E174D" w:rsidRDefault="00A76A25">
            <w:pPr>
              <w:pStyle w:val="ConsPlusNormal"/>
              <w:rPr>
                <w:color w:val="000000" w:themeColor="text1"/>
              </w:rPr>
            </w:pPr>
          </w:p>
        </w:tc>
        <w:tc>
          <w:tcPr>
            <w:tcW w:w="3882" w:type="dxa"/>
            <w:vMerge/>
          </w:tcPr>
          <w:p w:rsidR="00A76A25" w:rsidRPr="007E174D" w:rsidRDefault="00A76A25">
            <w:pPr>
              <w:pStyle w:val="ConsPlusNormal"/>
              <w:rPr>
                <w:color w:val="000000" w:themeColor="text1"/>
              </w:rPr>
            </w:pPr>
          </w:p>
        </w:tc>
        <w:tc>
          <w:tcPr>
            <w:tcW w:w="2465" w:type="dxa"/>
            <w:gridSpan w:val="2"/>
          </w:tcPr>
          <w:p w:rsidR="00A76A25" w:rsidRPr="007E174D" w:rsidRDefault="00A76A25">
            <w:pPr>
              <w:pStyle w:val="ConsPlusNormal"/>
              <w:rPr>
                <w:color w:val="000000" w:themeColor="text1"/>
              </w:rPr>
            </w:pPr>
            <w:r w:rsidRPr="007E174D">
              <w:rPr>
                <w:color w:val="000000" w:themeColor="text1"/>
              </w:rPr>
              <w:t>КРБ* 1 401 20 262</w:t>
            </w:r>
          </w:p>
        </w:tc>
        <w:tc>
          <w:tcPr>
            <w:tcW w:w="2374" w:type="dxa"/>
            <w:gridSpan w:val="3"/>
          </w:tcPr>
          <w:p w:rsidR="00A76A25" w:rsidRPr="007E174D" w:rsidRDefault="00A76A25">
            <w:pPr>
              <w:pStyle w:val="ConsPlusNormal"/>
              <w:rPr>
                <w:color w:val="000000" w:themeColor="text1"/>
              </w:rPr>
            </w:pPr>
            <w:r w:rsidRPr="007E174D">
              <w:rPr>
                <w:color w:val="000000" w:themeColor="text1"/>
              </w:rPr>
              <w:t>КРБ* 1 302 62 737</w:t>
            </w:r>
            <w:r w:rsidRPr="007E174D">
              <w:rPr>
                <w:color w:val="000000" w:themeColor="text1"/>
                <w:vertAlign w:val="superscript"/>
              </w:rPr>
              <w:t>5</w:t>
            </w:r>
          </w:p>
        </w:tc>
        <w:tc>
          <w:tcPr>
            <w:tcW w:w="3827" w:type="dxa"/>
            <w:gridSpan w:val="2"/>
            <w:vMerge/>
          </w:tcPr>
          <w:p w:rsidR="00A76A25" w:rsidRPr="007E174D" w:rsidRDefault="00A76A25">
            <w:pPr>
              <w:pStyle w:val="ConsPlusNormal"/>
              <w:rPr>
                <w:color w:val="000000" w:themeColor="text1"/>
              </w:rPr>
            </w:pP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7.6.</w:t>
            </w:r>
          </w:p>
        </w:tc>
        <w:tc>
          <w:tcPr>
            <w:tcW w:w="3882" w:type="dxa"/>
          </w:tcPr>
          <w:p w:rsidR="00A76A25" w:rsidRPr="007E174D" w:rsidRDefault="00A76A25">
            <w:pPr>
              <w:pStyle w:val="ConsPlusNormal"/>
              <w:rPr>
                <w:color w:val="000000" w:themeColor="text1"/>
              </w:rPr>
            </w:pPr>
            <w:r w:rsidRPr="007E174D">
              <w:rPr>
                <w:color w:val="000000" w:themeColor="text1"/>
              </w:rPr>
              <w:t>Отражение выявленной переплаты текущего финансового года</w:t>
            </w:r>
          </w:p>
        </w:tc>
        <w:tc>
          <w:tcPr>
            <w:tcW w:w="2465" w:type="dxa"/>
            <w:gridSpan w:val="2"/>
          </w:tcPr>
          <w:p w:rsidR="00A76A25" w:rsidRPr="007E174D" w:rsidRDefault="00A76A25">
            <w:pPr>
              <w:pStyle w:val="ConsPlusNormal"/>
              <w:rPr>
                <w:color w:val="000000" w:themeColor="text1"/>
              </w:rPr>
            </w:pPr>
            <w:r w:rsidRPr="007E174D">
              <w:rPr>
                <w:color w:val="000000" w:themeColor="text1"/>
              </w:rPr>
              <w:t>КРБ* 1 209 34 567</w:t>
            </w:r>
            <w:r w:rsidRPr="007E174D">
              <w:rPr>
                <w:color w:val="000000" w:themeColor="text1"/>
                <w:vertAlign w:val="superscript"/>
              </w:rPr>
              <w:t>5</w:t>
            </w:r>
          </w:p>
        </w:tc>
        <w:tc>
          <w:tcPr>
            <w:tcW w:w="2374" w:type="dxa"/>
            <w:gridSpan w:val="3"/>
          </w:tcPr>
          <w:p w:rsidR="00A76A25" w:rsidRPr="007E174D" w:rsidRDefault="00A76A25">
            <w:pPr>
              <w:pStyle w:val="ConsPlusNormal"/>
              <w:rPr>
                <w:color w:val="000000" w:themeColor="text1"/>
              </w:rPr>
            </w:pPr>
            <w:r w:rsidRPr="007E174D">
              <w:rPr>
                <w:color w:val="000000" w:themeColor="text1"/>
              </w:rPr>
              <w:t>КРБ* 1 302 62 737</w:t>
            </w:r>
            <w:r w:rsidRPr="007E174D">
              <w:rPr>
                <w:color w:val="000000" w:themeColor="text1"/>
                <w:vertAlign w:val="superscript"/>
              </w:rPr>
              <w:t>5</w:t>
            </w:r>
          </w:p>
        </w:tc>
        <w:tc>
          <w:tcPr>
            <w:tcW w:w="3827" w:type="dxa"/>
            <w:gridSpan w:val="2"/>
          </w:tcPr>
          <w:p w:rsidR="00A76A25" w:rsidRPr="007E174D" w:rsidRDefault="00A76A25">
            <w:pPr>
              <w:pStyle w:val="ConsPlusNormal"/>
              <w:rPr>
                <w:color w:val="000000" w:themeColor="text1"/>
              </w:rPr>
            </w:pPr>
            <w:r w:rsidRPr="007E174D">
              <w:rPr>
                <w:color w:val="000000" w:themeColor="text1"/>
              </w:rPr>
              <w:t>Ведомость выявленных и погашенных переплат пенсий, пособий и иных социальных выплат текущего года (по вине получателя) (графа 5 приложения N 59 к настоящей Учетной политике)</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7.7.</w:t>
            </w:r>
          </w:p>
        </w:tc>
        <w:tc>
          <w:tcPr>
            <w:tcW w:w="3882" w:type="dxa"/>
          </w:tcPr>
          <w:p w:rsidR="00A76A25" w:rsidRPr="007E174D" w:rsidRDefault="00A76A25">
            <w:pPr>
              <w:pStyle w:val="ConsPlusNormal"/>
              <w:rPr>
                <w:color w:val="000000" w:themeColor="text1"/>
              </w:rPr>
            </w:pPr>
            <w:r w:rsidRPr="007E174D">
              <w:rPr>
                <w:color w:val="000000" w:themeColor="text1"/>
              </w:rPr>
              <w:t>Поступление сумм от должника в погашение задолженности</w:t>
            </w:r>
          </w:p>
        </w:tc>
        <w:tc>
          <w:tcPr>
            <w:tcW w:w="2465" w:type="dxa"/>
            <w:gridSpan w:val="2"/>
          </w:tcPr>
          <w:p w:rsidR="00A76A25" w:rsidRPr="007E174D" w:rsidRDefault="00A76A25">
            <w:pPr>
              <w:pStyle w:val="ConsPlusNormal"/>
              <w:rPr>
                <w:color w:val="000000" w:themeColor="text1"/>
              </w:rPr>
            </w:pPr>
            <w:r w:rsidRPr="007E174D">
              <w:rPr>
                <w:color w:val="000000" w:themeColor="text1"/>
              </w:rPr>
              <w:t>КРБ* 1 304 05 262</w:t>
            </w:r>
          </w:p>
        </w:tc>
        <w:tc>
          <w:tcPr>
            <w:tcW w:w="2374" w:type="dxa"/>
            <w:gridSpan w:val="3"/>
          </w:tcPr>
          <w:p w:rsidR="00A76A25" w:rsidRPr="007E174D" w:rsidRDefault="00A76A25">
            <w:pPr>
              <w:pStyle w:val="ConsPlusNormal"/>
              <w:rPr>
                <w:color w:val="000000" w:themeColor="text1"/>
              </w:rPr>
            </w:pPr>
            <w:r w:rsidRPr="007E174D">
              <w:rPr>
                <w:color w:val="000000" w:themeColor="text1"/>
              </w:rPr>
              <w:t>КРБ* 1 209 34 667</w:t>
            </w:r>
            <w:r w:rsidRPr="007E174D">
              <w:rPr>
                <w:color w:val="000000" w:themeColor="text1"/>
                <w:vertAlign w:val="superscript"/>
              </w:rPr>
              <w:t>5</w:t>
            </w:r>
          </w:p>
        </w:tc>
        <w:tc>
          <w:tcPr>
            <w:tcW w:w="3827" w:type="dxa"/>
            <w:gridSpan w:val="2"/>
          </w:tcPr>
          <w:p w:rsidR="00A76A25" w:rsidRPr="007E174D" w:rsidRDefault="00A76A25">
            <w:pPr>
              <w:pStyle w:val="ConsPlusNormal"/>
              <w:rPr>
                <w:color w:val="000000" w:themeColor="text1"/>
              </w:rPr>
            </w:pPr>
            <w:r w:rsidRPr="007E174D">
              <w:rPr>
                <w:color w:val="000000" w:themeColor="text1"/>
              </w:rPr>
              <w:t>Выписка из лицевого счета получателя бюджетных средств (код формы по КФД 0531759); Реестр платежных документов по счету (приложение N 5 к настоящей Учетной политике)</w:t>
            </w:r>
          </w:p>
        </w:tc>
      </w:tr>
      <w:tr w:rsidR="007E174D" w:rsidRPr="007E174D">
        <w:tc>
          <w:tcPr>
            <w:tcW w:w="13568" w:type="dxa"/>
            <w:gridSpan w:val="9"/>
          </w:tcPr>
          <w:p w:rsidR="00A76A25" w:rsidRPr="007E174D" w:rsidRDefault="00A76A25">
            <w:pPr>
              <w:pStyle w:val="ConsPlusNormal"/>
              <w:jc w:val="center"/>
              <w:outlineLvl w:val="3"/>
              <w:rPr>
                <w:color w:val="000000" w:themeColor="text1"/>
              </w:rPr>
            </w:pPr>
            <w:r w:rsidRPr="007E174D">
              <w:rPr>
                <w:b/>
                <w:color w:val="000000" w:themeColor="text1"/>
              </w:rPr>
              <w:t>При наличии непогашенного остатка излишне выплаченных средств (части средств) материнского (семейного) капитала на конец текущего финансового года</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7.8.</w:t>
            </w:r>
          </w:p>
        </w:tc>
        <w:tc>
          <w:tcPr>
            <w:tcW w:w="3882" w:type="dxa"/>
          </w:tcPr>
          <w:p w:rsidR="00A76A25" w:rsidRPr="007E174D" w:rsidRDefault="00A76A25">
            <w:pPr>
              <w:pStyle w:val="ConsPlusNormal"/>
              <w:rPr>
                <w:color w:val="000000" w:themeColor="text1"/>
              </w:rPr>
            </w:pPr>
            <w:r w:rsidRPr="007E174D">
              <w:rPr>
                <w:color w:val="000000" w:themeColor="text1"/>
              </w:rPr>
              <w:t>Начисление задолженности в бюджет СФР в сумме остатка излишне выплаченных средств МСК, не погашенного на конец текущего финансового года (осуществляется до заключения счетов текущего финансового года)</w:t>
            </w:r>
          </w:p>
        </w:tc>
        <w:tc>
          <w:tcPr>
            <w:tcW w:w="2465" w:type="dxa"/>
            <w:gridSpan w:val="2"/>
          </w:tcPr>
          <w:p w:rsidR="00A76A25" w:rsidRPr="007E174D" w:rsidRDefault="00A76A25">
            <w:pPr>
              <w:pStyle w:val="ConsPlusNormal"/>
              <w:rPr>
                <w:color w:val="000000" w:themeColor="text1"/>
              </w:rPr>
            </w:pPr>
            <w:r w:rsidRPr="007E174D">
              <w:rPr>
                <w:color w:val="000000" w:themeColor="text1"/>
              </w:rPr>
              <w:t>КДБ** 1 209 34 567</w:t>
            </w:r>
            <w:r w:rsidRPr="007E174D">
              <w:rPr>
                <w:color w:val="000000" w:themeColor="text1"/>
                <w:vertAlign w:val="superscript"/>
              </w:rPr>
              <w:t>11</w:t>
            </w:r>
          </w:p>
        </w:tc>
        <w:tc>
          <w:tcPr>
            <w:tcW w:w="2374" w:type="dxa"/>
            <w:gridSpan w:val="3"/>
          </w:tcPr>
          <w:p w:rsidR="00A76A25" w:rsidRPr="007E174D" w:rsidRDefault="00A76A25">
            <w:pPr>
              <w:pStyle w:val="ConsPlusNormal"/>
              <w:rPr>
                <w:color w:val="000000" w:themeColor="text1"/>
              </w:rPr>
            </w:pPr>
            <w:r w:rsidRPr="007E174D">
              <w:rPr>
                <w:color w:val="000000" w:themeColor="text1"/>
              </w:rPr>
              <w:t>КРБ* 1 209 34 667</w:t>
            </w:r>
          </w:p>
        </w:tc>
        <w:tc>
          <w:tcPr>
            <w:tcW w:w="3827" w:type="dxa"/>
            <w:gridSpan w:val="2"/>
          </w:tcPr>
          <w:p w:rsidR="00A76A25" w:rsidRPr="007E174D" w:rsidRDefault="00A76A25">
            <w:pPr>
              <w:pStyle w:val="ConsPlusNormal"/>
              <w:rPr>
                <w:color w:val="000000" w:themeColor="text1"/>
              </w:rPr>
            </w:pPr>
            <w:r w:rsidRPr="007E174D">
              <w:rPr>
                <w:color w:val="000000" w:themeColor="text1"/>
              </w:rPr>
              <w:t>Ведомость выявленных и погашенных переплат пенсий, пособий и иных социальных выплат текущего года (по вине получателя) (графа 10 приложения N 59 к настоящей Учетной политике)</w:t>
            </w:r>
          </w:p>
        </w:tc>
      </w:tr>
      <w:tr w:rsidR="007E174D" w:rsidRPr="007E174D">
        <w:tc>
          <w:tcPr>
            <w:tcW w:w="13568" w:type="dxa"/>
            <w:gridSpan w:val="9"/>
          </w:tcPr>
          <w:p w:rsidR="00A76A25" w:rsidRPr="007E174D" w:rsidRDefault="00A76A25">
            <w:pPr>
              <w:pStyle w:val="ConsPlusNormal"/>
              <w:jc w:val="center"/>
              <w:outlineLvl w:val="3"/>
              <w:rPr>
                <w:color w:val="000000" w:themeColor="text1"/>
              </w:rPr>
            </w:pPr>
            <w:r w:rsidRPr="007E174D">
              <w:rPr>
                <w:b/>
                <w:color w:val="000000" w:themeColor="text1"/>
              </w:rPr>
              <w:t>Учет операций администратора доходов бюджета</w:t>
            </w:r>
          </w:p>
        </w:tc>
      </w:tr>
      <w:tr w:rsidR="007E174D" w:rsidRPr="007E174D">
        <w:tc>
          <w:tcPr>
            <w:tcW w:w="1020" w:type="dxa"/>
            <w:vMerge w:val="restart"/>
          </w:tcPr>
          <w:p w:rsidR="00A76A25" w:rsidRPr="007E174D" w:rsidRDefault="00A76A25">
            <w:pPr>
              <w:pStyle w:val="ConsPlusNormal"/>
              <w:jc w:val="center"/>
              <w:rPr>
                <w:color w:val="000000" w:themeColor="text1"/>
              </w:rPr>
            </w:pPr>
            <w:r w:rsidRPr="007E174D">
              <w:rPr>
                <w:color w:val="000000" w:themeColor="text1"/>
              </w:rPr>
              <w:t>7.9.</w:t>
            </w:r>
          </w:p>
        </w:tc>
        <w:tc>
          <w:tcPr>
            <w:tcW w:w="3882" w:type="dxa"/>
            <w:tcBorders>
              <w:bottom w:val="nil"/>
            </w:tcBorders>
          </w:tcPr>
          <w:p w:rsidR="00A76A25" w:rsidRPr="007E174D" w:rsidRDefault="00A76A25">
            <w:pPr>
              <w:pStyle w:val="ConsPlusNormal"/>
              <w:rPr>
                <w:color w:val="000000" w:themeColor="text1"/>
              </w:rPr>
            </w:pPr>
            <w:r w:rsidRPr="007E174D">
              <w:rPr>
                <w:color w:val="000000" w:themeColor="text1"/>
              </w:rPr>
              <w:t>Зачисление денежных средств в доход бюджета СФР:</w:t>
            </w:r>
          </w:p>
        </w:tc>
        <w:tc>
          <w:tcPr>
            <w:tcW w:w="2465" w:type="dxa"/>
            <w:gridSpan w:val="2"/>
            <w:tcBorders>
              <w:bottom w:val="nil"/>
            </w:tcBorders>
          </w:tcPr>
          <w:p w:rsidR="00A76A25" w:rsidRPr="007E174D" w:rsidRDefault="00A76A25">
            <w:pPr>
              <w:pStyle w:val="ConsPlusNormal"/>
              <w:rPr>
                <w:color w:val="000000" w:themeColor="text1"/>
              </w:rPr>
            </w:pPr>
          </w:p>
        </w:tc>
        <w:tc>
          <w:tcPr>
            <w:tcW w:w="2374" w:type="dxa"/>
            <w:gridSpan w:val="3"/>
            <w:tcBorders>
              <w:bottom w:val="nil"/>
            </w:tcBorders>
          </w:tcPr>
          <w:p w:rsidR="00A76A25" w:rsidRPr="007E174D" w:rsidRDefault="00A76A25">
            <w:pPr>
              <w:pStyle w:val="ConsPlusNormal"/>
              <w:rPr>
                <w:color w:val="000000" w:themeColor="text1"/>
              </w:rPr>
            </w:pPr>
          </w:p>
        </w:tc>
        <w:tc>
          <w:tcPr>
            <w:tcW w:w="3827" w:type="dxa"/>
            <w:gridSpan w:val="2"/>
            <w:vMerge w:val="restart"/>
          </w:tcPr>
          <w:p w:rsidR="00A76A25" w:rsidRPr="007E174D" w:rsidRDefault="00A76A25">
            <w:pPr>
              <w:pStyle w:val="ConsPlusNormal"/>
              <w:rPr>
                <w:color w:val="000000" w:themeColor="text1"/>
              </w:rPr>
            </w:pPr>
            <w:r w:rsidRPr="007E174D">
              <w:rPr>
                <w:color w:val="000000" w:themeColor="text1"/>
              </w:rPr>
              <w:t>Выписка из лицевого счета администратора доходов бюджета (код формы по КФД 0531761); приложение к Выписке из лицевого счета администратора доходов бюджета (код формы по КФД 0531779); Реестр платежных документов по счету (приложение N 5 к настоящей Учетной политике); распоряжение о совершении казначейских платежей</w:t>
            </w:r>
          </w:p>
        </w:tc>
      </w:tr>
      <w:tr w:rsidR="007E174D" w:rsidRPr="007E174D">
        <w:tblPrEx>
          <w:tblBorders>
            <w:insideH w:val="nil"/>
          </w:tblBorders>
        </w:tblPrEx>
        <w:tc>
          <w:tcPr>
            <w:tcW w:w="1020" w:type="dxa"/>
            <w:vMerge/>
          </w:tcPr>
          <w:p w:rsidR="00A76A25" w:rsidRPr="007E174D" w:rsidRDefault="00A76A25">
            <w:pPr>
              <w:pStyle w:val="ConsPlusNormal"/>
              <w:rPr>
                <w:color w:val="000000" w:themeColor="text1"/>
              </w:rPr>
            </w:pPr>
          </w:p>
        </w:tc>
        <w:tc>
          <w:tcPr>
            <w:tcW w:w="3882" w:type="dxa"/>
            <w:tcBorders>
              <w:top w:val="nil"/>
              <w:bottom w:val="nil"/>
            </w:tcBorders>
          </w:tcPr>
          <w:p w:rsidR="00A76A25" w:rsidRPr="007E174D" w:rsidRDefault="00A76A25">
            <w:pPr>
              <w:pStyle w:val="ConsPlusNormal"/>
              <w:jc w:val="both"/>
              <w:rPr>
                <w:color w:val="000000" w:themeColor="text1"/>
              </w:rPr>
            </w:pPr>
            <w:r w:rsidRPr="007E174D">
              <w:rPr>
                <w:color w:val="000000" w:themeColor="text1"/>
              </w:rPr>
              <w:t>- в части сумм, поступивших в погашение переплаты;</w:t>
            </w:r>
          </w:p>
        </w:tc>
        <w:tc>
          <w:tcPr>
            <w:tcW w:w="2465" w:type="dxa"/>
            <w:gridSpan w:val="2"/>
            <w:tcBorders>
              <w:top w:val="nil"/>
              <w:bottom w:val="nil"/>
            </w:tcBorders>
          </w:tcPr>
          <w:p w:rsidR="00A76A25" w:rsidRPr="007E174D" w:rsidRDefault="00A76A25">
            <w:pPr>
              <w:pStyle w:val="ConsPlusNormal"/>
              <w:rPr>
                <w:color w:val="000000" w:themeColor="text1"/>
              </w:rPr>
            </w:pPr>
            <w:r w:rsidRPr="007E174D">
              <w:rPr>
                <w:color w:val="000000" w:themeColor="text1"/>
              </w:rPr>
              <w:t>КДБ** 1 210 02 134</w:t>
            </w:r>
          </w:p>
          <w:p w:rsidR="00A76A25" w:rsidRPr="007E174D" w:rsidRDefault="00A76A25">
            <w:pPr>
              <w:pStyle w:val="ConsPlusNormal"/>
              <w:rPr>
                <w:color w:val="000000" w:themeColor="text1"/>
              </w:rPr>
            </w:pPr>
          </w:p>
        </w:tc>
        <w:tc>
          <w:tcPr>
            <w:tcW w:w="2374" w:type="dxa"/>
            <w:gridSpan w:val="3"/>
            <w:tcBorders>
              <w:top w:val="nil"/>
              <w:bottom w:val="nil"/>
            </w:tcBorders>
          </w:tcPr>
          <w:p w:rsidR="00A76A25" w:rsidRPr="007E174D" w:rsidRDefault="00A76A25">
            <w:pPr>
              <w:pStyle w:val="ConsPlusNormal"/>
              <w:rPr>
                <w:color w:val="000000" w:themeColor="text1"/>
              </w:rPr>
            </w:pPr>
            <w:r w:rsidRPr="007E174D">
              <w:rPr>
                <w:color w:val="000000" w:themeColor="text1"/>
              </w:rPr>
              <w:t>КДБ** 1 209 34 667</w:t>
            </w:r>
            <w:r w:rsidRPr="007E174D">
              <w:rPr>
                <w:color w:val="000000" w:themeColor="text1"/>
                <w:vertAlign w:val="superscript"/>
              </w:rPr>
              <w:t>11</w:t>
            </w:r>
          </w:p>
          <w:p w:rsidR="00A76A25" w:rsidRPr="007E174D" w:rsidRDefault="00A76A25">
            <w:pPr>
              <w:pStyle w:val="ConsPlusNormal"/>
              <w:rPr>
                <w:color w:val="000000" w:themeColor="text1"/>
              </w:rPr>
            </w:pPr>
          </w:p>
        </w:tc>
        <w:tc>
          <w:tcPr>
            <w:tcW w:w="3827" w:type="dxa"/>
            <w:gridSpan w:val="2"/>
            <w:vMerge/>
          </w:tcPr>
          <w:p w:rsidR="00A76A25" w:rsidRPr="007E174D" w:rsidRDefault="00A76A25">
            <w:pPr>
              <w:pStyle w:val="ConsPlusNormal"/>
              <w:rPr>
                <w:color w:val="000000" w:themeColor="text1"/>
              </w:rPr>
            </w:pPr>
          </w:p>
        </w:tc>
      </w:tr>
      <w:tr w:rsidR="007E174D" w:rsidRPr="007E174D">
        <w:tc>
          <w:tcPr>
            <w:tcW w:w="1020" w:type="dxa"/>
            <w:vMerge/>
          </w:tcPr>
          <w:p w:rsidR="00A76A25" w:rsidRPr="007E174D" w:rsidRDefault="00A76A25">
            <w:pPr>
              <w:pStyle w:val="ConsPlusNormal"/>
              <w:rPr>
                <w:color w:val="000000" w:themeColor="text1"/>
              </w:rPr>
            </w:pPr>
          </w:p>
        </w:tc>
        <w:tc>
          <w:tcPr>
            <w:tcW w:w="3882" w:type="dxa"/>
            <w:tcBorders>
              <w:top w:val="nil"/>
            </w:tcBorders>
          </w:tcPr>
          <w:p w:rsidR="00A76A25" w:rsidRPr="007E174D" w:rsidRDefault="00A76A25">
            <w:pPr>
              <w:pStyle w:val="ConsPlusNormal"/>
              <w:rPr>
                <w:color w:val="000000" w:themeColor="text1"/>
              </w:rPr>
            </w:pPr>
            <w:r w:rsidRPr="007E174D">
              <w:rPr>
                <w:color w:val="000000" w:themeColor="text1"/>
              </w:rPr>
              <w:t>- в части сумм, излишне внесенных получателем</w:t>
            </w:r>
          </w:p>
        </w:tc>
        <w:tc>
          <w:tcPr>
            <w:tcW w:w="2465" w:type="dxa"/>
            <w:gridSpan w:val="2"/>
            <w:tcBorders>
              <w:top w:val="nil"/>
            </w:tcBorders>
          </w:tcPr>
          <w:p w:rsidR="00A76A25" w:rsidRPr="007E174D" w:rsidRDefault="00A76A25">
            <w:pPr>
              <w:pStyle w:val="ConsPlusNormal"/>
              <w:rPr>
                <w:color w:val="000000" w:themeColor="text1"/>
              </w:rPr>
            </w:pPr>
            <w:r w:rsidRPr="007E174D">
              <w:rPr>
                <w:color w:val="000000" w:themeColor="text1"/>
              </w:rPr>
              <w:t>КДБ** 1 210 02 134</w:t>
            </w:r>
          </w:p>
        </w:tc>
        <w:tc>
          <w:tcPr>
            <w:tcW w:w="2374" w:type="dxa"/>
            <w:gridSpan w:val="3"/>
            <w:tcBorders>
              <w:top w:val="nil"/>
            </w:tcBorders>
          </w:tcPr>
          <w:p w:rsidR="00A76A25" w:rsidRPr="007E174D" w:rsidRDefault="00A76A25">
            <w:pPr>
              <w:pStyle w:val="ConsPlusNormal"/>
              <w:rPr>
                <w:color w:val="000000" w:themeColor="text1"/>
              </w:rPr>
            </w:pPr>
            <w:r w:rsidRPr="007E174D">
              <w:rPr>
                <w:color w:val="000000" w:themeColor="text1"/>
              </w:rPr>
              <w:t>КДБ** 1 209 34 667</w:t>
            </w:r>
            <w:r w:rsidRPr="007E174D">
              <w:rPr>
                <w:color w:val="000000" w:themeColor="text1"/>
                <w:vertAlign w:val="superscript"/>
              </w:rPr>
              <w:t>12</w:t>
            </w:r>
          </w:p>
        </w:tc>
        <w:tc>
          <w:tcPr>
            <w:tcW w:w="3827" w:type="dxa"/>
            <w:gridSpan w:val="2"/>
            <w:vMerge/>
          </w:tcPr>
          <w:p w:rsidR="00A76A25" w:rsidRPr="007E174D" w:rsidRDefault="00A76A25">
            <w:pPr>
              <w:pStyle w:val="ConsPlusNormal"/>
              <w:rPr>
                <w:color w:val="000000" w:themeColor="text1"/>
              </w:rPr>
            </w:pPr>
          </w:p>
        </w:tc>
      </w:tr>
      <w:tr w:rsidR="007E174D" w:rsidRPr="007E174D">
        <w:tc>
          <w:tcPr>
            <w:tcW w:w="13568" w:type="dxa"/>
            <w:gridSpan w:val="9"/>
          </w:tcPr>
          <w:p w:rsidR="00A76A25" w:rsidRPr="007E174D" w:rsidRDefault="00A76A25">
            <w:pPr>
              <w:pStyle w:val="ConsPlusNormal"/>
              <w:jc w:val="center"/>
              <w:outlineLvl w:val="2"/>
              <w:rPr>
                <w:color w:val="000000" w:themeColor="text1"/>
              </w:rPr>
            </w:pPr>
            <w:r w:rsidRPr="007E174D">
              <w:rPr>
                <w:b/>
                <w:color w:val="000000" w:themeColor="text1"/>
              </w:rPr>
              <w:t>VIII. Учет операций получателя бюджетных средств по выплате средств пенсионных накоплений правопреемникам умершего застрахованного лица</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8.1.</w:t>
            </w:r>
          </w:p>
        </w:tc>
        <w:tc>
          <w:tcPr>
            <w:tcW w:w="3882" w:type="dxa"/>
          </w:tcPr>
          <w:p w:rsidR="00A76A25" w:rsidRPr="007E174D" w:rsidRDefault="00A76A25">
            <w:pPr>
              <w:pStyle w:val="ConsPlusNormal"/>
              <w:rPr>
                <w:color w:val="000000" w:themeColor="text1"/>
              </w:rPr>
            </w:pPr>
            <w:r w:rsidRPr="007E174D">
              <w:rPr>
                <w:color w:val="000000" w:themeColor="text1"/>
              </w:rPr>
              <w:t>Начисление социальных выплат по средствам пенсионных накоплений правопреемникам умершего застрахованного лица</w:t>
            </w:r>
          </w:p>
          <w:p w:rsidR="00A76A25" w:rsidRPr="007E174D" w:rsidRDefault="00A76A25">
            <w:pPr>
              <w:pStyle w:val="ConsPlusNormal"/>
              <w:rPr>
                <w:color w:val="000000" w:themeColor="text1"/>
              </w:rPr>
            </w:pPr>
          </w:p>
        </w:tc>
        <w:tc>
          <w:tcPr>
            <w:tcW w:w="2465" w:type="dxa"/>
            <w:gridSpan w:val="2"/>
          </w:tcPr>
          <w:p w:rsidR="00A76A25" w:rsidRPr="007E174D" w:rsidRDefault="00A76A25">
            <w:pPr>
              <w:pStyle w:val="ConsPlusNormal"/>
              <w:rPr>
                <w:color w:val="000000" w:themeColor="text1"/>
              </w:rPr>
            </w:pPr>
            <w:r w:rsidRPr="007E174D">
              <w:rPr>
                <w:color w:val="000000" w:themeColor="text1"/>
              </w:rPr>
              <w:t>КРБ* 1 401 20 261</w:t>
            </w:r>
          </w:p>
        </w:tc>
        <w:tc>
          <w:tcPr>
            <w:tcW w:w="2374" w:type="dxa"/>
            <w:gridSpan w:val="3"/>
          </w:tcPr>
          <w:p w:rsidR="00A76A25" w:rsidRPr="007E174D" w:rsidRDefault="00A76A25">
            <w:pPr>
              <w:pStyle w:val="ConsPlusNormal"/>
              <w:rPr>
                <w:color w:val="000000" w:themeColor="text1"/>
              </w:rPr>
            </w:pPr>
            <w:r w:rsidRPr="007E174D">
              <w:rPr>
                <w:color w:val="000000" w:themeColor="text1"/>
              </w:rPr>
              <w:t>КРБ* 1 302 61 737</w:t>
            </w:r>
            <w:r w:rsidRPr="007E174D">
              <w:rPr>
                <w:color w:val="000000" w:themeColor="text1"/>
                <w:vertAlign w:val="superscript"/>
              </w:rPr>
              <w:t>6</w:t>
            </w:r>
          </w:p>
        </w:tc>
        <w:tc>
          <w:tcPr>
            <w:tcW w:w="3827" w:type="dxa"/>
            <w:gridSpan w:val="2"/>
          </w:tcPr>
          <w:p w:rsidR="00A76A25" w:rsidRPr="007E174D" w:rsidRDefault="00A76A25">
            <w:pPr>
              <w:pStyle w:val="ConsPlusNormal"/>
              <w:rPr>
                <w:color w:val="000000" w:themeColor="text1"/>
              </w:rPr>
            </w:pPr>
            <w:r w:rsidRPr="007E174D">
              <w:rPr>
                <w:color w:val="000000" w:themeColor="text1"/>
              </w:rPr>
              <w:t>Расчетная ведомость по начислению средств пенсионных накоплений правопреемникам умерших застрахованных лиц, подлежащих выплате через кредитные организации (приложение N 29 к настоящей Учетной политике); Расчетная ведомость по начислению средств пенсионных накоплений правопреемникам умерших застрахованных лиц, подлежащих выплате через учреждения почтовой связи (приложение N 29а к настоящей Учетной политике)</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8.2.</w:t>
            </w:r>
          </w:p>
        </w:tc>
        <w:tc>
          <w:tcPr>
            <w:tcW w:w="3882" w:type="dxa"/>
          </w:tcPr>
          <w:p w:rsidR="00A76A25" w:rsidRPr="007E174D" w:rsidRDefault="00A76A25">
            <w:pPr>
              <w:pStyle w:val="ConsPlusNormal"/>
              <w:rPr>
                <w:color w:val="000000" w:themeColor="text1"/>
              </w:rPr>
            </w:pPr>
            <w:r w:rsidRPr="007E174D">
              <w:rPr>
                <w:color w:val="000000" w:themeColor="text1"/>
              </w:rPr>
              <w:t>Суммы, удержанные из средств пенсионных накоплений правопреемников умершего застрахованного лица в оплату услуг за почтовый перевод</w:t>
            </w:r>
          </w:p>
        </w:tc>
        <w:tc>
          <w:tcPr>
            <w:tcW w:w="2465" w:type="dxa"/>
            <w:gridSpan w:val="2"/>
          </w:tcPr>
          <w:p w:rsidR="00A76A25" w:rsidRPr="007E174D" w:rsidRDefault="00A76A25">
            <w:pPr>
              <w:pStyle w:val="ConsPlusNormal"/>
              <w:rPr>
                <w:color w:val="000000" w:themeColor="text1"/>
              </w:rPr>
            </w:pPr>
            <w:r w:rsidRPr="007E174D">
              <w:rPr>
                <w:color w:val="000000" w:themeColor="text1"/>
              </w:rPr>
              <w:t>КРБ* 1 302 61 837</w:t>
            </w:r>
            <w:r w:rsidRPr="007E174D">
              <w:rPr>
                <w:color w:val="000000" w:themeColor="text1"/>
                <w:vertAlign w:val="superscript"/>
              </w:rPr>
              <w:t>6</w:t>
            </w:r>
          </w:p>
        </w:tc>
        <w:tc>
          <w:tcPr>
            <w:tcW w:w="2374" w:type="dxa"/>
            <w:gridSpan w:val="3"/>
          </w:tcPr>
          <w:p w:rsidR="00A76A25" w:rsidRPr="007E174D" w:rsidRDefault="00A76A25">
            <w:pPr>
              <w:pStyle w:val="ConsPlusNormal"/>
              <w:rPr>
                <w:color w:val="000000" w:themeColor="text1"/>
              </w:rPr>
            </w:pPr>
            <w:r w:rsidRPr="007E174D">
              <w:rPr>
                <w:color w:val="000000" w:themeColor="text1"/>
              </w:rPr>
              <w:t>КРБ* 1 304 03 737</w:t>
            </w:r>
          </w:p>
        </w:tc>
        <w:tc>
          <w:tcPr>
            <w:tcW w:w="3827" w:type="dxa"/>
            <w:gridSpan w:val="2"/>
          </w:tcPr>
          <w:p w:rsidR="00A76A25" w:rsidRPr="007E174D" w:rsidRDefault="00A76A25">
            <w:pPr>
              <w:pStyle w:val="ConsPlusNormal"/>
              <w:rPr>
                <w:color w:val="000000" w:themeColor="text1"/>
              </w:rPr>
            </w:pPr>
            <w:r w:rsidRPr="007E174D">
              <w:rPr>
                <w:color w:val="000000" w:themeColor="text1"/>
              </w:rPr>
              <w:t>Расчетная ведомость по начислению средств пенсионных накоплений правопреемникам умерших застрахованных лиц, подлежащих выплате через учреждения почтовой связи (приложение N 29а к настоящей Учетной политике)</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8.3.</w:t>
            </w:r>
          </w:p>
        </w:tc>
        <w:tc>
          <w:tcPr>
            <w:tcW w:w="3882" w:type="dxa"/>
          </w:tcPr>
          <w:p w:rsidR="00A76A25" w:rsidRPr="007E174D" w:rsidRDefault="00A76A25">
            <w:pPr>
              <w:pStyle w:val="ConsPlusNormal"/>
              <w:rPr>
                <w:color w:val="000000" w:themeColor="text1"/>
              </w:rPr>
            </w:pPr>
            <w:r w:rsidRPr="007E174D">
              <w:rPr>
                <w:color w:val="000000" w:themeColor="text1"/>
              </w:rPr>
              <w:t>Произведены перечисления сумм начисленных социальных выплат по средствам пенсионных накоплений правопреемникам умершего застрахованного лица</w:t>
            </w:r>
          </w:p>
        </w:tc>
        <w:tc>
          <w:tcPr>
            <w:tcW w:w="2465" w:type="dxa"/>
            <w:gridSpan w:val="2"/>
          </w:tcPr>
          <w:p w:rsidR="00A76A25" w:rsidRPr="007E174D" w:rsidRDefault="00A76A25">
            <w:pPr>
              <w:pStyle w:val="ConsPlusNormal"/>
              <w:rPr>
                <w:color w:val="000000" w:themeColor="text1"/>
              </w:rPr>
            </w:pPr>
            <w:r w:rsidRPr="007E174D">
              <w:rPr>
                <w:color w:val="000000" w:themeColor="text1"/>
              </w:rPr>
              <w:t>КРБ* 1 302 61 837</w:t>
            </w:r>
            <w:r w:rsidRPr="007E174D">
              <w:rPr>
                <w:color w:val="000000" w:themeColor="text1"/>
                <w:vertAlign w:val="superscript"/>
              </w:rPr>
              <w:t>6</w:t>
            </w:r>
          </w:p>
        </w:tc>
        <w:tc>
          <w:tcPr>
            <w:tcW w:w="2374" w:type="dxa"/>
            <w:gridSpan w:val="3"/>
          </w:tcPr>
          <w:p w:rsidR="00A76A25" w:rsidRPr="007E174D" w:rsidRDefault="00A76A25">
            <w:pPr>
              <w:pStyle w:val="ConsPlusNormal"/>
              <w:rPr>
                <w:color w:val="000000" w:themeColor="text1"/>
              </w:rPr>
            </w:pPr>
            <w:r w:rsidRPr="007E174D">
              <w:rPr>
                <w:color w:val="000000" w:themeColor="text1"/>
              </w:rPr>
              <w:t>КРБ* 1 304 05 261</w:t>
            </w:r>
          </w:p>
        </w:tc>
        <w:tc>
          <w:tcPr>
            <w:tcW w:w="3827" w:type="dxa"/>
            <w:gridSpan w:val="2"/>
          </w:tcPr>
          <w:p w:rsidR="00A76A25" w:rsidRPr="007E174D" w:rsidRDefault="00A76A25">
            <w:pPr>
              <w:pStyle w:val="ConsPlusNormal"/>
              <w:rPr>
                <w:color w:val="000000" w:themeColor="text1"/>
              </w:rPr>
            </w:pPr>
            <w:r w:rsidRPr="007E174D">
              <w:rPr>
                <w:color w:val="000000" w:themeColor="text1"/>
              </w:rPr>
              <w:t>Выписка из лицевого счета получателя бюджетных средств (код формы по КФД 0531759); Реестр платежных документов по счету (приложение N 5 к настоящей Учетной политике) либо распоряжение о совершении казначейских платежей</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8.4.</w:t>
            </w:r>
          </w:p>
        </w:tc>
        <w:tc>
          <w:tcPr>
            <w:tcW w:w="3882" w:type="dxa"/>
          </w:tcPr>
          <w:p w:rsidR="00A76A25" w:rsidRPr="007E174D" w:rsidRDefault="00A76A25">
            <w:pPr>
              <w:pStyle w:val="ConsPlusNormal"/>
              <w:rPr>
                <w:color w:val="000000" w:themeColor="text1"/>
              </w:rPr>
            </w:pPr>
            <w:r w:rsidRPr="007E174D">
              <w:rPr>
                <w:color w:val="000000" w:themeColor="text1"/>
              </w:rPr>
              <w:t>Произведены перечисления удержанных сумм в оплату услуг за почтовый перевод</w:t>
            </w:r>
          </w:p>
        </w:tc>
        <w:tc>
          <w:tcPr>
            <w:tcW w:w="2465" w:type="dxa"/>
            <w:gridSpan w:val="2"/>
          </w:tcPr>
          <w:p w:rsidR="00A76A25" w:rsidRPr="007E174D" w:rsidRDefault="00A76A25">
            <w:pPr>
              <w:pStyle w:val="ConsPlusNormal"/>
              <w:rPr>
                <w:color w:val="000000" w:themeColor="text1"/>
              </w:rPr>
            </w:pPr>
            <w:r w:rsidRPr="007E174D">
              <w:rPr>
                <w:color w:val="000000" w:themeColor="text1"/>
              </w:rPr>
              <w:t>КРБ* 1 304 03 83Х</w:t>
            </w:r>
          </w:p>
        </w:tc>
        <w:tc>
          <w:tcPr>
            <w:tcW w:w="2374" w:type="dxa"/>
            <w:gridSpan w:val="3"/>
          </w:tcPr>
          <w:p w:rsidR="00A76A25" w:rsidRPr="007E174D" w:rsidRDefault="00A76A25">
            <w:pPr>
              <w:pStyle w:val="ConsPlusNormal"/>
              <w:rPr>
                <w:color w:val="000000" w:themeColor="text1"/>
              </w:rPr>
            </w:pPr>
            <w:r w:rsidRPr="007E174D">
              <w:rPr>
                <w:color w:val="000000" w:themeColor="text1"/>
              </w:rPr>
              <w:t>КРБ* 1 304 05 261</w:t>
            </w:r>
          </w:p>
        </w:tc>
        <w:tc>
          <w:tcPr>
            <w:tcW w:w="3827" w:type="dxa"/>
            <w:gridSpan w:val="2"/>
          </w:tcPr>
          <w:p w:rsidR="00A76A25" w:rsidRPr="007E174D" w:rsidRDefault="00A76A25">
            <w:pPr>
              <w:pStyle w:val="ConsPlusNormal"/>
              <w:rPr>
                <w:color w:val="000000" w:themeColor="text1"/>
              </w:rPr>
            </w:pPr>
            <w:r w:rsidRPr="007E174D">
              <w:rPr>
                <w:color w:val="000000" w:themeColor="text1"/>
              </w:rPr>
              <w:t>Выписка из лицевого счета получателя бюджетных средств (код формы по КФД 0531759); Реестр платежных документов по счету (приложение N 5 к настоящей Учетной политике)</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8.5.</w:t>
            </w:r>
          </w:p>
        </w:tc>
        <w:tc>
          <w:tcPr>
            <w:tcW w:w="3882" w:type="dxa"/>
          </w:tcPr>
          <w:p w:rsidR="00A76A25" w:rsidRPr="007E174D" w:rsidRDefault="00A76A25">
            <w:pPr>
              <w:pStyle w:val="ConsPlusNormal"/>
              <w:rPr>
                <w:color w:val="000000" w:themeColor="text1"/>
              </w:rPr>
            </w:pPr>
            <w:r w:rsidRPr="007E174D">
              <w:rPr>
                <w:color w:val="000000" w:themeColor="text1"/>
              </w:rPr>
              <w:t>Зачисление поступивших возвратов средств (части средств) пенсионных накоплений правопреемникам умершего застрахованного лица</w:t>
            </w:r>
          </w:p>
        </w:tc>
        <w:tc>
          <w:tcPr>
            <w:tcW w:w="2465" w:type="dxa"/>
            <w:gridSpan w:val="2"/>
          </w:tcPr>
          <w:p w:rsidR="00A76A25" w:rsidRPr="007E174D" w:rsidRDefault="00A76A25">
            <w:pPr>
              <w:pStyle w:val="ConsPlusNormal"/>
              <w:rPr>
                <w:color w:val="000000" w:themeColor="text1"/>
              </w:rPr>
            </w:pPr>
            <w:r w:rsidRPr="007E174D">
              <w:rPr>
                <w:color w:val="000000" w:themeColor="text1"/>
              </w:rPr>
              <w:t>КРБ* 1 304 05 261</w:t>
            </w:r>
          </w:p>
        </w:tc>
        <w:tc>
          <w:tcPr>
            <w:tcW w:w="2374" w:type="dxa"/>
            <w:gridSpan w:val="3"/>
          </w:tcPr>
          <w:p w:rsidR="00A76A25" w:rsidRPr="007E174D" w:rsidRDefault="00A76A25">
            <w:pPr>
              <w:pStyle w:val="ConsPlusNormal"/>
              <w:rPr>
                <w:color w:val="000000" w:themeColor="text1"/>
              </w:rPr>
            </w:pPr>
            <w:r w:rsidRPr="007E174D">
              <w:rPr>
                <w:color w:val="000000" w:themeColor="text1"/>
              </w:rPr>
              <w:t>КРБ* 1 302 61 737</w:t>
            </w:r>
            <w:r w:rsidRPr="007E174D">
              <w:rPr>
                <w:color w:val="000000" w:themeColor="text1"/>
                <w:vertAlign w:val="superscript"/>
              </w:rPr>
              <w:t>6</w:t>
            </w:r>
          </w:p>
        </w:tc>
        <w:tc>
          <w:tcPr>
            <w:tcW w:w="3827" w:type="dxa"/>
            <w:gridSpan w:val="2"/>
          </w:tcPr>
          <w:p w:rsidR="00A76A25" w:rsidRPr="007E174D" w:rsidRDefault="00A76A25">
            <w:pPr>
              <w:pStyle w:val="ConsPlusNormal"/>
              <w:rPr>
                <w:color w:val="000000" w:themeColor="text1"/>
              </w:rPr>
            </w:pPr>
            <w:r w:rsidRPr="007E174D">
              <w:rPr>
                <w:color w:val="000000" w:themeColor="text1"/>
              </w:rPr>
              <w:t>Выписка из лицевого счета получателя бюджетных средств (код формы по КФД 0531759); Реестр платежных документов по счету (приложение N 5 к настоящей Учетной политике) либо распоряжение о совершении казначейских платежей</w:t>
            </w:r>
          </w:p>
        </w:tc>
      </w:tr>
      <w:tr w:rsidR="007E174D" w:rsidRPr="007E174D">
        <w:tc>
          <w:tcPr>
            <w:tcW w:w="1020" w:type="dxa"/>
            <w:vMerge w:val="restart"/>
          </w:tcPr>
          <w:p w:rsidR="00A76A25" w:rsidRPr="007E174D" w:rsidRDefault="00A76A25">
            <w:pPr>
              <w:pStyle w:val="ConsPlusNormal"/>
              <w:jc w:val="center"/>
              <w:rPr>
                <w:color w:val="000000" w:themeColor="text1"/>
              </w:rPr>
            </w:pPr>
            <w:r w:rsidRPr="007E174D">
              <w:rPr>
                <w:color w:val="000000" w:themeColor="text1"/>
              </w:rPr>
              <w:t>8.6.</w:t>
            </w:r>
          </w:p>
        </w:tc>
        <w:tc>
          <w:tcPr>
            <w:tcW w:w="3882" w:type="dxa"/>
            <w:vMerge w:val="restart"/>
          </w:tcPr>
          <w:p w:rsidR="00A76A25" w:rsidRPr="007E174D" w:rsidRDefault="00A76A25">
            <w:pPr>
              <w:pStyle w:val="ConsPlusNormal"/>
              <w:rPr>
                <w:color w:val="000000" w:themeColor="text1"/>
              </w:rPr>
            </w:pPr>
            <w:r w:rsidRPr="007E174D">
              <w:rPr>
                <w:color w:val="000000" w:themeColor="text1"/>
              </w:rPr>
              <w:t>Уменьшение фактических расходов на сумму поступивших возвратов</w:t>
            </w:r>
          </w:p>
          <w:p w:rsidR="00A76A25" w:rsidRPr="007E174D" w:rsidRDefault="00A76A25">
            <w:pPr>
              <w:pStyle w:val="ConsPlusNormal"/>
              <w:rPr>
                <w:color w:val="000000" w:themeColor="text1"/>
              </w:rPr>
            </w:pPr>
            <w:r w:rsidRPr="007E174D">
              <w:rPr>
                <w:color w:val="000000" w:themeColor="text1"/>
              </w:rPr>
              <w:t xml:space="preserve">способом "Красное </w:t>
            </w:r>
            <w:proofErr w:type="spellStart"/>
            <w:r w:rsidRPr="007E174D">
              <w:rPr>
                <w:color w:val="000000" w:themeColor="text1"/>
              </w:rPr>
              <w:t>сторно</w:t>
            </w:r>
            <w:proofErr w:type="spellEnd"/>
            <w:r w:rsidRPr="007E174D">
              <w:rPr>
                <w:color w:val="000000" w:themeColor="text1"/>
              </w:rPr>
              <w:t>"</w:t>
            </w:r>
          </w:p>
        </w:tc>
        <w:tc>
          <w:tcPr>
            <w:tcW w:w="2465" w:type="dxa"/>
            <w:gridSpan w:val="2"/>
            <w:tcBorders>
              <w:bottom w:val="nil"/>
            </w:tcBorders>
          </w:tcPr>
          <w:p w:rsidR="00A76A25" w:rsidRPr="007E174D" w:rsidRDefault="00A76A25">
            <w:pPr>
              <w:pStyle w:val="ConsPlusNormal"/>
              <w:rPr>
                <w:color w:val="000000" w:themeColor="text1"/>
              </w:rPr>
            </w:pPr>
            <w:r w:rsidRPr="007E174D">
              <w:rPr>
                <w:color w:val="000000" w:themeColor="text1"/>
              </w:rPr>
              <w:t xml:space="preserve">красное </w:t>
            </w:r>
            <w:proofErr w:type="spellStart"/>
            <w:r w:rsidRPr="007E174D">
              <w:rPr>
                <w:color w:val="000000" w:themeColor="text1"/>
              </w:rPr>
              <w:t>сторно</w:t>
            </w:r>
            <w:proofErr w:type="spellEnd"/>
          </w:p>
        </w:tc>
        <w:tc>
          <w:tcPr>
            <w:tcW w:w="2374" w:type="dxa"/>
            <w:gridSpan w:val="3"/>
            <w:tcBorders>
              <w:bottom w:val="nil"/>
            </w:tcBorders>
          </w:tcPr>
          <w:p w:rsidR="00A76A25" w:rsidRPr="007E174D" w:rsidRDefault="00A76A25">
            <w:pPr>
              <w:pStyle w:val="ConsPlusNormal"/>
              <w:rPr>
                <w:color w:val="000000" w:themeColor="text1"/>
              </w:rPr>
            </w:pPr>
            <w:r w:rsidRPr="007E174D">
              <w:rPr>
                <w:color w:val="000000" w:themeColor="text1"/>
              </w:rPr>
              <w:t xml:space="preserve">красное </w:t>
            </w:r>
            <w:proofErr w:type="spellStart"/>
            <w:r w:rsidRPr="007E174D">
              <w:rPr>
                <w:color w:val="000000" w:themeColor="text1"/>
              </w:rPr>
              <w:t>сторно</w:t>
            </w:r>
            <w:proofErr w:type="spellEnd"/>
          </w:p>
        </w:tc>
        <w:tc>
          <w:tcPr>
            <w:tcW w:w="3827" w:type="dxa"/>
            <w:gridSpan w:val="2"/>
            <w:vMerge w:val="restart"/>
          </w:tcPr>
          <w:p w:rsidR="00A76A25" w:rsidRPr="007E174D" w:rsidRDefault="00A76A25">
            <w:pPr>
              <w:pStyle w:val="ConsPlusNormal"/>
              <w:rPr>
                <w:color w:val="000000" w:themeColor="text1"/>
              </w:rPr>
            </w:pPr>
            <w:r w:rsidRPr="007E174D">
              <w:rPr>
                <w:color w:val="000000" w:themeColor="text1"/>
              </w:rPr>
              <w:t>Уведомление о возврате средств, снятии с начисления (приложение N 44 графа 6 к настоящей Учетной политике)</w:t>
            </w:r>
          </w:p>
        </w:tc>
      </w:tr>
      <w:tr w:rsidR="007E174D" w:rsidRPr="007E174D">
        <w:tc>
          <w:tcPr>
            <w:tcW w:w="1020" w:type="dxa"/>
            <w:vMerge/>
          </w:tcPr>
          <w:p w:rsidR="00A76A25" w:rsidRPr="007E174D" w:rsidRDefault="00A76A25">
            <w:pPr>
              <w:pStyle w:val="ConsPlusNormal"/>
              <w:rPr>
                <w:color w:val="000000" w:themeColor="text1"/>
              </w:rPr>
            </w:pPr>
          </w:p>
        </w:tc>
        <w:tc>
          <w:tcPr>
            <w:tcW w:w="3882" w:type="dxa"/>
            <w:vMerge/>
          </w:tcPr>
          <w:p w:rsidR="00A76A25" w:rsidRPr="007E174D" w:rsidRDefault="00A76A25">
            <w:pPr>
              <w:pStyle w:val="ConsPlusNormal"/>
              <w:rPr>
                <w:color w:val="000000" w:themeColor="text1"/>
              </w:rPr>
            </w:pPr>
          </w:p>
        </w:tc>
        <w:tc>
          <w:tcPr>
            <w:tcW w:w="2465" w:type="dxa"/>
            <w:gridSpan w:val="2"/>
            <w:tcBorders>
              <w:top w:val="nil"/>
            </w:tcBorders>
          </w:tcPr>
          <w:p w:rsidR="00A76A25" w:rsidRPr="007E174D" w:rsidRDefault="00A76A25">
            <w:pPr>
              <w:pStyle w:val="ConsPlusNormal"/>
              <w:rPr>
                <w:color w:val="000000" w:themeColor="text1"/>
              </w:rPr>
            </w:pPr>
            <w:r w:rsidRPr="007E174D">
              <w:rPr>
                <w:color w:val="000000" w:themeColor="text1"/>
              </w:rPr>
              <w:t>КРБ* 1 401 20 261</w:t>
            </w:r>
          </w:p>
        </w:tc>
        <w:tc>
          <w:tcPr>
            <w:tcW w:w="2374" w:type="dxa"/>
            <w:gridSpan w:val="3"/>
            <w:tcBorders>
              <w:top w:val="nil"/>
            </w:tcBorders>
          </w:tcPr>
          <w:p w:rsidR="00A76A25" w:rsidRPr="007E174D" w:rsidRDefault="00A76A25">
            <w:pPr>
              <w:pStyle w:val="ConsPlusNormal"/>
              <w:rPr>
                <w:color w:val="000000" w:themeColor="text1"/>
              </w:rPr>
            </w:pPr>
            <w:r w:rsidRPr="007E174D">
              <w:rPr>
                <w:color w:val="000000" w:themeColor="text1"/>
              </w:rPr>
              <w:t>КРБ* 1 302 61 737</w:t>
            </w:r>
            <w:r w:rsidRPr="007E174D">
              <w:rPr>
                <w:color w:val="000000" w:themeColor="text1"/>
                <w:vertAlign w:val="superscript"/>
              </w:rPr>
              <w:t>6</w:t>
            </w:r>
          </w:p>
        </w:tc>
        <w:tc>
          <w:tcPr>
            <w:tcW w:w="3827" w:type="dxa"/>
            <w:gridSpan w:val="2"/>
            <w:vMerge/>
          </w:tcPr>
          <w:p w:rsidR="00A76A25" w:rsidRPr="007E174D" w:rsidRDefault="00A76A25">
            <w:pPr>
              <w:pStyle w:val="ConsPlusNormal"/>
              <w:rPr>
                <w:color w:val="000000" w:themeColor="text1"/>
              </w:rPr>
            </w:pPr>
          </w:p>
        </w:tc>
      </w:tr>
      <w:tr w:rsidR="007E174D" w:rsidRPr="007E174D">
        <w:tc>
          <w:tcPr>
            <w:tcW w:w="13568" w:type="dxa"/>
            <w:gridSpan w:val="9"/>
          </w:tcPr>
          <w:p w:rsidR="00A76A25" w:rsidRPr="007E174D" w:rsidRDefault="00A76A25">
            <w:pPr>
              <w:pStyle w:val="ConsPlusNormal"/>
              <w:jc w:val="center"/>
              <w:outlineLvl w:val="3"/>
              <w:rPr>
                <w:color w:val="000000" w:themeColor="text1"/>
              </w:rPr>
            </w:pPr>
            <w:r w:rsidRPr="007E174D">
              <w:rPr>
                <w:color w:val="000000" w:themeColor="text1"/>
              </w:rPr>
              <w:t>IX</w:t>
            </w:r>
            <w:r w:rsidRPr="007E174D">
              <w:rPr>
                <w:b/>
                <w:color w:val="000000" w:themeColor="text1"/>
              </w:rPr>
              <w:t>. Учет операций получателя бюджетных средств по расчетам за услуги по доставке с доставщиками пенсий, пособий и иных социальных выплат (организациями почтовой связи)</w:t>
            </w:r>
          </w:p>
        </w:tc>
      </w:tr>
      <w:tr w:rsidR="007E174D" w:rsidRPr="007E174D">
        <w:tc>
          <w:tcPr>
            <w:tcW w:w="1020" w:type="dxa"/>
            <w:vMerge w:val="restart"/>
          </w:tcPr>
          <w:p w:rsidR="00A76A25" w:rsidRPr="007E174D" w:rsidRDefault="00A76A25">
            <w:pPr>
              <w:pStyle w:val="ConsPlusNormal"/>
              <w:jc w:val="center"/>
              <w:rPr>
                <w:color w:val="000000" w:themeColor="text1"/>
              </w:rPr>
            </w:pPr>
            <w:r w:rsidRPr="007E174D">
              <w:rPr>
                <w:color w:val="000000" w:themeColor="text1"/>
              </w:rPr>
              <w:t>9.1.</w:t>
            </w:r>
          </w:p>
        </w:tc>
        <w:tc>
          <w:tcPr>
            <w:tcW w:w="3882" w:type="dxa"/>
            <w:tcBorders>
              <w:bottom w:val="nil"/>
            </w:tcBorders>
          </w:tcPr>
          <w:p w:rsidR="00A76A25" w:rsidRPr="007E174D" w:rsidRDefault="00A76A25">
            <w:pPr>
              <w:pStyle w:val="ConsPlusNormal"/>
              <w:jc w:val="both"/>
              <w:rPr>
                <w:color w:val="000000" w:themeColor="text1"/>
              </w:rPr>
            </w:pPr>
            <w:r w:rsidRPr="007E174D">
              <w:rPr>
                <w:color w:val="000000" w:themeColor="text1"/>
              </w:rPr>
              <w:t>Списание средств со счета бюджета в счет авансовых платежей по оплате услуг по доставке пенсий, пособий и иных социальных выплат (в соответствии с договором) организации почтовой связи</w:t>
            </w:r>
          </w:p>
        </w:tc>
        <w:tc>
          <w:tcPr>
            <w:tcW w:w="2465" w:type="dxa"/>
            <w:gridSpan w:val="2"/>
            <w:tcBorders>
              <w:bottom w:val="nil"/>
            </w:tcBorders>
          </w:tcPr>
          <w:p w:rsidR="00A76A25" w:rsidRPr="007E174D" w:rsidRDefault="00A76A25">
            <w:pPr>
              <w:pStyle w:val="ConsPlusNormal"/>
              <w:jc w:val="both"/>
              <w:rPr>
                <w:color w:val="000000" w:themeColor="text1"/>
              </w:rPr>
            </w:pPr>
            <w:r w:rsidRPr="007E174D">
              <w:rPr>
                <w:color w:val="000000" w:themeColor="text1"/>
              </w:rPr>
              <w:t>КРБ* 1 206 21 564</w:t>
            </w:r>
            <w:r w:rsidRPr="007E174D">
              <w:rPr>
                <w:color w:val="000000" w:themeColor="text1"/>
                <w:vertAlign w:val="superscript"/>
              </w:rPr>
              <w:t>3</w:t>
            </w:r>
          </w:p>
          <w:p w:rsidR="00A76A25" w:rsidRPr="007E174D" w:rsidRDefault="00A76A25">
            <w:pPr>
              <w:pStyle w:val="ConsPlusNormal"/>
              <w:rPr>
                <w:color w:val="000000" w:themeColor="text1"/>
              </w:rPr>
            </w:pPr>
          </w:p>
        </w:tc>
        <w:tc>
          <w:tcPr>
            <w:tcW w:w="2374" w:type="dxa"/>
            <w:gridSpan w:val="3"/>
            <w:tcBorders>
              <w:bottom w:val="nil"/>
            </w:tcBorders>
          </w:tcPr>
          <w:p w:rsidR="00A76A25" w:rsidRPr="007E174D" w:rsidRDefault="00A76A25">
            <w:pPr>
              <w:pStyle w:val="ConsPlusNormal"/>
              <w:jc w:val="both"/>
              <w:rPr>
                <w:color w:val="000000" w:themeColor="text1"/>
              </w:rPr>
            </w:pPr>
            <w:r w:rsidRPr="007E174D">
              <w:rPr>
                <w:color w:val="000000" w:themeColor="text1"/>
              </w:rPr>
              <w:t>КРБ* 1 304 05 221</w:t>
            </w:r>
          </w:p>
          <w:p w:rsidR="00A76A25" w:rsidRPr="007E174D" w:rsidRDefault="00A76A25">
            <w:pPr>
              <w:pStyle w:val="ConsPlusNormal"/>
              <w:rPr>
                <w:color w:val="000000" w:themeColor="text1"/>
              </w:rPr>
            </w:pPr>
          </w:p>
        </w:tc>
        <w:tc>
          <w:tcPr>
            <w:tcW w:w="3827" w:type="dxa"/>
            <w:gridSpan w:val="2"/>
            <w:vMerge w:val="restart"/>
          </w:tcPr>
          <w:p w:rsidR="00A76A25" w:rsidRPr="007E174D" w:rsidRDefault="00A76A25">
            <w:pPr>
              <w:pStyle w:val="ConsPlusNormal"/>
              <w:jc w:val="both"/>
              <w:rPr>
                <w:color w:val="000000" w:themeColor="text1"/>
              </w:rPr>
            </w:pPr>
            <w:r w:rsidRPr="007E174D">
              <w:rPr>
                <w:color w:val="000000" w:themeColor="text1"/>
              </w:rPr>
              <w:t>Выписка из лицевого счета получателя бюджетных средств (код формы по КФД 0531759); Реестр платежных документов по счету (приложение N 5 к настоящей Учетной политике) либо распоряжение о совершении казначейских платежей; Сводный реестр по отдельным операциям по перечислению средств органов системы СФР (графа 10 приложения N 41 к настоящей Учетной политике)</w:t>
            </w:r>
          </w:p>
        </w:tc>
      </w:tr>
      <w:tr w:rsidR="007E174D" w:rsidRPr="007E174D">
        <w:tblPrEx>
          <w:tblBorders>
            <w:insideH w:val="nil"/>
          </w:tblBorders>
        </w:tblPrEx>
        <w:tc>
          <w:tcPr>
            <w:tcW w:w="1020" w:type="dxa"/>
            <w:vMerge/>
          </w:tcPr>
          <w:p w:rsidR="00A76A25" w:rsidRPr="007E174D" w:rsidRDefault="00A76A25">
            <w:pPr>
              <w:pStyle w:val="ConsPlusNormal"/>
              <w:rPr>
                <w:color w:val="000000" w:themeColor="text1"/>
              </w:rPr>
            </w:pPr>
          </w:p>
        </w:tc>
        <w:tc>
          <w:tcPr>
            <w:tcW w:w="3882" w:type="dxa"/>
            <w:tcBorders>
              <w:top w:val="nil"/>
              <w:bottom w:val="nil"/>
            </w:tcBorders>
          </w:tcPr>
          <w:p w:rsidR="00A76A25" w:rsidRPr="007E174D" w:rsidRDefault="00A76A25">
            <w:pPr>
              <w:pStyle w:val="ConsPlusNormal"/>
              <w:rPr>
                <w:color w:val="000000" w:themeColor="text1"/>
              </w:rPr>
            </w:pPr>
          </w:p>
        </w:tc>
        <w:tc>
          <w:tcPr>
            <w:tcW w:w="2465" w:type="dxa"/>
            <w:gridSpan w:val="2"/>
            <w:tcBorders>
              <w:top w:val="nil"/>
              <w:bottom w:val="nil"/>
            </w:tcBorders>
          </w:tcPr>
          <w:p w:rsidR="00A76A25" w:rsidRPr="007E174D" w:rsidRDefault="00A76A25">
            <w:pPr>
              <w:pStyle w:val="ConsPlusNormal"/>
              <w:rPr>
                <w:color w:val="000000" w:themeColor="text1"/>
              </w:rPr>
            </w:pPr>
          </w:p>
        </w:tc>
        <w:tc>
          <w:tcPr>
            <w:tcW w:w="2374" w:type="dxa"/>
            <w:gridSpan w:val="3"/>
            <w:tcBorders>
              <w:top w:val="nil"/>
              <w:bottom w:val="nil"/>
            </w:tcBorders>
          </w:tcPr>
          <w:p w:rsidR="00A76A25" w:rsidRPr="007E174D" w:rsidRDefault="00A76A25">
            <w:pPr>
              <w:pStyle w:val="ConsPlusNormal"/>
              <w:rPr>
                <w:color w:val="000000" w:themeColor="text1"/>
              </w:rPr>
            </w:pPr>
          </w:p>
        </w:tc>
        <w:tc>
          <w:tcPr>
            <w:tcW w:w="3827" w:type="dxa"/>
            <w:gridSpan w:val="2"/>
            <w:vMerge/>
          </w:tcPr>
          <w:p w:rsidR="00A76A25" w:rsidRPr="007E174D" w:rsidRDefault="00A76A25">
            <w:pPr>
              <w:pStyle w:val="ConsPlusNormal"/>
              <w:rPr>
                <w:color w:val="000000" w:themeColor="text1"/>
              </w:rPr>
            </w:pPr>
          </w:p>
        </w:tc>
      </w:tr>
      <w:tr w:rsidR="007E174D" w:rsidRPr="007E174D">
        <w:tc>
          <w:tcPr>
            <w:tcW w:w="1020" w:type="dxa"/>
            <w:vMerge/>
          </w:tcPr>
          <w:p w:rsidR="00A76A25" w:rsidRPr="007E174D" w:rsidRDefault="00A76A25">
            <w:pPr>
              <w:pStyle w:val="ConsPlusNormal"/>
              <w:rPr>
                <w:color w:val="000000" w:themeColor="text1"/>
              </w:rPr>
            </w:pPr>
          </w:p>
        </w:tc>
        <w:tc>
          <w:tcPr>
            <w:tcW w:w="3882" w:type="dxa"/>
            <w:tcBorders>
              <w:top w:val="nil"/>
            </w:tcBorders>
          </w:tcPr>
          <w:p w:rsidR="00A76A25" w:rsidRPr="007E174D" w:rsidRDefault="00A76A25">
            <w:pPr>
              <w:pStyle w:val="ConsPlusNormal"/>
              <w:rPr>
                <w:color w:val="000000" w:themeColor="text1"/>
              </w:rPr>
            </w:pPr>
          </w:p>
        </w:tc>
        <w:tc>
          <w:tcPr>
            <w:tcW w:w="2465" w:type="dxa"/>
            <w:gridSpan w:val="2"/>
            <w:tcBorders>
              <w:top w:val="nil"/>
            </w:tcBorders>
          </w:tcPr>
          <w:p w:rsidR="00A76A25" w:rsidRPr="007E174D" w:rsidRDefault="00A76A25">
            <w:pPr>
              <w:pStyle w:val="ConsPlusNormal"/>
              <w:rPr>
                <w:color w:val="000000" w:themeColor="text1"/>
              </w:rPr>
            </w:pPr>
          </w:p>
        </w:tc>
        <w:tc>
          <w:tcPr>
            <w:tcW w:w="2374" w:type="dxa"/>
            <w:gridSpan w:val="3"/>
            <w:tcBorders>
              <w:top w:val="nil"/>
            </w:tcBorders>
          </w:tcPr>
          <w:p w:rsidR="00A76A25" w:rsidRPr="007E174D" w:rsidRDefault="00A76A25">
            <w:pPr>
              <w:pStyle w:val="ConsPlusNormal"/>
              <w:rPr>
                <w:color w:val="000000" w:themeColor="text1"/>
              </w:rPr>
            </w:pPr>
          </w:p>
        </w:tc>
        <w:tc>
          <w:tcPr>
            <w:tcW w:w="3827" w:type="dxa"/>
            <w:gridSpan w:val="2"/>
            <w:vMerge/>
          </w:tcPr>
          <w:p w:rsidR="00A76A25" w:rsidRPr="007E174D" w:rsidRDefault="00A76A25">
            <w:pPr>
              <w:pStyle w:val="ConsPlusNormal"/>
              <w:rPr>
                <w:color w:val="000000" w:themeColor="text1"/>
              </w:rPr>
            </w:pPr>
          </w:p>
        </w:tc>
      </w:tr>
      <w:tr w:rsidR="007E174D" w:rsidRPr="007E174D">
        <w:tc>
          <w:tcPr>
            <w:tcW w:w="1020" w:type="dxa"/>
            <w:vMerge w:val="restart"/>
          </w:tcPr>
          <w:p w:rsidR="00A76A25" w:rsidRPr="007E174D" w:rsidRDefault="00A76A25">
            <w:pPr>
              <w:pStyle w:val="ConsPlusNormal"/>
              <w:jc w:val="center"/>
              <w:rPr>
                <w:color w:val="000000" w:themeColor="text1"/>
              </w:rPr>
            </w:pPr>
            <w:r w:rsidRPr="007E174D">
              <w:rPr>
                <w:color w:val="000000" w:themeColor="text1"/>
              </w:rPr>
              <w:t>9.2.</w:t>
            </w:r>
          </w:p>
        </w:tc>
        <w:tc>
          <w:tcPr>
            <w:tcW w:w="3882" w:type="dxa"/>
            <w:tcBorders>
              <w:bottom w:val="nil"/>
            </w:tcBorders>
          </w:tcPr>
          <w:p w:rsidR="00A76A25" w:rsidRPr="007E174D" w:rsidRDefault="00A76A25">
            <w:pPr>
              <w:pStyle w:val="ConsPlusNormal"/>
              <w:jc w:val="both"/>
              <w:rPr>
                <w:color w:val="000000" w:themeColor="text1"/>
              </w:rPr>
            </w:pPr>
            <w:r w:rsidRPr="007E174D">
              <w:rPr>
                <w:color w:val="000000" w:themeColor="text1"/>
              </w:rPr>
              <w:t>Начисление фактических расходов по услугам по доставке пенсий, пособий и иных социальных выплат организации почтовой связи</w:t>
            </w:r>
          </w:p>
        </w:tc>
        <w:tc>
          <w:tcPr>
            <w:tcW w:w="2465" w:type="dxa"/>
            <w:gridSpan w:val="2"/>
            <w:tcBorders>
              <w:bottom w:val="nil"/>
            </w:tcBorders>
          </w:tcPr>
          <w:p w:rsidR="00A76A25" w:rsidRPr="007E174D" w:rsidRDefault="00A76A25">
            <w:pPr>
              <w:pStyle w:val="ConsPlusNormal"/>
              <w:jc w:val="both"/>
              <w:rPr>
                <w:color w:val="000000" w:themeColor="text1"/>
              </w:rPr>
            </w:pPr>
            <w:r w:rsidRPr="007E174D">
              <w:rPr>
                <w:color w:val="000000" w:themeColor="text1"/>
              </w:rPr>
              <w:t>КРБ* 1 401 20 221</w:t>
            </w:r>
          </w:p>
        </w:tc>
        <w:tc>
          <w:tcPr>
            <w:tcW w:w="2374" w:type="dxa"/>
            <w:gridSpan w:val="3"/>
            <w:tcBorders>
              <w:bottom w:val="nil"/>
            </w:tcBorders>
          </w:tcPr>
          <w:p w:rsidR="00A76A25" w:rsidRPr="007E174D" w:rsidRDefault="00A76A25">
            <w:pPr>
              <w:pStyle w:val="ConsPlusNormal"/>
              <w:jc w:val="both"/>
              <w:rPr>
                <w:color w:val="000000" w:themeColor="text1"/>
              </w:rPr>
            </w:pPr>
            <w:r w:rsidRPr="007E174D">
              <w:rPr>
                <w:color w:val="000000" w:themeColor="text1"/>
              </w:rPr>
              <w:t>КРБ* 1 302 21 734</w:t>
            </w:r>
            <w:r w:rsidRPr="007E174D">
              <w:rPr>
                <w:color w:val="000000" w:themeColor="text1"/>
                <w:vertAlign w:val="superscript"/>
              </w:rPr>
              <w:t>3</w:t>
            </w:r>
          </w:p>
        </w:tc>
        <w:tc>
          <w:tcPr>
            <w:tcW w:w="3827" w:type="dxa"/>
            <w:gridSpan w:val="2"/>
            <w:vMerge w:val="restart"/>
          </w:tcPr>
          <w:p w:rsidR="00A76A25" w:rsidRPr="007E174D" w:rsidRDefault="00A76A25">
            <w:pPr>
              <w:pStyle w:val="ConsPlusNormal"/>
              <w:jc w:val="both"/>
              <w:rPr>
                <w:color w:val="000000" w:themeColor="text1"/>
              </w:rPr>
            </w:pPr>
            <w:r w:rsidRPr="007E174D">
              <w:rPr>
                <w:color w:val="000000" w:themeColor="text1"/>
              </w:rPr>
              <w:t>Расчетная ведомость по доставке пенсий, пособий и иных социальных выплат (графа 16 приложения N 35 к настоящей Учетной политике); документы, подтверждающие факт оказания услуг; Сводная ведомость по отдельным операциям органов системы СФР (графа 4 приложения N 33 к настоящей Учетной политике)</w:t>
            </w:r>
          </w:p>
        </w:tc>
      </w:tr>
      <w:tr w:rsidR="007E174D" w:rsidRPr="007E174D">
        <w:tblPrEx>
          <w:tblBorders>
            <w:insideH w:val="nil"/>
          </w:tblBorders>
        </w:tblPrEx>
        <w:tc>
          <w:tcPr>
            <w:tcW w:w="1020" w:type="dxa"/>
            <w:vMerge/>
          </w:tcPr>
          <w:p w:rsidR="00A76A25" w:rsidRPr="007E174D" w:rsidRDefault="00A76A25">
            <w:pPr>
              <w:pStyle w:val="ConsPlusNormal"/>
              <w:rPr>
                <w:color w:val="000000" w:themeColor="text1"/>
              </w:rPr>
            </w:pPr>
          </w:p>
        </w:tc>
        <w:tc>
          <w:tcPr>
            <w:tcW w:w="3882" w:type="dxa"/>
            <w:tcBorders>
              <w:top w:val="nil"/>
              <w:bottom w:val="nil"/>
            </w:tcBorders>
          </w:tcPr>
          <w:p w:rsidR="00A76A25" w:rsidRPr="007E174D" w:rsidRDefault="00A76A25">
            <w:pPr>
              <w:pStyle w:val="ConsPlusNormal"/>
              <w:rPr>
                <w:color w:val="000000" w:themeColor="text1"/>
              </w:rPr>
            </w:pPr>
          </w:p>
        </w:tc>
        <w:tc>
          <w:tcPr>
            <w:tcW w:w="2465" w:type="dxa"/>
            <w:gridSpan w:val="2"/>
            <w:tcBorders>
              <w:top w:val="nil"/>
              <w:bottom w:val="nil"/>
            </w:tcBorders>
          </w:tcPr>
          <w:p w:rsidR="00A76A25" w:rsidRPr="007E174D" w:rsidRDefault="00A76A25">
            <w:pPr>
              <w:pStyle w:val="ConsPlusNormal"/>
              <w:rPr>
                <w:color w:val="000000" w:themeColor="text1"/>
              </w:rPr>
            </w:pPr>
          </w:p>
        </w:tc>
        <w:tc>
          <w:tcPr>
            <w:tcW w:w="2374" w:type="dxa"/>
            <w:gridSpan w:val="3"/>
            <w:tcBorders>
              <w:top w:val="nil"/>
              <w:bottom w:val="nil"/>
            </w:tcBorders>
          </w:tcPr>
          <w:p w:rsidR="00A76A25" w:rsidRPr="007E174D" w:rsidRDefault="00A76A25">
            <w:pPr>
              <w:pStyle w:val="ConsPlusNormal"/>
              <w:rPr>
                <w:color w:val="000000" w:themeColor="text1"/>
              </w:rPr>
            </w:pPr>
          </w:p>
        </w:tc>
        <w:tc>
          <w:tcPr>
            <w:tcW w:w="3827" w:type="dxa"/>
            <w:gridSpan w:val="2"/>
            <w:vMerge/>
          </w:tcPr>
          <w:p w:rsidR="00A76A25" w:rsidRPr="007E174D" w:rsidRDefault="00A76A25">
            <w:pPr>
              <w:pStyle w:val="ConsPlusNormal"/>
              <w:rPr>
                <w:color w:val="000000" w:themeColor="text1"/>
              </w:rPr>
            </w:pPr>
          </w:p>
        </w:tc>
      </w:tr>
      <w:tr w:rsidR="007E174D" w:rsidRPr="007E174D">
        <w:tc>
          <w:tcPr>
            <w:tcW w:w="1020" w:type="dxa"/>
            <w:vMerge/>
          </w:tcPr>
          <w:p w:rsidR="00A76A25" w:rsidRPr="007E174D" w:rsidRDefault="00A76A25">
            <w:pPr>
              <w:pStyle w:val="ConsPlusNormal"/>
              <w:rPr>
                <w:color w:val="000000" w:themeColor="text1"/>
              </w:rPr>
            </w:pPr>
          </w:p>
        </w:tc>
        <w:tc>
          <w:tcPr>
            <w:tcW w:w="3882" w:type="dxa"/>
            <w:tcBorders>
              <w:top w:val="nil"/>
            </w:tcBorders>
          </w:tcPr>
          <w:p w:rsidR="00A76A25" w:rsidRPr="007E174D" w:rsidRDefault="00A76A25">
            <w:pPr>
              <w:pStyle w:val="ConsPlusNormal"/>
              <w:rPr>
                <w:color w:val="000000" w:themeColor="text1"/>
              </w:rPr>
            </w:pPr>
          </w:p>
        </w:tc>
        <w:tc>
          <w:tcPr>
            <w:tcW w:w="2465" w:type="dxa"/>
            <w:gridSpan w:val="2"/>
            <w:tcBorders>
              <w:top w:val="nil"/>
            </w:tcBorders>
          </w:tcPr>
          <w:p w:rsidR="00A76A25" w:rsidRPr="007E174D" w:rsidRDefault="00A76A25">
            <w:pPr>
              <w:pStyle w:val="ConsPlusNormal"/>
              <w:rPr>
                <w:color w:val="000000" w:themeColor="text1"/>
              </w:rPr>
            </w:pPr>
          </w:p>
        </w:tc>
        <w:tc>
          <w:tcPr>
            <w:tcW w:w="2374" w:type="dxa"/>
            <w:gridSpan w:val="3"/>
            <w:tcBorders>
              <w:top w:val="nil"/>
            </w:tcBorders>
          </w:tcPr>
          <w:p w:rsidR="00A76A25" w:rsidRPr="007E174D" w:rsidRDefault="00A76A25">
            <w:pPr>
              <w:pStyle w:val="ConsPlusNormal"/>
              <w:rPr>
                <w:color w:val="000000" w:themeColor="text1"/>
              </w:rPr>
            </w:pPr>
          </w:p>
        </w:tc>
        <w:tc>
          <w:tcPr>
            <w:tcW w:w="3827" w:type="dxa"/>
            <w:gridSpan w:val="2"/>
            <w:vMerge/>
          </w:tcPr>
          <w:p w:rsidR="00A76A25" w:rsidRPr="007E174D" w:rsidRDefault="00A76A25">
            <w:pPr>
              <w:pStyle w:val="ConsPlusNormal"/>
              <w:rPr>
                <w:color w:val="000000" w:themeColor="text1"/>
              </w:rPr>
            </w:pPr>
          </w:p>
        </w:tc>
      </w:tr>
      <w:tr w:rsidR="007E174D" w:rsidRPr="007E174D">
        <w:tc>
          <w:tcPr>
            <w:tcW w:w="1020" w:type="dxa"/>
            <w:vMerge w:val="restart"/>
          </w:tcPr>
          <w:p w:rsidR="00A76A25" w:rsidRPr="007E174D" w:rsidRDefault="00A76A25">
            <w:pPr>
              <w:pStyle w:val="ConsPlusNormal"/>
              <w:jc w:val="center"/>
              <w:rPr>
                <w:color w:val="000000" w:themeColor="text1"/>
              </w:rPr>
            </w:pPr>
            <w:r w:rsidRPr="007E174D">
              <w:rPr>
                <w:color w:val="000000" w:themeColor="text1"/>
              </w:rPr>
              <w:t>9.3.</w:t>
            </w:r>
          </w:p>
        </w:tc>
        <w:tc>
          <w:tcPr>
            <w:tcW w:w="3882" w:type="dxa"/>
            <w:tcBorders>
              <w:bottom w:val="nil"/>
            </w:tcBorders>
          </w:tcPr>
          <w:p w:rsidR="00A76A25" w:rsidRPr="007E174D" w:rsidRDefault="00A76A25">
            <w:pPr>
              <w:pStyle w:val="ConsPlusNormal"/>
              <w:jc w:val="both"/>
              <w:rPr>
                <w:color w:val="000000" w:themeColor="text1"/>
              </w:rPr>
            </w:pPr>
            <w:r w:rsidRPr="007E174D">
              <w:rPr>
                <w:color w:val="000000" w:themeColor="text1"/>
              </w:rPr>
              <w:t>Зачет авансовых платежей по услугам по доставке пенсий, пособий и иных социальных выплат с организацией почтовой связи</w:t>
            </w:r>
          </w:p>
        </w:tc>
        <w:tc>
          <w:tcPr>
            <w:tcW w:w="2465" w:type="dxa"/>
            <w:gridSpan w:val="2"/>
            <w:tcBorders>
              <w:bottom w:val="nil"/>
            </w:tcBorders>
          </w:tcPr>
          <w:p w:rsidR="00A76A25" w:rsidRPr="007E174D" w:rsidRDefault="00A76A25">
            <w:pPr>
              <w:pStyle w:val="ConsPlusNormal"/>
              <w:jc w:val="both"/>
              <w:rPr>
                <w:color w:val="000000" w:themeColor="text1"/>
              </w:rPr>
            </w:pPr>
            <w:r w:rsidRPr="007E174D">
              <w:rPr>
                <w:color w:val="000000" w:themeColor="text1"/>
              </w:rPr>
              <w:t>КРБ* 1 302 21 834</w:t>
            </w:r>
            <w:r w:rsidRPr="007E174D">
              <w:rPr>
                <w:color w:val="000000" w:themeColor="text1"/>
                <w:vertAlign w:val="superscript"/>
              </w:rPr>
              <w:t>3</w:t>
            </w:r>
          </w:p>
        </w:tc>
        <w:tc>
          <w:tcPr>
            <w:tcW w:w="2374" w:type="dxa"/>
            <w:gridSpan w:val="3"/>
            <w:tcBorders>
              <w:bottom w:val="nil"/>
            </w:tcBorders>
          </w:tcPr>
          <w:p w:rsidR="00A76A25" w:rsidRPr="007E174D" w:rsidRDefault="00A76A25">
            <w:pPr>
              <w:pStyle w:val="ConsPlusNormal"/>
              <w:jc w:val="both"/>
              <w:rPr>
                <w:color w:val="000000" w:themeColor="text1"/>
              </w:rPr>
            </w:pPr>
            <w:r w:rsidRPr="007E174D">
              <w:rPr>
                <w:color w:val="000000" w:themeColor="text1"/>
              </w:rPr>
              <w:t>КРБ* 1 206 21 664</w:t>
            </w:r>
            <w:r w:rsidRPr="007E174D">
              <w:rPr>
                <w:color w:val="000000" w:themeColor="text1"/>
                <w:vertAlign w:val="superscript"/>
              </w:rPr>
              <w:t>3</w:t>
            </w:r>
          </w:p>
        </w:tc>
        <w:tc>
          <w:tcPr>
            <w:tcW w:w="3827" w:type="dxa"/>
            <w:gridSpan w:val="2"/>
            <w:vMerge w:val="restart"/>
          </w:tcPr>
          <w:p w:rsidR="00A76A25" w:rsidRPr="007E174D" w:rsidRDefault="00A76A25">
            <w:pPr>
              <w:pStyle w:val="ConsPlusNormal"/>
              <w:jc w:val="both"/>
              <w:rPr>
                <w:color w:val="000000" w:themeColor="text1"/>
              </w:rPr>
            </w:pPr>
            <w:r w:rsidRPr="007E174D">
              <w:rPr>
                <w:color w:val="000000" w:themeColor="text1"/>
              </w:rPr>
              <w:t>Документ "Зачет аванса"; документы, подтверждающие факт оказания услуг, Акт сверки расчетов по выплате пенсий, пособий и иных социальных выплат (приложение N 43 к настоящей Учетной политике); Сводная ведомость по отдельным операциям органов системы СФР (графа 5 приложения N 33 к настоящей Учетной политике)</w:t>
            </w:r>
          </w:p>
        </w:tc>
      </w:tr>
      <w:tr w:rsidR="007E174D" w:rsidRPr="007E174D">
        <w:tblPrEx>
          <w:tblBorders>
            <w:insideH w:val="nil"/>
          </w:tblBorders>
        </w:tblPrEx>
        <w:tc>
          <w:tcPr>
            <w:tcW w:w="1020" w:type="dxa"/>
            <w:vMerge/>
          </w:tcPr>
          <w:p w:rsidR="00A76A25" w:rsidRPr="007E174D" w:rsidRDefault="00A76A25">
            <w:pPr>
              <w:pStyle w:val="ConsPlusNormal"/>
              <w:rPr>
                <w:color w:val="000000" w:themeColor="text1"/>
              </w:rPr>
            </w:pPr>
          </w:p>
        </w:tc>
        <w:tc>
          <w:tcPr>
            <w:tcW w:w="3882" w:type="dxa"/>
            <w:tcBorders>
              <w:top w:val="nil"/>
              <w:bottom w:val="nil"/>
            </w:tcBorders>
          </w:tcPr>
          <w:p w:rsidR="00A76A25" w:rsidRPr="007E174D" w:rsidRDefault="00A76A25">
            <w:pPr>
              <w:pStyle w:val="ConsPlusNormal"/>
              <w:rPr>
                <w:color w:val="000000" w:themeColor="text1"/>
              </w:rPr>
            </w:pPr>
          </w:p>
        </w:tc>
        <w:tc>
          <w:tcPr>
            <w:tcW w:w="2465" w:type="dxa"/>
            <w:gridSpan w:val="2"/>
            <w:tcBorders>
              <w:top w:val="nil"/>
              <w:bottom w:val="nil"/>
            </w:tcBorders>
          </w:tcPr>
          <w:p w:rsidR="00A76A25" w:rsidRPr="007E174D" w:rsidRDefault="00A76A25">
            <w:pPr>
              <w:pStyle w:val="ConsPlusNormal"/>
              <w:rPr>
                <w:color w:val="000000" w:themeColor="text1"/>
              </w:rPr>
            </w:pPr>
          </w:p>
        </w:tc>
        <w:tc>
          <w:tcPr>
            <w:tcW w:w="2374" w:type="dxa"/>
            <w:gridSpan w:val="3"/>
            <w:tcBorders>
              <w:top w:val="nil"/>
              <w:bottom w:val="nil"/>
            </w:tcBorders>
          </w:tcPr>
          <w:p w:rsidR="00A76A25" w:rsidRPr="007E174D" w:rsidRDefault="00A76A25">
            <w:pPr>
              <w:pStyle w:val="ConsPlusNormal"/>
              <w:rPr>
                <w:color w:val="000000" w:themeColor="text1"/>
              </w:rPr>
            </w:pPr>
          </w:p>
        </w:tc>
        <w:tc>
          <w:tcPr>
            <w:tcW w:w="3827" w:type="dxa"/>
            <w:gridSpan w:val="2"/>
            <w:vMerge/>
          </w:tcPr>
          <w:p w:rsidR="00A76A25" w:rsidRPr="007E174D" w:rsidRDefault="00A76A25">
            <w:pPr>
              <w:pStyle w:val="ConsPlusNormal"/>
              <w:rPr>
                <w:color w:val="000000" w:themeColor="text1"/>
              </w:rPr>
            </w:pPr>
          </w:p>
        </w:tc>
      </w:tr>
      <w:tr w:rsidR="007E174D" w:rsidRPr="007E174D">
        <w:tc>
          <w:tcPr>
            <w:tcW w:w="1020" w:type="dxa"/>
            <w:vMerge/>
          </w:tcPr>
          <w:p w:rsidR="00A76A25" w:rsidRPr="007E174D" w:rsidRDefault="00A76A25">
            <w:pPr>
              <w:pStyle w:val="ConsPlusNormal"/>
              <w:rPr>
                <w:color w:val="000000" w:themeColor="text1"/>
              </w:rPr>
            </w:pPr>
          </w:p>
        </w:tc>
        <w:tc>
          <w:tcPr>
            <w:tcW w:w="3882" w:type="dxa"/>
            <w:tcBorders>
              <w:top w:val="nil"/>
            </w:tcBorders>
          </w:tcPr>
          <w:p w:rsidR="00A76A25" w:rsidRPr="007E174D" w:rsidRDefault="00A76A25">
            <w:pPr>
              <w:pStyle w:val="ConsPlusNormal"/>
              <w:rPr>
                <w:color w:val="000000" w:themeColor="text1"/>
              </w:rPr>
            </w:pPr>
          </w:p>
        </w:tc>
        <w:tc>
          <w:tcPr>
            <w:tcW w:w="2465" w:type="dxa"/>
            <w:gridSpan w:val="2"/>
            <w:tcBorders>
              <w:top w:val="nil"/>
            </w:tcBorders>
          </w:tcPr>
          <w:p w:rsidR="00A76A25" w:rsidRPr="007E174D" w:rsidRDefault="00A76A25">
            <w:pPr>
              <w:pStyle w:val="ConsPlusNormal"/>
              <w:rPr>
                <w:color w:val="000000" w:themeColor="text1"/>
              </w:rPr>
            </w:pPr>
          </w:p>
        </w:tc>
        <w:tc>
          <w:tcPr>
            <w:tcW w:w="2374" w:type="dxa"/>
            <w:gridSpan w:val="3"/>
            <w:tcBorders>
              <w:top w:val="nil"/>
            </w:tcBorders>
          </w:tcPr>
          <w:p w:rsidR="00A76A25" w:rsidRPr="007E174D" w:rsidRDefault="00A76A25">
            <w:pPr>
              <w:pStyle w:val="ConsPlusNormal"/>
              <w:rPr>
                <w:color w:val="000000" w:themeColor="text1"/>
              </w:rPr>
            </w:pPr>
          </w:p>
        </w:tc>
        <w:tc>
          <w:tcPr>
            <w:tcW w:w="3827" w:type="dxa"/>
            <w:gridSpan w:val="2"/>
            <w:vMerge/>
          </w:tcPr>
          <w:p w:rsidR="00A76A25" w:rsidRPr="007E174D" w:rsidRDefault="00A76A25">
            <w:pPr>
              <w:pStyle w:val="ConsPlusNormal"/>
              <w:rPr>
                <w:color w:val="000000" w:themeColor="text1"/>
              </w:rPr>
            </w:pPr>
          </w:p>
        </w:tc>
      </w:tr>
      <w:tr w:rsidR="007E174D" w:rsidRPr="007E174D">
        <w:tc>
          <w:tcPr>
            <w:tcW w:w="1020" w:type="dxa"/>
            <w:vMerge w:val="restart"/>
          </w:tcPr>
          <w:p w:rsidR="00A76A25" w:rsidRPr="007E174D" w:rsidRDefault="00A76A25">
            <w:pPr>
              <w:pStyle w:val="ConsPlusNormal"/>
              <w:jc w:val="center"/>
              <w:rPr>
                <w:color w:val="000000" w:themeColor="text1"/>
              </w:rPr>
            </w:pPr>
            <w:r w:rsidRPr="007E174D">
              <w:rPr>
                <w:color w:val="000000" w:themeColor="text1"/>
              </w:rPr>
              <w:t>9.4.</w:t>
            </w:r>
          </w:p>
        </w:tc>
        <w:tc>
          <w:tcPr>
            <w:tcW w:w="3882" w:type="dxa"/>
          </w:tcPr>
          <w:p w:rsidR="00A76A25" w:rsidRPr="007E174D" w:rsidRDefault="00A76A25">
            <w:pPr>
              <w:pStyle w:val="ConsPlusNormal"/>
              <w:jc w:val="both"/>
              <w:rPr>
                <w:color w:val="000000" w:themeColor="text1"/>
              </w:rPr>
            </w:pPr>
            <w:r w:rsidRPr="007E174D">
              <w:rPr>
                <w:color w:val="000000" w:themeColor="text1"/>
              </w:rPr>
              <w:t>Списание средств со счета бюджета кредиторской задолженности по услугам связи за доставку пенсий, пособий и иных социальных выплат организации почтовой связи</w:t>
            </w:r>
          </w:p>
        </w:tc>
        <w:tc>
          <w:tcPr>
            <w:tcW w:w="2465" w:type="dxa"/>
            <w:gridSpan w:val="2"/>
          </w:tcPr>
          <w:p w:rsidR="00A76A25" w:rsidRPr="007E174D" w:rsidRDefault="00A76A25">
            <w:pPr>
              <w:pStyle w:val="ConsPlusNormal"/>
              <w:jc w:val="both"/>
              <w:rPr>
                <w:color w:val="000000" w:themeColor="text1"/>
              </w:rPr>
            </w:pPr>
            <w:r w:rsidRPr="007E174D">
              <w:rPr>
                <w:color w:val="000000" w:themeColor="text1"/>
              </w:rPr>
              <w:t>КРБ* 1 302 21 834</w:t>
            </w:r>
            <w:r w:rsidRPr="007E174D">
              <w:rPr>
                <w:color w:val="000000" w:themeColor="text1"/>
                <w:vertAlign w:val="superscript"/>
              </w:rPr>
              <w:t>3</w:t>
            </w:r>
          </w:p>
        </w:tc>
        <w:tc>
          <w:tcPr>
            <w:tcW w:w="2374" w:type="dxa"/>
            <w:gridSpan w:val="3"/>
          </w:tcPr>
          <w:p w:rsidR="00A76A25" w:rsidRPr="007E174D" w:rsidRDefault="00A76A25">
            <w:pPr>
              <w:pStyle w:val="ConsPlusNormal"/>
              <w:rPr>
                <w:color w:val="000000" w:themeColor="text1"/>
              </w:rPr>
            </w:pPr>
            <w:r w:rsidRPr="007E174D">
              <w:rPr>
                <w:color w:val="000000" w:themeColor="text1"/>
              </w:rPr>
              <w:t>КРБ* 1 304 05 221</w:t>
            </w:r>
          </w:p>
        </w:tc>
        <w:tc>
          <w:tcPr>
            <w:tcW w:w="3827" w:type="dxa"/>
            <w:gridSpan w:val="2"/>
            <w:vMerge w:val="restart"/>
          </w:tcPr>
          <w:p w:rsidR="00A76A25" w:rsidRPr="007E174D" w:rsidRDefault="00A76A25">
            <w:pPr>
              <w:pStyle w:val="ConsPlusNormal"/>
              <w:jc w:val="both"/>
              <w:rPr>
                <w:color w:val="000000" w:themeColor="text1"/>
              </w:rPr>
            </w:pPr>
            <w:r w:rsidRPr="007E174D">
              <w:rPr>
                <w:color w:val="000000" w:themeColor="text1"/>
              </w:rPr>
              <w:t>Выписка из лицевого счета получателя бюджетных средств (код формы по КФД 0531759); Реестр платежных документов по счету (приложение N 5 к настоящей Учетной политике) либо распоряжение о совершении казначейских платежей; Сводный реестр по отдельным операциям по перечислению средств органов системы СФР (графа 5 приложения N 41 к настоящей Учетной политике)</w:t>
            </w:r>
          </w:p>
        </w:tc>
      </w:tr>
      <w:tr w:rsidR="007E174D" w:rsidRPr="007E174D">
        <w:tc>
          <w:tcPr>
            <w:tcW w:w="1020" w:type="dxa"/>
            <w:vMerge/>
          </w:tcPr>
          <w:p w:rsidR="00A76A25" w:rsidRPr="007E174D" w:rsidRDefault="00A76A25">
            <w:pPr>
              <w:pStyle w:val="ConsPlusNormal"/>
              <w:rPr>
                <w:color w:val="000000" w:themeColor="text1"/>
              </w:rPr>
            </w:pPr>
          </w:p>
        </w:tc>
        <w:tc>
          <w:tcPr>
            <w:tcW w:w="3882" w:type="dxa"/>
          </w:tcPr>
          <w:p w:rsidR="00A76A25" w:rsidRPr="007E174D" w:rsidRDefault="00A76A25">
            <w:pPr>
              <w:pStyle w:val="ConsPlusNormal"/>
              <w:rPr>
                <w:color w:val="000000" w:themeColor="text1"/>
              </w:rPr>
            </w:pPr>
          </w:p>
        </w:tc>
        <w:tc>
          <w:tcPr>
            <w:tcW w:w="2465" w:type="dxa"/>
            <w:gridSpan w:val="2"/>
          </w:tcPr>
          <w:p w:rsidR="00A76A25" w:rsidRPr="007E174D" w:rsidRDefault="00A76A25">
            <w:pPr>
              <w:pStyle w:val="ConsPlusNormal"/>
              <w:rPr>
                <w:color w:val="000000" w:themeColor="text1"/>
              </w:rPr>
            </w:pPr>
          </w:p>
        </w:tc>
        <w:tc>
          <w:tcPr>
            <w:tcW w:w="2374" w:type="dxa"/>
            <w:gridSpan w:val="3"/>
          </w:tcPr>
          <w:p w:rsidR="00A76A25" w:rsidRPr="007E174D" w:rsidRDefault="00A76A25">
            <w:pPr>
              <w:pStyle w:val="ConsPlusNormal"/>
              <w:rPr>
                <w:color w:val="000000" w:themeColor="text1"/>
              </w:rPr>
            </w:pPr>
          </w:p>
        </w:tc>
        <w:tc>
          <w:tcPr>
            <w:tcW w:w="3827" w:type="dxa"/>
            <w:gridSpan w:val="2"/>
            <w:vMerge/>
          </w:tcPr>
          <w:p w:rsidR="00A76A25" w:rsidRPr="007E174D" w:rsidRDefault="00A76A25">
            <w:pPr>
              <w:pStyle w:val="ConsPlusNormal"/>
              <w:rPr>
                <w:color w:val="000000" w:themeColor="text1"/>
              </w:rPr>
            </w:pP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9.5.</w:t>
            </w:r>
          </w:p>
        </w:tc>
        <w:tc>
          <w:tcPr>
            <w:tcW w:w="3882" w:type="dxa"/>
          </w:tcPr>
          <w:p w:rsidR="00A76A25" w:rsidRPr="007E174D" w:rsidRDefault="00A76A25">
            <w:pPr>
              <w:pStyle w:val="ConsPlusNormal"/>
              <w:jc w:val="both"/>
              <w:rPr>
                <w:color w:val="000000" w:themeColor="text1"/>
              </w:rPr>
            </w:pPr>
            <w:r w:rsidRPr="007E174D">
              <w:rPr>
                <w:color w:val="000000" w:themeColor="text1"/>
              </w:rPr>
              <w:t>Начисление фактических расходов по услугам по доставке пенсий, пособий и иных социальных выплат организации почтовой связи по доставке почтовых переводов</w:t>
            </w:r>
          </w:p>
        </w:tc>
        <w:tc>
          <w:tcPr>
            <w:tcW w:w="2465" w:type="dxa"/>
            <w:gridSpan w:val="2"/>
          </w:tcPr>
          <w:p w:rsidR="00A76A25" w:rsidRPr="007E174D" w:rsidRDefault="00A76A25">
            <w:pPr>
              <w:pStyle w:val="ConsPlusNormal"/>
              <w:jc w:val="both"/>
              <w:rPr>
                <w:color w:val="000000" w:themeColor="text1"/>
              </w:rPr>
            </w:pPr>
            <w:r w:rsidRPr="007E174D">
              <w:rPr>
                <w:color w:val="000000" w:themeColor="text1"/>
              </w:rPr>
              <w:t>КРБ* 1 401 20 221</w:t>
            </w:r>
          </w:p>
        </w:tc>
        <w:tc>
          <w:tcPr>
            <w:tcW w:w="2374" w:type="dxa"/>
            <w:gridSpan w:val="3"/>
          </w:tcPr>
          <w:p w:rsidR="00A76A25" w:rsidRPr="007E174D" w:rsidRDefault="00A76A25">
            <w:pPr>
              <w:pStyle w:val="ConsPlusNormal"/>
              <w:rPr>
                <w:color w:val="000000" w:themeColor="text1"/>
              </w:rPr>
            </w:pPr>
            <w:r w:rsidRPr="007E174D">
              <w:rPr>
                <w:color w:val="000000" w:themeColor="text1"/>
              </w:rPr>
              <w:t>КРБ* 1 302 21 734</w:t>
            </w:r>
            <w:r w:rsidRPr="007E174D">
              <w:rPr>
                <w:color w:val="000000" w:themeColor="text1"/>
                <w:vertAlign w:val="superscript"/>
              </w:rPr>
              <w:t>3</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Расчетная ведомость по начислению пенсий, пособий и иных социальных выплат</w:t>
            </w:r>
          </w:p>
          <w:p w:rsidR="00A76A25" w:rsidRPr="007E174D" w:rsidRDefault="00A76A25">
            <w:pPr>
              <w:pStyle w:val="ConsPlusNormal"/>
              <w:jc w:val="both"/>
              <w:rPr>
                <w:color w:val="000000" w:themeColor="text1"/>
              </w:rPr>
            </w:pPr>
            <w:r w:rsidRPr="007E174D">
              <w:rPr>
                <w:color w:val="000000" w:themeColor="text1"/>
              </w:rPr>
              <w:t>(графа 19 приложения N 32ЕЦП к настоящей Учетной политике); Сводная ведомость по отдельным операциям органов системы СФР (графа 4 приложения N 33 к настоящей Учетной политике)</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9.6.</w:t>
            </w:r>
          </w:p>
        </w:tc>
        <w:tc>
          <w:tcPr>
            <w:tcW w:w="3882" w:type="dxa"/>
          </w:tcPr>
          <w:p w:rsidR="00A76A25" w:rsidRPr="007E174D" w:rsidRDefault="00A76A25">
            <w:pPr>
              <w:pStyle w:val="ConsPlusNormal"/>
              <w:jc w:val="both"/>
              <w:rPr>
                <w:color w:val="000000" w:themeColor="text1"/>
              </w:rPr>
            </w:pPr>
            <w:r w:rsidRPr="007E174D">
              <w:rPr>
                <w:color w:val="000000" w:themeColor="text1"/>
              </w:rPr>
              <w:t>Списание средств со счета бюджета кредиторской задолженности по услугам связи за доставку пенсий, пособий и иных социальных выплат почтовым переводом</w:t>
            </w:r>
          </w:p>
        </w:tc>
        <w:tc>
          <w:tcPr>
            <w:tcW w:w="2465" w:type="dxa"/>
            <w:gridSpan w:val="2"/>
          </w:tcPr>
          <w:p w:rsidR="00A76A25" w:rsidRPr="007E174D" w:rsidRDefault="00A76A25">
            <w:pPr>
              <w:pStyle w:val="ConsPlusNormal"/>
              <w:jc w:val="both"/>
              <w:rPr>
                <w:color w:val="000000" w:themeColor="text1"/>
              </w:rPr>
            </w:pPr>
            <w:r w:rsidRPr="007E174D">
              <w:rPr>
                <w:color w:val="000000" w:themeColor="text1"/>
              </w:rPr>
              <w:t>КРБ* 1 302 21 834</w:t>
            </w:r>
            <w:r w:rsidRPr="007E174D">
              <w:rPr>
                <w:color w:val="000000" w:themeColor="text1"/>
                <w:vertAlign w:val="superscript"/>
              </w:rPr>
              <w:t>3</w:t>
            </w:r>
          </w:p>
        </w:tc>
        <w:tc>
          <w:tcPr>
            <w:tcW w:w="2374" w:type="dxa"/>
            <w:gridSpan w:val="3"/>
          </w:tcPr>
          <w:p w:rsidR="00A76A25" w:rsidRPr="007E174D" w:rsidRDefault="00A76A25">
            <w:pPr>
              <w:pStyle w:val="ConsPlusNormal"/>
              <w:rPr>
                <w:color w:val="000000" w:themeColor="text1"/>
              </w:rPr>
            </w:pPr>
            <w:r w:rsidRPr="007E174D">
              <w:rPr>
                <w:color w:val="000000" w:themeColor="text1"/>
              </w:rPr>
              <w:t>КРБ* 1 304 05 221</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Выписка из лицевого счета получателя бюджетных средств (код формы по КФД 0531759); Реестр платежных документов по счету (приложение N 5 к настоящей Учетной политике) либо распоряжение о совершении казначейских платежей; Сводный реестр по отдельным операциям по перечислению средств органов системы СФР (графа 4 приложения N 41 к настоящей Учетной политике)</w:t>
            </w:r>
          </w:p>
        </w:tc>
      </w:tr>
      <w:tr w:rsidR="007E174D" w:rsidRPr="007E174D">
        <w:tc>
          <w:tcPr>
            <w:tcW w:w="13568" w:type="dxa"/>
            <w:gridSpan w:val="9"/>
          </w:tcPr>
          <w:p w:rsidR="00A76A25" w:rsidRPr="007E174D" w:rsidRDefault="00A76A25">
            <w:pPr>
              <w:pStyle w:val="ConsPlusNormal"/>
              <w:jc w:val="center"/>
              <w:outlineLvl w:val="2"/>
              <w:rPr>
                <w:color w:val="000000" w:themeColor="text1"/>
              </w:rPr>
            </w:pPr>
            <w:r w:rsidRPr="007E174D">
              <w:rPr>
                <w:b/>
                <w:color w:val="000000" w:themeColor="text1"/>
              </w:rPr>
              <w:t>X. Учет операций получателя бюджетных средств по расчетам по возмещению стоимости гарантированного перечня услуг по погребению со специализированными службами и по возмещению суммы социального пособия на погребение государственным стационарным учреждениям социального обслуживания</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10.1.</w:t>
            </w:r>
          </w:p>
        </w:tc>
        <w:tc>
          <w:tcPr>
            <w:tcW w:w="3882" w:type="dxa"/>
          </w:tcPr>
          <w:p w:rsidR="00A76A25" w:rsidRPr="007E174D" w:rsidRDefault="00A76A25">
            <w:pPr>
              <w:pStyle w:val="ConsPlusNormal"/>
              <w:jc w:val="both"/>
              <w:rPr>
                <w:color w:val="000000" w:themeColor="text1"/>
              </w:rPr>
            </w:pPr>
            <w:r w:rsidRPr="007E174D">
              <w:rPr>
                <w:color w:val="000000" w:themeColor="text1"/>
              </w:rPr>
              <w:t>Начисление расходов по возмещению стоимости гарантированного перечня услуг по погребению специализированным службам и по возмещению суммы социального пособия на погребение государственным стационарным учреждениям социального обслуживания</w:t>
            </w:r>
          </w:p>
        </w:tc>
        <w:tc>
          <w:tcPr>
            <w:tcW w:w="2465" w:type="dxa"/>
            <w:gridSpan w:val="2"/>
          </w:tcPr>
          <w:p w:rsidR="00A76A25" w:rsidRPr="007E174D" w:rsidRDefault="00A76A25">
            <w:pPr>
              <w:pStyle w:val="ConsPlusNormal"/>
              <w:jc w:val="both"/>
              <w:rPr>
                <w:color w:val="000000" w:themeColor="text1"/>
              </w:rPr>
            </w:pPr>
            <w:r w:rsidRPr="007E174D">
              <w:rPr>
                <w:color w:val="000000" w:themeColor="text1"/>
              </w:rPr>
              <w:t>КРБ* 1 401 20 261</w:t>
            </w:r>
          </w:p>
        </w:tc>
        <w:tc>
          <w:tcPr>
            <w:tcW w:w="2374" w:type="dxa"/>
            <w:gridSpan w:val="3"/>
          </w:tcPr>
          <w:p w:rsidR="00A76A25" w:rsidRPr="007E174D" w:rsidRDefault="00A76A25">
            <w:pPr>
              <w:pStyle w:val="ConsPlusNormal"/>
              <w:jc w:val="both"/>
              <w:rPr>
                <w:color w:val="000000" w:themeColor="text1"/>
              </w:rPr>
            </w:pPr>
            <w:r w:rsidRPr="007E174D">
              <w:rPr>
                <w:color w:val="000000" w:themeColor="text1"/>
              </w:rPr>
              <w:t>КРБ* 1 302 61 73Х</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Расчетная ведомость по начислению пенсий, пособий и иных социальных выплат (графа 4, приложения N 32ЕЦП к настоящей Учетной политике);</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10.2.</w:t>
            </w:r>
          </w:p>
        </w:tc>
        <w:tc>
          <w:tcPr>
            <w:tcW w:w="3882" w:type="dxa"/>
          </w:tcPr>
          <w:p w:rsidR="00A76A25" w:rsidRPr="007E174D" w:rsidRDefault="00A76A25">
            <w:pPr>
              <w:pStyle w:val="ConsPlusNormal"/>
              <w:jc w:val="both"/>
              <w:rPr>
                <w:color w:val="000000" w:themeColor="text1"/>
              </w:rPr>
            </w:pPr>
            <w:r w:rsidRPr="007E174D">
              <w:rPr>
                <w:color w:val="000000" w:themeColor="text1"/>
              </w:rPr>
              <w:t>Списание средств со счета бюджета в оплату возмещения стоимости гарантированного перечня услуг по погребению специализированным службам и по возмещению суммы социального пособия на погребение государственным стационарным учреждениям социального обслуживания</w:t>
            </w:r>
          </w:p>
        </w:tc>
        <w:tc>
          <w:tcPr>
            <w:tcW w:w="2465" w:type="dxa"/>
            <w:gridSpan w:val="2"/>
          </w:tcPr>
          <w:p w:rsidR="00A76A25" w:rsidRPr="007E174D" w:rsidRDefault="00A76A25">
            <w:pPr>
              <w:pStyle w:val="ConsPlusNormal"/>
              <w:jc w:val="both"/>
              <w:rPr>
                <w:color w:val="000000" w:themeColor="text1"/>
              </w:rPr>
            </w:pPr>
            <w:r w:rsidRPr="007E174D">
              <w:rPr>
                <w:color w:val="000000" w:themeColor="text1"/>
              </w:rPr>
              <w:t>КРБ* 1 302 61 83Х</w:t>
            </w:r>
          </w:p>
        </w:tc>
        <w:tc>
          <w:tcPr>
            <w:tcW w:w="2374" w:type="dxa"/>
            <w:gridSpan w:val="3"/>
          </w:tcPr>
          <w:p w:rsidR="00A76A25" w:rsidRPr="007E174D" w:rsidRDefault="00A76A25">
            <w:pPr>
              <w:pStyle w:val="ConsPlusNormal"/>
              <w:jc w:val="both"/>
              <w:rPr>
                <w:color w:val="000000" w:themeColor="text1"/>
              </w:rPr>
            </w:pPr>
            <w:r w:rsidRPr="007E174D">
              <w:rPr>
                <w:color w:val="000000" w:themeColor="text1"/>
              </w:rPr>
              <w:t>КРБ* 1 304 05 261</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Выписка из лицевого счета получателя бюджетных средств (код формы по КФД 0531759); Реестр платежных документов по счету (приложение N 5 к настоящей Учетной политике)</w:t>
            </w:r>
          </w:p>
        </w:tc>
      </w:tr>
      <w:tr w:rsidR="007E174D" w:rsidRPr="007E174D">
        <w:tc>
          <w:tcPr>
            <w:tcW w:w="13568" w:type="dxa"/>
            <w:gridSpan w:val="9"/>
          </w:tcPr>
          <w:p w:rsidR="00A76A25" w:rsidRPr="007E174D" w:rsidRDefault="00A76A25">
            <w:pPr>
              <w:pStyle w:val="ConsPlusNormal"/>
              <w:jc w:val="center"/>
              <w:outlineLvl w:val="2"/>
              <w:rPr>
                <w:color w:val="000000" w:themeColor="text1"/>
              </w:rPr>
            </w:pPr>
            <w:r w:rsidRPr="007E174D">
              <w:rPr>
                <w:b/>
                <w:color w:val="000000" w:themeColor="text1"/>
              </w:rPr>
              <w:t>XI. Учет операций получателя бюджетных средств по расчетам с наследниками неполученных пенсий, пособий и иных социальных выплат</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11.1.</w:t>
            </w:r>
          </w:p>
        </w:tc>
        <w:tc>
          <w:tcPr>
            <w:tcW w:w="3882" w:type="dxa"/>
          </w:tcPr>
          <w:p w:rsidR="00A76A25" w:rsidRPr="007E174D" w:rsidRDefault="00A76A25">
            <w:pPr>
              <w:pStyle w:val="ConsPlusNormal"/>
              <w:jc w:val="both"/>
              <w:rPr>
                <w:color w:val="000000" w:themeColor="text1"/>
              </w:rPr>
            </w:pPr>
            <w:r w:rsidRPr="007E174D">
              <w:rPr>
                <w:color w:val="000000" w:themeColor="text1"/>
              </w:rPr>
              <w:t>Восстановление задолженности в связи с предъявлением требования наследником</w:t>
            </w:r>
          </w:p>
        </w:tc>
        <w:tc>
          <w:tcPr>
            <w:tcW w:w="2465" w:type="dxa"/>
            <w:gridSpan w:val="2"/>
          </w:tcPr>
          <w:p w:rsidR="00A76A25" w:rsidRPr="007E174D" w:rsidRDefault="00A76A25">
            <w:pPr>
              <w:pStyle w:val="ConsPlusNormal"/>
              <w:jc w:val="both"/>
              <w:rPr>
                <w:color w:val="000000" w:themeColor="text1"/>
              </w:rPr>
            </w:pPr>
            <w:r w:rsidRPr="007E174D">
              <w:rPr>
                <w:color w:val="000000" w:themeColor="text1"/>
              </w:rPr>
              <w:t>КДБ** 1 401 10 173</w:t>
            </w:r>
          </w:p>
          <w:p w:rsidR="00A76A25" w:rsidRPr="007E174D" w:rsidRDefault="00A76A25">
            <w:pPr>
              <w:pStyle w:val="ConsPlusNormal"/>
              <w:rPr>
                <w:color w:val="000000" w:themeColor="text1"/>
              </w:rPr>
            </w:pPr>
          </w:p>
        </w:tc>
        <w:tc>
          <w:tcPr>
            <w:tcW w:w="2374" w:type="dxa"/>
            <w:gridSpan w:val="3"/>
          </w:tcPr>
          <w:p w:rsidR="00A76A25" w:rsidRPr="007E174D" w:rsidRDefault="00A76A25">
            <w:pPr>
              <w:pStyle w:val="ConsPlusNormal"/>
              <w:jc w:val="both"/>
              <w:rPr>
                <w:color w:val="000000" w:themeColor="text1"/>
              </w:rPr>
            </w:pPr>
            <w:r w:rsidRPr="007E174D">
              <w:rPr>
                <w:color w:val="000000" w:themeColor="text1"/>
              </w:rPr>
              <w:t>КРБ* 1 302 61 737</w:t>
            </w:r>
            <w:r w:rsidRPr="007E174D">
              <w:rPr>
                <w:color w:val="000000" w:themeColor="text1"/>
                <w:vertAlign w:val="superscript"/>
              </w:rPr>
              <w:t>7</w:t>
            </w:r>
          </w:p>
          <w:p w:rsidR="00A76A25" w:rsidRPr="007E174D" w:rsidRDefault="00A76A25">
            <w:pPr>
              <w:pStyle w:val="ConsPlusNormal"/>
              <w:jc w:val="both"/>
              <w:rPr>
                <w:color w:val="000000" w:themeColor="text1"/>
              </w:rPr>
            </w:pPr>
            <w:r w:rsidRPr="007E174D">
              <w:rPr>
                <w:color w:val="000000" w:themeColor="text1"/>
              </w:rPr>
              <w:t>КРБ* 1 302 62 737</w:t>
            </w:r>
            <w:r w:rsidRPr="007E174D">
              <w:rPr>
                <w:color w:val="000000" w:themeColor="text1"/>
                <w:vertAlign w:val="superscript"/>
              </w:rPr>
              <w:t>7</w:t>
            </w:r>
          </w:p>
          <w:p w:rsidR="00A76A25" w:rsidRPr="007E174D" w:rsidRDefault="00A76A25">
            <w:pPr>
              <w:pStyle w:val="ConsPlusNormal"/>
              <w:jc w:val="both"/>
              <w:rPr>
                <w:color w:val="000000" w:themeColor="text1"/>
              </w:rPr>
            </w:pPr>
            <w:r w:rsidRPr="007E174D">
              <w:rPr>
                <w:color w:val="000000" w:themeColor="text1"/>
              </w:rPr>
              <w:t>КРБ* 1 302 63 737</w:t>
            </w:r>
            <w:r w:rsidRPr="007E174D">
              <w:rPr>
                <w:color w:val="000000" w:themeColor="text1"/>
                <w:vertAlign w:val="superscript"/>
              </w:rPr>
              <w:t>7</w:t>
            </w:r>
          </w:p>
          <w:p w:rsidR="00A76A25" w:rsidRPr="007E174D" w:rsidRDefault="00A76A25">
            <w:pPr>
              <w:pStyle w:val="ConsPlusNormal"/>
              <w:jc w:val="both"/>
              <w:rPr>
                <w:color w:val="000000" w:themeColor="text1"/>
              </w:rPr>
            </w:pPr>
            <w:r w:rsidRPr="007E174D">
              <w:rPr>
                <w:color w:val="000000" w:themeColor="text1"/>
              </w:rPr>
              <w:t>КРБ* 1 302 64 737</w:t>
            </w:r>
            <w:r w:rsidRPr="007E174D">
              <w:rPr>
                <w:color w:val="000000" w:themeColor="text1"/>
                <w:vertAlign w:val="superscript"/>
              </w:rPr>
              <w:t>7</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Расчетная ведомость по выплате наследникам неполученных сумм пенсий, пособий и иных социальных выплат (графа 4 приложения N 71 к настоящей Учетной политике); Сводная ведомость по отдельным операциям органов системы СФР (графа 10 приложения N 33 к настоящей Учетной политике)</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11.1.1.</w:t>
            </w:r>
          </w:p>
        </w:tc>
        <w:tc>
          <w:tcPr>
            <w:tcW w:w="3882" w:type="dxa"/>
          </w:tcPr>
          <w:p w:rsidR="00A76A25" w:rsidRPr="007E174D" w:rsidRDefault="00A76A25">
            <w:pPr>
              <w:pStyle w:val="ConsPlusNormal"/>
              <w:jc w:val="both"/>
              <w:rPr>
                <w:color w:val="000000" w:themeColor="text1"/>
              </w:rPr>
            </w:pPr>
            <w:r w:rsidRPr="007E174D">
              <w:rPr>
                <w:color w:val="000000" w:themeColor="text1"/>
              </w:rPr>
              <w:t xml:space="preserve">Списание сумм с </w:t>
            </w:r>
            <w:proofErr w:type="spellStart"/>
            <w:r w:rsidRPr="007E174D">
              <w:rPr>
                <w:color w:val="000000" w:themeColor="text1"/>
              </w:rPr>
              <w:t>забалансового</w:t>
            </w:r>
            <w:proofErr w:type="spellEnd"/>
            <w:r w:rsidRPr="007E174D">
              <w:rPr>
                <w:color w:val="000000" w:themeColor="text1"/>
              </w:rPr>
              <w:t xml:space="preserve"> учета в случае регистрации территориальным органом СФР денежных обязательств по требованию, предъявленному кредитором (наследником)</w:t>
            </w:r>
          </w:p>
        </w:tc>
        <w:tc>
          <w:tcPr>
            <w:tcW w:w="4839" w:type="dxa"/>
            <w:gridSpan w:val="5"/>
          </w:tcPr>
          <w:p w:rsidR="00A76A25" w:rsidRPr="007E174D" w:rsidRDefault="00A76A25">
            <w:pPr>
              <w:pStyle w:val="ConsPlusNormal"/>
              <w:jc w:val="both"/>
              <w:rPr>
                <w:color w:val="000000" w:themeColor="text1"/>
              </w:rPr>
            </w:pPr>
            <w:r w:rsidRPr="007E174D">
              <w:rPr>
                <w:color w:val="000000" w:themeColor="text1"/>
              </w:rPr>
              <w:t xml:space="preserve">уменьшение </w:t>
            </w:r>
            <w:proofErr w:type="spellStart"/>
            <w:r w:rsidRPr="007E174D">
              <w:rPr>
                <w:color w:val="000000" w:themeColor="text1"/>
              </w:rPr>
              <w:t>забалансового</w:t>
            </w:r>
            <w:proofErr w:type="spellEnd"/>
            <w:r w:rsidRPr="007E174D">
              <w:rPr>
                <w:color w:val="000000" w:themeColor="text1"/>
              </w:rPr>
              <w:t xml:space="preserve"> счета 20</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Ведомость неполученных сумм пенсий, пособий и иных социальных выплат (графа 8 приложения N 69 к настоящей Учетной политике); Сводная ведомость по отдельным операциям органов системы СФР (графа 10 приложения N 33 к настоящей Учетной политике)</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11.2.</w:t>
            </w:r>
          </w:p>
        </w:tc>
        <w:tc>
          <w:tcPr>
            <w:tcW w:w="3882" w:type="dxa"/>
          </w:tcPr>
          <w:p w:rsidR="00A76A25" w:rsidRPr="007E174D" w:rsidRDefault="00A76A25">
            <w:pPr>
              <w:pStyle w:val="ConsPlusNormal"/>
              <w:jc w:val="both"/>
              <w:rPr>
                <w:color w:val="000000" w:themeColor="text1"/>
              </w:rPr>
            </w:pPr>
            <w:r w:rsidRPr="007E174D">
              <w:rPr>
                <w:color w:val="000000" w:themeColor="text1"/>
              </w:rPr>
              <w:t>Восстановление задолженности в связи с предъявлением требования получателем пенсий, пособий и иных социальных выплат, совместно проживающим членом семьи</w:t>
            </w:r>
          </w:p>
        </w:tc>
        <w:tc>
          <w:tcPr>
            <w:tcW w:w="2465" w:type="dxa"/>
            <w:gridSpan w:val="2"/>
          </w:tcPr>
          <w:p w:rsidR="00A76A25" w:rsidRPr="007E174D" w:rsidRDefault="00A76A25">
            <w:pPr>
              <w:pStyle w:val="ConsPlusNormal"/>
              <w:jc w:val="both"/>
              <w:rPr>
                <w:color w:val="000000" w:themeColor="text1"/>
              </w:rPr>
            </w:pPr>
            <w:r w:rsidRPr="007E174D">
              <w:rPr>
                <w:color w:val="000000" w:themeColor="text1"/>
              </w:rPr>
              <w:t>КДБ** 1 401 10 173</w:t>
            </w:r>
          </w:p>
          <w:p w:rsidR="00A76A25" w:rsidRPr="007E174D" w:rsidRDefault="00A76A25">
            <w:pPr>
              <w:pStyle w:val="ConsPlusNormal"/>
              <w:rPr>
                <w:color w:val="000000" w:themeColor="text1"/>
              </w:rPr>
            </w:pPr>
          </w:p>
        </w:tc>
        <w:tc>
          <w:tcPr>
            <w:tcW w:w="2374" w:type="dxa"/>
            <w:gridSpan w:val="3"/>
          </w:tcPr>
          <w:p w:rsidR="00A76A25" w:rsidRPr="007E174D" w:rsidRDefault="00A76A25">
            <w:pPr>
              <w:pStyle w:val="ConsPlusNormal"/>
              <w:jc w:val="both"/>
              <w:rPr>
                <w:color w:val="000000" w:themeColor="text1"/>
              </w:rPr>
            </w:pPr>
            <w:r w:rsidRPr="007E174D">
              <w:rPr>
                <w:color w:val="000000" w:themeColor="text1"/>
              </w:rPr>
              <w:t>КРБ* 1 302 61 737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62 737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63 737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64 737</w:t>
            </w:r>
            <w:r w:rsidRPr="007E174D">
              <w:rPr>
                <w:color w:val="000000" w:themeColor="text1"/>
                <w:vertAlign w:val="superscript"/>
              </w:rPr>
              <w:t>1</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Расчетная ведомость по начислению пенсий, пособий и иных социальных выплат (графа 17 приложения N 32 к настоящей Учетной политике); Расчетная ведомость по начислению пенсий, пособий и иных социальных выплат (графа 17 приложения N 32ЕЦП к настоящей Учетной политике); Сводная ведомость по отдельным операциям органов системы СФР (графа 10 приложения N 33 к настоящей Учетной политике)</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11.2.1.</w:t>
            </w:r>
          </w:p>
        </w:tc>
        <w:tc>
          <w:tcPr>
            <w:tcW w:w="3882" w:type="dxa"/>
          </w:tcPr>
          <w:p w:rsidR="00A76A25" w:rsidRPr="007E174D" w:rsidRDefault="00A76A25">
            <w:pPr>
              <w:pStyle w:val="ConsPlusNormal"/>
              <w:jc w:val="both"/>
              <w:rPr>
                <w:color w:val="000000" w:themeColor="text1"/>
              </w:rPr>
            </w:pPr>
            <w:r w:rsidRPr="007E174D">
              <w:rPr>
                <w:color w:val="000000" w:themeColor="text1"/>
              </w:rPr>
              <w:t xml:space="preserve">Списание сумм с </w:t>
            </w:r>
            <w:proofErr w:type="spellStart"/>
            <w:r w:rsidRPr="007E174D">
              <w:rPr>
                <w:color w:val="000000" w:themeColor="text1"/>
              </w:rPr>
              <w:t>забалансового</w:t>
            </w:r>
            <w:proofErr w:type="spellEnd"/>
            <w:r w:rsidRPr="007E174D">
              <w:rPr>
                <w:color w:val="000000" w:themeColor="text1"/>
              </w:rPr>
              <w:t xml:space="preserve"> учета в случае регистрации территориальным органом СФР денежных обязательств по требованию, предъявленному кредитором (получателем пенсий, пособий и иных социальных выплат, совместно проживающим членом семьи)</w:t>
            </w:r>
          </w:p>
        </w:tc>
        <w:tc>
          <w:tcPr>
            <w:tcW w:w="4839" w:type="dxa"/>
            <w:gridSpan w:val="5"/>
          </w:tcPr>
          <w:p w:rsidR="00A76A25" w:rsidRPr="007E174D" w:rsidRDefault="00A76A25">
            <w:pPr>
              <w:pStyle w:val="ConsPlusNormal"/>
              <w:jc w:val="both"/>
              <w:rPr>
                <w:color w:val="000000" w:themeColor="text1"/>
              </w:rPr>
            </w:pPr>
            <w:r w:rsidRPr="007E174D">
              <w:rPr>
                <w:color w:val="000000" w:themeColor="text1"/>
              </w:rPr>
              <w:t xml:space="preserve">уменьшение </w:t>
            </w:r>
            <w:proofErr w:type="spellStart"/>
            <w:r w:rsidRPr="007E174D">
              <w:rPr>
                <w:color w:val="000000" w:themeColor="text1"/>
              </w:rPr>
              <w:t>забалансового</w:t>
            </w:r>
            <w:proofErr w:type="spellEnd"/>
            <w:r w:rsidRPr="007E174D">
              <w:rPr>
                <w:color w:val="000000" w:themeColor="text1"/>
              </w:rPr>
              <w:t xml:space="preserve"> счета 20</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Ведомость неполученных сумм пенсий, пособий и иных социальных выплат (графа 7 приложения N 69 к настоящей Учетной политике); Сводная ведомость по отдельным операциям органов системы СФР (графа 10 приложения N 33 к настоящей Учетной политике)</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11.3.</w:t>
            </w:r>
          </w:p>
        </w:tc>
        <w:tc>
          <w:tcPr>
            <w:tcW w:w="3882" w:type="dxa"/>
          </w:tcPr>
          <w:p w:rsidR="00A76A25" w:rsidRPr="007E174D" w:rsidRDefault="00A76A25">
            <w:pPr>
              <w:pStyle w:val="ConsPlusNormal"/>
              <w:jc w:val="both"/>
              <w:rPr>
                <w:color w:val="000000" w:themeColor="text1"/>
              </w:rPr>
            </w:pPr>
            <w:r w:rsidRPr="007E174D">
              <w:rPr>
                <w:color w:val="000000" w:themeColor="text1"/>
              </w:rPr>
              <w:t>Внутриведомственные расчеты между территориальным органом СФР и СФР в связи с предъявлением требования наследником, проживающим за пределами Российской Федерации, в рамках международного договора</w:t>
            </w:r>
          </w:p>
        </w:tc>
        <w:tc>
          <w:tcPr>
            <w:tcW w:w="4839" w:type="dxa"/>
            <w:gridSpan w:val="5"/>
          </w:tcPr>
          <w:p w:rsidR="00A76A25" w:rsidRPr="007E174D" w:rsidRDefault="00A76A25">
            <w:pPr>
              <w:pStyle w:val="ConsPlusNormal"/>
              <w:jc w:val="both"/>
              <w:rPr>
                <w:color w:val="000000" w:themeColor="text1"/>
              </w:rPr>
            </w:pPr>
            <w:r w:rsidRPr="007E174D">
              <w:rPr>
                <w:color w:val="000000" w:themeColor="text1"/>
              </w:rPr>
              <w:t>Территориальный орган СФР</w:t>
            </w:r>
          </w:p>
          <w:p w:rsidR="00A76A25" w:rsidRPr="007E174D" w:rsidRDefault="00A76A25">
            <w:pPr>
              <w:pStyle w:val="ConsPlusNormal"/>
              <w:jc w:val="both"/>
              <w:rPr>
                <w:color w:val="000000" w:themeColor="text1"/>
              </w:rPr>
            </w:pPr>
            <w:r w:rsidRPr="007E174D">
              <w:rPr>
                <w:color w:val="000000" w:themeColor="text1"/>
              </w:rPr>
              <w:t xml:space="preserve">уменьшение </w:t>
            </w:r>
            <w:proofErr w:type="spellStart"/>
            <w:r w:rsidRPr="007E174D">
              <w:rPr>
                <w:color w:val="000000" w:themeColor="text1"/>
              </w:rPr>
              <w:t>забалансового</w:t>
            </w:r>
            <w:proofErr w:type="spellEnd"/>
            <w:r w:rsidRPr="007E174D">
              <w:rPr>
                <w:color w:val="000000" w:themeColor="text1"/>
              </w:rPr>
              <w:t xml:space="preserve"> счета 20</w:t>
            </w:r>
          </w:p>
          <w:p w:rsidR="00A76A25" w:rsidRPr="007E174D" w:rsidRDefault="00A76A25">
            <w:pPr>
              <w:pStyle w:val="ConsPlusNormal"/>
              <w:rPr>
                <w:color w:val="000000" w:themeColor="text1"/>
              </w:rPr>
            </w:pPr>
          </w:p>
          <w:p w:rsidR="00A76A25" w:rsidRPr="007E174D" w:rsidRDefault="00A76A25">
            <w:pPr>
              <w:pStyle w:val="ConsPlusNormal"/>
              <w:jc w:val="both"/>
              <w:rPr>
                <w:color w:val="000000" w:themeColor="text1"/>
              </w:rPr>
            </w:pPr>
            <w:r w:rsidRPr="007E174D">
              <w:rPr>
                <w:color w:val="000000" w:themeColor="text1"/>
              </w:rPr>
              <w:t>СФР</w:t>
            </w:r>
          </w:p>
          <w:p w:rsidR="00A76A25" w:rsidRPr="007E174D" w:rsidRDefault="00A76A25">
            <w:pPr>
              <w:pStyle w:val="ConsPlusNormal"/>
              <w:jc w:val="both"/>
              <w:rPr>
                <w:color w:val="000000" w:themeColor="text1"/>
              </w:rPr>
            </w:pPr>
            <w:r w:rsidRPr="007E174D">
              <w:rPr>
                <w:color w:val="000000" w:themeColor="text1"/>
              </w:rPr>
              <w:t xml:space="preserve">Увеличение </w:t>
            </w:r>
            <w:proofErr w:type="spellStart"/>
            <w:r w:rsidRPr="007E174D">
              <w:rPr>
                <w:color w:val="000000" w:themeColor="text1"/>
              </w:rPr>
              <w:t>забалансового</w:t>
            </w:r>
            <w:proofErr w:type="spellEnd"/>
            <w:r w:rsidRPr="007E174D">
              <w:rPr>
                <w:color w:val="000000" w:themeColor="text1"/>
              </w:rPr>
              <w:t xml:space="preserve"> счета 20</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Извещение (код формы по ОКУД 0504805)</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11.4.</w:t>
            </w:r>
          </w:p>
        </w:tc>
        <w:tc>
          <w:tcPr>
            <w:tcW w:w="3882" w:type="dxa"/>
          </w:tcPr>
          <w:p w:rsidR="00A76A25" w:rsidRPr="007E174D" w:rsidRDefault="00A76A25">
            <w:pPr>
              <w:pStyle w:val="ConsPlusNormal"/>
              <w:rPr>
                <w:color w:val="000000" w:themeColor="text1"/>
              </w:rPr>
            </w:pPr>
            <w:r w:rsidRPr="007E174D">
              <w:rPr>
                <w:color w:val="000000" w:themeColor="text1"/>
              </w:rPr>
              <w:t>Удержаны из выплат наследника расходы по их доставке</w:t>
            </w:r>
          </w:p>
        </w:tc>
        <w:tc>
          <w:tcPr>
            <w:tcW w:w="2465" w:type="dxa"/>
            <w:gridSpan w:val="2"/>
          </w:tcPr>
          <w:p w:rsidR="00A76A25" w:rsidRPr="007E174D" w:rsidRDefault="00A76A25">
            <w:pPr>
              <w:pStyle w:val="ConsPlusNormal"/>
              <w:jc w:val="both"/>
              <w:rPr>
                <w:color w:val="000000" w:themeColor="text1"/>
              </w:rPr>
            </w:pPr>
            <w:r w:rsidRPr="007E174D">
              <w:rPr>
                <w:color w:val="000000" w:themeColor="text1"/>
              </w:rPr>
              <w:t>КРБ* 1 302 61 837</w:t>
            </w:r>
            <w:r w:rsidRPr="007E174D">
              <w:rPr>
                <w:color w:val="000000" w:themeColor="text1"/>
                <w:vertAlign w:val="superscript"/>
              </w:rPr>
              <w:t>7</w:t>
            </w:r>
          </w:p>
          <w:p w:rsidR="00A76A25" w:rsidRPr="007E174D" w:rsidRDefault="00A76A25">
            <w:pPr>
              <w:pStyle w:val="ConsPlusNormal"/>
              <w:jc w:val="both"/>
              <w:rPr>
                <w:color w:val="000000" w:themeColor="text1"/>
              </w:rPr>
            </w:pPr>
            <w:r w:rsidRPr="007E174D">
              <w:rPr>
                <w:color w:val="000000" w:themeColor="text1"/>
              </w:rPr>
              <w:t>КРБ* 1 302 62 837</w:t>
            </w:r>
            <w:r w:rsidRPr="007E174D">
              <w:rPr>
                <w:color w:val="000000" w:themeColor="text1"/>
                <w:vertAlign w:val="superscript"/>
              </w:rPr>
              <w:t>7</w:t>
            </w:r>
          </w:p>
          <w:p w:rsidR="00A76A25" w:rsidRPr="007E174D" w:rsidRDefault="00A76A25">
            <w:pPr>
              <w:pStyle w:val="ConsPlusNormal"/>
              <w:jc w:val="both"/>
              <w:rPr>
                <w:color w:val="000000" w:themeColor="text1"/>
              </w:rPr>
            </w:pPr>
            <w:r w:rsidRPr="007E174D">
              <w:rPr>
                <w:color w:val="000000" w:themeColor="text1"/>
              </w:rPr>
              <w:t>КРБ* 1 302 63 837</w:t>
            </w:r>
            <w:r w:rsidRPr="007E174D">
              <w:rPr>
                <w:color w:val="000000" w:themeColor="text1"/>
                <w:vertAlign w:val="superscript"/>
              </w:rPr>
              <w:t>7</w:t>
            </w:r>
          </w:p>
          <w:p w:rsidR="00A76A25" w:rsidRPr="007E174D" w:rsidRDefault="00A76A25">
            <w:pPr>
              <w:pStyle w:val="ConsPlusNormal"/>
              <w:jc w:val="both"/>
              <w:rPr>
                <w:color w:val="000000" w:themeColor="text1"/>
              </w:rPr>
            </w:pPr>
            <w:r w:rsidRPr="007E174D">
              <w:rPr>
                <w:color w:val="000000" w:themeColor="text1"/>
              </w:rPr>
              <w:t>КРБ* 1 302 64 837</w:t>
            </w:r>
            <w:r w:rsidRPr="007E174D">
              <w:rPr>
                <w:color w:val="000000" w:themeColor="text1"/>
                <w:vertAlign w:val="superscript"/>
              </w:rPr>
              <w:t>7</w:t>
            </w:r>
          </w:p>
        </w:tc>
        <w:tc>
          <w:tcPr>
            <w:tcW w:w="2374" w:type="dxa"/>
            <w:gridSpan w:val="3"/>
          </w:tcPr>
          <w:p w:rsidR="00A76A25" w:rsidRPr="007E174D" w:rsidRDefault="00A76A25">
            <w:pPr>
              <w:pStyle w:val="ConsPlusNormal"/>
              <w:rPr>
                <w:color w:val="000000" w:themeColor="text1"/>
              </w:rPr>
            </w:pPr>
            <w:r w:rsidRPr="007E174D">
              <w:rPr>
                <w:color w:val="000000" w:themeColor="text1"/>
              </w:rPr>
              <w:t>КРБ* 1 304 03 737</w:t>
            </w:r>
            <w:r w:rsidRPr="007E174D">
              <w:rPr>
                <w:color w:val="000000" w:themeColor="text1"/>
                <w:vertAlign w:val="superscript"/>
              </w:rPr>
              <w:t>8</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Расчетная ведомость по выплате наследникам неполученных сумм пенсий, пособий и иных социальных выплат (графа 5 приложения N 71 к настоящей Учетной политике); Сводная ведомость по отдельным операциям органов системы СФР (графа 6 приложения N 33 к настоящей Учетной политике)</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11.4.1.</w:t>
            </w:r>
          </w:p>
        </w:tc>
        <w:tc>
          <w:tcPr>
            <w:tcW w:w="3882" w:type="dxa"/>
          </w:tcPr>
          <w:p w:rsidR="00A76A25" w:rsidRPr="007E174D" w:rsidRDefault="00A76A25">
            <w:pPr>
              <w:pStyle w:val="ConsPlusNormal"/>
              <w:rPr>
                <w:color w:val="000000" w:themeColor="text1"/>
              </w:rPr>
            </w:pPr>
            <w:r w:rsidRPr="007E174D">
              <w:rPr>
                <w:color w:val="000000" w:themeColor="text1"/>
              </w:rPr>
              <w:t>Одновременно производим смену мероприятия</w:t>
            </w:r>
          </w:p>
        </w:tc>
        <w:tc>
          <w:tcPr>
            <w:tcW w:w="2465" w:type="dxa"/>
            <w:gridSpan w:val="2"/>
          </w:tcPr>
          <w:p w:rsidR="00A76A25" w:rsidRPr="007E174D" w:rsidRDefault="00A76A25">
            <w:pPr>
              <w:pStyle w:val="ConsPlusNormal"/>
              <w:jc w:val="both"/>
              <w:rPr>
                <w:color w:val="000000" w:themeColor="text1"/>
              </w:rPr>
            </w:pPr>
            <w:r w:rsidRPr="007E174D">
              <w:rPr>
                <w:color w:val="000000" w:themeColor="text1"/>
              </w:rPr>
              <w:t>КРБ* 1 304 03 837</w:t>
            </w:r>
            <w:r w:rsidRPr="007E174D">
              <w:rPr>
                <w:color w:val="000000" w:themeColor="text1"/>
                <w:vertAlign w:val="superscript"/>
              </w:rPr>
              <w:t>8</w:t>
            </w:r>
          </w:p>
        </w:tc>
        <w:tc>
          <w:tcPr>
            <w:tcW w:w="2374" w:type="dxa"/>
            <w:gridSpan w:val="3"/>
          </w:tcPr>
          <w:p w:rsidR="00A76A25" w:rsidRPr="007E174D" w:rsidRDefault="00A76A25">
            <w:pPr>
              <w:pStyle w:val="ConsPlusNormal"/>
              <w:rPr>
                <w:color w:val="000000" w:themeColor="text1"/>
              </w:rPr>
            </w:pPr>
            <w:r w:rsidRPr="007E174D">
              <w:rPr>
                <w:color w:val="000000" w:themeColor="text1"/>
              </w:rPr>
              <w:t>КРБ* 1 304 03 737</w:t>
            </w:r>
            <w:r w:rsidRPr="007E174D">
              <w:rPr>
                <w:color w:val="000000" w:themeColor="text1"/>
                <w:vertAlign w:val="superscript"/>
              </w:rPr>
              <w:t>9</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Расчетная ведомость по доставке наследникам неполученных сумм пенсий, пособий и иных социальных выплат (графа 11 приложения N 73 к настоящей Учетной политике)</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11.5.</w:t>
            </w:r>
          </w:p>
        </w:tc>
        <w:tc>
          <w:tcPr>
            <w:tcW w:w="3882" w:type="dxa"/>
          </w:tcPr>
          <w:p w:rsidR="00A76A25" w:rsidRPr="007E174D" w:rsidRDefault="00A76A25">
            <w:pPr>
              <w:pStyle w:val="ConsPlusNormal"/>
              <w:jc w:val="both"/>
              <w:rPr>
                <w:color w:val="000000" w:themeColor="text1"/>
              </w:rPr>
            </w:pPr>
            <w:r w:rsidRPr="007E174D">
              <w:rPr>
                <w:color w:val="000000" w:themeColor="text1"/>
              </w:rPr>
              <w:t>Списание средств со счета бюджета на выплату наследникам недополученных пенсий, пособий и иных социальных выплат</w:t>
            </w:r>
          </w:p>
        </w:tc>
        <w:tc>
          <w:tcPr>
            <w:tcW w:w="2465" w:type="dxa"/>
            <w:gridSpan w:val="2"/>
          </w:tcPr>
          <w:p w:rsidR="00A76A25" w:rsidRPr="007E174D" w:rsidRDefault="00A76A25">
            <w:pPr>
              <w:pStyle w:val="ConsPlusNormal"/>
              <w:jc w:val="both"/>
              <w:rPr>
                <w:color w:val="000000" w:themeColor="text1"/>
              </w:rPr>
            </w:pPr>
            <w:r w:rsidRPr="007E174D">
              <w:rPr>
                <w:color w:val="000000" w:themeColor="text1"/>
              </w:rPr>
              <w:t>КРБ* 1 302 61 837</w:t>
            </w:r>
            <w:r w:rsidRPr="007E174D">
              <w:rPr>
                <w:color w:val="000000" w:themeColor="text1"/>
                <w:vertAlign w:val="superscript"/>
              </w:rPr>
              <w:t>7</w:t>
            </w:r>
          </w:p>
          <w:p w:rsidR="00A76A25" w:rsidRPr="007E174D" w:rsidRDefault="00A76A25">
            <w:pPr>
              <w:pStyle w:val="ConsPlusNormal"/>
              <w:jc w:val="both"/>
              <w:rPr>
                <w:color w:val="000000" w:themeColor="text1"/>
              </w:rPr>
            </w:pPr>
            <w:r w:rsidRPr="007E174D">
              <w:rPr>
                <w:color w:val="000000" w:themeColor="text1"/>
              </w:rPr>
              <w:t>КРБ* 1 302 62 837</w:t>
            </w:r>
            <w:r w:rsidRPr="007E174D">
              <w:rPr>
                <w:color w:val="000000" w:themeColor="text1"/>
                <w:vertAlign w:val="superscript"/>
              </w:rPr>
              <w:t>7</w:t>
            </w:r>
          </w:p>
          <w:p w:rsidR="00A76A25" w:rsidRPr="007E174D" w:rsidRDefault="00A76A25">
            <w:pPr>
              <w:pStyle w:val="ConsPlusNormal"/>
              <w:jc w:val="both"/>
              <w:rPr>
                <w:color w:val="000000" w:themeColor="text1"/>
              </w:rPr>
            </w:pPr>
            <w:r w:rsidRPr="007E174D">
              <w:rPr>
                <w:color w:val="000000" w:themeColor="text1"/>
              </w:rPr>
              <w:t>КРБ* 1 302 63 837</w:t>
            </w:r>
            <w:r w:rsidRPr="007E174D">
              <w:rPr>
                <w:color w:val="000000" w:themeColor="text1"/>
                <w:vertAlign w:val="superscript"/>
              </w:rPr>
              <w:t>7</w:t>
            </w:r>
          </w:p>
          <w:p w:rsidR="00A76A25" w:rsidRPr="007E174D" w:rsidRDefault="00A76A25">
            <w:pPr>
              <w:pStyle w:val="ConsPlusNormal"/>
              <w:rPr>
                <w:color w:val="000000" w:themeColor="text1"/>
              </w:rPr>
            </w:pPr>
            <w:r w:rsidRPr="007E174D">
              <w:rPr>
                <w:color w:val="000000" w:themeColor="text1"/>
              </w:rPr>
              <w:t>КРБ* 1 302 64 837</w:t>
            </w:r>
            <w:r w:rsidRPr="007E174D">
              <w:rPr>
                <w:color w:val="000000" w:themeColor="text1"/>
                <w:vertAlign w:val="superscript"/>
              </w:rPr>
              <w:t>7</w:t>
            </w:r>
          </w:p>
        </w:tc>
        <w:tc>
          <w:tcPr>
            <w:tcW w:w="2374" w:type="dxa"/>
            <w:gridSpan w:val="3"/>
          </w:tcPr>
          <w:p w:rsidR="00A76A25" w:rsidRPr="007E174D" w:rsidRDefault="00A76A25">
            <w:pPr>
              <w:pStyle w:val="ConsPlusNormal"/>
              <w:jc w:val="both"/>
              <w:rPr>
                <w:color w:val="000000" w:themeColor="text1"/>
              </w:rPr>
            </w:pPr>
            <w:r w:rsidRPr="007E174D">
              <w:rPr>
                <w:color w:val="000000" w:themeColor="text1"/>
              </w:rPr>
              <w:t>КРБ* 1 304 05 261</w:t>
            </w:r>
          </w:p>
          <w:p w:rsidR="00A76A25" w:rsidRPr="007E174D" w:rsidRDefault="00A76A25">
            <w:pPr>
              <w:pStyle w:val="ConsPlusNormal"/>
              <w:jc w:val="both"/>
              <w:rPr>
                <w:color w:val="000000" w:themeColor="text1"/>
              </w:rPr>
            </w:pPr>
            <w:r w:rsidRPr="007E174D">
              <w:rPr>
                <w:color w:val="000000" w:themeColor="text1"/>
              </w:rPr>
              <w:t>КРБ* 1 304 05 262</w:t>
            </w:r>
          </w:p>
          <w:p w:rsidR="00A76A25" w:rsidRPr="007E174D" w:rsidRDefault="00A76A25">
            <w:pPr>
              <w:pStyle w:val="ConsPlusNormal"/>
              <w:jc w:val="both"/>
              <w:rPr>
                <w:color w:val="000000" w:themeColor="text1"/>
              </w:rPr>
            </w:pPr>
            <w:r w:rsidRPr="007E174D">
              <w:rPr>
                <w:color w:val="000000" w:themeColor="text1"/>
              </w:rPr>
              <w:t>КРБ* 1 304 05 263</w:t>
            </w:r>
          </w:p>
          <w:p w:rsidR="00A76A25" w:rsidRPr="007E174D" w:rsidRDefault="00A76A25">
            <w:pPr>
              <w:pStyle w:val="ConsPlusNormal"/>
              <w:jc w:val="both"/>
              <w:rPr>
                <w:color w:val="000000" w:themeColor="text1"/>
              </w:rPr>
            </w:pPr>
            <w:r w:rsidRPr="007E174D">
              <w:rPr>
                <w:color w:val="000000" w:themeColor="text1"/>
              </w:rPr>
              <w:t>КРБ* 1 304 05 264</w:t>
            </w:r>
          </w:p>
        </w:tc>
        <w:tc>
          <w:tcPr>
            <w:tcW w:w="3827" w:type="dxa"/>
            <w:gridSpan w:val="2"/>
            <w:vMerge w:val="restart"/>
          </w:tcPr>
          <w:p w:rsidR="00A76A25" w:rsidRPr="007E174D" w:rsidRDefault="00A76A25">
            <w:pPr>
              <w:pStyle w:val="ConsPlusNormal"/>
              <w:jc w:val="both"/>
              <w:rPr>
                <w:color w:val="000000" w:themeColor="text1"/>
              </w:rPr>
            </w:pPr>
            <w:r w:rsidRPr="007E174D">
              <w:rPr>
                <w:color w:val="000000" w:themeColor="text1"/>
              </w:rPr>
              <w:t>Выписка из лицевого счета получателя бюджетных средств (код формы по КФД 0531759); Реестр платежных документов по счету (приложение N 5 к настоящей Учетной политике) либо распоряжение о совершении казначейских платежей; Сводный реестр по отдельным операциям по перечислению средств органов системы СФР (графа 4 приложения N 41 к настоящей Учетной политике)</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11.5.1.</w:t>
            </w:r>
          </w:p>
        </w:tc>
        <w:tc>
          <w:tcPr>
            <w:tcW w:w="3882" w:type="dxa"/>
          </w:tcPr>
          <w:p w:rsidR="00A76A25" w:rsidRPr="007E174D" w:rsidRDefault="00A76A25">
            <w:pPr>
              <w:pStyle w:val="ConsPlusNormal"/>
              <w:jc w:val="both"/>
              <w:rPr>
                <w:color w:val="000000" w:themeColor="text1"/>
              </w:rPr>
            </w:pPr>
            <w:r w:rsidRPr="007E174D">
              <w:rPr>
                <w:color w:val="000000" w:themeColor="text1"/>
              </w:rPr>
              <w:t xml:space="preserve">Одновременно принятие к </w:t>
            </w:r>
            <w:proofErr w:type="spellStart"/>
            <w:r w:rsidRPr="007E174D">
              <w:rPr>
                <w:color w:val="000000" w:themeColor="text1"/>
              </w:rPr>
              <w:t>забалансовому</w:t>
            </w:r>
            <w:proofErr w:type="spellEnd"/>
            <w:r w:rsidRPr="007E174D">
              <w:rPr>
                <w:color w:val="000000" w:themeColor="text1"/>
              </w:rPr>
              <w:t xml:space="preserve"> учету расчетов по исполнению денежных обязательств через доставщика</w:t>
            </w:r>
          </w:p>
        </w:tc>
        <w:tc>
          <w:tcPr>
            <w:tcW w:w="4839" w:type="dxa"/>
            <w:gridSpan w:val="5"/>
          </w:tcPr>
          <w:p w:rsidR="00A76A25" w:rsidRPr="007E174D" w:rsidRDefault="00A76A25">
            <w:pPr>
              <w:pStyle w:val="ConsPlusNormal"/>
              <w:jc w:val="both"/>
              <w:rPr>
                <w:color w:val="000000" w:themeColor="text1"/>
              </w:rPr>
            </w:pPr>
            <w:r w:rsidRPr="007E174D">
              <w:rPr>
                <w:color w:val="000000" w:themeColor="text1"/>
              </w:rPr>
              <w:t xml:space="preserve">увеличение </w:t>
            </w:r>
            <w:proofErr w:type="spellStart"/>
            <w:r w:rsidRPr="007E174D">
              <w:rPr>
                <w:color w:val="000000" w:themeColor="text1"/>
              </w:rPr>
              <w:t>забалансового</w:t>
            </w:r>
            <w:proofErr w:type="spellEnd"/>
            <w:r w:rsidRPr="007E174D">
              <w:rPr>
                <w:color w:val="000000" w:themeColor="text1"/>
              </w:rPr>
              <w:t xml:space="preserve"> счета 30</w:t>
            </w:r>
          </w:p>
        </w:tc>
        <w:tc>
          <w:tcPr>
            <w:tcW w:w="3827" w:type="dxa"/>
            <w:gridSpan w:val="2"/>
            <w:vMerge/>
          </w:tcPr>
          <w:p w:rsidR="00A76A25" w:rsidRPr="007E174D" w:rsidRDefault="00A76A25">
            <w:pPr>
              <w:pStyle w:val="ConsPlusNormal"/>
              <w:rPr>
                <w:color w:val="000000" w:themeColor="text1"/>
              </w:rPr>
            </w:pP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11.6.</w:t>
            </w:r>
          </w:p>
        </w:tc>
        <w:tc>
          <w:tcPr>
            <w:tcW w:w="3882" w:type="dxa"/>
          </w:tcPr>
          <w:p w:rsidR="00A76A25" w:rsidRPr="007E174D" w:rsidRDefault="00A76A25">
            <w:pPr>
              <w:pStyle w:val="ConsPlusNormal"/>
              <w:rPr>
                <w:color w:val="000000" w:themeColor="text1"/>
              </w:rPr>
            </w:pPr>
            <w:r w:rsidRPr="007E174D">
              <w:rPr>
                <w:color w:val="000000" w:themeColor="text1"/>
              </w:rPr>
              <w:t xml:space="preserve">Списание с </w:t>
            </w:r>
            <w:proofErr w:type="spellStart"/>
            <w:r w:rsidRPr="007E174D">
              <w:rPr>
                <w:color w:val="000000" w:themeColor="text1"/>
              </w:rPr>
              <w:t>забалансового</w:t>
            </w:r>
            <w:proofErr w:type="spellEnd"/>
            <w:r w:rsidRPr="007E174D">
              <w:rPr>
                <w:color w:val="000000" w:themeColor="text1"/>
              </w:rPr>
              <w:t xml:space="preserve"> учета исполненных денежных обязательств по выплате наследникам недополученных пенсий, пособий и иных социальных выплат</w:t>
            </w:r>
          </w:p>
        </w:tc>
        <w:tc>
          <w:tcPr>
            <w:tcW w:w="4839" w:type="dxa"/>
            <w:gridSpan w:val="5"/>
          </w:tcPr>
          <w:p w:rsidR="00A76A25" w:rsidRPr="007E174D" w:rsidRDefault="00A76A25">
            <w:pPr>
              <w:pStyle w:val="ConsPlusNormal"/>
              <w:jc w:val="both"/>
              <w:rPr>
                <w:color w:val="000000" w:themeColor="text1"/>
              </w:rPr>
            </w:pPr>
            <w:r w:rsidRPr="007E174D">
              <w:rPr>
                <w:color w:val="000000" w:themeColor="text1"/>
              </w:rPr>
              <w:t xml:space="preserve">уменьшение </w:t>
            </w:r>
            <w:proofErr w:type="spellStart"/>
            <w:r w:rsidRPr="007E174D">
              <w:rPr>
                <w:color w:val="000000" w:themeColor="text1"/>
              </w:rPr>
              <w:t>забалансового</w:t>
            </w:r>
            <w:proofErr w:type="spellEnd"/>
            <w:r w:rsidRPr="007E174D">
              <w:rPr>
                <w:color w:val="000000" w:themeColor="text1"/>
              </w:rPr>
              <w:t xml:space="preserve"> счета 30</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Расчетная ведомость по доставке наследникам неполученных сумм пенсий, пособий и иных социальных выплат (графа 5 приложения N 73 к настоящей Учетной политике); Сводная ведомость по отдельным операциям органов системы СФР (графа 12 приложения N 33 к настоящей Учетной политике)</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11.7.</w:t>
            </w:r>
          </w:p>
        </w:tc>
        <w:tc>
          <w:tcPr>
            <w:tcW w:w="3882" w:type="dxa"/>
          </w:tcPr>
          <w:p w:rsidR="00A76A25" w:rsidRPr="007E174D" w:rsidRDefault="00A76A25">
            <w:pPr>
              <w:pStyle w:val="ConsPlusNormal"/>
              <w:jc w:val="both"/>
              <w:rPr>
                <w:color w:val="000000" w:themeColor="text1"/>
              </w:rPr>
            </w:pPr>
            <w:r w:rsidRPr="007E174D">
              <w:rPr>
                <w:color w:val="000000" w:themeColor="text1"/>
              </w:rPr>
              <w:t>Возврат средств, не полученных наследником, от доставщика на счет территориального СФР</w:t>
            </w:r>
          </w:p>
        </w:tc>
        <w:tc>
          <w:tcPr>
            <w:tcW w:w="2465" w:type="dxa"/>
            <w:gridSpan w:val="2"/>
          </w:tcPr>
          <w:p w:rsidR="00A76A25" w:rsidRPr="007E174D" w:rsidRDefault="00A76A25">
            <w:pPr>
              <w:pStyle w:val="ConsPlusNormal"/>
              <w:rPr>
                <w:color w:val="000000" w:themeColor="text1"/>
              </w:rPr>
            </w:pPr>
            <w:r w:rsidRPr="007E174D">
              <w:rPr>
                <w:color w:val="000000" w:themeColor="text1"/>
              </w:rPr>
              <w:t>КРБ* 1 304 05 261</w:t>
            </w:r>
          </w:p>
          <w:p w:rsidR="00A76A25" w:rsidRPr="007E174D" w:rsidRDefault="00A76A25">
            <w:pPr>
              <w:pStyle w:val="ConsPlusNormal"/>
              <w:rPr>
                <w:color w:val="000000" w:themeColor="text1"/>
              </w:rPr>
            </w:pPr>
            <w:r w:rsidRPr="007E174D">
              <w:rPr>
                <w:color w:val="000000" w:themeColor="text1"/>
              </w:rPr>
              <w:t>КРБ* 1 304 05 262</w:t>
            </w:r>
          </w:p>
          <w:p w:rsidR="00A76A25" w:rsidRPr="007E174D" w:rsidRDefault="00A76A25">
            <w:pPr>
              <w:pStyle w:val="ConsPlusNormal"/>
              <w:rPr>
                <w:color w:val="000000" w:themeColor="text1"/>
              </w:rPr>
            </w:pPr>
            <w:r w:rsidRPr="007E174D">
              <w:rPr>
                <w:color w:val="000000" w:themeColor="text1"/>
              </w:rPr>
              <w:t>КРБ* 1 304 05 263</w:t>
            </w:r>
          </w:p>
          <w:p w:rsidR="00A76A25" w:rsidRPr="007E174D" w:rsidRDefault="00A76A25">
            <w:pPr>
              <w:pStyle w:val="ConsPlusNormal"/>
              <w:rPr>
                <w:color w:val="000000" w:themeColor="text1"/>
              </w:rPr>
            </w:pPr>
            <w:r w:rsidRPr="007E174D">
              <w:rPr>
                <w:color w:val="000000" w:themeColor="text1"/>
              </w:rPr>
              <w:t>КРБ* 1 304 05 264</w:t>
            </w:r>
          </w:p>
        </w:tc>
        <w:tc>
          <w:tcPr>
            <w:tcW w:w="2374" w:type="dxa"/>
            <w:gridSpan w:val="3"/>
          </w:tcPr>
          <w:p w:rsidR="00A76A25" w:rsidRPr="007E174D" w:rsidRDefault="00A76A25">
            <w:pPr>
              <w:pStyle w:val="ConsPlusNormal"/>
              <w:jc w:val="both"/>
              <w:rPr>
                <w:color w:val="000000" w:themeColor="text1"/>
              </w:rPr>
            </w:pPr>
            <w:r w:rsidRPr="007E174D">
              <w:rPr>
                <w:color w:val="000000" w:themeColor="text1"/>
              </w:rPr>
              <w:t>КРБ* 1 302 61 737</w:t>
            </w:r>
            <w:r w:rsidRPr="007E174D">
              <w:rPr>
                <w:color w:val="000000" w:themeColor="text1"/>
                <w:vertAlign w:val="superscript"/>
              </w:rPr>
              <w:t>7</w:t>
            </w:r>
          </w:p>
          <w:p w:rsidR="00A76A25" w:rsidRPr="007E174D" w:rsidRDefault="00A76A25">
            <w:pPr>
              <w:pStyle w:val="ConsPlusNormal"/>
              <w:jc w:val="both"/>
              <w:rPr>
                <w:color w:val="000000" w:themeColor="text1"/>
              </w:rPr>
            </w:pPr>
            <w:r w:rsidRPr="007E174D">
              <w:rPr>
                <w:color w:val="000000" w:themeColor="text1"/>
              </w:rPr>
              <w:t>КРБ* 1 302 62 737</w:t>
            </w:r>
            <w:r w:rsidRPr="007E174D">
              <w:rPr>
                <w:color w:val="000000" w:themeColor="text1"/>
                <w:vertAlign w:val="superscript"/>
              </w:rPr>
              <w:t>7</w:t>
            </w:r>
          </w:p>
          <w:p w:rsidR="00A76A25" w:rsidRPr="007E174D" w:rsidRDefault="00A76A25">
            <w:pPr>
              <w:pStyle w:val="ConsPlusNormal"/>
              <w:jc w:val="both"/>
              <w:rPr>
                <w:color w:val="000000" w:themeColor="text1"/>
              </w:rPr>
            </w:pPr>
            <w:r w:rsidRPr="007E174D">
              <w:rPr>
                <w:color w:val="000000" w:themeColor="text1"/>
              </w:rPr>
              <w:t>КРБ* 1 302 63 737</w:t>
            </w:r>
            <w:r w:rsidRPr="007E174D">
              <w:rPr>
                <w:color w:val="000000" w:themeColor="text1"/>
                <w:vertAlign w:val="superscript"/>
              </w:rPr>
              <w:t>7</w:t>
            </w:r>
          </w:p>
          <w:p w:rsidR="00A76A25" w:rsidRPr="007E174D" w:rsidRDefault="00A76A25">
            <w:pPr>
              <w:pStyle w:val="ConsPlusNormal"/>
              <w:rPr>
                <w:color w:val="000000" w:themeColor="text1"/>
              </w:rPr>
            </w:pPr>
            <w:r w:rsidRPr="007E174D">
              <w:rPr>
                <w:color w:val="000000" w:themeColor="text1"/>
              </w:rPr>
              <w:t>КРБ* 1 302 64 737</w:t>
            </w:r>
            <w:r w:rsidRPr="007E174D">
              <w:rPr>
                <w:color w:val="000000" w:themeColor="text1"/>
                <w:vertAlign w:val="superscript"/>
              </w:rPr>
              <w:t>7</w:t>
            </w:r>
          </w:p>
        </w:tc>
        <w:tc>
          <w:tcPr>
            <w:tcW w:w="3827" w:type="dxa"/>
            <w:gridSpan w:val="2"/>
            <w:vMerge w:val="restart"/>
          </w:tcPr>
          <w:p w:rsidR="00A76A25" w:rsidRPr="007E174D" w:rsidRDefault="00A76A25">
            <w:pPr>
              <w:pStyle w:val="ConsPlusNormal"/>
              <w:jc w:val="both"/>
              <w:rPr>
                <w:color w:val="000000" w:themeColor="text1"/>
              </w:rPr>
            </w:pPr>
            <w:r w:rsidRPr="007E174D">
              <w:rPr>
                <w:color w:val="000000" w:themeColor="text1"/>
              </w:rPr>
              <w:t>Выписка из лицевого счета получателя бюджетных средств (код формы по КФД 0531759); Реестр платежных документов по счету (приложение N 5 к настоящей Учетной политике); Сводный реестр по отдельным операциям по перечислению средств органов системы СФР (графа 7 приложения N 41 к настоящей Учетной политике)</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11.7.1.</w:t>
            </w:r>
          </w:p>
        </w:tc>
        <w:tc>
          <w:tcPr>
            <w:tcW w:w="3882" w:type="dxa"/>
          </w:tcPr>
          <w:p w:rsidR="00A76A25" w:rsidRPr="007E174D" w:rsidRDefault="00A76A25">
            <w:pPr>
              <w:pStyle w:val="ConsPlusNormal"/>
              <w:jc w:val="both"/>
              <w:rPr>
                <w:color w:val="000000" w:themeColor="text1"/>
              </w:rPr>
            </w:pPr>
            <w:r w:rsidRPr="007E174D">
              <w:rPr>
                <w:color w:val="000000" w:themeColor="text1"/>
              </w:rPr>
              <w:t xml:space="preserve">Одновременно списание с </w:t>
            </w:r>
            <w:proofErr w:type="spellStart"/>
            <w:r w:rsidRPr="007E174D">
              <w:rPr>
                <w:color w:val="000000" w:themeColor="text1"/>
              </w:rPr>
              <w:t>забалансового</w:t>
            </w:r>
            <w:proofErr w:type="spellEnd"/>
            <w:r w:rsidRPr="007E174D">
              <w:rPr>
                <w:color w:val="000000" w:themeColor="text1"/>
              </w:rPr>
              <w:t xml:space="preserve"> учета расчетов по исполнению денежных обязательств через кредитную организацию в связи с возвратом сумм, не полученных наследником</w:t>
            </w:r>
          </w:p>
        </w:tc>
        <w:tc>
          <w:tcPr>
            <w:tcW w:w="4839" w:type="dxa"/>
            <w:gridSpan w:val="5"/>
          </w:tcPr>
          <w:p w:rsidR="00A76A25" w:rsidRPr="007E174D" w:rsidRDefault="00A76A25">
            <w:pPr>
              <w:pStyle w:val="ConsPlusNormal"/>
              <w:jc w:val="both"/>
              <w:rPr>
                <w:color w:val="000000" w:themeColor="text1"/>
              </w:rPr>
            </w:pPr>
            <w:r w:rsidRPr="007E174D">
              <w:rPr>
                <w:color w:val="000000" w:themeColor="text1"/>
              </w:rPr>
              <w:t xml:space="preserve">уменьшение </w:t>
            </w:r>
            <w:proofErr w:type="spellStart"/>
            <w:r w:rsidRPr="007E174D">
              <w:rPr>
                <w:color w:val="000000" w:themeColor="text1"/>
              </w:rPr>
              <w:t>забалансового</w:t>
            </w:r>
            <w:proofErr w:type="spellEnd"/>
            <w:r w:rsidRPr="007E174D">
              <w:rPr>
                <w:color w:val="000000" w:themeColor="text1"/>
              </w:rPr>
              <w:t xml:space="preserve"> счета 30</w:t>
            </w:r>
          </w:p>
        </w:tc>
        <w:tc>
          <w:tcPr>
            <w:tcW w:w="3827" w:type="dxa"/>
            <w:gridSpan w:val="2"/>
            <w:vMerge/>
          </w:tcPr>
          <w:p w:rsidR="00A76A25" w:rsidRPr="007E174D" w:rsidRDefault="00A76A25">
            <w:pPr>
              <w:pStyle w:val="ConsPlusNormal"/>
              <w:rPr>
                <w:color w:val="000000" w:themeColor="text1"/>
              </w:rPr>
            </w:pP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11.8.</w:t>
            </w:r>
          </w:p>
        </w:tc>
        <w:tc>
          <w:tcPr>
            <w:tcW w:w="3882" w:type="dxa"/>
          </w:tcPr>
          <w:p w:rsidR="00A76A25" w:rsidRPr="007E174D" w:rsidRDefault="00A76A25">
            <w:pPr>
              <w:pStyle w:val="ConsPlusNormal"/>
              <w:rPr>
                <w:color w:val="000000" w:themeColor="text1"/>
              </w:rPr>
            </w:pPr>
            <w:r w:rsidRPr="007E174D">
              <w:rPr>
                <w:color w:val="000000" w:themeColor="text1"/>
              </w:rPr>
              <w:t>Списание средств на основании</w:t>
            </w:r>
          </w:p>
          <w:p w:rsidR="00A76A25" w:rsidRPr="007E174D" w:rsidRDefault="00A76A25">
            <w:pPr>
              <w:pStyle w:val="ConsPlusNormal"/>
              <w:rPr>
                <w:color w:val="000000" w:themeColor="text1"/>
              </w:rPr>
            </w:pPr>
            <w:r w:rsidRPr="007E174D">
              <w:rPr>
                <w:color w:val="000000" w:themeColor="text1"/>
              </w:rPr>
              <w:t>Расчетной ведомости по доставке наследникам неполученных сумм пенсий, пособий и иных социальных выплат (графа 11 приложения N 73 к настоящей Учетной политике)</w:t>
            </w:r>
          </w:p>
          <w:p w:rsidR="00A76A25" w:rsidRPr="007E174D" w:rsidRDefault="00A76A25">
            <w:pPr>
              <w:pStyle w:val="ConsPlusNormal"/>
              <w:rPr>
                <w:color w:val="000000" w:themeColor="text1"/>
              </w:rPr>
            </w:pPr>
            <w:r w:rsidRPr="007E174D">
              <w:rPr>
                <w:color w:val="000000" w:themeColor="text1"/>
              </w:rPr>
              <w:t>со счета бюджета в оплату услуг за фактически доставленные наследникам суммы</w:t>
            </w:r>
          </w:p>
        </w:tc>
        <w:tc>
          <w:tcPr>
            <w:tcW w:w="2465" w:type="dxa"/>
            <w:gridSpan w:val="2"/>
          </w:tcPr>
          <w:p w:rsidR="00A76A25" w:rsidRPr="007E174D" w:rsidRDefault="00A76A25">
            <w:pPr>
              <w:pStyle w:val="ConsPlusNormal"/>
              <w:jc w:val="both"/>
              <w:rPr>
                <w:color w:val="000000" w:themeColor="text1"/>
              </w:rPr>
            </w:pPr>
            <w:r w:rsidRPr="007E174D">
              <w:rPr>
                <w:color w:val="000000" w:themeColor="text1"/>
              </w:rPr>
              <w:t>КРБ* 1 304 03 837</w:t>
            </w:r>
            <w:r w:rsidRPr="007E174D">
              <w:rPr>
                <w:color w:val="000000" w:themeColor="text1"/>
                <w:vertAlign w:val="superscript"/>
              </w:rPr>
              <w:t>9</w:t>
            </w:r>
          </w:p>
        </w:tc>
        <w:tc>
          <w:tcPr>
            <w:tcW w:w="2374" w:type="dxa"/>
            <w:gridSpan w:val="3"/>
          </w:tcPr>
          <w:p w:rsidR="00A76A25" w:rsidRPr="007E174D" w:rsidRDefault="00A76A25">
            <w:pPr>
              <w:pStyle w:val="ConsPlusNormal"/>
              <w:jc w:val="both"/>
              <w:rPr>
                <w:color w:val="000000" w:themeColor="text1"/>
              </w:rPr>
            </w:pPr>
            <w:r w:rsidRPr="007E174D">
              <w:rPr>
                <w:color w:val="000000" w:themeColor="text1"/>
              </w:rPr>
              <w:t>КРБ* 1 304 05 261</w:t>
            </w:r>
          </w:p>
          <w:p w:rsidR="00A76A25" w:rsidRPr="007E174D" w:rsidRDefault="00A76A25">
            <w:pPr>
              <w:pStyle w:val="ConsPlusNormal"/>
              <w:jc w:val="both"/>
              <w:rPr>
                <w:color w:val="000000" w:themeColor="text1"/>
              </w:rPr>
            </w:pPr>
            <w:r w:rsidRPr="007E174D">
              <w:rPr>
                <w:color w:val="000000" w:themeColor="text1"/>
              </w:rPr>
              <w:t>КРБ* 1 304 05 262</w:t>
            </w:r>
          </w:p>
          <w:p w:rsidR="00A76A25" w:rsidRPr="007E174D" w:rsidRDefault="00A76A25">
            <w:pPr>
              <w:pStyle w:val="ConsPlusNormal"/>
              <w:jc w:val="both"/>
              <w:rPr>
                <w:color w:val="000000" w:themeColor="text1"/>
              </w:rPr>
            </w:pPr>
            <w:r w:rsidRPr="007E174D">
              <w:rPr>
                <w:color w:val="000000" w:themeColor="text1"/>
              </w:rPr>
              <w:t>КРБ* 1 304 05 263</w:t>
            </w:r>
          </w:p>
          <w:p w:rsidR="00A76A25" w:rsidRPr="007E174D" w:rsidRDefault="00A76A25">
            <w:pPr>
              <w:pStyle w:val="ConsPlusNormal"/>
              <w:jc w:val="both"/>
              <w:rPr>
                <w:color w:val="000000" w:themeColor="text1"/>
              </w:rPr>
            </w:pPr>
            <w:r w:rsidRPr="007E174D">
              <w:rPr>
                <w:color w:val="000000" w:themeColor="text1"/>
              </w:rPr>
              <w:t>КРБ* 1 304 05 264</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Выписка из лицевого счета получателя бюджетных средств (код формы по КФД 0531759); Реестр платежных документов по счету (приложение N 5 к настоящей Учетной политике) либо распоряжение о совершении казначейских платежей; Сводный реестр по отдельным операциям по перечислению средств органов системы СФР (графа 5 приложения N 41 к настоящей Учетной политике)</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11.9.</w:t>
            </w:r>
          </w:p>
        </w:tc>
        <w:tc>
          <w:tcPr>
            <w:tcW w:w="3882" w:type="dxa"/>
          </w:tcPr>
          <w:p w:rsidR="00A76A25" w:rsidRPr="007E174D" w:rsidRDefault="00A76A25">
            <w:pPr>
              <w:pStyle w:val="ConsPlusNormal"/>
              <w:jc w:val="both"/>
              <w:rPr>
                <w:color w:val="000000" w:themeColor="text1"/>
              </w:rPr>
            </w:pPr>
            <w:r w:rsidRPr="007E174D">
              <w:rPr>
                <w:color w:val="000000" w:themeColor="text1"/>
              </w:rPr>
              <w:t>Начисление дохода по суммам прекращенных выплат из неоплаты наследников</w:t>
            </w:r>
          </w:p>
        </w:tc>
        <w:tc>
          <w:tcPr>
            <w:tcW w:w="2465" w:type="dxa"/>
            <w:gridSpan w:val="2"/>
          </w:tcPr>
          <w:p w:rsidR="00A76A25" w:rsidRPr="007E174D" w:rsidRDefault="00A76A25">
            <w:pPr>
              <w:pStyle w:val="ConsPlusNormal"/>
              <w:jc w:val="both"/>
              <w:rPr>
                <w:color w:val="000000" w:themeColor="text1"/>
              </w:rPr>
            </w:pPr>
            <w:r w:rsidRPr="007E174D">
              <w:rPr>
                <w:color w:val="000000" w:themeColor="text1"/>
              </w:rPr>
              <w:t>КРБ* 1 302 61 837</w:t>
            </w:r>
            <w:r w:rsidRPr="007E174D">
              <w:rPr>
                <w:color w:val="000000" w:themeColor="text1"/>
                <w:vertAlign w:val="superscript"/>
              </w:rPr>
              <w:t>7</w:t>
            </w:r>
          </w:p>
          <w:p w:rsidR="00A76A25" w:rsidRPr="007E174D" w:rsidRDefault="00A76A25">
            <w:pPr>
              <w:pStyle w:val="ConsPlusNormal"/>
              <w:jc w:val="both"/>
              <w:rPr>
                <w:color w:val="000000" w:themeColor="text1"/>
              </w:rPr>
            </w:pPr>
            <w:r w:rsidRPr="007E174D">
              <w:rPr>
                <w:color w:val="000000" w:themeColor="text1"/>
              </w:rPr>
              <w:t>КРБ* 1 302 62 837</w:t>
            </w:r>
            <w:r w:rsidRPr="007E174D">
              <w:rPr>
                <w:color w:val="000000" w:themeColor="text1"/>
                <w:vertAlign w:val="superscript"/>
              </w:rPr>
              <w:t>7</w:t>
            </w:r>
          </w:p>
          <w:p w:rsidR="00A76A25" w:rsidRPr="007E174D" w:rsidRDefault="00A76A25">
            <w:pPr>
              <w:pStyle w:val="ConsPlusNormal"/>
              <w:jc w:val="both"/>
              <w:rPr>
                <w:color w:val="000000" w:themeColor="text1"/>
              </w:rPr>
            </w:pPr>
            <w:r w:rsidRPr="007E174D">
              <w:rPr>
                <w:color w:val="000000" w:themeColor="text1"/>
              </w:rPr>
              <w:t>КРБ* 1 302 63 837</w:t>
            </w:r>
            <w:r w:rsidRPr="007E174D">
              <w:rPr>
                <w:color w:val="000000" w:themeColor="text1"/>
                <w:vertAlign w:val="superscript"/>
              </w:rPr>
              <w:t>7</w:t>
            </w:r>
          </w:p>
          <w:p w:rsidR="00A76A25" w:rsidRPr="007E174D" w:rsidRDefault="00A76A25">
            <w:pPr>
              <w:pStyle w:val="ConsPlusNormal"/>
              <w:jc w:val="both"/>
              <w:rPr>
                <w:color w:val="000000" w:themeColor="text1"/>
              </w:rPr>
            </w:pPr>
            <w:r w:rsidRPr="007E174D">
              <w:rPr>
                <w:color w:val="000000" w:themeColor="text1"/>
              </w:rPr>
              <w:t>КРБ* 1 302 64 837</w:t>
            </w:r>
            <w:r w:rsidRPr="007E174D">
              <w:rPr>
                <w:color w:val="000000" w:themeColor="text1"/>
                <w:vertAlign w:val="superscript"/>
              </w:rPr>
              <w:t>7</w:t>
            </w:r>
          </w:p>
        </w:tc>
        <w:tc>
          <w:tcPr>
            <w:tcW w:w="2374" w:type="dxa"/>
            <w:gridSpan w:val="3"/>
          </w:tcPr>
          <w:p w:rsidR="00A76A25" w:rsidRPr="007E174D" w:rsidRDefault="00A76A25">
            <w:pPr>
              <w:pStyle w:val="ConsPlusNormal"/>
              <w:jc w:val="both"/>
              <w:rPr>
                <w:color w:val="000000" w:themeColor="text1"/>
              </w:rPr>
            </w:pPr>
            <w:r w:rsidRPr="007E174D">
              <w:rPr>
                <w:color w:val="000000" w:themeColor="text1"/>
              </w:rPr>
              <w:t>КДБ** 1 401 10 173</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Расчетная ведомость по доставке наследникам неполученных сумм пенсий, пособий и иных социальных выплат (графа 9 приложения N 73 к настоящей Учетной политике); Ведомость сумм неоплаты пенсий, пособий и иных социальных выплат (графа 13 приложения N 34 к настоящей Учетной политике); Сводная ведомость по отдельным операциям органов системы СФР (графа 8 приложения N 33 к настоящей Учетной политике)</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11.9.1.</w:t>
            </w:r>
          </w:p>
        </w:tc>
        <w:tc>
          <w:tcPr>
            <w:tcW w:w="3882" w:type="dxa"/>
          </w:tcPr>
          <w:p w:rsidR="00A76A25" w:rsidRPr="007E174D" w:rsidRDefault="00A76A25">
            <w:pPr>
              <w:pStyle w:val="ConsPlusNormal"/>
              <w:jc w:val="both"/>
              <w:rPr>
                <w:color w:val="000000" w:themeColor="text1"/>
              </w:rPr>
            </w:pPr>
            <w:r w:rsidRPr="007E174D">
              <w:rPr>
                <w:color w:val="000000" w:themeColor="text1"/>
              </w:rPr>
              <w:t xml:space="preserve">Отражение сумм, не полученных наследником, на </w:t>
            </w:r>
            <w:proofErr w:type="spellStart"/>
            <w:r w:rsidRPr="007E174D">
              <w:rPr>
                <w:color w:val="000000" w:themeColor="text1"/>
              </w:rPr>
              <w:t>забалансовом</w:t>
            </w:r>
            <w:proofErr w:type="spellEnd"/>
            <w:r w:rsidRPr="007E174D">
              <w:rPr>
                <w:color w:val="000000" w:themeColor="text1"/>
              </w:rPr>
              <w:t xml:space="preserve"> счете 20 "Задолженность, не востребованная кредиторами"</w:t>
            </w:r>
          </w:p>
        </w:tc>
        <w:tc>
          <w:tcPr>
            <w:tcW w:w="4839" w:type="dxa"/>
            <w:gridSpan w:val="5"/>
          </w:tcPr>
          <w:p w:rsidR="00A76A25" w:rsidRPr="007E174D" w:rsidRDefault="00A76A25">
            <w:pPr>
              <w:pStyle w:val="ConsPlusNormal"/>
              <w:jc w:val="both"/>
              <w:rPr>
                <w:color w:val="000000" w:themeColor="text1"/>
              </w:rPr>
            </w:pPr>
            <w:r w:rsidRPr="007E174D">
              <w:rPr>
                <w:color w:val="000000" w:themeColor="text1"/>
              </w:rPr>
              <w:t xml:space="preserve">увеличение </w:t>
            </w:r>
            <w:proofErr w:type="spellStart"/>
            <w:r w:rsidRPr="007E174D">
              <w:rPr>
                <w:color w:val="000000" w:themeColor="text1"/>
              </w:rPr>
              <w:t>забалансового</w:t>
            </w:r>
            <w:proofErr w:type="spellEnd"/>
            <w:r w:rsidRPr="007E174D">
              <w:rPr>
                <w:color w:val="000000" w:themeColor="text1"/>
              </w:rPr>
              <w:t xml:space="preserve"> счета 20</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Ведомость неполученных сумм пенсий, пособий и иных социальных выплат (графа 6 приложения N 69 к настоящей Учетной политике); Сводная ведомость по отдельным операциям органов системы СФР (графа 8 приложения N 33 к настоящей Учетной политике)</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11.10.</w:t>
            </w:r>
          </w:p>
        </w:tc>
        <w:tc>
          <w:tcPr>
            <w:tcW w:w="3882" w:type="dxa"/>
          </w:tcPr>
          <w:p w:rsidR="00A76A25" w:rsidRPr="007E174D" w:rsidRDefault="00A76A25">
            <w:pPr>
              <w:pStyle w:val="ConsPlusNormal"/>
              <w:jc w:val="both"/>
              <w:rPr>
                <w:color w:val="000000" w:themeColor="text1"/>
              </w:rPr>
            </w:pPr>
            <w:r w:rsidRPr="007E174D">
              <w:rPr>
                <w:color w:val="000000" w:themeColor="text1"/>
              </w:rPr>
              <w:t xml:space="preserve">Восстановление задолженности в связи с предъявлением требования наследником по истечении 3 лет после переноса кредиторской задолженности на </w:t>
            </w:r>
            <w:proofErr w:type="spellStart"/>
            <w:r w:rsidRPr="007E174D">
              <w:rPr>
                <w:color w:val="000000" w:themeColor="text1"/>
              </w:rPr>
              <w:t>забалансовый</w:t>
            </w:r>
            <w:proofErr w:type="spellEnd"/>
            <w:r w:rsidRPr="007E174D">
              <w:rPr>
                <w:color w:val="000000" w:themeColor="text1"/>
              </w:rPr>
              <w:t xml:space="preserve"> учет</w:t>
            </w:r>
          </w:p>
        </w:tc>
        <w:tc>
          <w:tcPr>
            <w:tcW w:w="2465" w:type="dxa"/>
            <w:gridSpan w:val="2"/>
          </w:tcPr>
          <w:p w:rsidR="00A76A25" w:rsidRPr="007E174D" w:rsidRDefault="00A76A25">
            <w:pPr>
              <w:pStyle w:val="ConsPlusNormal"/>
              <w:jc w:val="both"/>
              <w:rPr>
                <w:color w:val="000000" w:themeColor="text1"/>
              </w:rPr>
            </w:pPr>
            <w:r w:rsidRPr="007E174D">
              <w:rPr>
                <w:color w:val="000000" w:themeColor="text1"/>
              </w:rPr>
              <w:t>КРБ* 1 401 20 261</w:t>
            </w:r>
          </w:p>
          <w:p w:rsidR="00A76A25" w:rsidRPr="007E174D" w:rsidRDefault="00A76A25">
            <w:pPr>
              <w:pStyle w:val="ConsPlusNormal"/>
              <w:jc w:val="both"/>
              <w:rPr>
                <w:color w:val="000000" w:themeColor="text1"/>
              </w:rPr>
            </w:pPr>
            <w:r w:rsidRPr="007E174D">
              <w:rPr>
                <w:color w:val="000000" w:themeColor="text1"/>
              </w:rPr>
              <w:t>КРБ* 1 401 20 262</w:t>
            </w:r>
          </w:p>
          <w:p w:rsidR="00A76A25" w:rsidRPr="007E174D" w:rsidRDefault="00A76A25">
            <w:pPr>
              <w:pStyle w:val="ConsPlusNormal"/>
              <w:jc w:val="both"/>
              <w:rPr>
                <w:color w:val="000000" w:themeColor="text1"/>
              </w:rPr>
            </w:pPr>
            <w:r w:rsidRPr="007E174D">
              <w:rPr>
                <w:color w:val="000000" w:themeColor="text1"/>
              </w:rPr>
              <w:t>КРБ* 1 401 20 263</w:t>
            </w:r>
          </w:p>
          <w:p w:rsidR="00A76A25" w:rsidRPr="007E174D" w:rsidRDefault="00A76A25">
            <w:pPr>
              <w:pStyle w:val="ConsPlusNormal"/>
              <w:jc w:val="both"/>
              <w:rPr>
                <w:color w:val="000000" w:themeColor="text1"/>
              </w:rPr>
            </w:pPr>
            <w:r w:rsidRPr="007E174D">
              <w:rPr>
                <w:color w:val="000000" w:themeColor="text1"/>
              </w:rPr>
              <w:t>КРБ* 1 401 20 264</w:t>
            </w:r>
          </w:p>
        </w:tc>
        <w:tc>
          <w:tcPr>
            <w:tcW w:w="2374" w:type="dxa"/>
            <w:gridSpan w:val="3"/>
          </w:tcPr>
          <w:p w:rsidR="00A76A25" w:rsidRPr="007E174D" w:rsidRDefault="00A76A25">
            <w:pPr>
              <w:pStyle w:val="ConsPlusNormal"/>
              <w:jc w:val="both"/>
              <w:rPr>
                <w:color w:val="000000" w:themeColor="text1"/>
              </w:rPr>
            </w:pPr>
            <w:r w:rsidRPr="007E174D">
              <w:rPr>
                <w:color w:val="000000" w:themeColor="text1"/>
              </w:rPr>
              <w:t>КРБ* 1 302 61 737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62 737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63 737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64 737</w:t>
            </w:r>
            <w:r w:rsidRPr="007E174D">
              <w:rPr>
                <w:color w:val="000000" w:themeColor="text1"/>
                <w:vertAlign w:val="superscript"/>
              </w:rPr>
              <w:t>1</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Расчетная ведомость по начислению пенсий, пособий и иных социальных выплат (графа 5 приложения N 32 к настоящей Учетной политике); Расчетная ведомость по начислению пенсий, пособий и иных социальных выплат (графа 5 приложения N 32ЕЦП к настоящей Учетной политике); Сводная ведомость по отдельным операциям органов системы СФР (графа 4 приложения N 33 к настоящей Учетной политике)</w:t>
            </w:r>
          </w:p>
        </w:tc>
      </w:tr>
      <w:tr w:rsidR="007E174D" w:rsidRPr="007E174D">
        <w:tc>
          <w:tcPr>
            <w:tcW w:w="13568" w:type="dxa"/>
            <w:gridSpan w:val="9"/>
          </w:tcPr>
          <w:p w:rsidR="00A76A25" w:rsidRPr="007E174D" w:rsidRDefault="00A76A25">
            <w:pPr>
              <w:pStyle w:val="ConsPlusNormal"/>
              <w:jc w:val="center"/>
              <w:outlineLvl w:val="2"/>
              <w:rPr>
                <w:color w:val="000000" w:themeColor="text1"/>
              </w:rPr>
            </w:pPr>
            <w:r w:rsidRPr="007E174D">
              <w:rPr>
                <w:b/>
                <w:color w:val="000000" w:themeColor="text1"/>
              </w:rPr>
              <w:t>XII. Учет операций получателя бюджетных средств недополученных сумм пенсий, пособий и иных социальных выплат</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12.1.</w:t>
            </w:r>
          </w:p>
        </w:tc>
        <w:tc>
          <w:tcPr>
            <w:tcW w:w="3882" w:type="dxa"/>
          </w:tcPr>
          <w:p w:rsidR="00A76A25" w:rsidRPr="007E174D" w:rsidRDefault="00A76A25">
            <w:pPr>
              <w:pStyle w:val="ConsPlusNormal"/>
              <w:jc w:val="both"/>
              <w:rPr>
                <w:color w:val="000000" w:themeColor="text1"/>
              </w:rPr>
            </w:pPr>
            <w:r w:rsidRPr="007E174D">
              <w:rPr>
                <w:color w:val="000000" w:themeColor="text1"/>
              </w:rPr>
              <w:t>Выявлена сумма неполученных сумм пенсий, пособий и иных социальных выплат;</w:t>
            </w:r>
          </w:p>
          <w:p w:rsidR="00A76A25" w:rsidRPr="007E174D" w:rsidRDefault="00A76A25">
            <w:pPr>
              <w:pStyle w:val="ConsPlusNormal"/>
              <w:jc w:val="both"/>
              <w:rPr>
                <w:color w:val="000000" w:themeColor="text1"/>
              </w:rPr>
            </w:pPr>
            <w:r w:rsidRPr="007E174D">
              <w:rPr>
                <w:color w:val="000000" w:themeColor="text1"/>
              </w:rPr>
              <w:t xml:space="preserve">принимается к учету на </w:t>
            </w:r>
            <w:proofErr w:type="spellStart"/>
            <w:r w:rsidRPr="007E174D">
              <w:rPr>
                <w:color w:val="000000" w:themeColor="text1"/>
              </w:rPr>
              <w:t>забалансовый</w:t>
            </w:r>
            <w:proofErr w:type="spellEnd"/>
            <w:r w:rsidRPr="007E174D">
              <w:rPr>
                <w:color w:val="000000" w:themeColor="text1"/>
              </w:rPr>
              <w:t xml:space="preserve"> счет 20 "Задолженность, не востребованная кредиторами"</w:t>
            </w:r>
          </w:p>
        </w:tc>
        <w:tc>
          <w:tcPr>
            <w:tcW w:w="4839" w:type="dxa"/>
            <w:gridSpan w:val="5"/>
          </w:tcPr>
          <w:p w:rsidR="00A76A25" w:rsidRPr="007E174D" w:rsidRDefault="00A76A25">
            <w:pPr>
              <w:pStyle w:val="ConsPlusNormal"/>
              <w:jc w:val="both"/>
              <w:rPr>
                <w:color w:val="000000" w:themeColor="text1"/>
              </w:rPr>
            </w:pPr>
            <w:r w:rsidRPr="007E174D">
              <w:rPr>
                <w:color w:val="000000" w:themeColor="text1"/>
              </w:rPr>
              <w:t xml:space="preserve">увеличение </w:t>
            </w:r>
            <w:proofErr w:type="spellStart"/>
            <w:r w:rsidRPr="007E174D">
              <w:rPr>
                <w:color w:val="000000" w:themeColor="text1"/>
              </w:rPr>
              <w:t>забалансового</w:t>
            </w:r>
            <w:proofErr w:type="spellEnd"/>
            <w:r w:rsidRPr="007E174D">
              <w:rPr>
                <w:color w:val="000000" w:themeColor="text1"/>
              </w:rPr>
              <w:t xml:space="preserve"> счета 20</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Ведомость неполученных сумм пенсий, пособий и иных социальных выплат (графа 6 приложения N 69 к настоящей Учетной политике)</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12.2.</w:t>
            </w:r>
          </w:p>
        </w:tc>
        <w:tc>
          <w:tcPr>
            <w:tcW w:w="3882" w:type="dxa"/>
          </w:tcPr>
          <w:p w:rsidR="00A76A25" w:rsidRPr="007E174D" w:rsidRDefault="00A76A25">
            <w:pPr>
              <w:pStyle w:val="ConsPlusNormal"/>
              <w:jc w:val="both"/>
              <w:rPr>
                <w:color w:val="000000" w:themeColor="text1"/>
              </w:rPr>
            </w:pPr>
            <w:r w:rsidRPr="007E174D">
              <w:rPr>
                <w:color w:val="000000" w:themeColor="text1"/>
              </w:rPr>
              <w:t xml:space="preserve">Списание востребованных сумм и сумм неполученных выплат с </w:t>
            </w:r>
            <w:proofErr w:type="spellStart"/>
            <w:r w:rsidRPr="007E174D">
              <w:rPr>
                <w:color w:val="000000" w:themeColor="text1"/>
              </w:rPr>
              <w:t>забалансового</w:t>
            </w:r>
            <w:proofErr w:type="spellEnd"/>
            <w:r w:rsidRPr="007E174D">
              <w:rPr>
                <w:color w:val="000000" w:themeColor="text1"/>
              </w:rPr>
              <w:t xml:space="preserve"> счета 20 "Задолженность, не востребованная кредиторами"</w:t>
            </w:r>
          </w:p>
        </w:tc>
        <w:tc>
          <w:tcPr>
            <w:tcW w:w="4839" w:type="dxa"/>
            <w:gridSpan w:val="5"/>
          </w:tcPr>
          <w:p w:rsidR="00A76A25" w:rsidRPr="007E174D" w:rsidRDefault="00A76A25">
            <w:pPr>
              <w:pStyle w:val="ConsPlusNormal"/>
              <w:jc w:val="both"/>
              <w:rPr>
                <w:color w:val="000000" w:themeColor="text1"/>
              </w:rPr>
            </w:pPr>
            <w:r w:rsidRPr="007E174D">
              <w:rPr>
                <w:color w:val="000000" w:themeColor="text1"/>
              </w:rPr>
              <w:t xml:space="preserve">уменьшение </w:t>
            </w:r>
            <w:proofErr w:type="spellStart"/>
            <w:r w:rsidRPr="007E174D">
              <w:rPr>
                <w:color w:val="000000" w:themeColor="text1"/>
              </w:rPr>
              <w:t>забалансового</w:t>
            </w:r>
            <w:proofErr w:type="spellEnd"/>
            <w:r w:rsidRPr="007E174D">
              <w:rPr>
                <w:color w:val="000000" w:themeColor="text1"/>
              </w:rPr>
              <w:t xml:space="preserve"> счета 20</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Ведомость неполученных сумм пенсий, пособий и иных социальных выплат (графы 7, 8, 10 приложения N 69 к настоящей Учетной политике); извещение (код формы по ОКУД 0504805)</w:t>
            </w:r>
          </w:p>
        </w:tc>
      </w:tr>
      <w:tr w:rsidR="007E174D" w:rsidRPr="007E174D">
        <w:tc>
          <w:tcPr>
            <w:tcW w:w="13568" w:type="dxa"/>
            <w:gridSpan w:val="9"/>
            <w:vAlign w:val="center"/>
          </w:tcPr>
          <w:p w:rsidR="00A76A25" w:rsidRPr="007E174D" w:rsidRDefault="00A76A25">
            <w:pPr>
              <w:pStyle w:val="ConsPlusNormal"/>
              <w:jc w:val="center"/>
              <w:outlineLvl w:val="2"/>
              <w:rPr>
                <w:color w:val="000000" w:themeColor="text1"/>
              </w:rPr>
            </w:pPr>
            <w:r w:rsidRPr="007E174D">
              <w:rPr>
                <w:b/>
                <w:color w:val="000000" w:themeColor="text1"/>
              </w:rPr>
              <w:t>XIII. Учет операций получателя бюджетных средств по суммам пенсий, пособий и иных социальных выплат, не включенных в доставочные документы</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13.1.</w:t>
            </w:r>
          </w:p>
        </w:tc>
        <w:tc>
          <w:tcPr>
            <w:tcW w:w="3882" w:type="dxa"/>
          </w:tcPr>
          <w:p w:rsidR="00A76A25" w:rsidRPr="007E174D" w:rsidRDefault="00A76A25">
            <w:pPr>
              <w:pStyle w:val="ConsPlusNormal"/>
              <w:jc w:val="both"/>
              <w:rPr>
                <w:color w:val="000000" w:themeColor="text1"/>
              </w:rPr>
            </w:pPr>
            <w:r w:rsidRPr="007E174D">
              <w:rPr>
                <w:color w:val="000000" w:themeColor="text1"/>
              </w:rPr>
              <w:t>Начисление пенсий, пособий и иных социальных выплат, не включенных в доставочные документы</w:t>
            </w:r>
          </w:p>
        </w:tc>
        <w:tc>
          <w:tcPr>
            <w:tcW w:w="2465" w:type="dxa"/>
            <w:gridSpan w:val="2"/>
          </w:tcPr>
          <w:p w:rsidR="00A76A25" w:rsidRPr="007E174D" w:rsidRDefault="00A76A25">
            <w:pPr>
              <w:pStyle w:val="ConsPlusNormal"/>
              <w:jc w:val="both"/>
              <w:rPr>
                <w:color w:val="000000" w:themeColor="text1"/>
              </w:rPr>
            </w:pPr>
            <w:r w:rsidRPr="007E174D">
              <w:rPr>
                <w:color w:val="000000" w:themeColor="text1"/>
              </w:rPr>
              <w:t>КРБ* 1 401 20 261</w:t>
            </w:r>
          </w:p>
          <w:p w:rsidR="00A76A25" w:rsidRPr="007E174D" w:rsidRDefault="00A76A25">
            <w:pPr>
              <w:pStyle w:val="ConsPlusNormal"/>
              <w:jc w:val="both"/>
              <w:rPr>
                <w:color w:val="000000" w:themeColor="text1"/>
              </w:rPr>
            </w:pPr>
            <w:r w:rsidRPr="007E174D">
              <w:rPr>
                <w:color w:val="000000" w:themeColor="text1"/>
              </w:rPr>
              <w:t>КРБ* 1 401 20 262</w:t>
            </w:r>
          </w:p>
          <w:p w:rsidR="00A76A25" w:rsidRPr="007E174D" w:rsidRDefault="00A76A25">
            <w:pPr>
              <w:pStyle w:val="ConsPlusNormal"/>
              <w:jc w:val="both"/>
              <w:rPr>
                <w:color w:val="000000" w:themeColor="text1"/>
              </w:rPr>
            </w:pPr>
            <w:r w:rsidRPr="007E174D">
              <w:rPr>
                <w:color w:val="000000" w:themeColor="text1"/>
              </w:rPr>
              <w:t>КРБ* 1 401 20 263</w:t>
            </w:r>
          </w:p>
          <w:p w:rsidR="00A76A25" w:rsidRPr="007E174D" w:rsidRDefault="00A76A25">
            <w:pPr>
              <w:pStyle w:val="ConsPlusNormal"/>
              <w:jc w:val="both"/>
              <w:rPr>
                <w:color w:val="000000" w:themeColor="text1"/>
              </w:rPr>
            </w:pPr>
            <w:r w:rsidRPr="007E174D">
              <w:rPr>
                <w:color w:val="000000" w:themeColor="text1"/>
              </w:rPr>
              <w:t>КРБ* 1 401 20 264</w:t>
            </w:r>
          </w:p>
        </w:tc>
        <w:tc>
          <w:tcPr>
            <w:tcW w:w="2374" w:type="dxa"/>
            <w:gridSpan w:val="3"/>
          </w:tcPr>
          <w:p w:rsidR="00A76A25" w:rsidRPr="007E174D" w:rsidRDefault="00A76A25">
            <w:pPr>
              <w:pStyle w:val="ConsPlusNormal"/>
              <w:jc w:val="both"/>
              <w:rPr>
                <w:color w:val="000000" w:themeColor="text1"/>
              </w:rPr>
            </w:pPr>
            <w:r w:rsidRPr="007E174D">
              <w:rPr>
                <w:color w:val="000000" w:themeColor="text1"/>
              </w:rPr>
              <w:t>КРБ* 1 302 61 737</w:t>
            </w:r>
            <w:r w:rsidRPr="007E174D">
              <w:rPr>
                <w:color w:val="000000" w:themeColor="text1"/>
                <w:vertAlign w:val="superscript"/>
              </w:rPr>
              <w:t>4</w:t>
            </w:r>
          </w:p>
          <w:p w:rsidR="00A76A25" w:rsidRPr="007E174D" w:rsidRDefault="00A76A25">
            <w:pPr>
              <w:pStyle w:val="ConsPlusNormal"/>
              <w:jc w:val="both"/>
              <w:rPr>
                <w:color w:val="000000" w:themeColor="text1"/>
              </w:rPr>
            </w:pPr>
            <w:r w:rsidRPr="007E174D">
              <w:rPr>
                <w:color w:val="000000" w:themeColor="text1"/>
              </w:rPr>
              <w:t>КРБ* 1 302 62 737</w:t>
            </w:r>
            <w:r w:rsidRPr="007E174D">
              <w:rPr>
                <w:color w:val="000000" w:themeColor="text1"/>
                <w:vertAlign w:val="superscript"/>
              </w:rPr>
              <w:t>4</w:t>
            </w:r>
          </w:p>
          <w:p w:rsidR="00A76A25" w:rsidRPr="007E174D" w:rsidRDefault="00A76A25">
            <w:pPr>
              <w:pStyle w:val="ConsPlusNormal"/>
              <w:jc w:val="both"/>
              <w:rPr>
                <w:color w:val="000000" w:themeColor="text1"/>
              </w:rPr>
            </w:pPr>
            <w:r w:rsidRPr="007E174D">
              <w:rPr>
                <w:color w:val="000000" w:themeColor="text1"/>
              </w:rPr>
              <w:t>КРБ* 1 302 63 737</w:t>
            </w:r>
            <w:r w:rsidRPr="007E174D">
              <w:rPr>
                <w:color w:val="000000" w:themeColor="text1"/>
                <w:vertAlign w:val="superscript"/>
              </w:rPr>
              <w:t>4</w:t>
            </w:r>
          </w:p>
          <w:p w:rsidR="00A76A25" w:rsidRPr="007E174D" w:rsidRDefault="00A76A25">
            <w:pPr>
              <w:pStyle w:val="ConsPlusNormal"/>
              <w:jc w:val="both"/>
              <w:rPr>
                <w:color w:val="000000" w:themeColor="text1"/>
              </w:rPr>
            </w:pPr>
            <w:r w:rsidRPr="007E174D">
              <w:rPr>
                <w:color w:val="000000" w:themeColor="text1"/>
              </w:rPr>
              <w:t>КРБ* 1 302 64 737</w:t>
            </w:r>
            <w:r w:rsidRPr="007E174D">
              <w:rPr>
                <w:color w:val="000000" w:themeColor="text1"/>
                <w:vertAlign w:val="superscript"/>
              </w:rPr>
              <w:t>4</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Ведомость сумм пенсий, пособий и иных социальных выплат, не включенных в доставочные документы (графы 4, 5 приложения N 65 к настоящей Учетной политике); Сводная ведомость по отдельным операциям органов системы СФР (графа 4 приложения N 33 к настоящей Учетной политике)</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13.2.</w:t>
            </w:r>
          </w:p>
        </w:tc>
        <w:tc>
          <w:tcPr>
            <w:tcW w:w="3882" w:type="dxa"/>
          </w:tcPr>
          <w:p w:rsidR="00A76A25" w:rsidRPr="007E174D" w:rsidRDefault="00A76A25">
            <w:pPr>
              <w:pStyle w:val="ConsPlusNormal"/>
              <w:jc w:val="both"/>
              <w:rPr>
                <w:color w:val="000000" w:themeColor="text1"/>
              </w:rPr>
            </w:pPr>
            <w:r w:rsidRPr="007E174D">
              <w:rPr>
                <w:color w:val="000000" w:themeColor="text1"/>
              </w:rPr>
              <w:t>Начисление дохода по суммам прекращенных выплат, ранее не включенных в доставочные документы</w:t>
            </w:r>
          </w:p>
        </w:tc>
        <w:tc>
          <w:tcPr>
            <w:tcW w:w="2465" w:type="dxa"/>
            <w:gridSpan w:val="2"/>
          </w:tcPr>
          <w:p w:rsidR="00A76A25" w:rsidRPr="007E174D" w:rsidRDefault="00A76A25">
            <w:pPr>
              <w:pStyle w:val="ConsPlusNormal"/>
              <w:jc w:val="both"/>
              <w:rPr>
                <w:color w:val="000000" w:themeColor="text1"/>
              </w:rPr>
            </w:pPr>
            <w:r w:rsidRPr="007E174D">
              <w:rPr>
                <w:color w:val="000000" w:themeColor="text1"/>
              </w:rPr>
              <w:t>КРБ* 1 302 61 837</w:t>
            </w:r>
            <w:r w:rsidRPr="007E174D">
              <w:rPr>
                <w:color w:val="000000" w:themeColor="text1"/>
                <w:vertAlign w:val="superscript"/>
              </w:rPr>
              <w:t>4</w:t>
            </w:r>
          </w:p>
          <w:p w:rsidR="00A76A25" w:rsidRPr="007E174D" w:rsidRDefault="00A76A25">
            <w:pPr>
              <w:pStyle w:val="ConsPlusNormal"/>
              <w:jc w:val="both"/>
              <w:rPr>
                <w:color w:val="000000" w:themeColor="text1"/>
              </w:rPr>
            </w:pPr>
            <w:r w:rsidRPr="007E174D">
              <w:rPr>
                <w:color w:val="000000" w:themeColor="text1"/>
              </w:rPr>
              <w:t>КРБ* 1 302 62 837</w:t>
            </w:r>
            <w:r w:rsidRPr="007E174D">
              <w:rPr>
                <w:color w:val="000000" w:themeColor="text1"/>
                <w:vertAlign w:val="superscript"/>
              </w:rPr>
              <w:t>4</w:t>
            </w:r>
          </w:p>
          <w:p w:rsidR="00A76A25" w:rsidRPr="007E174D" w:rsidRDefault="00A76A25">
            <w:pPr>
              <w:pStyle w:val="ConsPlusNormal"/>
              <w:jc w:val="both"/>
              <w:rPr>
                <w:color w:val="000000" w:themeColor="text1"/>
              </w:rPr>
            </w:pPr>
            <w:r w:rsidRPr="007E174D">
              <w:rPr>
                <w:color w:val="000000" w:themeColor="text1"/>
              </w:rPr>
              <w:t>КРБ* 1 302 63 837</w:t>
            </w:r>
            <w:r w:rsidRPr="007E174D">
              <w:rPr>
                <w:color w:val="000000" w:themeColor="text1"/>
                <w:vertAlign w:val="superscript"/>
              </w:rPr>
              <w:t>4</w:t>
            </w:r>
          </w:p>
          <w:p w:rsidR="00A76A25" w:rsidRPr="007E174D" w:rsidRDefault="00A76A25">
            <w:pPr>
              <w:pStyle w:val="ConsPlusNormal"/>
              <w:jc w:val="both"/>
              <w:rPr>
                <w:color w:val="000000" w:themeColor="text1"/>
              </w:rPr>
            </w:pPr>
            <w:r w:rsidRPr="007E174D">
              <w:rPr>
                <w:color w:val="000000" w:themeColor="text1"/>
              </w:rPr>
              <w:t>КРБ* 1 302 64 837</w:t>
            </w:r>
            <w:r w:rsidRPr="007E174D">
              <w:rPr>
                <w:color w:val="000000" w:themeColor="text1"/>
                <w:vertAlign w:val="superscript"/>
              </w:rPr>
              <w:t>4</w:t>
            </w:r>
          </w:p>
          <w:p w:rsidR="00A76A25" w:rsidRPr="007E174D" w:rsidRDefault="00A76A25">
            <w:pPr>
              <w:pStyle w:val="ConsPlusNormal"/>
              <w:rPr>
                <w:color w:val="000000" w:themeColor="text1"/>
              </w:rPr>
            </w:pPr>
          </w:p>
        </w:tc>
        <w:tc>
          <w:tcPr>
            <w:tcW w:w="2374" w:type="dxa"/>
            <w:gridSpan w:val="3"/>
          </w:tcPr>
          <w:p w:rsidR="00A76A25" w:rsidRPr="007E174D" w:rsidRDefault="00A76A25">
            <w:pPr>
              <w:pStyle w:val="ConsPlusNormal"/>
              <w:jc w:val="both"/>
              <w:rPr>
                <w:color w:val="000000" w:themeColor="text1"/>
              </w:rPr>
            </w:pPr>
            <w:r w:rsidRPr="007E174D">
              <w:rPr>
                <w:color w:val="000000" w:themeColor="text1"/>
              </w:rPr>
              <w:t>КДБ** 1 401 10 173</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Ведомость сумм пенсий, пособий и иных социальных выплат, не включенных в доставочные документы (графа 6 приложения N 65 к настоящей Учетной политике); Сводная ведомость по отдельным операциям органов системы СФР (графа 10 приложения N 33 к настоящей Учетной политике)</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13.3.</w:t>
            </w:r>
          </w:p>
        </w:tc>
        <w:tc>
          <w:tcPr>
            <w:tcW w:w="3882" w:type="dxa"/>
          </w:tcPr>
          <w:p w:rsidR="00A76A25" w:rsidRPr="007E174D" w:rsidRDefault="00A76A25">
            <w:pPr>
              <w:pStyle w:val="ConsPlusNormal"/>
              <w:jc w:val="both"/>
              <w:rPr>
                <w:color w:val="000000" w:themeColor="text1"/>
              </w:rPr>
            </w:pPr>
            <w:r w:rsidRPr="007E174D">
              <w:rPr>
                <w:color w:val="000000" w:themeColor="text1"/>
              </w:rPr>
              <w:t xml:space="preserve">Отражение сумм неполученных выплат на </w:t>
            </w:r>
            <w:proofErr w:type="spellStart"/>
            <w:r w:rsidRPr="007E174D">
              <w:rPr>
                <w:color w:val="000000" w:themeColor="text1"/>
              </w:rPr>
              <w:t>забалансовом</w:t>
            </w:r>
            <w:proofErr w:type="spellEnd"/>
            <w:r w:rsidRPr="007E174D">
              <w:rPr>
                <w:color w:val="000000" w:themeColor="text1"/>
              </w:rPr>
              <w:t xml:space="preserve"> счете 20 "Задолженность, не востребованная кредиторами"</w:t>
            </w:r>
          </w:p>
        </w:tc>
        <w:tc>
          <w:tcPr>
            <w:tcW w:w="4839" w:type="dxa"/>
            <w:gridSpan w:val="5"/>
          </w:tcPr>
          <w:p w:rsidR="00A76A25" w:rsidRPr="007E174D" w:rsidRDefault="00A76A25">
            <w:pPr>
              <w:pStyle w:val="ConsPlusNormal"/>
              <w:jc w:val="both"/>
              <w:rPr>
                <w:color w:val="000000" w:themeColor="text1"/>
              </w:rPr>
            </w:pPr>
            <w:r w:rsidRPr="007E174D">
              <w:rPr>
                <w:color w:val="000000" w:themeColor="text1"/>
              </w:rPr>
              <w:t xml:space="preserve">увеличение </w:t>
            </w:r>
            <w:proofErr w:type="spellStart"/>
            <w:r w:rsidRPr="007E174D">
              <w:rPr>
                <w:color w:val="000000" w:themeColor="text1"/>
              </w:rPr>
              <w:t>забалансового</w:t>
            </w:r>
            <w:proofErr w:type="spellEnd"/>
            <w:r w:rsidRPr="007E174D">
              <w:rPr>
                <w:color w:val="000000" w:themeColor="text1"/>
              </w:rPr>
              <w:t xml:space="preserve"> счета 20</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Ведомость неполученных сумм пенсий, пособий и иных социальных выплат (графа 6 приложения N 69 к настоящей Учетной политике); Сводная ведомость по отдельным операциям органов системы СФР (графа 10 приложения N 33 к настоящей Учетной политике)</w:t>
            </w:r>
          </w:p>
        </w:tc>
      </w:tr>
      <w:tr w:rsidR="007E174D" w:rsidRPr="007E174D">
        <w:tc>
          <w:tcPr>
            <w:tcW w:w="13568" w:type="dxa"/>
            <w:gridSpan w:val="9"/>
          </w:tcPr>
          <w:p w:rsidR="00A76A25" w:rsidRPr="007E174D" w:rsidRDefault="00A76A25">
            <w:pPr>
              <w:pStyle w:val="ConsPlusNormal"/>
              <w:jc w:val="center"/>
              <w:outlineLvl w:val="2"/>
              <w:rPr>
                <w:color w:val="000000" w:themeColor="text1"/>
              </w:rPr>
            </w:pPr>
            <w:r w:rsidRPr="007E174D">
              <w:rPr>
                <w:b/>
                <w:color w:val="000000" w:themeColor="text1"/>
              </w:rPr>
              <w:t>XIV. Учет операций по выявленным излишне выплаченным суммам единовременной выплаты средств пенсионных накоплений, срочной пенсионной выплаты, накопительной пенсии, возникшим вследствие неправильного применения действующего законодательства о пенсиях и пособиях, счетных ошибок</w:t>
            </w:r>
          </w:p>
        </w:tc>
      </w:tr>
      <w:tr w:rsidR="007E174D" w:rsidRPr="007E174D">
        <w:tc>
          <w:tcPr>
            <w:tcW w:w="13568" w:type="dxa"/>
            <w:gridSpan w:val="9"/>
          </w:tcPr>
          <w:p w:rsidR="00A76A25" w:rsidRPr="007E174D" w:rsidRDefault="00A76A25">
            <w:pPr>
              <w:pStyle w:val="ConsPlusNormal"/>
              <w:jc w:val="center"/>
              <w:outlineLvl w:val="3"/>
              <w:rPr>
                <w:color w:val="000000" w:themeColor="text1"/>
              </w:rPr>
            </w:pPr>
            <w:r w:rsidRPr="007E174D">
              <w:rPr>
                <w:b/>
                <w:color w:val="000000" w:themeColor="text1"/>
              </w:rPr>
              <w:t>Учет операций получателя бюджетных средств</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14.1.</w:t>
            </w:r>
          </w:p>
        </w:tc>
        <w:tc>
          <w:tcPr>
            <w:tcW w:w="3882" w:type="dxa"/>
          </w:tcPr>
          <w:p w:rsidR="00A76A25" w:rsidRPr="007E174D" w:rsidRDefault="00A76A25">
            <w:pPr>
              <w:pStyle w:val="ConsPlusNormal"/>
              <w:jc w:val="both"/>
              <w:rPr>
                <w:color w:val="000000" w:themeColor="text1"/>
              </w:rPr>
            </w:pPr>
            <w:r w:rsidRPr="007E174D">
              <w:rPr>
                <w:color w:val="000000" w:themeColor="text1"/>
              </w:rPr>
              <w:t>Выявлены излишне выплаченные суммы единовременной выплаты средств пенсионных накоплений, срочной пенсионной выплаты, накопительной пенсии.</w:t>
            </w:r>
          </w:p>
          <w:p w:rsidR="00A76A25" w:rsidRPr="007E174D" w:rsidRDefault="00A76A25">
            <w:pPr>
              <w:pStyle w:val="ConsPlusNormal"/>
              <w:jc w:val="both"/>
              <w:rPr>
                <w:color w:val="000000" w:themeColor="text1"/>
              </w:rPr>
            </w:pPr>
            <w:r w:rsidRPr="007E174D">
              <w:rPr>
                <w:color w:val="000000" w:themeColor="text1"/>
              </w:rPr>
              <w:t xml:space="preserve">Принимаются к учету на </w:t>
            </w:r>
            <w:proofErr w:type="spellStart"/>
            <w:r w:rsidRPr="007E174D">
              <w:rPr>
                <w:color w:val="000000" w:themeColor="text1"/>
              </w:rPr>
              <w:t>забалансовый</w:t>
            </w:r>
            <w:proofErr w:type="spellEnd"/>
            <w:r w:rsidRPr="007E174D">
              <w:rPr>
                <w:color w:val="000000" w:themeColor="text1"/>
              </w:rPr>
              <w:t xml:space="preserve"> счет 16 "Переплаты пенсий и пособий вследствие неправильного применения законодательства о пенсиях и пособиях, счетных ошибок"</w:t>
            </w:r>
          </w:p>
        </w:tc>
        <w:tc>
          <w:tcPr>
            <w:tcW w:w="4839" w:type="dxa"/>
            <w:gridSpan w:val="5"/>
          </w:tcPr>
          <w:p w:rsidR="00A76A25" w:rsidRPr="007E174D" w:rsidRDefault="00A76A25">
            <w:pPr>
              <w:pStyle w:val="ConsPlusNormal"/>
              <w:jc w:val="both"/>
              <w:rPr>
                <w:color w:val="000000" w:themeColor="text1"/>
              </w:rPr>
            </w:pPr>
            <w:r w:rsidRPr="007E174D">
              <w:rPr>
                <w:color w:val="000000" w:themeColor="text1"/>
              </w:rPr>
              <w:t xml:space="preserve">увеличение </w:t>
            </w:r>
            <w:proofErr w:type="spellStart"/>
            <w:r w:rsidRPr="007E174D">
              <w:rPr>
                <w:color w:val="000000" w:themeColor="text1"/>
              </w:rPr>
              <w:t>забалансового</w:t>
            </w:r>
            <w:proofErr w:type="spellEnd"/>
            <w:r w:rsidRPr="007E174D">
              <w:rPr>
                <w:color w:val="000000" w:themeColor="text1"/>
              </w:rPr>
              <w:t xml:space="preserve"> счета 16</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Ведомость выявленных переплат пенсий, пособий и иных социальных выплат (за исключением переплат, образовавшихся по вине получателя) (графа 5 приложения N 46 к настоящей Учетной политике) (в части выявленных переплат пенсий, пособий и иных социальных выплат, образовавшихся вследствие неправильного применения законодательства о пенсиях и пособиях, счетных ошибок)</w:t>
            </w:r>
          </w:p>
        </w:tc>
      </w:tr>
      <w:tr w:rsidR="007E174D" w:rsidRPr="007E174D">
        <w:tc>
          <w:tcPr>
            <w:tcW w:w="13568" w:type="dxa"/>
            <w:gridSpan w:val="9"/>
          </w:tcPr>
          <w:p w:rsidR="00A76A25" w:rsidRPr="007E174D" w:rsidRDefault="00A76A25">
            <w:pPr>
              <w:pStyle w:val="ConsPlusNormal"/>
              <w:jc w:val="center"/>
              <w:outlineLvl w:val="3"/>
              <w:rPr>
                <w:color w:val="000000" w:themeColor="text1"/>
              </w:rPr>
            </w:pPr>
            <w:r w:rsidRPr="007E174D">
              <w:rPr>
                <w:b/>
                <w:color w:val="000000" w:themeColor="text1"/>
              </w:rPr>
              <w:t>Учет операций администратора доходов бюджета</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14.2.</w:t>
            </w:r>
          </w:p>
        </w:tc>
        <w:tc>
          <w:tcPr>
            <w:tcW w:w="3882" w:type="dxa"/>
          </w:tcPr>
          <w:p w:rsidR="00A76A25" w:rsidRPr="007E174D" w:rsidRDefault="00A76A25">
            <w:pPr>
              <w:pStyle w:val="ConsPlusNormal"/>
              <w:jc w:val="both"/>
              <w:rPr>
                <w:color w:val="000000" w:themeColor="text1"/>
              </w:rPr>
            </w:pPr>
            <w:r w:rsidRPr="007E174D">
              <w:rPr>
                <w:color w:val="000000" w:themeColor="text1"/>
              </w:rPr>
              <w:t>Отражение администратором доходов бюджета поступивших в бюджет СФР администрируемых им платежей (возврат излишне выплаченных сумм единовременной выплаты средств пенсионных накоплений, срочной пенсионной выплаты, накопительной пенсии)</w:t>
            </w:r>
          </w:p>
        </w:tc>
        <w:tc>
          <w:tcPr>
            <w:tcW w:w="2465" w:type="dxa"/>
            <w:gridSpan w:val="2"/>
          </w:tcPr>
          <w:p w:rsidR="00A76A25" w:rsidRPr="007E174D" w:rsidRDefault="00A76A25">
            <w:pPr>
              <w:pStyle w:val="ConsPlusNormal"/>
              <w:jc w:val="both"/>
              <w:rPr>
                <w:color w:val="000000" w:themeColor="text1"/>
              </w:rPr>
            </w:pPr>
            <w:r w:rsidRPr="007E174D">
              <w:rPr>
                <w:color w:val="000000" w:themeColor="text1"/>
              </w:rPr>
              <w:t>КДБ** 1 210 02 189</w:t>
            </w:r>
          </w:p>
        </w:tc>
        <w:tc>
          <w:tcPr>
            <w:tcW w:w="2374" w:type="dxa"/>
            <w:gridSpan w:val="3"/>
          </w:tcPr>
          <w:p w:rsidR="00A76A25" w:rsidRPr="007E174D" w:rsidRDefault="00A76A25">
            <w:pPr>
              <w:pStyle w:val="ConsPlusNormal"/>
              <w:jc w:val="both"/>
              <w:rPr>
                <w:color w:val="000000" w:themeColor="text1"/>
              </w:rPr>
            </w:pPr>
            <w:r w:rsidRPr="007E174D">
              <w:rPr>
                <w:color w:val="000000" w:themeColor="text1"/>
              </w:rPr>
              <w:t>КДБ** 1 209 89 667</w:t>
            </w:r>
            <w:r w:rsidRPr="007E174D">
              <w:rPr>
                <w:color w:val="000000" w:themeColor="text1"/>
                <w:vertAlign w:val="superscript"/>
              </w:rPr>
              <w:t>11</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Выписка из лицевого счета администратора доходов бюджета; Реестр платежных документов по счету (приложение N 5 к настоящей Учетной политике); Сводный реестр по отдельным операциям по перечислению средств органов системы СФР (графа 13 приложения N 41 к настоящей Учетной политике)</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14.3.</w:t>
            </w:r>
          </w:p>
        </w:tc>
        <w:tc>
          <w:tcPr>
            <w:tcW w:w="3882" w:type="dxa"/>
          </w:tcPr>
          <w:p w:rsidR="00A76A25" w:rsidRPr="007E174D" w:rsidRDefault="00A76A25">
            <w:pPr>
              <w:pStyle w:val="ConsPlusNormal"/>
              <w:jc w:val="both"/>
              <w:rPr>
                <w:color w:val="000000" w:themeColor="text1"/>
              </w:rPr>
            </w:pPr>
            <w:r w:rsidRPr="007E174D">
              <w:rPr>
                <w:color w:val="000000" w:themeColor="text1"/>
              </w:rPr>
              <w:t>Начисление доходов бюджета администратором поступлений (по погашению излишне выплаченных сумм единовременной выплаты средств пенсионных накоплений, срочной пенсионной выплаты, накопительной пенсии)</w:t>
            </w:r>
          </w:p>
        </w:tc>
        <w:tc>
          <w:tcPr>
            <w:tcW w:w="2465" w:type="dxa"/>
            <w:gridSpan w:val="2"/>
          </w:tcPr>
          <w:p w:rsidR="00A76A25" w:rsidRPr="007E174D" w:rsidRDefault="00A76A25">
            <w:pPr>
              <w:pStyle w:val="ConsPlusNormal"/>
              <w:jc w:val="both"/>
              <w:rPr>
                <w:color w:val="000000" w:themeColor="text1"/>
              </w:rPr>
            </w:pPr>
            <w:r w:rsidRPr="007E174D">
              <w:rPr>
                <w:color w:val="000000" w:themeColor="text1"/>
              </w:rPr>
              <w:t>КДБ** 1 209 89 567</w:t>
            </w:r>
            <w:r w:rsidRPr="007E174D">
              <w:rPr>
                <w:color w:val="000000" w:themeColor="text1"/>
                <w:vertAlign w:val="superscript"/>
              </w:rPr>
              <w:t>11</w:t>
            </w:r>
          </w:p>
        </w:tc>
        <w:tc>
          <w:tcPr>
            <w:tcW w:w="2374" w:type="dxa"/>
            <w:gridSpan w:val="3"/>
          </w:tcPr>
          <w:p w:rsidR="00A76A25" w:rsidRPr="007E174D" w:rsidRDefault="00A76A25">
            <w:pPr>
              <w:pStyle w:val="ConsPlusNormal"/>
              <w:jc w:val="both"/>
              <w:rPr>
                <w:color w:val="000000" w:themeColor="text1"/>
              </w:rPr>
            </w:pPr>
            <w:r w:rsidRPr="007E174D">
              <w:rPr>
                <w:color w:val="000000" w:themeColor="text1"/>
              </w:rPr>
              <w:t>КДБ** 1 401 10 189</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Ведомость группового начисления доходов (код формы по ОКУД 0510431);</w:t>
            </w:r>
          </w:p>
          <w:p w:rsidR="00A76A25" w:rsidRPr="007E174D" w:rsidRDefault="00A76A25">
            <w:pPr>
              <w:pStyle w:val="ConsPlusNormal"/>
              <w:jc w:val="both"/>
              <w:rPr>
                <w:color w:val="000000" w:themeColor="text1"/>
              </w:rPr>
            </w:pPr>
            <w:r w:rsidRPr="007E174D">
              <w:rPr>
                <w:color w:val="000000" w:themeColor="text1"/>
              </w:rPr>
              <w:t>Сводная ведомость по отдельным операциям органов системы СФР (графа 13 приложения N 33 к настоящей Учетной политике)</w:t>
            </w:r>
          </w:p>
        </w:tc>
      </w:tr>
      <w:tr w:rsidR="007E174D" w:rsidRPr="007E174D">
        <w:tc>
          <w:tcPr>
            <w:tcW w:w="13568" w:type="dxa"/>
            <w:gridSpan w:val="9"/>
          </w:tcPr>
          <w:p w:rsidR="00A76A25" w:rsidRPr="007E174D" w:rsidRDefault="00A76A25">
            <w:pPr>
              <w:pStyle w:val="ConsPlusNormal"/>
              <w:jc w:val="center"/>
              <w:outlineLvl w:val="3"/>
              <w:rPr>
                <w:color w:val="000000" w:themeColor="text1"/>
              </w:rPr>
            </w:pPr>
            <w:r w:rsidRPr="007E174D">
              <w:rPr>
                <w:b/>
                <w:color w:val="000000" w:themeColor="text1"/>
              </w:rPr>
              <w:t>Учет операций получателя бюджетных средств</w:t>
            </w:r>
          </w:p>
        </w:tc>
      </w:tr>
      <w:tr w:rsidR="007E174D" w:rsidRPr="007E174D">
        <w:tc>
          <w:tcPr>
            <w:tcW w:w="13568" w:type="dxa"/>
            <w:gridSpan w:val="9"/>
          </w:tcPr>
          <w:p w:rsidR="00A76A25" w:rsidRPr="007E174D" w:rsidRDefault="00A76A25">
            <w:pPr>
              <w:pStyle w:val="ConsPlusNormal"/>
              <w:jc w:val="center"/>
              <w:outlineLvl w:val="2"/>
              <w:rPr>
                <w:color w:val="000000" w:themeColor="text1"/>
              </w:rPr>
            </w:pPr>
            <w:r w:rsidRPr="007E174D">
              <w:rPr>
                <w:b/>
                <w:color w:val="000000" w:themeColor="text1"/>
              </w:rPr>
              <w:t>XV. Учет операций по выявленным переплатам пенсий, пособий и иных социальных выплат, образовавшимся в связи с их неправомерным получением со счета банковской карты</w:t>
            </w:r>
          </w:p>
        </w:tc>
      </w:tr>
      <w:tr w:rsidR="007E174D" w:rsidRPr="007E174D">
        <w:tc>
          <w:tcPr>
            <w:tcW w:w="13568" w:type="dxa"/>
            <w:gridSpan w:val="9"/>
          </w:tcPr>
          <w:p w:rsidR="00A76A25" w:rsidRPr="007E174D" w:rsidRDefault="00A76A25">
            <w:pPr>
              <w:pStyle w:val="ConsPlusNormal"/>
              <w:jc w:val="center"/>
              <w:outlineLvl w:val="3"/>
              <w:rPr>
                <w:color w:val="000000" w:themeColor="text1"/>
              </w:rPr>
            </w:pPr>
            <w:r w:rsidRPr="007E174D">
              <w:rPr>
                <w:b/>
                <w:color w:val="000000" w:themeColor="text1"/>
              </w:rPr>
              <w:t>Учет операций получателя бюджетных средств</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15.1.</w:t>
            </w:r>
          </w:p>
        </w:tc>
        <w:tc>
          <w:tcPr>
            <w:tcW w:w="3882" w:type="dxa"/>
          </w:tcPr>
          <w:p w:rsidR="00A76A25" w:rsidRPr="007E174D" w:rsidRDefault="00A76A25">
            <w:pPr>
              <w:pStyle w:val="ConsPlusNormal"/>
              <w:jc w:val="both"/>
              <w:rPr>
                <w:color w:val="000000" w:themeColor="text1"/>
              </w:rPr>
            </w:pPr>
            <w:r w:rsidRPr="007E174D">
              <w:rPr>
                <w:color w:val="000000" w:themeColor="text1"/>
              </w:rPr>
              <w:t>Выявлена переплата пенсий, пособий и иных социальных выплат;</w:t>
            </w:r>
          </w:p>
          <w:p w:rsidR="00A76A25" w:rsidRPr="007E174D" w:rsidRDefault="00A76A25">
            <w:pPr>
              <w:pStyle w:val="ConsPlusNormal"/>
              <w:jc w:val="both"/>
              <w:rPr>
                <w:color w:val="000000" w:themeColor="text1"/>
              </w:rPr>
            </w:pPr>
            <w:r w:rsidRPr="007E174D">
              <w:rPr>
                <w:color w:val="000000" w:themeColor="text1"/>
              </w:rPr>
              <w:t xml:space="preserve">Принимается к учету на </w:t>
            </w:r>
            <w:proofErr w:type="spellStart"/>
            <w:r w:rsidRPr="007E174D">
              <w:rPr>
                <w:color w:val="000000" w:themeColor="text1"/>
              </w:rPr>
              <w:t>забалансовый</w:t>
            </w:r>
            <w:proofErr w:type="spellEnd"/>
            <w:r w:rsidRPr="007E174D">
              <w:rPr>
                <w:color w:val="000000" w:themeColor="text1"/>
              </w:rPr>
              <w:t xml:space="preserve"> счет С31 "Переплаты пенсий, пособий и иных социальных выплат, образовавшиеся в связи с их неправомерным получением со счета банковской карты"</w:t>
            </w:r>
          </w:p>
        </w:tc>
        <w:tc>
          <w:tcPr>
            <w:tcW w:w="4839" w:type="dxa"/>
            <w:gridSpan w:val="5"/>
          </w:tcPr>
          <w:p w:rsidR="00A76A25" w:rsidRPr="007E174D" w:rsidRDefault="00A76A25">
            <w:pPr>
              <w:pStyle w:val="ConsPlusNormal"/>
              <w:jc w:val="both"/>
              <w:rPr>
                <w:color w:val="000000" w:themeColor="text1"/>
              </w:rPr>
            </w:pPr>
            <w:r w:rsidRPr="007E174D">
              <w:rPr>
                <w:color w:val="000000" w:themeColor="text1"/>
              </w:rPr>
              <w:t xml:space="preserve">увеличение </w:t>
            </w:r>
            <w:proofErr w:type="spellStart"/>
            <w:r w:rsidRPr="007E174D">
              <w:rPr>
                <w:color w:val="000000" w:themeColor="text1"/>
              </w:rPr>
              <w:t>забалансового</w:t>
            </w:r>
            <w:proofErr w:type="spellEnd"/>
            <w:r w:rsidRPr="007E174D">
              <w:rPr>
                <w:color w:val="000000" w:themeColor="text1"/>
              </w:rPr>
              <w:t xml:space="preserve"> счета С31</w:t>
            </w:r>
          </w:p>
        </w:tc>
        <w:tc>
          <w:tcPr>
            <w:tcW w:w="3827" w:type="dxa"/>
            <w:gridSpan w:val="2"/>
          </w:tcPr>
          <w:p w:rsidR="00A76A25" w:rsidRPr="007E174D" w:rsidRDefault="00A76A25">
            <w:pPr>
              <w:pStyle w:val="ConsPlusNormal"/>
              <w:rPr>
                <w:color w:val="000000" w:themeColor="text1"/>
              </w:rPr>
            </w:pPr>
            <w:r w:rsidRPr="007E174D">
              <w:rPr>
                <w:color w:val="000000" w:themeColor="text1"/>
              </w:rPr>
              <w:t>Ведомость выявленных переплат пенсий, пособий и иных социальных выплат (за исключением переплат, образовавшихся по вине получателя) (графа 5 приложения N 46 к настоящей Учетной политике) (в части переплат пенсий, пособий и иных социальных выплат, образовавшихся в связи с их неправомерным получением неустановленным лицом со счета банковской карты получателя после его смерти)</w:t>
            </w:r>
          </w:p>
        </w:tc>
      </w:tr>
      <w:tr w:rsidR="007E174D" w:rsidRPr="007E174D">
        <w:tc>
          <w:tcPr>
            <w:tcW w:w="13568" w:type="dxa"/>
            <w:gridSpan w:val="9"/>
          </w:tcPr>
          <w:p w:rsidR="00A76A25" w:rsidRPr="007E174D" w:rsidRDefault="00A76A25">
            <w:pPr>
              <w:pStyle w:val="ConsPlusNormal"/>
              <w:jc w:val="center"/>
              <w:outlineLvl w:val="3"/>
              <w:rPr>
                <w:color w:val="000000" w:themeColor="text1"/>
              </w:rPr>
            </w:pPr>
            <w:r w:rsidRPr="007E174D">
              <w:rPr>
                <w:b/>
                <w:color w:val="000000" w:themeColor="text1"/>
              </w:rPr>
              <w:t>При поступлении денежных средств от получателя пенсий, пособий и иных социальных выплат (добровольно погашенным)</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15.2.</w:t>
            </w:r>
          </w:p>
        </w:tc>
        <w:tc>
          <w:tcPr>
            <w:tcW w:w="3882" w:type="dxa"/>
          </w:tcPr>
          <w:p w:rsidR="00A76A25" w:rsidRPr="007E174D" w:rsidRDefault="00A76A25">
            <w:pPr>
              <w:pStyle w:val="ConsPlusNormal"/>
              <w:jc w:val="both"/>
              <w:rPr>
                <w:color w:val="000000" w:themeColor="text1"/>
              </w:rPr>
            </w:pPr>
            <w:r w:rsidRPr="007E174D">
              <w:rPr>
                <w:color w:val="000000" w:themeColor="text1"/>
              </w:rPr>
              <w:t>Поступление денежных средств от организации (работодателя)</w:t>
            </w:r>
          </w:p>
        </w:tc>
        <w:tc>
          <w:tcPr>
            <w:tcW w:w="2465" w:type="dxa"/>
            <w:gridSpan w:val="2"/>
          </w:tcPr>
          <w:p w:rsidR="00A76A25" w:rsidRPr="007E174D" w:rsidRDefault="00A76A25">
            <w:pPr>
              <w:pStyle w:val="ConsPlusNormal"/>
              <w:jc w:val="both"/>
              <w:rPr>
                <w:color w:val="000000" w:themeColor="text1"/>
              </w:rPr>
            </w:pPr>
            <w:r w:rsidRPr="007E174D">
              <w:rPr>
                <w:color w:val="000000" w:themeColor="text1"/>
              </w:rPr>
              <w:t>КРБ* 1 304 05 261</w:t>
            </w:r>
          </w:p>
          <w:p w:rsidR="00A76A25" w:rsidRPr="007E174D" w:rsidRDefault="00A76A25">
            <w:pPr>
              <w:pStyle w:val="ConsPlusNormal"/>
              <w:jc w:val="both"/>
              <w:rPr>
                <w:color w:val="000000" w:themeColor="text1"/>
              </w:rPr>
            </w:pPr>
            <w:r w:rsidRPr="007E174D">
              <w:rPr>
                <w:color w:val="000000" w:themeColor="text1"/>
              </w:rPr>
              <w:t>КРБ* 1 304 05 262</w:t>
            </w:r>
          </w:p>
          <w:p w:rsidR="00A76A25" w:rsidRPr="007E174D" w:rsidRDefault="00A76A25">
            <w:pPr>
              <w:pStyle w:val="ConsPlusNormal"/>
              <w:jc w:val="both"/>
              <w:rPr>
                <w:color w:val="000000" w:themeColor="text1"/>
              </w:rPr>
            </w:pPr>
            <w:r w:rsidRPr="007E174D">
              <w:rPr>
                <w:color w:val="000000" w:themeColor="text1"/>
              </w:rPr>
              <w:t>КРБ* 1 304 05 263</w:t>
            </w:r>
          </w:p>
          <w:p w:rsidR="00A76A25" w:rsidRPr="007E174D" w:rsidRDefault="00A76A25">
            <w:pPr>
              <w:pStyle w:val="ConsPlusNormal"/>
              <w:jc w:val="both"/>
              <w:rPr>
                <w:color w:val="000000" w:themeColor="text1"/>
              </w:rPr>
            </w:pPr>
            <w:r w:rsidRPr="007E174D">
              <w:rPr>
                <w:color w:val="000000" w:themeColor="text1"/>
              </w:rPr>
              <w:t>КРБ* 1 304 05 264</w:t>
            </w:r>
          </w:p>
          <w:p w:rsidR="00A76A25" w:rsidRPr="007E174D" w:rsidRDefault="00A76A25">
            <w:pPr>
              <w:pStyle w:val="ConsPlusNormal"/>
              <w:rPr>
                <w:color w:val="000000" w:themeColor="text1"/>
              </w:rPr>
            </w:pPr>
          </w:p>
        </w:tc>
        <w:tc>
          <w:tcPr>
            <w:tcW w:w="2374" w:type="dxa"/>
            <w:gridSpan w:val="3"/>
          </w:tcPr>
          <w:p w:rsidR="00A76A25" w:rsidRPr="007E174D" w:rsidRDefault="00A76A25">
            <w:pPr>
              <w:pStyle w:val="ConsPlusNormal"/>
              <w:jc w:val="both"/>
              <w:rPr>
                <w:color w:val="000000" w:themeColor="text1"/>
              </w:rPr>
            </w:pPr>
            <w:r w:rsidRPr="007E174D">
              <w:rPr>
                <w:color w:val="000000" w:themeColor="text1"/>
              </w:rPr>
              <w:t>КРБ* 1 302 61 737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62 737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63 737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64 737</w:t>
            </w:r>
            <w:r w:rsidRPr="007E174D">
              <w:rPr>
                <w:color w:val="000000" w:themeColor="text1"/>
                <w:vertAlign w:val="superscript"/>
              </w:rPr>
              <w:t>1</w:t>
            </w:r>
          </w:p>
        </w:tc>
        <w:tc>
          <w:tcPr>
            <w:tcW w:w="3827" w:type="dxa"/>
            <w:gridSpan w:val="2"/>
          </w:tcPr>
          <w:p w:rsidR="00A76A25" w:rsidRPr="007E174D" w:rsidRDefault="00A76A25">
            <w:pPr>
              <w:pStyle w:val="ConsPlusNormal"/>
              <w:rPr>
                <w:color w:val="000000" w:themeColor="text1"/>
              </w:rPr>
            </w:pPr>
            <w:r w:rsidRPr="007E174D">
              <w:rPr>
                <w:color w:val="000000" w:themeColor="text1"/>
              </w:rPr>
              <w:t>Выписка из лицевого счета получателя бюджетных средств (код формы по КФД 0531759);</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15.3.</w:t>
            </w:r>
          </w:p>
        </w:tc>
        <w:tc>
          <w:tcPr>
            <w:tcW w:w="3882" w:type="dxa"/>
          </w:tcPr>
          <w:p w:rsidR="00A76A25" w:rsidRPr="007E174D" w:rsidRDefault="00A76A25">
            <w:pPr>
              <w:pStyle w:val="ConsPlusNormal"/>
              <w:jc w:val="both"/>
              <w:rPr>
                <w:color w:val="000000" w:themeColor="text1"/>
              </w:rPr>
            </w:pPr>
            <w:r w:rsidRPr="007E174D">
              <w:rPr>
                <w:color w:val="000000" w:themeColor="text1"/>
              </w:rPr>
              <w:t>Произведены перечисления поступивших сумм от организации (работодателя) в доход бюджета</w:t>
            </w:r>
          </w:p>
          <w:p w:rsidR="00A76A25" w:rsidRPr="007E174D" w:rsidRDefault="00A76A25">
            <w:pPr>
              <w:pStyle w:val="ConsPlusNormal"/>
              <w:jc w:val="both"/>
              <w:rPr>
                <w:color w:val="000000" w:themeColor="text1"/>
              </w:rPr>
            </w:pPr>
            <w:r w:rsidRPr="007E174D">
              <w:rPr>
                <w:color w:val="000000" w:themeColor="text1"/>
              </w:rPr>
              <w:t>Уведомление о возврате средств, снятии с начисления (приложение N 44 к настоящей Учетной политике) (уведомление для перечисления в доход бюджета СФР)</w:t>
            </w:r>
          </w:p>
        </w:tc>
        <w:tc>
          <w:tcPr>
            <w:tcW w:w="2465" w:type="dxa"/>
            <w:gridSpan w:val="2"/>
          </w:tcPr>
          <w:p w:rsidR="00A76A25" w:rsidRPr="007E174D" w:rsidRDefault="00A76A25">
            <w:pPr>
              <w:pStyle w:val="ConsPlusNormal"/>
              <w:jc w:val="both"/>
              <w:rPr>
                <w:color w:val="000000" w:themeColor="text1"/>
              </w:rPr>
            </w:pPr>
            <w:r w:rsidRPr="007E174D">
              <w:rPr>
                <w:color w:val="000000" w:themeColor="text1"/>
              </w:rPr>
              <w:t>КРБ* 1 302 61 737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62 737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63 737</w:t>
            </w:r>
            <w:r w:rsidRPr="007E174D">
              <w:rPr>
                <w:color w:val="000000" w:themeColor="text1"/>
                <w:vertAlign w:val="superscript"/>
              </w:rPr>
              <w:t>1</w:t>
            </w:r>
          </w:p>
          <w:p w:rsidR="00A76A25" w:rsidRPr="007E174D" w:rsidRDefault="00A76A25">
            <w:pPr>
              <w:pStyle w:val="ConsPlusNormal"/>
              <w:jc w:val="both"/>
              <w:rPr>
                <w:color w:val="000000" w:themeColor="text1"/>
              </w:rPr>
            </w:pPr>
            <w:r w:rsidRPr="007E174D">
              <w:rPr>
                <w:color w:val="000000" w:themeColor="text1"/>
              </w:rPr>
              <w:t>КРБ* 1 302 64 737</w:t>
            </w:r>
            <w:r w:rsidRPr="007E174D">
              <w:rPr>
                <w:color w:val="000000" w:themeColor="text1"/>
                <w:vertAlign w:val="superscript"/>
              </w:rPr>
              <w:t>1</w:t>
            </w:r>
          </w:p>
        </w:tc>
        <w:tc>
          <w:tcPr>
            <w:tcW w:w="2374" w:type="dxa"/>
            <w:gridSpan w:val="3"/>
          </w:tcPr>
          <w:p w:rsidR="00A76A25" w:rsidRPr="007E174D" w:rsidRDefault="00A76A25">
            <w:pPr>
              <w:pStyle w:val="ConsPlusNormal"/>
              <w:jc w:val="both"/>
              <w:rPr>
                <w:color w:val="000000" w:themeColor="text1"/>
              </w:rPr>
            </w:pPr>
            <w:r w:rsidRPr="007E174D">
              <w:rPr>
                <w:color w:val="000000" w:themeColor="text1"/>
              </w:rPr>
              <w:t>КРБ* 1 304 05 261</w:t>
            </w:r>
          </w:p>
          <w:p w:rsidR="00A76A25" w:rsidRPr="007E174D" w:rsidRDefault="00A76A25">
            <w:pPr>
              <w:pStyle w:val="ConsPlusNormal"/>
              <w:jc w:val="both"/>
              <w:rPr>
                <w:color w:val="000000" w:themeColor="text1"/>
              </w:rPr>
            </w:pPr>
            <w:r w:rsidRPr="007E174D">
              <w:rPr>
                <w:color w:val="000000" w:themeColor="text1"/>
              </w:rPr>
              <w:t>КРБ* 1 304 05 262</w:t>
            </w:r>
          </w:p>
          <w:p w:rsidR="00A76A25" w:rsidRPr="007E174D" w:rsidRDefault="00A76A25">
            <w:pPr>
              <w:pStyle w:val="ConsPlusNormal"/>
              <w:jc w:val="both"/>
              <w:rPr>
                <w:color w:val="000000" w:themeColor="text1"/>
              </w:rPr>
            </w:pPr>
            <w:r w:rsidRPr="007E174D">
              <w:rPr>
                <w:color w:val="000000" w:themeColor="text1"/>
              </w:rPr>
              <w:t>КРБ* 1 304 05 263</w:t>
            </w:r>
          </w:p>
          <w:p w:rsidR="00A76A25" w:rsidRPr="007E174D" w:rsidRDefault="00A76A25">
            <w:pPr>
              <w:pStyle w:val="ConsPlusNormal"/>
              <w:jc w:val="both"/>
              <w:rPr>
                <w:color w:val="000000" w:themeColor="text1"/>
              </w:rPr>
            </w:pPr>
            <w:r w:rsidRPr="007E174D">
              <w:rPr>
                <w:color w:val="000000" w:themeColor="text1"/>
              </w:rPr>
              <w:t>КРБ* 1 304 05 264</w:t>
            </w:r>
          </w:p>
        </w:tc>
        <w:tc>
          <w:tcPr>
            <w:tcW w:w="3827" w:type="dxa"/>
            <w:gridSpan w:val="2"/>
          </w:tcPr>
          <w:p w:rsidR="00A76A25" w:rsidRPr="007E174D" w:rsidRDefault="00A76A25">
            <w:pPr>
              <w:pStyle w:val="ConsPlusNormal"/>
              <w:rPr>
                <w:color w:val="000000" w:themeColor="text1"/>
              </w:rPr>
            </w:pPr>
            <w:r w:rsidRPr="007E174D">
              <w:rPr>
                <w:color w:val="000000" w:themeColor="text1"/>
              </w:rPr>
              <w:t>Выписка из лицевого счета получателя бюджетных средств (код формы по КФД 0531759); Сводный реестр по отдельным операциям по перечислению средств органов системы СФР (графа 5 приложения N 41 к настоящей Учетной политике)</w:t>
            </w:r>
          </w:p>
        </w:tc>
      </w:tr>
      <w:tr w:rsidR="007E174D" w:rsidRPr="007E174D">
        <w:tc>
          <w:tcPr>
            <w:tcW w:w="13568" w:type="dxa"/>
            <w:gridSpan w:val="9"/>
          </w:tcPr>
          <w:p w:rsidR="00A76A25" w:rsidRPr="007E174D" w:rsidRDefault="00A76A25">
            <w:pPr>
              <w:pStyle w:val="ConsPlusNormal"/>
              <w:jc w:val="center"/>
              <w:outlineLvl w:val="3"/>
              <w:rPr>
                <w:color w:val="000000" w:themeColor="text1"/>
              </w:rPr>
            </w:pPr>
            <w:r w:rsidRPr="007E174D">
              <w:rPr>
                <w:b/>
                <w:color w:val="000000" w:themeColor="text1"/>
              </w:rPr>
              <w:t>Учет операций администратора доходов бюджета</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15.4.</w:t>
            </w:r>
          </w:p>
        </w:tc>
        <w:tc>
          <w:tcPr>
            <w:tcW w:w="3882" w:type="dxa"/>
          </w:tcPr>
          <w:p w:rsidR="00A76A25" w:rsidRPr="007E174D" w:rsidRDefault="00A76A25">
            <w:pPr>
              <w:pStyle w:val="ConsPlusNormal"/>
              <w:jc w:val="both"/>
              <w:rPr>
                <w:color w:val="000000" w:themeColor="text1"/>
              </w:rPr>
            </w:pPr>
            <w:r w:rsidRPr="007E174D">
              <w:rPr>
                <w:color w:val="000000" w:themeColor="text1"/>
              </w:rPr>
              <w:t>Отражение администратором доходов бюджета поступивших в бюджет СФР администрируемых им платежей (переплат)</w:t>
            </w:r>
          </w:p>
        </w:tc>
        <w:tc>
          <w:tcPr>
            <w:tcW w:w="2465" w:type="dxa"/>
            <w:gridSpan w:val="2"/>
          </w:tcPr>
          <w:p w:rsidR="00A76A25" w:rsidRPr="007E174D" w:rsidRDefault="00A76A25">
            <w:pPr>
              <w:pStyle w:val="ConsPlusNormal"/>
              <w:jc w:val="both"/>
              <w:rPr>
                <w:color w:val="000000" w:themeColor="text1"/>
              </w:rPr>
            </w:pPr>
            <w:r w:rsidRPr="007E174D">
              <w:rPr>
                <w:color w:val="000000" w:themeColor="text1"/>
              </w:rPr>
              <w:t>КДБ** 1 210 02 134</w:t>
            </w:r>
          </w:p>
        </w:tc>
        <w:tc>
          <w:tcPr>
            <w:tcW w:w="2374" w:type="dxa"/>
            <w:gridSpan w:val="3"/>
          </w:tcPr>
          <w:p w:rsidR="00A76A25" w:rsidRPr="007E174D" w:rsidRDefault="00A76A25">
            <w:pPr>
              <w:pStyle w:val="ConsPlusNormal"/>
              <w:jc w:val="both"/>
              <w:rPr>
                <w:color w:val="000000" w:themeColor="text1"/>
              </w:rPr>
            </w:pPr>
            <w:r w:rsidRPr="007E174D">
              <w:rPr>
                <w:color w:val="000000" w:themeColor="text1"/>
              </w:rPr>
              <w:t>КДБ** 1 209 34 667</w:t>
            </w:r>
            <w:r w:rsidRPr="007E174D">
              <w:rPr>
                <w:color w:val="000000" w:themeColor="text1"/>
                <w:vertAlign w:val="superscript"/>
              </w:rPr>
              <w:t>11</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Выписка из лицевого счета администратора доходов бюджета; Реестр платежных документов по счету (приложение N 5 к настоящей Учетной политике); Сводный реестр по отдельным операциям по перечислению средств органов системы СФР (графа 13 приложения N 41 к настоящей Учетной политике)</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15.5.</w:t>
            </w:r>
          </w:p>
        </w:tc>
        <w:tc>
          <w:tcPr>
            <w:tcW w:w="3882" w:type="dxa"/>
          </w:tcPr>
          <w:p w:rsidR="00A76A25" w:rsidRPr="007E174D" w:rsidRDefault="00A76A25">
            <w:pPr>
              <w:pStyle w:val="ConsPlusNormal"/>
              <w:jc w:val="both"/>
              <w:rPr>
                <w:color w:val="000000" w:themeColor="text1"/>
              </w:rPr>
            </w:pPr>
            <w:r w:rsidRPr="007E174D">
              <w:rPr>
                <w:color w:val="000000" w:themeColor="text1"/>
              </w:rPr>
              <w:t>Начисление доходов бюджета администратором поступлений (по погашению переплат)</w:t>
            </w:r>
          </w:p>
        </w:tc>
        <w:tc>
          <w:tcPr>
            <w:tcW w:w="2465" w:type="dxa"/>
            <w:gridSpan w:val="2"/>
          </w:tcPr>
          <w:p w:rsidR="00A76A25" w:rsidRPr="007E174D" w:rsidRDefault="00A76A25">
            <w:pPr>
              <w:pStyle w:val="ConsPlusNormal"/>
              <w:jc w:val="both"/>
              <w:rPr>
                <w:color w:val="000000" w:themeColor="text1"/>
              </w:rPr>
            </w:pPr>
            <w:r w:rsidRPr="007E174D">
              <w:rPr>
                <w:color w:val="000000" w:themeColor="text1"/>
              </w:rPr>
              <w:t>КДБ** 1 209 34 567</w:t>
            </w:r>
            <w:r w:rsidRPr="007E174D">
              <w:rPr>
                <w:color w:val="000000" w:themeColor="text1"/>
                <w:vertAlign w:val="superscript"/>
              </w:rPr>
              <w:t>11</w:t>
            </w:r>
          </w:p>
        </w:tc>
        <w:tc>
          <w:tcPr>
            <w:tcW w:w="2374" w:type="dxa"/>
            <w:gridSpan w:val="3"/>
          </w:tcPr>
          <w:p w:rsidR="00A76A25" w:rsidRPr="007E174D" w:rsidRDefault="00A76A25">
            <w:pPr>
              <w:pStyle w:val="ConsPlusNormal"/>
              <w:jc w:val="both"/>
              <w:rPr>
                <w:color w:val="000000" w:themeColor="text1"/>
              </w:rPr>
            </w:pPr>
            <w:r w:rsidRPr="007E174D">
              <w:rPr>
                <w:color w:val="000000" w:themeColor="text1"/>
              </w:rPr>
              <w:t>КДБ** 1 401 10 134</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Ведомость группового начисления доходов (код формы по ОКУД 0510431); Сводная ведомость по отдельным операциям органов системы СФР (графа 13 приложения N 33 к настоящей Учетной политике)</w:t>
            </w:r>
          </w:p>
        </w:tc>
      </w:tr>
      <w:tr w:rsidR="007E174D" w:rsidRPr="007E174D">
        <w:tc>
          <w:tcPr>
            <w:tcW w:w="13568" w:type="dxa"/>
            <w:gridSpan w:val="9"/>
          </w:tcPr>
          <w:p w:rsidR="00A76A25" w:rsidRPr="007E174D" w:rsidRDefault="00A76A25">
            <w:pPr>
              <w:pStyle w:val="ConsPlusNormal"/>
              <w:jc w:val="center"/>
              <w:outlineLvl w:val="2"/>
              <w:rPr>
                <w:color w:val="000000" w:themeColor="text1"/>
              </w:rPr>
            </w:pPr>
            <w:r w:rsidRPr="007E174D">
              <w:rPr>
                <w:b/>
                <w:color w:val="000000" w:themeColor="text1"/>
              </w:rPr>
              <w:t>XVI. Учет операций по списанию задолженности по платежам в бюджет СФР</w:t>
            </w:r>
          </w:p>
        </w:tc>
      </w:tr>
      <w:tr w:rsidR="007E174D" w:rsidRPr="007E174D">
        <w:tc>
          <w:tcPr>
            <w:tcW w:w="13568" w:type="dxa"/>
            <w:gridSpan w:val="9"/>
          </w:tcPr>
          <w:p w:rsidR="00A76A25" w:rsidRPr="007E174D" w:rsidRDefault="00A76A25">
            <w:pPr>
              <w:pStyle w:val="ConsPlusNormal"/>
              <w:jc w:val="center"/>
              <w:outlineLvl w:val="3"/>
              <w:rPr>
                <w:color w:val="000000" w:themeColor="text1"/>
              </w:rPr>
            </w:pPr>
            <w:r w:rsidRPr="007E174D">
              <w:rPr>
                <w:b/>
                <w:color w:val="000000" w:themeColor="text1"/>
              </w:rPr>
              <w:t>Учет операций администратора доходов бюджета</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16.1.</w:t>
            </w:r>
          </w:p>
        </w:tc>
        <w:tc>
          <w:tcPr>
            <w:tcW w:w="3882" w:type="dxa"/>
          </w:tcPr>
          <w:p w:rsidR="00A76A25" w:rsidRPr="007E174D" w:rsidRDefault="00A76A25">
            <w:pPr>
              <w:pStyle w:val="ConsPlusNormal"/>
              <w:jc w:val="both"/>
              <w:rPr>
                <w:color w:val="000000" w:themeColor="text1"/>
              </w:rPr>
            </w:pPr>
            <w:r w:rsidRPr="007E174D">
              <w:rPr>
                <w:color w:val="000000" w:themeColor="text1"/>
              </w:rPr>
              <w:t>Списание задолженности по платежам в бюджет СФР, признанной безнадежной к взысканию (в том числе пенсий, назначенных по предложению органов службы занятости, излишне выплаченных в прошлом финансовом году, средств материнского (семейного) капитала, излишне выплаченных в прошлом финансовом году)</w:t>
            </w:r>
          </w:p>
        </w:tc>
        <w:tc>
          <w:tcPr>
            <w:tcW w:w="2465" w:type="dxa"/>
            <w:gridSpan w:val="2"/>
          </w:tcPr>
          <w:p w:rsidR="00A76A25" w:rsidRPr="007E174D" w:rsidRDefault="00A76A25">
            <w:pPr>
              <w:pStyle w:val="ConsPlusNormal"/>
              <w:jc w:val="both"/>
              <w:rPr>
                <w:color w:val="000000" w:themeColor="text1"/>
              </w:rPr>
            </w:pPr>
            <w:r w:rsidRPr="007E174D">
              <w:rPr>
                <w:color w:val="000000" w:themeColor="text1"/>
              </w:rPr>
              <w:t>КДБ*** 1 401 10 173</w:t>
            </w:r>
          </w:p>
          <w:p w:rsidR="00A76A25" w:rsidRPr="007E174D" w:rsidRDefault="00A76A25">
            <w:pPr>
              <w:pStyle w:val="ConsPlusNormal"/>
              <w:rPr>
                <w:color w:val="000000" w:themeColor="text1"/>
              </w:rPr>
            </w:pPr>
          </w:p>
        </w:tc>
        <w:tc>
          <w:tcPr>
            <w:tcW w:w="2374" w:type="dxa"/>
            <w:gridSpan w:val="3"/>
          </w:tcPr>
          <w:p w:rsidR="00A76A25" w:rsidRPr="007E174D" w:rsidRDefault="00A76A25">
            <w:pPr>
              <w:pStyle w:val="ConsPlusNormal"/>
              <w:jc w:val="both"/>
              <w:rPr>
                <w:color w:val="000000" w:themeColor="text1"/>
              </w:rPr>
            </w:pPr>
            <w:r w:rsidRPr="007E174D">
              <w:rPr>
                <w:color w:val="000000" w:themeColor="text1"/>
              </w:rPr>
              <w:t>КДБ** 1 209 34 667</w:t>
            </w:r>
            <w:r w:rsidRPr="007E174D">
              <w:rPr>
                <w:color w:val="000000" w:themeColor="text1"/>
                <w:vertAlign w:val="superscript"/>
              </w:rPr>
              <w:t>11</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Реестр безнадежной к взысканию задолженности по платежам в бюджет СФР, подлежащей списанию (графа 4 приложения N 97 к настоящей Учетной политике);</w:t>
            </w:r>
          </w:p>
          <w:p w:rsidR="00A76A25" w:rsidRPr="007E174D" w:rsidRDefault="00A76A25">
            <w:pPr>
              <w:pStyle w:val="ConsPlusNormal"/>
              <w:jc w:val="both"/>
              <w:rPr>
                <w:color w:val="000000" w:themeColor="text1"/>
              </w:rPr>
            </w:pPr>
            <w:r w:rsidRPr="007E174D">
              <w:rPr>
                <w:color w:val="000000" w:themeColor="text1"/>
              </w:rPr>
              <w:t>Сводная ведомость по отдельным операциям органов системы СФР (графа 15 приложения N 33 к настоящей Учетной политике)</w:t>
            </w:r>
          </w:p>
        </w:tc>
      </w:tr>
      <w:tr w:rsidR="007E174D" w:rsidRPr="007E174D">
        <w:tc>
          <w:tcPr>
            <w:tcW w:w="13568" w:type="dxa"/>
            <w:gridSpan w:val="9"/>
          </w:tcPr>
          <w:p w:rsidR="00A76A25" w:rsidRPr="007E174D" w:rsidRDefault="00A76A25">
            <w:pPr>
              <w:pStyle w:val="ConsPlusNormal"/>
              <w:jc w:val="center"/>
              <w:outlineLvl w:val="3"/>
              <w:rPr>
                <w:color w:val="000000" w:themeColor="text1"/>
              </w:rPr>
            </w:pPr>
            <w:r w:rsidRPr="007E174D">
              <w:rPr>
                <w:b/>
                <w:color w:val="000000" w:themeColor="text1"/>
              </w:rPr>
              <w:t>Учет операций получателя бюджетных средств</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16.1.1.</w:t>
            </w:r>
          </w:p>
        </w:tc>
        <w:tc>
          <w:tcPr>
            <w:tcW w:w="3882" w:type="dxa"/>
          </w:tcPr>
          <w:p w:rsidR="00A76A25" w:rsidRPr="007E174D" w:rsidRDefault="00A76A25">
            <w:pPr>
              <w:pStyle w:val="ConsPlusNormal"/>
              <w:jc w:val="both"/>
              <w:rPr>
                <w:color w:val="000000" w:themeColor="text1"/>
              </w:rPr>
            </w:pPr>
            <w:r w:rsidRPr="007E174D">
              <w:rPr>
                <w:color w:val="000000" w:themeColor="text1"/>
              </w:rPr>
              <w:t xml:space="preserve">Одновременно отражение сумм задолженности, списанных с балансового учета, при наличии оснований для возобновления процедуры взыскания задолженности на </w:t>
            </w:r>
            <w:proofErr w:type="spellStart"/>
            <w:r w:rsidRPr="007E174D">
              <w:rPr>
                <w:color w:val="000000" w:themeColor="text1"/>
              </w:rPr>
              <w:t>забалансовом</w:t>
            </w:r>
            <w:proofErr w:type="spellEnd"/>
            <w:r w:rsidRPr="007E174D">
              <w:rPr>
                <w:color w:val="000000" w:themeColor="text1"/>
              </w:rPr>
              <w:t xml:space="preserve"> счете 04 "Задолженность неплатежеспособных дебиторов"</w:t>
            </w:r>
          </w:p>
        </w:tc>
        <w:tc>
          <w:tcPr>
            <w:tcW w:w="4839" w:type="dxa"/>
            <w:gridSpan w:val="5"/>
          </w:tcPr>
          <w:p w:rsidR="00A76A25" w:rsidRPr="007E174D" w:rsidRDefault="00A76A25">
            <w:pPr>
              <w:pStyle w:val="ConsPlusNormal"/>
              <w:jc w:val="both"/>
              <w:rPr>
                <w:color w:val="000000" w:themeColor="text1"/>
              </w:rPr>
            </w:pPr>
            <w:r w:rsidRPr="007E174D">
              <w:rPr>
                <w:color w:val="000000" w:themeColor="text1"/>
              </w:rPr>
              <w:t xml:space="preserve">увеличение </w:t>
            </w:r>
            <w:proofErr w:type="spellStart"/>
            <w:r w:rsidRPr="007E174D">
              <w:rPr>
                <w:color w:val="000000" w:themeColor="text1"/>
              </w:rPr>
              <w:t>забалансового</w:t>
            </w:r>
            <w:proofErr w:type="spellEnd"/>
            <w:r w:rsidRPr="007E174D">
              <w:rPr>
                <w:color w:val="000000" w:themeColor="text1"/>
              </w:rPr>
              <w:t xml:space="preserve"> счета 04</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Реестр безнадежной к взысканию задолженности по платежам в бюджет СФР, подлежащей списанию (графа 8 приложения N 97 к настоящей Учетной политике)</w:t>
            </w:r>
          </w:p>
        </w:tc>
      </w:tr>
      <w:tr w:rsidR="007E174D" w:rsidRPr="007E174D">
        <w:tc>
          <w:tcPr>
            <w:tcW w:w="13568" w:type="dxa"/>
            <w:gridSpan w:val="9"/>
          </w:tcPr>
          <w:p w:rsidR="00A76A25" w:rsidRPr="007E174D" w:rsidRDefault="00A76A25">
            <w:pPr>
              <w:pStyle w:val="ConsPlusNormal"/>
              <w:jc w:val="center"/>
              <w:outlineLvl w:val="3"/>
              <w:rPr>
                <w:color w:val="000000" w:themeColor="text1"/>
              </w:rPr>
            </w:pPr>
            <w:r w:rsidRPr="007E174D">
              <w:rPr>
                <w:b/>
                <w:color w:val="000000" w:themeColor="text1"/>
              </w:rPr>
              <w:t>Учет операций администратора доходов бюджета</w:t>
            </w:r>
          </w:p>
        </w:tc>
      </w:tr>
      <w:tr w:rsidR="007E174D" w:rsidRPr="007E174D">
        <w:tc>
          <w:tcPr>
            <w:tcW w:w="1020" w:type="dxa"/>
          </w:tcPr>
          <w:p w:rsidR="00A76A25" w:rsidRPr="007E174D" w:rsidRDefault="00A76A25">
            <w:pPr>
              <w:pStyle w:val="ConsPlusNormal"/>
              <w:jc w:val="both"/>
              <w:rPr>
                <w:color w:val="000000" w:themeColor="text1"/>
              </w:rPr>
            </w:pPr>
            <w:r w:rsidRPr="007E174D">
              <w:rPr>
                <w:color w:val="000000" w:themeColor="text1"/>
              </w:rPr>
              <w:t>16.2.</w:t>
            </w:r>
          </w:p>
        </w:tc>
        <w:tc>
          <w:tcPr>
            <w:tcW w:w="3882" w:type="dxa"/>
          </w:tcPr>
          <w:p w:rsidR="00A76A25" w:rsidRPr="007E174D" w:rsidRDefault="00A76A25">
            <w:pPr>
              <w:pStyle w:val="ConsPlusNormal"/>
              <w:jc w:val="both"/>
              <w:rPr>
                <w:color w:val="000000" w:themeColor="text1"/>
              </w:rPr>
            </w:pPr>
            <w:r w:rsidRPr="007E174D">
              <w:rPr>
                <w:color w:val="000000" w:themeColor="text1"/>
              </w:rPr>
              <w:t>Списание переплаты средств материнского (семейного) капитала, излишне выплаченных в текущем финансовом году</w:t>
            </w:r>
          </w:p>
        </w:tc>
        <w:tc>
          <w:tcPr>
            <w:tcW w:w="2465" w:type="dxa"/>
            <w:gridSpan w:val="2"/>
          </w:tcPr>
          <w:p w:rsidR="00A76A25" w:rsidRPr="007E174D" w:rsidRDefault="00A76A25">
            <w:pPr>
              <w:pStyle w:val="ConsPlusNormal"/>
              <w:rPr>
                <w:color w:val="000000" w:themeColor="text1"/>
              </w:rPr>
            </w:pPr>
            <w:r w:rsidRPr="007E174D">
              <w:rPr>
                <w:color w:val="000000" w:themeColor="text1"/>
              </w:rPr>
              <w:t>КДБ** 1 209 34 567</w:t>
            </w:r>
            <w:r w:rsidRPr="007E174D">
              <w:rPr>
                <w:color w:val="000000" w:themeColor="text1"/>
                <w:vertAlign w:val="superscript"/>
              </w:rPr>
              <w:t>11</w:t>
            </w:r>
          </w:p>
          <w:p w:rsidR="00A76A25" w:rsidRPr="007E174D" w:rsidRDefault="00A76A25">
            <w:pPr>
              <w:pStyle w:val="ConsPlusNormal"/>
              <w:rPr>
                <w:color w:val="000000" w:themeColor="text1"/>
              </w:rPr>
            </w:pPr>
            <w:r w:rsidRPr="007E174D">
              <w:rPr>
                <w:color w:val="000000" w:themeColor="text1"/>
              </w:rPr>
              <w:t>КДБ*** 1 401 10 173</w:t>
            </w:r>
          </w:p>
        </w:tc>
        <w:tc>
          <w:tcPr>
            <w:tcW w:w="2374" w:type="dxa"/>
            <w:gridSpan w:val="3"/>
          </w:tcPr>
          <w:p w:rsidR="00A76A25" w:rsidRPr="007E174D" w:rsidRDefault="00A76A25">
            <w:pPr>
              <w:pStyle w:val="ConsPlusNormal"/>
              <w:rPr>
                <w:color w:val="000000" w:themeColor="text1"/>
              </w:rPr>
            </w:pPr>
            <w:r w:rsidRPr="007E174D">
              <w:rPr>
                <w:color w:val="000000" w:themeColor="text1"/>
              </w:rPr>
              <w:t>КРБ* 1 209 34 667</w:t>
            </w:r>
          </w:p>
          <w:p w:rsidR="00A76A25" w:rsidRPr="007E174D" w:rsidRDefault="00A76A25">
            <w:pPr>
              <w:pStyle w:val="ConsPlusNormal"/>
              <w:rPr>
                <w:color w:val="000000" w:themeColor="text1"/>
              </w:rPr>
            </w:pPr>
            <w:r w:rsidRPr="007E174D">
              <w:rPr>
                <w:color w:val="000000" w:themeColor="text1"/>
              </w:rPr>
              <w:t>КДБ** 1 209 34 667</w:t>
            </w:r>
            <w:r w:rsidRPr="007E174D">
              <w:rPr>
                <w:color w:val="000000" w:themeColor="text1"/>
                <w:vertAlign w:val="superscript"/>
              </w:rPr>
              <w:t>11</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Ведомость выявленных и погашенных излишне выплаченных средств (части средств) материнского (семейного) капитала текущего года (графа 8 приложения N 59 к настоящей Учетной политике)</w:t>
            </w:r>
          </w:p>
        </w:tc>
      </w:tr>
      <w:tr w:rsidR="007E174D" w:rsidRPr="007E174D">
        <w:tc>
          <w:tcPr>
            <w:tcW w:w="13568" w:type="dxa"/>
            <w:gridSpan w:val="9"/>
          </w:tcPr>
          <w:p w:rsidR="00A76A25" w:rsidRPr="007E174D" w:rsidRDefault="00A76A25">
            <w:pPr>
              <w:pStyle w:val="ConsPlusNormal"/>
              <w:jc w:val="center"/>
              <w:outlineLvl w:val="3"/>
              <w:rPr>
                <w:color w:val="000000" w:themeColor="text1"/>
              </w:rPr>
            </w:pPr>
            <w:r w:rsidRPr="007E174D">
              <w:rPr>
                <w:b/>
                <w:color w:val="000000" w:themeColor="text1"/>
              </w:rPr>
              <w:t>Учет операций получателя бюджетных средств</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16.2.1.</w:t>
            </w:r>
          </w:p>
        </w:tc>
        <w:tc>
          <w:tcPr>
            <w:tcW w:w="3882" w:type="dxa"/>
          </w:tcPr>
          <w:p w:rsidR="00A76A25" w:rsidRPr="007E174D" w:rsidRDefault="00A76A25">
            <w:pPr>
              <w:pStyle w:val="ConsPlusNormal"/>
              <w:jc w:val="both"/>
              <w:rPr>
                <w:color w:val="000000" w:themeColor="text1"/>
              </w:rPr>
            </w:pPr>
            <w:r w:rsidRPr="007E174D">
              <w:rPr>
                <w:color w:val="000000" w:themeColor="text1"/>
              </w:rPr>
              <w:t xml:space="preserve">Одновременно отражение сумм задолженности, списанных с балансового учета, при наличии оснований для возобновления процедуры взыскания задолженности на </w:t>
            </w:r>
            <w:proofErr w:type="spellStart"/>
            <w:r w:rsidRPr="007E174D">
              <w:rPr>
                <w:color w:val="000000" w:themeColor="text1"/>
              </w:rPr>
              <w:t>забалансовом</w:t>
            </w:r>
            <w:proofErr w:type="spellEnd"/>
            <w:r w:rsidRPr="007E174D">
              <w:rPr>
                <w:color w:val="000000" w:themeColor="text1"/>
              </w:rPr>
              <w:t xml:space="preserve"> счете 04 "Задолженность неплатежеспособных дебиторов"</w:t>
            </w:r>
          </w:p>
        </w:tc>
        <w:tc>
          <w:tcPr>
            <w:tcW w:w="4839" w:type="dxa"/>
            <w:gridSpan w:val="5"/>
          </w:tcPr>
          <w:p w:rsidR="00A76A25" w:rsidRPr="007E174D" w:rsidRDefault="00A76A25">
            <w:pPr>
              <w:pStyle w:val="ConsPlusNormal"/>
              <w:rPr>
                <w:color w:val="000000" w:themeColor="text1"/>
              </w:rPr>
            </w:pPr>
            <w:r w:rsidRPr="007E174D">
              <w:rPr>
                <w:color w:val="000000" w:themeColor="text1"/>
              </w:rPr>
              <w:t xml:space="preserve">увеличение </w:t>
            </w:r>
            <w:proofErr w:type="spellStart"/>
            <w:r w:rsidRPr="007E174D">
              <w:rPr>
                <w:color w:val="000000" w:themeColor="text1"/>
              </w:rPr>
              <w:t>забалансового</w:t>
            </w:r>
            <w:proofErr w:type="spellEnd"/>
            <w:r w:rsidRPr="007E174D">
              <w:rPr>
                <w:color w:val="000000" w:themeColor="text1"/>
              </w:rPr>
              <w:t xml:space="preserve"> счета 04</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Реестр безнадежной к взысканию задолженности по платежам в бюджет СФР, подлежащей списанию (графа 8 приложения N 97 к настоящей Учетной политике)</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16.3.</w:t>
            </w:r>
          </w:p>
        </w:tc>
        <w:tc>
          <w:tcPr>
            <w:tcW w:w="3882" w:type="dxa"/>
          </w:tcPr>
          <w:p w:rsidR="00A76A25" w:rsidRPr="007E174D" w:rsidRDefault="00A76A25">
            <w:pPr>
              <w:pStyle w:val="ConsPlusNormal"/>
              <w:jc w:val="both"/>
              <w:rPr>
                <w:color w:val="000000" w:themeColor="text1"/>
              </w:rPr>
            </w:pPr>
            <w:r w:rsidRPr="007E174D">
              <w:rPr>
                <w:color w:val="000000" w:themeColor="text1"/>
              </w:rPr>
              <w:t xml:space="preserve">Списание задолженности по платежам в бюджет СФР, признанной безнадежной к взысканию, с </w:t>
            </w:r>
            <w:proofErr w:type="spellStart"/>
            <w:r w:rsidRPr="007E174D">
              <w:rPr>
                <w:color w:val="000000" w:themeColor="text1"/>
              </w:rPr>
              <w:t>забалансового</w:t>
            </w:r>
            <w:proofErr w:type="spellEnd"/>
            <w:r w:rsidRPr="007E174D">
              <w:rPr>
                <w:color w:val="000000" w:themeColor="text1"/>
              </w:rPr>
              <w:t xml:space="preserve"> счета 04 "Задолженность неплатежеспособных дебиторов" по завершении срока возможного возобновления процедуры взыскания задолженности;</w:t>
            </w:r>
          </w:p>
          <w:p w:rsidR="00A76A25" w:rsidRPr="007E174D" w:rsidRDefault="00A76A25">
            <w:pPr>
              <w:pStyle w:val="ConsPlusNormal"/>
              <w:jc w:val="both"/>
              <w:rPr>
                <w:color w:val="000000" w:themeColor="text1"/>
              </w:rPr>
            </w:pPr>
            <w:r w:rsidRPr="007E174D">
              <w:rPr>
                <w:color w:val="000000" w:themeColor="text1"/>
              </w:rPr>
              <w:t>в случае прекращения обязательства в связи со смертью должника</w:t>
            </w:r>
          </w:p>
        </w:tc>
        <w:tc>
          <w:tcPr>
            <w:tcW w:w="4839" w:type="dxa"/>
            <w:gridSpan w:val="5"/>
          </w:tcPr>
          <w:p w:rsidR="00A76A25" w:rsidRPr="007E174D" w:rsidRDefault="00A76A25">
            <w:pPr>
              <w:pStyle w:val="ConsPlusNormal"/>
              <w:jc w:val="both"/>
              <w:rPr>
                <w:color w:val="000000" w:themeColor="text1"/>
              </w:rPr>
            </w:pPr>
            <w:r w:rsidRPr="007E174D">
              <w:rPr>
                <w:color w:val="000000" w:themeColor="text1"/>
              </w:rPr>
              <w:t xml:space="preserve">уменьшение </w:t>
            </w:r>
            <w:proofErr w:type="spellStart"/>
            <w:r w:rsidRPr="007E174D">
              <w:rPr>
                <w:color w:val="000000" w:themeColor="text1"/>
              </w:rPr>
              <w:t>забалансового</w:t>
            </w:r>
            <w:proofErr w:type="spellEnd"/>
            <w:r w:rsidRPr="007E174D">
              <w:rPr>
                <w:color w:val="000000" w:themeColor="text1"/>
              </w:rPr>
              <w:t xml:space="preserve"> счета 04</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Реестр безнадежной к взысканию задолженности по платежам в бюджет СФР, подлежащей списанию (графа 7 приложения N 97 к настоящей Учетной политике)</w:t>
            </w:r>
          </w:p>
        </w:tc>
      </w:tr>
      <w:tr w:rsidR="007E174D" w:rsidRPr="007E174D">
        <w:tc>
          <w:tcPr>
            <w:tcW w:w="13568" w:type="dxa"/>
            <w:gridSpan w:val="9"/>
          </w:tcPr>
          <w:p w:rsidR="00A76A25" w:rsidRPr="007E174D" w:rsidRDefault="00A76A25">
            <w:pPr>
              <w:pStyle w:val="ConsPlusNormal"/>
              <w:jc w:val="center"/>
              <w:outlineLvl w:val="3"/>
              <w:rPr>
                <w:color w:val="000000" w:themeColor="text1"/>
              </w:rPr>
            </w:pPr>
            <w:r w:rsidRPr="007E174D">
              <w:rPr>
                <w:b/>
                <w:color w:val="000000" w:themeColor="text1"/>
              </w:rPr>
              <w:t>Учет операций администратора доходов бюджета</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16.4.</w:t>
            </w:r>
          </w:p>
        </w:tc>
        <w:tc>
          <w:tcPr>
            <w:tcW w:w="3882" w:type="dxa"/>
          </w:tcPr>
          <w:p w:rsidR="00A76A25" w:rsidRPr="007E174D" w:rsidRDefault="00A76A25">
            <w:pPr>
              <w:pStyle w:val="ConsPlusNormal"/>
              <w:jc w:val="both"/>
              <w:rPr>
                <w:color w:val="000000" w:themeColor="text1"/>
              </w:rPr>
            </w:pPr>
            <w:r w:rsidRPr="007E174D">
              <w:rPr>
                <w:color w:val="000000" w:themeColor="text1"/>
              </w:rPr>
              <w:t>Отражение администратором доходов бюджета поступивших в бюджет СФР администрируемых им платежей (в погашение задолженности) в случае возобновления процедуры взыскания задолженности</w:t>
            </w:r>
          </w:p>
        </w:tc>
        <w:tc>
          <w:tcPr>
            <w:tcW w:w="2465" w:type="dxa"/>
            <w:gridSpan w:val="2"/>
          </w:tcPr>
          <w:p w:rsidR="00A76A25" w:rsidRPr="007E174D" w:rsidRDefault="00A76A25">
            <w:pPr>
              <w:pStyle w:val="ConsPlusNormal"/>
              <w:jc w:val="both"/>
              <w:rPr>
                <w:color w:val="000000" w:themeColor="text1"/>
              </w:rPr>
            </w:pPr>
            <w:r w:rsidRPr="007E174D">
              <w:rPr>
                <w:color w:val="000000" w:themeColor="text1"/>
              </w:rPr>
              <w:t>КДБ** 1 210 02 134</w:t>
            </w:r>
          </w:p>
        </w:tc>
        <w:tc>
          <w:tcPr>
            <w:tcW w:w="2374" w:type="dxa"/>
            <w:gridSpan w:val="3"/>
          </w:tcPr>
          <w:p w:rsidR="00A76A25" w:rsidRPr="007E174D" w:rsidRDefault="00A76A25">
            <w:pPr>
              <w:pStyle w:val="ConsPlusNormal"/>
              <w:jc w:val="both"/>
              <w:rPr>
                <w:color w:val="000000" w:themeColor="text1"/>
              </w:rPr>
            </w:pPr>
            <w:r w:rsidRPr="007E174D">
              <w:rPr>
                <w:color w:val="000000" w:themeColor="text1"/>
              </w:rPr>
              <w:t>КДБ** 1 209 34 667</w:t>
            </w:r>
            <w:r w:rsidRPr="007E174D">
              <w:rPr>
                <w:color w:val="000000" w:themeColor="text1"/>
                <w:vertAlign w:val="superscript"/>
              </w:rPr>
              <w:t>11</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Выписка из лицевого счета администратора доходов бюджета; Реестр платежных документов по счету (приложение N 5 к настоящей Учетной политике);</w:t>
            </w:r>
          </w:p>
          <w:p w:rsidR="00A76A25" w:rsidRPr="007E174D" w:rsidRDefault="00A76A25">
            <w:pPr>
              <w:pStyle w:val="ConsPlusNormal"/>
              <w:jc w:val="both"/>
              <w:rPr>
                <w:color w:val="000000" w:themeColor="text1"/>
              </w:rPr>
            </w:pPr>
            <w:r w:rsidRPr="007E174D">
              <w:rPr>
                <w:color w:val="000000" w:themeColor="text1"/>
              </w:rPr>
              <w:t>Сводный реестр по отдельным операциям по перечислению средств органов системы СФР (графа 13 приложения N 41 к настоящей Учетной политике)</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16.5.</w:t>
            </w:r>
          </w:p>
        </w:tc>
        <w:tc>
          <w:tcPr>
            <w:tcW w:w="3882" w:type="dxa"/>
          </w:tcPr>
          <w:p w:rsidR="00A76A25" w:rsidRPr="007E174D" w:rsidRDefault="00A76A25">
            <w:pPr>
              <w:pStyle w:val="ConsPlusNormal"/>
              <w:jc w:val="both"/>
              <w:rPr>
                <w:color w:val="000000" w:themeColor="text1"/>
              </w:rPr>
            </w:pPr>
            <w:r w:rsidRPr="007E174D">
              <w:rPr>
                <w:color w:val="000000" w:themeColor="text1"/>
              </w:rPr>
              <w:t>Восстановление доходов бюджета администратором поступлений (по погашению задолженности)</w:t>
            </w:r>
          </w:p>
        </w:tc>
        <w:tc>
          <w:tcPr>
            <w:tcW w:w="2465" w:type="dxa"/>
            <w:gridSpan w:val="2"/>
          </w:tcPr>
          <w:p w:rsidR="00A76A25" w:rsidRPr="007E174D" w:rsidRDefault="00A76A25">
            <w:pPr>
              <w:pStyle w:val="ConsPlusNormal"/>
              <w:jc w:val="both"/>
              <w:rPr>
                <w:color w:val="000000" w:themeColor="text1"/>
              </w:rPr>
            </w:pPr>
            <w:r w:rsidRPr="007E174D">
              <w:rPr>
                <w:color w:val="000000" w:themeColor="text1"/>
              </w:rPr>
              <w:t>КДБ** 1 209 34 567</w:t>
            </w:r>
            <w:r w:rsidRPr="007E174D">
              <w:rPr>
                <w:color w:val="000000" w:themeColor="text1"/>
                <w:vertAlign w:val="superscript"/>
              </w:rPr>
              <w:t>11</w:t>
            </w:r>
          </w:p>
        </w:tc>
        <w:tc>
          <w:tcPr>
            <w:tcW w:w="2374" w:type="dxa"/>
            <w:gridSpan w:val="3"/>
          </w:tcPr>
          <w:p w:rsidR="00A76A25" w:rsidRPr="007E174D" w:rsidRDefault="00A76A25">
            <w:pPr>
              <w:pStyle w:val="ConsPlusNormal"/>
              <w:jc w:val="both"/>
              <w:rPr>
                <w:color w:val="000000" w:themeColor="text1"/>
              </w:rPr>
            </w:pPr>
            <w:r w:rsidRPr="007E174D">
              <w:rPr>
                <w:color w:val="000000" w:themeColor="text1"/>
              </w:rPr>
              <w:t>КДБ** 1 401 10 173</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Бухгалтерская справка (код формы по ОКУД 0504833);</w:t>
            </w:r>
          </w:p>
          <w:p w:rsidR="00A76A25" w:rsidRPr="007E174D" w:rsidRDefault="00A76A25">
            <w:pPr>
              <w:pStyle w:val="ConsPlusNormal"/>
              <w:jc w:val="both"/>
              <w:rPr>
                <w:color w:val="000000" w:themeColor="text1"/>
              </w:rPr>
            </w:pPr>
            <w:r w:rsidRPr="007E174D">
              <w:rPr>
                <w:color w:val="000000" w:themeColor="text1"/>
              </w:rPr>
              <w:t>Сводная ведомость по отдельным операциям органов системы СФР (графа 13 приложения N 33 к настоящей Учетной политике)</w:t>
            </w:r>
          </w:p>
        </w:tc>
      </w:tr>
      <w:tr w:rsidR="007E174D" w:rsidRPr="007E174D">
        <w:tc>
          <w:tcPr>
            <w:tcW w:w="13568" w:type="dxa"/>
            <w:gridSpan w:val="9"/>
          </w:tcPr>
          <w:p w:rsidR="00A76A25" w:rsidRPr="007E174D" w:rsidRDefault="00A76A25">
            <w:pPr>
              <w:pStyle w:val="ConsPlusNormal"/>
              <w:jc w:val="center"/>
              <w:outlineLvl w:val="3"/>
              <w:rPr>
                <w:color w:val="000000" w:themeColor="text1"/>
              </w:rPr>
            </w:pPr>
            <w:r w:rsidRPr="007E174D">
              <w:rPr>
                <w:b/>
                <w:color w:val="000000" w:themeColor="text1"/>
              </w:rPr>
              <w:t>Учет операций получателя бюджетных средств</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16.6.</w:t>
            </w:r>
          </w:p>
        </w:tc>
        <w:tc>
          <w:tcPr>
            <w:tcW w:w="3882" w:type="dxa"/>
          </w:tcPr>
          <w:p w:rsidR="00A76A25" w:rsidRPr="007E174D" w:rsidRDefault="00A76A25">
            <w:pPr>
              <w:pStyle w:val="ConsPlusNormal"/>
              <w:jc w:val="both"/>
              <w:rPr>
                <w:color w:val="000000" w:themeColor="text1"/>
              </w:rPr>
            </w:pPr>
            <w:r w:rsidRPr="007E174D">
              <w:rPr>
                <w:color w:val="000000" w:themeColor="text1"/>
              </w:rPr>
              <w:t xml:space="preserve">Списание погашенной задолженности с </w:t>
            </w:r>
            <w:proofErr w:type="spellStart"/>
            <w:r w:rsidRPr="007E174D">
              <w:rPr>
                <w:color w:val="000000" w:themeColor="text1"/>
              </w:rPr>
              <w:t>забалансового</w:t>
            </w:r>
            <w:proofErr w:type="spellEnd"/>
            <w:r w:rsidRPr="007E174D">
              <w:rPr>
                <w:color w:val="000000" w:themeColor="text1"/>
              </w:rPr>
              <w:t xml:space="preserve"> счета 04 "Задолженность неплатежеспособных дебиторов" в случае возобновления процедуры взыскания задолженности</w:t>
            </w:r>
          </w:p>
        </w:tc>
        <w:tc>
          <w:tcPr>
            <w:tcW w:w="4839" w:type="dxa"/>
            <w:gridSpan w:val="5"/>
          </w:tcPr>
          <w:p w:rsidR="00A76A25" w:rsidRPr="007E174D" w:rsidRDefault="00A76A25">
            <w:pPr>
              <w:pStyle w:val="ConsPlusNormal"/>
              <w:jc w:val="both"/>
              <w:rPr>
                <w:color w:val="000000" w:themeColor="text1"/>
              </w:rPr>
            </w:pPr>
            <w:r w:rsidRPr="007E174D">
              <w:rPr>
                <w:color w:val="000000" w:themeColor="text1"/>
              </w:rPr>
              <w:t xml:space="preserve">уменьшение </w:t>
            </w:r>
            <w:proofErr w:type="spellStart"/>
            <w:r w:rsidRPr="007E174D">
              <w:rPr>
                <w:color w:val="000000" w:themeColor="text1"/>
              </w:rPr>
              <w:t>забалансового</w:t>
            </w:r>
            <w:proofErr w:type="spellEnd"/>
            <w:r w:rsidRPr="007E174D">
              <w:rPr>
                <w:color w:val="000000" w:themeColor="text1"/>
              </w:rPr>
              <w:t xml:space="preserve"> счета 04</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Реестр безнадежной к взысканию задолженности по платежам в бюджет СФР, подлежащей списанию (графа 7 приложения N 97 к настоящей Учетной политике)</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16.7.</w:t>
            </w:r>
          </w:p>
        </w:tc>
        <w:tc>
          <w:tcPr>
            <w:tcW w:w="3882" w:type="dxa"/>
          </w:tcPr>
          <w:p w:rsidR="00A76A25" w:rsidRPr="007E174D" w:rsidRDefault="00A76A25">
            <w:pPr>
              <w:pStyle w:val="ConsPlusNormal"/>
              <w:jc w:val="both"/>
              <w:rPr>
                <w:color w:val="000000" w:themeColor="text1"/>
              </w:rPr>
            </w:pPr>
            <w:r w:rsidRPr="007E174D">
              <w:rPr>
                <w:color w:val="000000" w:themeColor="text1"/>
              </w:rPr>
              <w:t xml:space="preserve">Списание востребованных сумм и сумм неполученных выплат с </w:t>
            </w:r>
            <w:proofErr w:type="spellStart"/>
            <w:r w:rsidRPr="007E174D">
              <w:rPr>
                <w:color w:val="000000" w:themeColor="text1"/>
              </w:rPr>
              <w:t>забалансового</w:t>
            </w:r>
            <w:proofErr w:type="spellEnd"/>
            <w:r w:rsidRPr="007E174D">
              <w:rPr>
                <w:color w:val="000000" w:themeColor="text1"/>
              </w:rPr>
              <w:t xml:space="preserve"> счета 20 "Задолженность, не востребованная кредиторами"</w:t>
            </w:r>
          </w:p>
        </w:tc>
        <w:tc>
          <w:tcPr>
            <w:tcW w:w="4839" w:type="dxa"/>
            <w:gridSpan w:val="5"/>
          </w:tcPr>
          <w:p w:rsidR="00A76A25" w:rsidRPr="007E174D" w:rsidRDefault="00A76A25">
            <w:pPr>
              <w:pStyle w:val="ConsPlusNormal"/>
              <w:jc w:val="both"/>
              <w:rPr>
                <w:color w:val="000000" w:themeColor="text1"/>
              </w:rPr>
            </w:pPr>
            <w:r w:rsidRPr="007E174D">
              <w:rPr>
                <w:color w:val="000000" w:themeColor="text1"/>
              </w:rPr>
              <w:t xml:space="preserve">уменьшение </w:t>
            </w:r>
            <w:proofErr w:type="spellStart"/>
            <w:r w:rsidRPr="007E174D">
              <w:rPr>
                <w:color w:val="000000" w:themeColor="text1"/>
              </w:rPr>
              <w:t>забалансового</w:t>
            </w:r>
            <w:proofErr w:type="spellEnd"/>
            <w:r w:rsidRPr="007E174D">
              <w:rPr>
                <w:color w:val="000000" w:themeColor="text1"/>
              </w:rPr>
              <w:t xml:space="preserve"> счета 20</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Ведомость неполученных сумм пенсий, пособий и иных социальных выплат (графа 10 приложения N 69 к настоящей Учетной политике); извещение (код формы по ОКУД 0504805)</w:t>
            </w:r>
          </w:p>
        </w:tc>
      </w:tr>
      <w:tr w:rsidR="007E174D" w:rsidRPr="007E174D">
        <w:tc>
          <w:tcPr>
            <w:tcW w:w="13568" w:type="dxa"/>
            <w:gridSpan w:val="9"/>
          </w:tcPr>
          <w:p w:rsidR="00A76A25" w:rsidRPr="007E174D" w:rsidRDefault="00A76A25">
            <w:pPr>
              <w:pStyle w:val="ConsPlusNormal"/>
              <w:jc w:val="center"/>
              <w:outlineLvl w:val="2"/>
              <w:rPr>
                <w:color w:val="000000" w:themeColor="text1"/>
              </w:rPr>
            </w:pPr>
            <w:r w:rsidRPr="007E174D">
              <w:rPr>
                <w:b/>
                <w:color w:val="000000" w:themeColor="text1"/>
              </w:rPr>
              <w:t>XVII. Учет расчетов с операциями, совершаемыми получателями технических средств реабилитации и услуг по их ремонту с использованием электронного сертификата</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17.1.</w:t>
            </w:r>
          </w:p>
        </w:tc>
        <w:tc>
          <w:tcPr>
            <w:tcW w:w="3882" w:type="dxa"/>
          </w:tcPr>
          <w:p w:rsidR="00A76A25" w:rsidRPr="007E174D" w:rsidRDefault="00A76A25">
            <w:pPr>
              <w:pStyle w:val="ConsPlusNormal"/>
              <w:jc w:val="both"/>
              <w:rPr>
                <w:color w:val="000000" w:themeColor="text1"/>
              </w:rPr>
            </w:pPr>
            <w:r w:rsidRPr="007E174D">
              <w:rPr>
                <w:color w:val="000000" w:themeColor="text1"/>
              </w:rPr>
              <w:t>Перечисление денежных средств на счет, открытый в Управлении Федерального казначейства, для подкрепления электронного сертификата</w:t>
            </w:r>
          </w:p>
          <w:p w:rsidR="00A76A25" w:rsidRPr="007E174D" w:rsidRDefault="00A76A25">
            <w:pPr>
              <w:pStyle w:val="ConsPlusNormal"/>
              <w:jc w:val="both"/>
              <w:rPr>
                <w:color w:val="000000" w:themeColor="text1"/>
              </w:rPr>
            </w:pPr>
            <w:r w:rsidRPr="007E174D">
              <w:rPr>
                <w:color w:val="000000" w:themeColor="text1"/>
              </w:rPr>
              <w:t>Реестр электронных сертификатов (основание - Приложение N 24а к настоящей УП);</w:t>
            </w:r>
          </w:p>
          <w:p w:rsidR="00A76A25" w:rsidRPr="007E174D" w:rsidRDefault="00A76A25">
            <w:pPr>
              <w:pStyle w:val="ConsPlusNormal"/>
              <w:rPr>
                <w:color w:val="000000" w:themeColor="text1"/>
              </w:rPr>
            </w:pPr>
          </w:p>
          <w:p w:rsidR="00A76A25" w:rsidRPr="007E174D" w:rsidRDefault="00A76A25">
            <w:pPr>
              <w:pStyle w:val="ConsPlusNormal"/>
              <w:jc w:val="both"/>
              <w:rPr>
                <w:color w:val="000000" w:themeColor="text1"/>
              </w:rPr>
            </w:pPr>
            <w:r w:rsidRPr="007E174D">
              <w:rPr>
                <w:color w:val="000000" w:themeColor="text1"/>
              </w:rPr>
              <w:t>Одновременно принятие денежных обязательств</w:t>
            </w:r>
          </w:p>
        </w:tc>
        <w:tc>
          <w:tcPr>
            <w:tcW w:w="2465" w:type="dxa"/>
            <w:gridSpan w:val="2"/>
          </w:tcPr>
          <w:p w:rsidR="00A76A25" w:rsidRPr="007E174D" w:rsidRDefault="00A76A25">
            <w:pPr>
              <w:pStyle w:val="ConsPlusNormal"/>
              <w:jc w:val="both"/>
              <w:rPr>
                <w:color w:val="000000" w:themeColor="text1"/>
              </w:rPr>
            </w:pPr>
            <w:r w:rsidRPr="007E174D">
              <w:rPr>
                <w:color w:val="000000" w:themeColor="text1"/>
              </w:rPr>
              <w:t>КРБ* 1 206 61 567</w:t>
            </w:r>
          </w:p>
          <w:p w:rsidR="00A76A25" w:rsidRPr="007E174D" w:rsidRDefault="00A76A25">
            <w:pPr>
              <w:pStyle w:val="ConsPlusNormal"/>
              <w:jc w:val="both"/>
              <w:rPr>
                <w:color w:val="000000" w:themeColor="text1"/>
              </w:rPr>
            </w:pPr>
            <w:r w:rsidRPr="007E174D">
              <w:rPr>
                <w:color w:val="000000" w:themeColor="text1"/>
              </w:rPr>
              <w:t>КРБ* 1 206 63 567</w:t>
            </w: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jc w:val="both"/>
              <w:rPr>
                <w:color w:val="000000" w:themeColor="text1"/>
              </w:rPr>
            </w:pPr>
            <w:r w:rsidRPr="007E174D">
              <w:rPr>
                <w:color w:val="000000" w:themeColor="text1"/>
              </w:rPr>
              <w:t>КРБ* 1 502 11 261</w:t>
            </w:r>
          </w:p>
          <w:p w:rsidR="00A76A25" w:rsidRPr="007E174D" w:rsidRDefault="00A76A25">
            <w:pPr>
              <w:pStyle w:val="ConsPlusNormal"/>
              <w:jc w:val="both"/>
              <w:rPr>
                <w:color w:val="000000" w:themeColor="text1"/>
              </w:rPr>
            </w:pPr>
            <w:r w:rsidRPr="007E174D">
              <w:rPr>
                <w:color w:val="000000" w:themeColor="text1"/>
              </w:rPr>
              <w:t>КРБ* 1 502 11 263</w:t>
            </w:r>
          </w:p>
          <w:p w:rsidR="00A76A25" w:rsidRPr="007E174D" w:rsidRDefault="00A76A25">
            <w:pPr>
              <w:pStyle w:val="ConsPlusNormal"/>
              <w:rPr>
                <w:color w:val="000000" w:themeColor="text1"/>
              </w:rPr>
            </w:pPr>
          </w:p>
        </w:tc>
        <w:tc>
          <w:tcPr>
            <w:tcW w:w="2374" w:type="dxa"/>
            <w:gridSpan w:val="3"/>
          </w:tcPr>
          <w:p w:rsidR="00A76A25" w:rsidRPr="007E174D" w:rsidRDefault="00A76A25">
            <w:pPr>
              <w:pStyle w:val="ConsPlusNormal"/>
              <w:jc w:val="both"/>
              <w:rPr>
                <w:color w:val="000000" w:themeColor="text1"/>
              </w:rPr>
            </w:pPr>
            <w:r w:rsidRPr="007E174D">
              <w:rPr>
                <w:color w:val="000000" w:themeColor="text1"/>
              </w:rPr>
              <w:t>КРБ* 1 304 05 261</w:t>
            </w:r>
          </w:p>
          <w:p w:rsidR="00A76A25" w:rsidRPr="007E174D" w:rsidRDefault="00A76A25">
            <w:pPr>
              <w:pStyle w:val="ConsPlusNormal"/>
              <w:jc w:val="both"/>
              <w:rPr>
                <w:color w:val="000000" w:themeColor="text1"/>
              </w:rPr>
            </w:pPr>
            <w:r w:rsidRPr="007E174D">
              <w:rPr>
                <w:color w:val="000000" w:themeColor="text1"/>
              </w:rPr>
              <w:t>КРБ* 1 304 05 263</w:t>
            </w: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jc w:val="both"/>
              <w:rPr>
                <w:color w:val="000000" w:themeColor="text1"/>
              </w:rPr>
            </w:pPr>
            <w:r w:rsidRPr="007E174D">
              <w:rPr>
                <w:color w:val="000000" w:themeColor="text1"/>
              </w:rPr>
              <w:t>КРБ* 1 502 12 261</w:t>
            </w:r>
          </w:p>
          <w:p w:rsidR="00A76A25" w:rsidRPr="007E174D" w:rsidRDefault="00A76A25">
            <w:pPr>
              <w:pStyle w:val="ConsPlusNormal"/>
              <w:jc w:val="both"/>
              <w:rPr>
                <w:color w:val="000000" w:themeColor="text1"/>
              </w:rPr>
            </w:pPr>
            <w:r w:rsidRPr="007E174D">
              <w:rPr>
                <w:color w:val="000000" w:themeColor="text1"/>
              </w:rPr>
              <w:t>КРБ* 1 502 12 263</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 xml:space="preserve">Выписка из лицевого счета получателя бюджетных средств (код формы по КФД 0531759); Приложение к Выписке из лицевого счета получателя </w:t>
            </w:r>
            <w:proofErr w:type="spellStart"/>
            <w:r w:rsidRPr="007E174D">
              <w:rPr>
                <w:color w:val="000000" w:themeColor="text1"/>
              </w:rPr>
              <w:t>бюдетных</w:t>
            </w:r>
            <w:proofErr w:type="spellEnd"/>
            <w:r w:rsidRPr="007E174D">
              <w:rPr>
                <w:color w:val="000000" w:themeColor="text1"/>
              </w:rPr>
              <w:t xml:space="preserve"> средств (код формы по КФД 0531778); Сводный реестр по отдельным операциям по перечислению средств органов системы СФР (графа 4 приложения N 41 к настоящей Учетной политике)</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17.2.</w:t>
            </w:r>
          </w:p>
        </w:tc>
        <w:tc>
          <w:tcPr>
            <w:tcW w:w="3882" w:type="dxa"/>
          </w:tcPr>
          <w:p w:rsidR="00A76A25" w:rsidRPr="007E174D" w:rsidRDefault="00A76A25">
            <w:pPr>
              <w:pStyle w:val="ConsPlusNormal"/>
              <w:jc w:val="both"/>
              <w:rPr>
                <w:color w:val="000000" w:themeColor="text1"/>
              </w:rPr>
            </w:pPr>
            <w:r w:rsidRPr="007E174D">
              <w:rPr>
                <w:color w:val="000000" w:themeColor="text1"/>
              </w:rPr>
              <w:t>Начисление расходов в размере стоимости покупки (не более стоимости электронного сертификата) на основании информации о произведенной покупке</w:t>
            </w:r>
          </w:p>
        </w:tc>
        <w:tc>
          <w:tcPr>
            <w:tcW w:w="2465" w:type="dxa"/>
            <w:gridSpan w:val="2"/>
          </w:tcPr>
          <w:p w:rsidR="00A76A25" w:rsidRPr="007E174D" w:rsidRDefault="00A76A25">
            <w:pPr>
              <w:pStyle w:val="ConsPlusNormal"/>
              <w:jc w:val="both"/>
              <w:rPr>
                <w:color w:val="000000" w:themeColor="text1"/>
              </w:rPr>
            </w:pPr>
            <w:r w:rsidRPr="007E174D">
              <w:rPr>
                <w:color w:val="000000" w:themeColor="text1"/>
              </w:rPr>
              <w:t>КРБ* 1 401 20 261</w:t>
            </w:r>
          </w:p>
          <w:p w:rsidR="00A76A25" w:rsidRPr="007E174D" w:rsidRDefault="00A76A25">
            <w:pPr>
              <w:pStyle w:val="ConsPlusNormal"/>
              <w:jc w:val="both"/>
              <w:rPr>
                <w:color w:val="000000" w:themeColor="text1"/>
              </w:rPr>
            </w:pPr>
            <w:r w:rsidRPr="007E174D">
              <w:rPr>
                <w:color w:val="000000" w:themeColor="text1"/>
              </w:rPr>
              <w:t>КРБ* 1 401 20 263</w:t>
            </w:r>
          </w:p>
          <w:p w:rsidR="00A76A25" w:rsidRPr="007E174D" w:rsidRDefault="00A76A25">
            <w:pPr>
              <w:pStyle w:val="ConsPlusNormal"/>
              <w:rPr>
                <w:color w:val="000000" w:themeColor="text1"/>
              </w:rPr>
            </w:pPr>
          </w:p>
        </w:tc>
        <w:tc>
          <w:tcPr>
            <w:tcW w:w="2374" w:type="dxa"/>
            <w:gridSpan w:val="3"/>
          </w:tcPr>
          <w:p w:rsidR="00A76A25" w:rsidRPr="007E174D" w:rsidRDefault="00A76A25">
            <w:pPr>
              <w:pStyle w:val="ConsPlusNormal"/>
              <w:jc w:val="both"/>
              <w:rPr>
                <w:color w:val="000000" w:themeColor="text1"/>
              </w:rPr>
            </w:pPr>
            <w:r w:rsidRPr="007E174D">
              <w:rPr>
                <w:color w:val="000000" w:themeColor="text1"/>
              </w:rPr>
              <w:t>КРБ* 1 302 61 737</w:t>
            </w:r>
          </w:p>
          <w:p w:rsidR="00A76A25" w:rsidRPr="007E174D" w:rsidRDefault="00A76A25">
            <w:pPr>
              <w:pStyle w:val="ConsPlusNormal"/>
              <w:jc w:val="both"/>
              <w:rPr>
                <w:color w:val="000000" w:themeColor="text1"/>
              </w:rPr>
            </w:pPr>
            <w:r w:rsidRPr="007E174D">
              <w:rPr>
                <w:color w:val="000000" w:themeColor="text1"/>
              </w:rPr>
              <w:t>КРБ* 1 302 63 737</w:t>
            </w: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Сводная ведомость по отдельным операциям органов системы СФР (графа 4 приложения N 33 к настоящей Учетной политике); Реестр фактического использования электронного сертификата (графа 2 приложения N 24 к настоящей Учетной политике)</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17.3.</w:t>
            </w:r>
          </w:p>
        </w:tc>
        <w:tc>
          <w:tcPr>
            <w:tcW w:w="3882" w:type="dxa"/>
          </w:tcPr>
          <w:p w:rsidR="00A76A25" w:rsidRPr="007E174D" w:rsidRDefault="00A76A25">
            <w:pPr>
              <w:pStyle w:val="ConsPlusNormal"/>
              <w:jc w:val="both"/>
              <w:rPr>
                <w:color w:val="000000" w:themeColor="text1"/>
              </w:rPr>
            </w:pPr>
            <w:r w:rsidRPr="007E174D">
              <w:rPr>
                <w:color w:val="000000" w:themeColor="text1"/>
              </w:rPr>
              <w:t>Зачет аванса в размере стоимости покупки (не более стоимости электронного сертификата)</w:t>
            </w:r>
          </w:p>
        </w:tc>
        <w:tc>
          <w:tcPr>
            <w:tcW w:w="2465" w:type="dxa"/>
            <w:gridSpan w:val="2"/>
          </w:tcPr>
          <w:p w:rsidR="00A76A25" w:rsidRPr="007E174D" w:rsidRDefault="00A76A25">
            <w:pPr>
              <w:pStyle w:val="ConsPlusNormal"/>
              <w:jc w:val="both"/>
              <w:rPr>
                <w:color w:val="000000" w:themeColor="text1"/>
              </w:rPr>
            </w:pPr>
            <w:r w:rsidRPr="007E174D">
              <w:rPr>
                <w:color w:val="000000" w:themeColor="text1"/>
              </w:rPr>
              <w:t>КРБ* 1 302 61 837</w:t>
            </w:r>
          </w:p>
          <w:p w:rsidR="00A76A25" w:rsidRPr="007E174D" w:rsidRDefault="00A76A25">
            <w:pPr>
              <w:pStyle w:val="ConsPlusNormal"/>
              <w:jc w:val="both"/>
              <w:rPr>
                <w:color w:val="000000" w:themeColor="text1"/>
              </w:rPr>
            </w:pPr>
            <w:r w:rsidRPr="007E174D">
              <w:rPr>
                <w:color w:val="000000" w:themeColor="text1"/>
              </w:rPr>
              <w:t>КРБ* 1 302 63 837</w:t>
            </w:r>
          </w:p>
          <w:p w:rsidR="00A76A25" w:rsidRPr="007E174D" w:rsidRDefault="00A76A25">
            <w:pPr>
              <w:pStyle w:val="ConsPlusNormal"/>
              <w:rPr>
                <w:color w:val="000000" w:themeColor="text1"/>
              </w:rPr>
            </w:pPr>
          </w:p>
        </w:tc>
        <w:tc>
          <w:tcPr>
            <w:tcW w:w="2374" w:type="dxa"/>
            <w:gridSpan w:val="3"/>
          </w:tcPr>
          <w:p w:rsidR="00A76A25" w:rsidRPr="007E174D" w:rsidRDefault="00A76A25">
            <w:pPr>
              <w:pStyle w:val="ConsPlusNormal"/>
              <w:jc w:val="both"/>
              <w:rPr>
                <w:color w:val="000000" w:themeColor="text1"/>
              </w:rPr>
            </w:pPr>
            <w:r w:rsidRPr="007E174D">
              <w:rPr>
                <w:color w:val="000000" w:themeColor="text1"/>
              </w:rPr>
              <w:t>КРБ* 1 206 61 667</w:t>
            </w:r>
          </w:p>
          <w:p w:rsidR="00A76A25" w:rsidRPr="007E174D" w:rsidRDefault="00A76A25">
            <w:pPr>
              <w:pStyle w:val="ConsPlusNormal"/>
              <w:jc w:val="both"/>
              <w:rPr>
                <w:color w:val="000000" w:themeColor="text1"/>
              </w:rPr>
            </w:pPr>
            <w:r w:rsidRPr="007E174D">
              <w:rPr>
                <w:color w:val="000000" w:themeColor="text1"/>
              </w:rPr>
              <w:t>КРБ* 1 206 63 667</w:t>
            </w: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Сводная ведомость по отдельным операциям органов системы СФР (графа 5 приложения N 33 к настоящей Учетной политике); Реестр фактического использования электронного сертификата (графа 2 приложения N 24 к настоящей Учетной политике)</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17.4.</w:t>
            </w:r>
          </w:p>
        </w:tc>
        <w:tc>
          <w:tcPr>
            <w:tcW w:w="3882" w:type="dxa"/>
          </w:tcPr>
          <w:p w:rsidR="00A76A25" w:rsidRPr="007E174D" w:rsidRDefault="00A76A25">
            <w:pPr>
              <w:pStyle w:val="ConsPlusNormal"/>
              <w:jc w:val="both"/>
              <w:rPr>
                <w:color w:val="000000" w:themeColor="text1"/>
              </w:rPr>
            </w:pPr>
            <w:r w:rsidRPr="007E174D">
              <w:rPr>
                <w:color w:val="000000" w:themeColor="text1"/>
              </w:rPr>
              <w:t>Возврат средств на сумму разницы между стоимостью покупки и стоимостью электронного сертификата, выданного в текущем году</w:t>
            </w:r>
          </w:p>
          <w:p w:rsidR="00A76A25" w:rsidRPr="007E174D" w:rsidRDefault="00A76A25">
            <w:pPr>
              <w:pStyle w:val="ConsPlusNormal"/>
              <w:jc w:val="both"/>
              <w:rPr>
                <w:color w:val="000000" w:themeColor="text1"/>
              </w:rPr>
            </w:pPr>
            <w:r w:rsidRPr="007E174D">
              <w:rPr>
                <w:color w:val="000000" w:themeColor="text1"/>
              </w:rPr>
              <w:t>Корректировка принятых денежных обязательств текущего периода на сумму разницы стоимости электронного сертификата и фактической стоимости товара</w:t>
            </w:r>
          </w:p>
        </w:tc>
        <w:tc>
          <w:tcPr>
            <w:tcW w:w="2465" w:type="dxa"/>
            <w:gridSpan w:val="2"/>
          </w:tcPr>
          <w:p w:rsidR="00A76A25" w:rsidRPr="007E174D" w:rsidRDefault="00A76A25">
            <w:pPr>
              <w:pStyle w:val="ConsPlusNormal"/>
              <w:jc w:val="both"/>
              <w:rPr>
                <w:color w:val="000000" w:themeColor="text1"/>
              </w:rPr>
            </w:pPr>
            <w:r w:rsidRPr="007E174D">
              <w:rPr>
                <w:color w:val="000000" w:themeColor="text1"/>
              </w:rPr>
              <w:t>КРБ* 1 304 05 261</w:t>
            </w:r>
          </w:p>
          <w:p w:rsidR="00A76A25" w:rsidRPr="007E174D" w:rsidRDefault="00A76A25">
            <w:pPr>
              <w:pStyle w:val="ConsPlusNormal"/>
              <w:jc w:val="both"/>
              <w:rPr>
                <w:color w:val="000000" w:themeColor="text1"/>
              </w:rPr>
            </w:pPr>
            <w:r w:rsidRPr="007E174D">
              <w:rPr>
                <w:color w:val="000000" w:themeColor="text1"/>
              </w:rPr>
              <w:t>КРБ* 1 304 05 263</w:t>
            </w: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jc w:val="both"/>
              <w:rPr>
                <w:color w:val="000000" w:themeColor="text1"/>
              </w:rPr>
            </w:pPr>
            <w:r w:rsidRPr="007E174D">
              <w:rPr>
                <w:color w:val="000000" w:themeColor="text1"/>
              </w:rPr>
              <w:t xml:space="preserve">красное </w:t>
            </w:r>
            <w:proofErr w:type="spellStart"/>
            <w:r w:rsidRPr="007E174D">
              <w:rPr>
                <w:color w:val="000000" w:themeColor="text1"/>
              </w:rPr>
              <w:t>сторно</w:t>
            </w:r>
            <w:proofErr w:type="spellEnd"/>
          </w:p>
          <w:p w:rsidR="00A76A25" w:rsidRPr="007E174D" w:rsidRDefault="00A76A25">
            <w:pPr>
              <w:pStyle w:val="ConsPlusNormal"/>
              <w:jc w:val="both"/>
              <w:rPr>
                <w:color w:val="000000" w:themeColor="text1"/>
              </w:rPr>
            </w:pPr>
            <w:r w:rsidRPr="007E174D">
              <w:rPr>
                <w:color w:val="000000" w:themeColor="text1"/>
              </w:rPr>
              <w:t>КРБ* 1 502 11 261</w:t>
            </w:r>
          </w:p>
          <w:p w:rsidR="00A76A25" w:rsidRPr="007E174D" w:rsidRDefault="00A76A25">
            <w:pPr>
              <w:pStyle w:val="ConsPlusNormal"/>
              <w:jc w:val="both"/>
              <w:rPr>
                <w:color w:val="000000" w:themeColor="text1"/>
              </w:rPr>
            </w:pPr>
            <w:r w:rsidRPr="007E174D">
              <w:rPr>
                <w:color w:val="000000" w:themeColor="text1"/>
              </w:rPr>
              <w:t>КРБ* 1 502 11 263</w:t>
            </w: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tc>
        <w:tc>
          <w:tcPr>
            <w:tcW w:w="2374" w:type="dxa"/>
            <w:gridSpan w:val="3"/>
          </w:tcPr>
          <w:p w:rsidR="00A76A25" w:rsidRPr="007E174D" w:rsidRDefault="00A76A25">
            <w:pPr>
              <w:pStyle w:val="ConsPlusNormal"/>
              <w:jc w:val="both"/>
              <w:rPr>
                <w:color w:val="000000" w:themeColor="text1"/>
              </w:rPr>
            </w:pPr>
            <w:r w:rsidRPr="007E174D">
              <w:rPr>
                <w:color w:val="000000" w:themeColor="text1"/>
              </w:rPr>
              <w:t>КРБ* 1 206 61 667</w:t>
            </w:r>
          </w:p>
          <w:p w:rsidR="00A76A25" w:rsidRPr="007E174D" w:rsidRDefault="00A76A25">
            <w:pPr>
              <w:pStyle w:val="ConsPlusNormal"/>
              <w:jc w:val="both"/>
              <w:rPr>
                <w:color w:val="000000" w:themeColor="text1"/>
              </w:rPr>
            </w:pPr>
            <w:r w:rsidRPr="007E174D">
              <w:rPr>
                <w:color w:val="000000" w:themeColor="text1"/>
              </w:rPr>
              <w:t>КРБ* 1 206 63 667</w:t>
            </w: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jc w:val="both"/>
              <w:rPr>
                <w:color w:val="000000" w:themeColor="text1"/>
              </w:rPr>
            </w:pPr>
            <w:r w:rsidRPr="007E174D">
              <w:rPr>
                <w:color w:val="000000" w:themeColor="text1"/>
              </w:rPr>
              <w:t>КРБ* 1 502 12 261</w:t>
            </w:r>
          </w:p>
          <w:p w:rsidR="00A76A25" w:rsidRPr="007E174D" w:rsidRDefault="00A76A25">
            <w:pPr>
              <w:pStyle w:val="ConsPlusNormal"/>
              <w:rPr>
                <w:color w:val="000000" w:themeColor="text1"/>
              </w:rPr>
            </w:pPr>
            <w:r w:rsidRPr="007E174D">
              <w:rPr>
                <w:color w:val="000000" w:themeColor="text1"/>
              </w:rPr>
              <w:t>КРБ* 1 502 12 263</w:t>
            </w:r>
          </w:p>
          <w:p w:rsidR="00A76A25" w:rsidRPr="007E174D" w:rsidRDefault="00A76A25">
            <w:pPr>
              <w:pStyle w:val="ConsPlusNormal"/>
              <w:rPr>
                <w:color w:val="000000" w:themeColor="text1"/>
              </w:rPr>
            </w:pP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Выписка из лицевого счета получателя бюджетных средств (код формы по КФД 0531759); Приложение к Выписке из лицевого счета получателя бюджетных средств (код формы по КФД 0531778); Сводный реестр по отдельным операциям по перечислению средств органов системы СФР (графа 7 приложения N 41 к настоящей Учетной политике)</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17.5.</w:t>
            </w:r>
          </w:p>
        </w:tc>
        <w:tc>
          <w:tcPr>
            <w:tcW w:w="3882" w:type="dxa"/>
          </w:tcPr>
          <w:p w:rsidR="00A76A25" w:rsidRPr="007E174D" w:rsidRDefault="00A76A25">
            <w:pPr>
              <w:pStyle w:val="ConsPlusNormal"/>
              <w:jc w:val="both"/>
              <w:rPr>
                <w:color w:val="000000" w:themeColor="text1"/>
              </w:rPr>
            </w:pPr>
            <w:r w:rsidRPr="007E174D">
              <w:rPr>
                <w:color w:val="000000" w:themeColor="text1"/>
              </w:rPr>
              <w:t>Возврат средств на сумму разницы между стоимостью покупки и стоимостью электронного сертификата, выданного в прошлом году</w:t>
            </w: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jc w:val="both"/>
              <w:rPr>
                <w:color w:val="000000" w:themeColor="text1"/>
              </w:rPr>
            </w:pPr>
            <w:r w:rsidRPr="007E174D">
              <w:rPr>
                <w:color w:val="000000" w:themeColor="text1"/>
              </w:rPr>
              <w:t>Перенос дебиторской задолженности по авансам на расчеты по доходам бюджета от возврата дебиторской задолженности прошлых лет</w:t>
            </w:r>
          </w:p>
        </w:tc>
        <w:tc>
          <w:tcPr>
            <w:tcW w:w="2465" w:type="dxa"/>
            <w:gridSpan w:val="2"/>
          </w:tcPr>
          <w:p w:rsidR="00A76A25" w:rsidRPr="007E174D" w:rsidRDefault="00A76A25">
            <w:pPr>
              <w:pStyle w:val="ConsPlusNormal"/>
              <w:jc w:val="both"/>
              <w:rPr>
                <w:color w:val="000000" w:themeColor="text1"/>
              </w:rPr>
            </w:pPr>
            <w:r w:rsidRPr="007E174D">
              <w:rPr>
                <w:color w:val="000000" w:themeColor="text1"/>
              </w:rPr>
              <w:t>КДБ** 1 210 02 136</w:t>
            </w: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jc w:val="both"/>
              <w:rPr>
                <w:color w:val="000000" w:themeColor="text1"/>
              </w:rPr>
            </w:pPr>
            <w:r w:rsidRPr="007E174D">
              <w:rPr>
                <w:color w:val="000000" w:themeColor="text1"/>
              </w:rPr>
              <w:t>КДБ** 1 209 36 567</w:t>
            </w:r>
          </w:p>
          <w:p w:rsidR="00A76A25" w:rsidRPr="007E174D" w:rsidRDefault="00A76A25">
            <w:pPr>
              <w:pStyle w:val="ConsPlusNormal"/>
              <w:jc w:val="both"/>
              <w:rPr>
                <w:color w:val="000000" w:themeColor="text1"/>
              </w:rPr>
            </w:pPr>
            <w:r w:rsidRPr="007E174D">
              <w:rPr>
                <w:color w:val="000000" w:themeColor="text1"/>
              </w:rPr>
              <w:t>КДБ** 1 209 36 567</w:t>
            </w:r>
          </w:p>
        </w:tc>
        <w:tc>
          <w:tcPr>
            <w:tcW w:w="2374" w:type="dxa"/>
            <w:gridSpan w:val="3"/>
          </w:tcPr>
          <w:p w:rsidR="00A76A25" w:rsidRPr="007E174D" w:rsidRDefault="00A76A25">
            <w:pPr>
              <w:pStyle w:val="ConsPlusNormal"/>
              <w:jc w:val="both"/>
              <w:rPr>
                <w:color w:val="000000" w:themeColor="text1"/>
              </w:rPr>
            </w:pPr>
            <w:r w:rsidRPr="007E174D">
              <w:rPr>
                <w:color w:val="000000" w:themeColor="text1"/>
              </w:rPr>
              <w:t>КДБ** 1 209 36 667</w:t>
            </w: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jc w:val="both"/>
              <w:rPr>
                <w:color w:val="000000" w:themeColor="text1"/>
              </w:rPr>
            </w:pPr>
            <w:r w:rsidRPr="007E174D">
              <w:rPr>
                <w:color w:val="000000" w:themeColor="text1"/>
              </w:rPr>
              <w:t>КРБ* 1 206 61 667</w:t>
            </w:r>
          </w:p>
          <w:p w:rsidR="00A76A25" w:rsidRPr="007E174D" w:rsidRDefault="00A76A25">
            <w:pPr>
              <w:pStyle w:val="ConsPlusNormal"/>
              <w:jc w:val="both"/>
              <w:rPr>
                <w:color w:val="000000" w:themeColor="text1"/>
              </w:rPr>
            </w:pPr>
            <w:r w:rsidRPr="007E174D">
              <w:rPr>
                <w:color w:val="000000" w:themeColor="text1"/>
              </w:rPr>
              <w:t>КРБ* 1 206 63 667</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Выписка из лицевого счета администратора доходов бюджета (код формы по КФД 0531761); Сводный реестр по отдельным операциям по перечислению средств органов системы СФР (графа 13 приложения N 41 к настоящей Учетной политике); Реестр фактического использования электронного сертификата (графа 3 на основании графы 5 приложения N 24 к настоящей Учетной политике); Сводная ведомость по отдельным операциям органов системы СФР (графа 15 приложения N 33 к настоящей Учетной политике);</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17.6.</w:t>
            </w:r>
          </w:p>
        </w:tc>
        <w:tc>
          <w:tcPr>
            <w:tcW w:w="3882" w:type="dxa"/>
          </w:tcPr>
          <w:p w:rsidR="00A76A25" w:rsidRPr="007E174D" w:rsidRDefault="00A76A25">
            <w:pPr>
              <w:pStyle w:val="ConsPlusNormal"/>
              <w:jc w:val="both"/>
              <w:rPr>
                <w:color w:val="000000" w:themeColor="text1"/>
              </w:rPr>
            </w:pPr>
            <w:r w:rsidRPr="007E174D">
              <w:rPr>
                <w:color w:val="000000" w:themeColor="text1"/>
              </w:rPr>
              <w:t>Возврат средств на сумму разницы между стоимостью покупки и стоимостью электронного сертификата, выданного в текущем году, решение о выделении средств по которому принято в прошлом году</w:t>
            </w: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jc w:val="both"/>
              <w:rPr>
                <w:color w:val="000000" w:themeColor="text1"/>
              </w:rPr>
            </w:pPr>
            <w:r w:rsidRPr="007E174D">
              <w:rPr>
                <w:color w:val="000000" w:themeColor="text1"/>
              </w:rPr>
              <w:t>Уточнение поступивших денежных средств на лицевой счет получателя бюджетных средств</w:t>
            </w: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jc w:val="both"/>
              <w:rPr>
                <w:color w:val="000000" w:themeColor="text1"/>
              </w:rPr>
            </w:pPr>
            <w:r w:rsidRPr="007E174D">
              <w:rPr>
                <w:color w:val="000000" w:themeColor="text1"/>
              </w:rPr>
              <w:t>Восстановление кассовых расходов на лицевой счет получателя бюджетных средств</w:t>
            </w:r>
          </w:p>
          <w:p w:rsidR="00A76A25" w:rsidRPr="007E174D" w:rsidRDefault="00A76A25">
            <w:pPr>
              <w:pStyle w:val="ConsPlusNormal"/>
              <w:rPr>
                <w:color w:val="000000" w:themeColor="text1"/>
              </w:rPr>
            </w:pPr>
          </w:p>
          <w:p w:rsidR="00A76A25" w:rsidRPr="007E174D" w:rsidRDefault="00A76A25">
            <w:pPr>
              <w:pStyle w:val="ConsPlusNormal"/>
              <w:jc w:val="both"/>
              <w:rPr>
                <w:color w:val="000000" w:themeColor="text1"/>
              </w:rPr>
            </w:pPr>
            <w:r w:rsidRPr="007E174D">
              <w:rPr>
                <w:color w:val="000000" w:themeColor="text1"/>
              </w:rPr>
              <w:t>Корректировка принятых денежных обязательств текущего периода</w:t>
            </w:r>
          </w:p>
        </w:tc>
        <w:tc>
          <w:tcPr>
            <w:tcW w:w="2465" w:type="dxa"/>
            <w:gridSpan w:val="2"/>
          </w:tcPr>
          <w:p w:rsidR="00A76A25" w:rsidRPr="007E174D" w:rsidRDefault="00A76A25">
            <w:pPr>
              <w:pStyle w:val="ConsPlusNormal"/>
              <w:jc w:val="both"/>
              <w:rPr>
                <w:color w:val="000000" w:themeColor="text1"/>
              </w:rPr>
            </w:pPr>
            <w:r w:rsidRPr="007E174D">
              <w:rPr>
                <w:color w:val="000000" w:themeColor="text1"/>
              </w:rPr>
              <w:t>КДБ** 1 210 02 134</w:t>
            </w: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jc w:val="both"/>
              <w:rPr>
                <w:color w:val="000000" w:themeColor="text1"/>
              </w:rPr>
            </w:pPr>
            <w:r w:rsidRPr="007E174D">
              <w:rPr>
                <w:color w:val="000000" w:themeColor="text1"/>
              </w:rPr>
              <w:t>КДБ** 1 209 34 567</w:t>
            </w: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jc w:val="both"/>
              <w:rPr>
                <w:color w:val="000000" w:themeColor="text1"/>
              </w:rPr>
            </w:pPr>
            <w:r w:rsidRPr="007E174D">
              <w:rPr>
                <w:color w:val="000000" w:themeColor="text1"/>
              </w:rPr>
              <w:t>КРБ* 1 304 05 261</w:t>
            </w:r>
          </w:p>
          <w:p w:rsidR="00A76A25" w:rsidRPr="007E174D" w:rsidRDefault="00A76A25">
            <w:pPr>
              <w:pStyle w:val="ConsPlusNormal"/>
              <w:jc w:val="both"/>
              <w:rPr>
                <w:color w:val="000000" w:themeColor="text1"/>
              </w:rPr>
            </w:pPr>
            <w:r w:rsidRPr="007E174D">
              <w:rPr>
                <w:color w:val="000000" w:themeColor="text1"/>
              </w:rPr>
              <w:t>КРБ* 1 304 05 263</w:t>
            </w:r>
          </w:p>
          <w:p w:rsidR="00A76A25" w:rsidRPr="007E174D" w:rsidRDefault="00A76A25">
            <w:pPr>
              <w:pStyle w:val="ConsPlusNormal"/>
              <w:rPr>
                <w:color w:val="000000" w:themeColor="text1"/>
              </w:rPr>
            </w:pPr>
          </w:p>
          <w:p w:rsidR="00A76A25" w:rsidRPr="007E174D" w:rsidRDefault="00A76A25">
            <w:pPr>
              <w:pStyle w:val="ConsPlusNormal"/>
              <w:jc w:val="both"/>
              <w:rPr>
                <w:color w:val="000000" w:themeColor="text1"/>
              </w:rPr>
            </w:pPr>
            <w:r w:rsidRPr="007E174D">
              <w:rPr>
                <w:color w:val="000000" w:themeColor="text1"/>
              </w:rPr>
              <w:t xml:space="preserve">красное </w:t>
            </w:r>
            <w:proofErr w:type="spellStart"/>
            <w:r w:rsidRPr="007E174D">
              <w:rPr>
                <w:color w:val="000000" w:themeColor="text1"/>
              </w:rPr>
              <w:t>сторно</w:t>
            </w:r>
            <w:proofErr w:type="spellEnd"/>
          </w:p>
          <w:p w:rsidR="00A76A25" w:rsidRPr="007E174D" w:rsidRDefault="00A76A25">
            <w:pPr>
              <w:pStyle w:val="ConsPlusNormal"/>
              <w:jc w:val="both"/>
              <w:rPr>
                <w:color w:val="000000" w:themeColor="text1"/>
              </w:rPr>
            </w:pPr>
            <w:r w:rsidRPr="007E174D">
              <w:rPr>
                <w:color w:val="000000" w:themeColor="text1"/>
              </w:rPr>
              <w:t>КРБ* 1 502 11 261</w:t>
            </w:r>
          </w:p>
          <w:p w:rsidR="00A76A25" w:rsidRPr="007E174D" w:rsidRDefault="00A76A25">
            <w:pPr>
              <w:pStyle w:val="ConsPlusNormal"/>
              <w:jc w:val="both"/>
              <w:rPr>
                <w:color w:val="000000" w:themeColor="text1"/>
              </w:rPr>
            </w:pPr>
            <w:r w:rsidRPr="007E174D">
              <w:rPr>
                <w:color w:val="000000" w:themeColor="text1"/>
              </w:rPr>
              <w:t>КРБ* 1 502 11 263</w:t>
            </w:r>
          </w:p>
        </w:tc>
        <w:tc>
          <w:tcPr>
            <w:tcW w:w="2374" w:type="dxa"/>
            <w:gridSpan w:val="3"/>
          </w:tcPr>
          <w:p w:rsidR="00A76A25" w:rsidRPr="007E174D" w:rsidRDefault="00A76A25">
            <w:pPr>
              <w:pStyle w:val="ConsPlusNormal"/>
              <w:jc w:val="both"/>
              <w:rPr>
                <w:color w:val="000000" w:themeColor="text1"/>
              </w:rPr>
            </w:pPr>
            <w:r w:rsidRPr="007E174D">
              <w:rPr>
                <w:color w:val="000000" w:themeColor="text1"/>
              </w:rPr>
              <w:t>КДБ** 1 209 34 667</w:t>
            </w: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jc w:val="both"/>
              <w:rPr>
                <w:color w:val="000000" w:themeColor="text1"/>
              </w:rPr>
            </w:pPr>
            <w:r w:rsidRPr="007E174D">
              <w:rPr>
                <w:color w:val="000000" w:themeColor="text1"/>
              </w:rPr>
              <w:t>КДБ** 1 210 02 134</w:t>
            </w: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rPr>
                <w:color w:val="000000" w:themeColor="text1"/>
              </w:rPr>
            </w:pPr>
          </w:p>
          <w:p w:rsidR="00A76A25" w:rsidRPr="007E174D" w:rsidRDefault="00A76A25">
            <w:pPr>
              <w:pStyle w:val="ConsPlusNormal"/>
              <w:jc w:val="both"/>
              <w:rPr>
                <w:color w:val="000000" w:themeColor="text1"/>
              </w:rPr>
            </w:pPr>
            <w:r w:rsidRPr="007E174D">
              <w:rPr>
                <w:color w:val="000000" w:themeColor="text1"/>
              </w:rPr>
              <w:t>КРБ* 1 206 61 667</w:t>
            </w:r>
          </w:p>
          <w:p w:rsidR="00A76A25" w:rsidRPr="007E174D" w:rsidRDefault="00A76A25">
            <w:pPr>
              <w:pStyle w:val="ConsPlusNormal"/>
              <w:jc w:val="both"/>
              <w:rPr>
                <w:color w:val="000000" w:themeColor="text1"/>
              </w:rPr>
            </w:pPr>
            <w:r w:rsidRPr="007E174D">
              <w:rPr>
                <w:color w:val="000000" w:themeColor="text1"/>
              </w:rPr>
              <w:t>КРБ* 1 206 63 667</w:t>
            </w:r>
          </w:p>
          <w:p w:rsidR="00A76A25" w:rsidRPr="007E174D" w:rsidRDefault="00A76A25">
            <w:pPr>
              <w:pStyle w:val="ConsPlusNormal"/>
              <w:rPr>
                <w:color w:val="000000" w:themeColor="text1"/>
              </w:rPr>
            </w:pPr>
          </w:p>
          <w:p w:rsidR="00A76A25" w:rsidRPr="007E174D" w:rsidRDefault="00A76A25">
            <w:pPr>
              <w:pStyle w:val="ConsPlusNormal"/>
              <w:jc w:val="both"/>
              <w:rPr>
                <w:color w:val="000000" w:themeColor="text1"/>
              </w:rPr>
            </w:pPr>
            <w:r w:rsidRPr="007E174D">
              <w:rPr>
                <w:color w:val="000000" w:themeColor="text1"/>
              </w:rPr>
              <w:t xml:space="preserve">красное </w:t>
            </w:r>
            <w:proofErr w:type="spellStart"/>
            <w:r w:rsidRPr="007E174D">
              <w:rPr>
                <w:color w:val="000000" w:themeColor="text1"/>
              </w:rPr>
              <w:t>сторно</w:t>
            </w:r>
            <w:proofErr w:type="spellEnd"/>
          </w:p>
          <w:p w:rsidR="00A76A25" w:rsidRPr="007E174D" w:rsidRDefault="00A76A25">
            <w:pPr>
              <w:pStyle w:val="ConsPlusNormal"/>
              <w:jc w:val="both"/>
              <w:rPr>
                <w:color w:val="000000" w:themeColor="text1"/>
              </w:rPr>
            </w:pPr>
            <w:r w:rsidRPr="007E174D">
              <w:rPr>
                <w:color w:val="000000" w:themeColor="text1"/>
              </w:rPr>
              <w:t>КРБ* 1 502 12 261</w:t>
            </w:r>
          </w:p>
          <w:p w:rsidR="00A76A25" w:rsidRPr="007E174D" w:rsidRDefault="00A76A25">
            <w:pPr>
              <w:pStyle w:val="ConsPlusNormal"/>
              <w:jc w:val="both"/>
              <w:rPr>
                <w:color w:val="000000" w:themeColor="text1"/>
              </w:rPr>
            </w:pPr>
            <w:r w:rsidRPr="007E174D">
              <w:rPr>
                <w:color w:val="000000" w:themeColor="text1"/>
              </w:rPr>
              <w:t>КРБ* 1 502 12 263</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Выписка из лицевого счета администратора доходов бюджета (код формы по КФД 0531761; Сводный реестр по отдельным операциям по перечислению средств органов системы СФР (графа 13 приложения N 41 к настоящей Учетной политике); Реестр фактического использования электронного сертификата (графа 3 на основании графы 4 приложения N 24 к настоящей Учетной политике, если в графе 5); Сводный реестр по отдельным операциям по перечислению средств органов системы СФР (графа 14 приложения N 41 к настоящей Учетной политике);</w:t>
            </w:r>
          </w:p>
          <w:p w:rsidR="00A76A25" w:rsidRPr="007E174D" w:rsidRDefault="00A76A25">
            <w:pPr>
              <w:pStyle w:val="ConsPlusNormal"/>
              <w:jc w:val="both"/>
              <w:rPr>
                <w:color w:val="000000" w:themeColor="text1"/>
              </w:rPr>
            </w:pPr>
            <w:r w:rsidRPr="007E174D">
              <w:rPr>
                <w:color w:val="000000" w:themeColor="text1"/>
              </w:rPr>
              <w:t>Выписка из лицевого счета получателя бюджетных средств (код формы по КФД 0531759); Приложение к Выписке из лицевого счета получателя бюджетных средств (код формы по КФД 0531778); Сводный реестр по отдельным операциям по перечислению средств органов системы СФР (графа 7 приложения N 41 к настоящей Учетной политике)</w:t>
            </w:r>
          </w:p>
        </w:tc>
      </w:tr>
      <w:tr w:rsidR="007E174D" w:rsidRPr="007E174D">
        <w:tc>
          <w:tcPr>
            <w:tcW w:w="1020" w:type="dxa"/>
          </w:tcPr>
          <w:p w:rsidR="00A76A25" w:rsidRPr="007E174D" w:rsidRDefault="00A76A25">
            <w:pPr>
              <w:pStyle w:val="ConsPlusNormal"/>
              <w:jc w:val="center"/>
              <w:rPr>
                <w:color w:val="000000" w:themeColor="text1"/>
              </w:rPr>
            </w:pPr>
            <w:r w:rsidRPr="007E174D">
              <w:rPr>
                <w:color w:val="000000" w:themeColor="text1"/>
              </w:rPr>
              <w:t>17.7</w:t>
            </w:r>
          </w:p>
        </w:tc>
        <w:tc>
          <w:tcPr>
            <w:tcW w:w="3882" w:type="dxa"/>
          </w:tcPr>
          <w:p w:rsidR="00A76A25" w:rsidRPr="007E174D" w:rsidRDefault="00A76A25">
            <w:pPr>
              <w:pStyle w:val="ConsPlusNormal"/>
              <w:jc w:val="both"/>
              <w:rPr>
                <w:color w:val="000000" w:themeColor="text1"/>
              </w:rPr>
            </w:pPr>
            <w:r w:rsidRPr="007E174D">
              <w:rPr>
                <w:color w:val="000000" w:themeColor="text1"/>
              </w:rPr>
              <w:t>Начисление расходов в размере стоимости покупки технических средств реабилитации и протезно-ортопедических изделий в рамках их доставки и выдачи инвалидам и пострадавшим на производстве</w:t>
            </w:r>
          </w:p>
        </w:tc>
        <w:tc>
          <w:tcPr>
            <w:tcW w:w="2465" w:type="dxa"/>
            <w:gridSpan w:val="2"/>
          </w:tcPr>
          <w:p w:rsidR="00A76A25" w:rsidRPr="007E174D" w:rsidRDefault="00A76A25">
            <w:pPr>
              <w:pStyle w:val="ConsPlusNormal"/>
              <w:jc w:val="both"/>
              <w:rPr>
                <w:color w:val="000000" w:themeColor="text1"/>
              </w:rPr>
            </w:pPr>
            <w:r w:rsidRPr="007E174D">
              <w:rPr>
                <w:color w:val="000000" w:themeColor="text1"/>
              </w:rPr>
              <w:t>КРБ* 1 401 20 263</w:t>
            </w:r>
          </w:p>
        </w:tc>
        <w:tc>
          <w:tcPr>
            <w:tcW w:w="2374" w:type="dxa"/>
            <w:gridSpan w:val="3"/>
          </w:tcPr>
          <w:p w:rsidR="00A76A25" w:rsidRPr="007E174D" w:rsidRDefault="00A76A25">
            <w:pPr>
              <w:pStyle w:val="ConsPlusNormal"/>
              <w:jc w:val="both"/>
              <w:rPr>
                <w:color w:val="000000" w:themeColor="text1"/>
              </w:rPr>
            </w:pPr>
            <w:r w:rsidRPr="007E174D">
              <w:rPr>
                <w:color w:val="000000" w:themeColor="text1"/>
              </w:rPr>
              <w:t>КРБ* 1 105 ХХ 440</w:t>
            </w:r>
          </w:p>
        </w:tc>
        <w:tc>
          <w:tcPr>
            <w:tcW w:w="3827" w:type="dxa"/>
            <w:gridSpan w:val="2"/>
          </w:tcPr>
          <w:p w:rsidR="00A76A25" w:rsidRPr="007E174D" w:rsidRDefault="00A76A25">
            <w:pPr>
              <w:pStyle w:val="ConsPlusNormal"/>
              <w:jc w:val="both"/>
              <w:rPr>
                <w:color w:val="000000" w:themeColor="text1"/>
              </w:rPr>
            </w:pPr>
            <w:r w:rsidRPr="007E174D">
              <w:rPr>
                <w:color w:val="000000" w:themeColor="text1"/>
              </w:rPr>
              <w:t>Акт о списании материальных запасов (код формы по ОКУД 0510460)</w:t>
            </w:r>
          </w:p>
        </w:tc>
      </w:tr>
      <w:tr w:rsidR="007E174D" w:rsidRPr="007E174D">
        <w:tc>
          <w:tcPr>
            <w:tcW w:w="13568" w:type="dxa"/>
            <w:gridSpan w:val="9"/>
          </w:tcPr>
          <w:p w:rsidR="00A76A25" w:rsidRPr="007E174D" w:rsidRDefault="00A76A25">
            <w:pPr>
              <w:pStyle w:val="ConsPlusNormal"/>
              <w:ind w:firstLine="283"/>
              <w:jc w:val="both"/>
              <w:rPr>
                <w:color w:val="000000" w:themeColor="text1"/>
              </w:rPr>
            </w:pPr>
            <w:r w:rsidRPr="007E174D">
              <w:rPr>
                <w:color w:val="000000" w:themeColor="text1"/>
              </w:rPr>
              <w:t>* - в 1-17 разрядах номера счета указываются 4-20 разряды кода расходов бюджета СФР.</w:t>
            </w:r>
          </w:p>
          <w:p w:rsidR="00A76A25" w:rsidRPr="007E174D" w:rsidRDefault="00A76A25">
            <w:pPr>
              <w:pStyle w:val="ConsPlusNormal"/>
              <w:ind w:firstLine="283"/>
              <w:jc w:val="both"/>
              <w:rPr>
                <w:color w:val="000000" w:themeColor="text1"/>
              </w:rPr>
            </w:pPr>
            <w:r w:rsidRPr="007E174D">
              <w:rPr>
                <w:color w:val="000000" w:themeColor="text1"/>
              </w:rPr>
              <w:t>** - в 1-17 разрядах номера счета указываются 4-20 разряды кода доходов бюджета СФР.</w:t>
            </w:r>
          </w:p>
          <w:p w:rsidR="00A76A25" w:rsidRPr="007E174D" w:rsidRDefault="00A76A25">
            <w:pPr>
              <w:pStyle w:val="ConsPlusNormal"/>
              <w:ind w:firstLine="283"/>
              <w:jc w:val="both"/>
              <w:rPr>
                <w:color w:val="000000" w:themeColor="text1"/>
              </w:rPr>
            </w:pPr>
            <w:r w:rsidRPr="007E174D">
              <w:rPr>
                <w:color w:val="000000" w:themeColor="text1"/>
              </w:rPr>
              <w:t>*** - 1-17 разряды номера счета 1 401 00 000 соответствуют 1-17 разрядам номера счета 1 209 00 000.</w:t>
            </w:r>
          </w:p>
          <w:p w:rsidR="00A76A25" w:rsidRPr="007E174D" w:rsidRDefault="00A76A25">
            <w:pPr>
              <w:pStyle w:val="ConsPlusNormal"/>
              <w:ind w:firstLine="283"/>
              <w:jc w:val="both"/>
              <w:rPr>
                <w:color w:val="000000" w:themeColor="text1"/>
              </w:rPr>
            </w:pPr>
            <w:r w:rsidRPr="007E174D">
              <w:rPr>
                <w:color w:val="000000" w:themeColor="text1"/>
              </w:rPr>
              <w:t>**** - в 1-17 разрядах номера счета указываются нули.</w:t>
            </w:r>
          </w:p>
          <w:p w:rsidR="00A76A25" w:rsidRPr="007E174D" w:rsidRDefault="00A76A25">
            <w:pPr>
              <w:pStyle w:val="ConsPlusNormal"/>
              <w:ind w:firstLine="283"/>
              <w:jc w:val="both"/>
              <w:rPr>
                <w:color w:val="000000" w:themeColor="text1"/>
              </w:rPr>
            </w:pPr>
            <w:r w:rsidRPr="007E174D">
              <w:rPr>
                <w:color w:val="000000" w:themeColor="text1"/>
              </w:rPr>
              <w:t>1 - контрагент - получатели пенсий, пособий и иных социальных выплат доставщика;</w:t>
            </w:r>
          </w:p>
          <w:p w:rsidR="00A76A25" w:rsidRPr="007E174D" w:rsidRDefault="00A76A25">
            <w:pPr>
              <w:pStyle w:val="ConsPlusNormal"/>
              <w:ind w:firstLine="283"/>
              <w:jc w:val="both"/>
              <w:rPr>
                <w:color w:val="000000" w:themeColor="text1"/>
              </w:rPr>
            </w:pPr>
            <w:r w:rsidRPr="007E174D">
              <w:rPr>
                <w:color w:val="000000" w:themeColor="text1"/>
              </w:rPr>
              <w:t>3 - контрагент - организация почтовой связи;</w:t>
            </w:r>
          </w:p>
          <w:p w:rsidR="00A76A25" w:rsidRPr="007E174D" w:rsidRDefault="00A76A25">
            <w:pPr>
              <w:pStyle w:val="ConsPlusNormal"/>
              <w:ind w:firstLine="283"/>
              <w:jc w:val="both"/>
              <w:rPr>
                <w:color w:val="000000" w:themeColor="text1"/>
              </w:rPr>
            </w:pPr>
            <w:r w:rsidRPr="007E174D">
              <w:rPr>
                <w:color w:val="000000" w:themeColor="text1"/>
              </w:rPr>
              <w:t>4 - контрагент - все получатели пенсий, пособий и иных социальных выплат;</w:t>
            </w:r>
          </w:p>
          <w:p w:rsidR="00A76A25" w:rsidRPr="007E174D" w:rsidRDefault="00A76A25">
            <w:pPr>
              <w:pStyle w:val="ConsPlusNormal"/>
              <w:ind w:firstLine="283"/>
              <w:jc w:val="both"/>
              <w:rPr>
                <w:color w:val="000000" w:themeColor="text1"/>
              </w:rPr>
            </w:pPr>
            <w:r w:rsidRPr="007E174D">
              <w:rPr>
                <w:color w:val="000000" w:themeColor="text1"/>
              </w:rPr>
              <w:t>5 - контрагент - получатели средств материнского (семейного) капитала;</w:t>
            </w:r>
          </w:p>
          <w:p w:rsidR="00A76A25" w:rsidRPr="007E174D" w:rsidRDefault="00A76A25">
            <w:pPr>
              <w:pStyle w:val="ConsPlusNormal"/>
              <w:ind w:firstLine="283"/>
              <w:jc w:val="both"/>
              <w:rPr>
                <w:color w:val="000000" w:themeColor="text1"/>
              </w:rPr>
            </w:pPr>
            <w:r w:rsidRPr="007E174D">
              <w:rPr>
                <w:color w:val="000000" w:themeColor="text1"/>
              </w:rPr>
              <w:t>6 - контрагент - правопреемники;</w:t>
            </w:r>
          </w:p>
          <w:p w:rsidR="00A76A25" w:rsidRPr="007E174D" w:rsidRDefault="00A76A25">
            <w:pPr>
              <w:pStyle w:val="ConsPlusNormal"/>
              <w:ind w:firstLine="283"/>
              <w:jc w:val="both"/>
              <w:rPr>
                <w:color w:val="000000" w:themeColor="text1"/>
              </w:rPr>
            </w:pPr>
            <w:r w:rsidRPr="007E174D">
              <w:rPr>
                <w:color w:val="000000" w:themeColor="text1"/>
              </w:rPr>
              <w:t>7 - контрагент - наследники;</w:t>
            </w:r>
          </w:p>
          <w:p w:rsidR="00A76A25" w:rsidRPr="007E174D" w:rsidRDefault="00A76A25">
            <w:pPr>
              <w:pStyle w:val="ConsPlusNormal"/>
              <w:ind w:firstLine="283"/>
              <w:jc w:val="both"/>
              <w:rPr>
                <w:color w:val="000000" w:themeColor="text1"/>
              </w:rPr>
            </w:pPr>
            <w:r w:rsidRPr="007E174D">
              <w:rPr>
                <w:color w:val="000000" w:themeColor="text1"/>
              </w:rPr>
              <w:t>8 - мероприятие - удержанные расходы по доставке из выплат наследникам;</w:t>
            </w:r>
          </w:p>
          <w:p w:rsidR="00A76A25" w:rsidRPr="007E174D" w:rsidRDefault="00A76A25">
            <w:pPr>
              <w:pStyle w:val="ConsPlusNormal"/>
              <w:ind w:firstLine="283"/>
              <w:jc w:val="both"/>
              <w:rPr>
                <w:color w:val="000000" w:themeColor="text1"/>
              </w:rPr>
            </w:pPr>
            <w:r w:rsidRPr="007E174D">
              <w:rPr>
                <w:color w:val="000000" w:themeColor="text1"/>
              </w:rPr>
              <w:t>9 - мероприятия - фактические услуги по доставке выплат наследникам;</w:t>
            </w:r>
          </w:p>
          <w:p w:rsidR="00A76A25" w:rsidRPr="007E174D" w:rsidRDefault="00A76A25">
            <w:pPr>
              <w:pStyle w:val="ConsPlusNormal"/>
              <w:ind w:firstLine="283"/>
              <w:jc w:val="both"/>
              <w:rPr>
                <w:color w:val="000000" w:themeColor="text1"/>
              </w:rPr>
            </w:pPr>
            <w:r w:rsidRPr="007E174D">
              <w:rPr>
                <w:color w:val="000000" w:themeColor="text1"/>
              </w:rPr>
              <w:t>10 - контрагент - компетентный орган по международному соглашению;</w:t>
            </w:r>
          </w:p>
          <w:p w:rsidR="00A76A25" w:rsidRPr="007E174D" w:rsidRDefault="00A76A25">
            <w:pPr>
              <w:pStyle w:val="ConsPlusNormal"/>
              <w:ind w:firstLine="283"/>
              <w:jc w:val="both"/>
              <w:rPr>
                <w:color w:val="000000" w:themeColor="text1"/>
              </w:rPr>
            </w:pPr>
            <w:r w:rsidRPr="007E174D">
              <w:rPr>
                <w:color w:val="000000" w:themeColor="text1"/>
              </w:rPr>
              <w:t>11 - контрагент - наименование плательщика по доходам (ЗАДОЛЖЕННОСТЬ);</w:t>
            </w:r>
          </w:p>
          <w:p w:rsidR="00A76A25" w:rsidRPr="007E174D" w:rsidRDefault="00A76A25">
            <w:pPr>
              <w:pStyle w:val="ConsPlusNormal"/>
              <w:ind w:firstLine="283"/>
              <w:jc w:val="both"/>
              <w:rPr>
                <w:color w:val="000000" w:themeColor="text1"/>
              </w:rPr>
            </w:pPr>
            <w:r w:rsidRPr="007E174D">
              <w:rPr>
                <w:color w:val="000000" w:themeColor="text1"/>
              </w:rPr>
              <w:t>12 - контрагент - наименование плательщика по доходам (ПЕРЕПЛАТА).".</w:t>
            </w:r>
          </w:p>
        </w:tc>
      </w:tr>
    </w:tbl>
    <w:p w:rsidR="00A76A25" w:rsidRPr="007E174D" w:rsidRDefault="00A76A25">
      <w:pPr>
        <w:pStyle w:val="ConsPlusNormal"/>
        <w:rPr>
          <w:color w:val="000000" w:themeColor="text1"/>
        </w:rPr>
        <w:sectPr w:rsidR="00A76A25" w:rsidRPr="007E174D">
          <w:pgSz w:w="16838" w:h="11905" w:orient="landscape"/>
          <w:pgMar w:top="1701" w:right="397" w:bottom="850" w:left="397" w:header="0" w:footer="0" w:gutter="0"/>
          <w:cols w:space="720"/>
          <w:titlePg/>
        </w:sectPr>
      </w:pP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right"/>
        <w:outlineLvl w:val="1"/>
        <w:rPr>
          <w:color w:val="000000" w:themeColor="text1"/>
        </w:rPr>
      </w:pPr>
      <w:bookmarkStart w:id="35" w:name="P4828"/>
      <w:bookmarkEnd w:id="35"/>
      <w:r w:rsidRPr="007E174D">
        <w:rPr>
          <w:color w:val="000000" w:themeColor="text1"/>
        </w:rPr>
        <w:t>Приложение N 28</w:t>
      </w:r>
    </w:p>
    <w:p w:rsidR="00A76A25" w:rsidRPr="007E174D" w:rsidRDefault="00A76A25">
      <w:pPr>
        <w:pStyle w:val="ConsPlusNormal"/>
        <w:jc w:val="right"/>
        <w:rPr>
          <w:color w:val="000000" w:themeColor="text1"/>
        </w:rPr>
      </w:pPr>
      <w:r w:rsidRPr="007E174D">
        <w:rPr>
          <w:color w:val="000000" w:themeColor="text1"/>
        </w:rPr>
        <w:t>к приказу Фонда пенсионного и социального</w:t>
      </w:r>
    </w:p>
    <w:p w:rsidR="00A76A25" w:rsidRPr="007E174D" w:rsidRDefault="00A76A25">
      <w:pPr>
        <w:pStyle w:val="ConsPlusNormal"/>
        <w:jc w:val="right"/>
        <w:rPr>
          <w:color w:val="000000" w:themeColor="text1"/>
        </w:rPr>
      </w:pPr>
      <w:r w:rsidRPr="007E174D">
        <w:rPr>
          <w:color w:val="000000" w:themeColor="text1"/>
        </w:rPr>
        <w:t>страхования Российской Федерации</w:t>
      </w:r>
    </w:p>
    <w:p w:rsidR="00A76A25" w:rsidRPr="007E174D" w:rsidRDefault="00A76A25">
      <w:pPr>
        <w:pStyle w:val="ConsPlusNormal"/>
        <w:jc w:val="right"/>
        <w:rPr>
          <w:color w:val="000000" w:themeColor="text1"/>
        </w:rPr>
      </w:pPr>
      <w:r w:rsidRPr="007E174D">
        <w:rPr>
          <w:color w:val="000000" w:themeColor="text1"/>
        </w:rPr>
        <w:t>от 25 декабря 2025 г. N 1653</w:t>
      </w:r>
    </w:p>
    <w:p w:rsidR="00A76A25" w:rsidRPr="007E174D" w:rsidRDefault="00A76A25">
      <w:pPr>
        <w:pStyle w:val="ConsPlusNormal"/>
        <w:jc w:val="both"/>
        <w:rPr>
          <w:color w:val="000000" w:themeColor="text1"/>
        </w:rPr>
      </w:pPr>
    </w:p>
    <w:p w:rsidR="00A76A25" w:rsidRPr="007E174D" w:rsidRDefault="00A76A25">
      <w:pPr>
        <w:pStyle w:val="ConsPlusNormal"/>
        <w:jc w:val="right"/>
        <w:rPr>
          <w:color w:val="000000" w:themeColor="text1"/>
        </w:rPr>
      </w:pPr>
      <w:r w:rsidRPr="007E174D">
        <w:rPr>
          <w:color w:val="000000" w:themeColor="text1"/>
        </w:rPr>
        <w:t>"Приложение N 89</w:t>
      </w:r>
    </w:p>
    <w:p w:rsidR="00A76A25" w:rsidRPr="007E174D" w:rsidRDefault="00A76A25">
      <w:pPr>
        <w:pStyle w:val="ConsPlusNormal"/>
        <w:jc w:val="right"/>
        <w:rPr>
          <w:color w:val="000000" w:themeColor="text1"/>
        </w:rPr>
      </w:pPr>
      <w:r w:rsidRPr="007E174D">
        <w:rPr>
          <w:color w:val="000000" w:themeColor="text1"/>
        </w:rPr>
        <w:t>к Учетной политике по исполнению бюджета Фонда пенсионного</w:t>
      </w:r>
    </w:p>
    <w:p w:rsidR="00A76A25" w:rsidRPr="007E174D" w:rsidRDefault="00A76A25">
      <w:pPr>
        <w:pStyle w:val="ConsPlusNormal"/>
        <w:jc w:val="right"/>
        <w:rPr>
          <w:color w:val="000000" w:themeColor="text1"/>
        </w:rPr>
      </w:pPr>
      <w:r w:rsidRPr="007E174D">
        <w:rPr>
          <w:color w:val="000000" w:themeColor="text1"/>
        </w:rPr>
        <w:t>и социального страхования Российской Федерации</w:t>
      </w:r>
    </w:p>
    <w:p w:rsidR="00A76A25" w:rsidRPr="007E174D" w:rsidRDefault="00A76A25">
      <w:pPr>
        <w:pStyle w:val="ConsPlusNormal"/>
        <w:jc w:val="both"/>
        <w:rPr>
          <w:color w:val="000000" w:themeColor="text1"/>
        </w:rPr>
      </w:pPr>
    </w:p>
    <w:p w:rsidR="00A76A25" w:rsidRPr="007E174D" w:rsidRDefault="00A76A25">
      <w:pPr>
        <w:pStyle w:val="ConsPlusTitle"/>
        <w:jc w:val="center"/>
        <w:rPr>
          <w:color w:val="000000" w:themeColor="text1"/>
        </w:rPr>
      </w:pPr>
      <w:r w:rsidRPr="007E174D">
        <w:rPr>
          <w:color w:val="000000" w:themeColor="text1"/>
        </w:rPr>
        <w:t>Порядок</w:t>
      </w:r>
    </w:p>
    <w:p w:rsidR="00A76A25" w:rsidRPr="007E174D" w:rsidRDefault="00A76A25">
      <w:pPr>
        <w:pStyle w:val="ConsPlusTitle"/>
        <w:jc w:val="center"/>
        <w:rPr>
          <w:color w:val="000000" w:themeColor="text1"/>
        </w:rPr>
      </w:pPr>
      <w:r w:rsidRPr="007E174D">
        <w:rPr>
          <w:color w:val="000000" w:themeColor="text1"/>
        </w:rPr>
        <w:t>проведения инвентаризации активов и обязательств</w:t>
      </w:r>
    </w:p>
    <w:p w:rsidR="00A76A25" w:rsidRPr="007E174D" w:rsidRDefault="00A76A25">
      <w:pPr>
        <w:pStyle w:val="ConsPlusNormal"/>
        <w:jc w:val="both"/>
        <w:rPr>
          <w:color w:val="000000" w:themeColor="text1"/>
        </w:rPr>
      </w:pPr>
    </w:p>
    <w:p w:rsidR="00A76A25" w:rsidRPr="007E174D" w:rsidRDefault="00A76A25">
      <w:pPr>
        <w:pStyle w:val="ConsPlusNormal"/>
        <w:jc w:val="both"/>
        <w:rPr>
          <w:color w:val="000000" w:themeColor="text1"/>
        </w:rPr>
      </w:pPr>
    </w:p>
    <w:p w:rsidR="00A76A25" w:rsidRPr="007E174D" w:rsidRDefault="00A76A25">
      <w:pPr>
        <w:pStyle w:val="ConsPlusNormal"/>
        <w:jc w:val="center"/>
        <w:outlineLvl w:val="2"/>
        <w:rPr>
          <w:color w:val="000000" w:themeColor="text1"/>
        </w:rPr>
      </w:pPr>
      <w:r w:rsidRPr="007E174D">
        <w:rPr>
          <w:color w:val="000000" w:themeColor="text1"/>
        </w:rPr>
        <w:t>I. Общие положения</w:t>
      </w:r>
    </w:p>
    <w:p w:rsidR="00A76A25" w:rsidRPr="007E174D" w:rsidRDefault="00A76A25">
      <w:pPr>
        <w:pStyle w:val="ConsPlusNormal"/>
        <w:jc w:val="both"/>
        <w:rPr>
          <w:color w:val="000000" w:themeColor="text1"/>
        </w:rPr>
      </w:pPr>
    </w:p>
    <w:p w:rsidR="00A76A25" w:rsidRPr="007E174D" w:rsidRDefault="00A76A25">
      <w:pPr>
        <w:pStyle w:val="ConsPlusNormal"/>
        <w:ind w:firstLine="540"/>
        <w:jc w:val="both"/>
        <w:rPr>
          <w:color w:val="000000" w:themeColor="text1"/>
        </w:rPr>
      </w:pPr>
      <w:r w:rsidRPr="007E174D">
        <w:rPr>
          <w:color w:val="000000" w:themeColor="text1"/>
        </w:rPr>
        <w:t xml:space="preserve">1.1. Настоящий Порядок устанавливает порядок проведения инвентаризации активов и обязательств, в том числе на </w:t>
      </w:r>
      <w:proofErr w:type="spellStart"/>
      <w:r w:rsidRPr="007E174D">
        <w:rPr>
          <w:color w:val="000000" w:themeColor="text1"/>
        </w:rPr>
        <w:t>забалансовых</w:t>
      </w:r>
      <w:proofErr w:type="spellEnd"/>
      <w:r w:rsidRPr="007E174D">
        <w:rPr>
          <w:color w:val="000000" w:themeColor="text1"/>
        </w:rPr>
        <w:t xml:space="preserve"> счетах, определяет сроки и периодичность ее проведения, степень охвата, метод проведения, правила оформления ее результата в отношении объектов учета, подлежащих инвентаризации.</w:t>
      </w:r>
    </w:p>
    <w:p w:rsidR="00A76A25" w:rsidRPr="007E174D" w:rsidRDefault="00A76A25">
      <w:pPr>
        <w:pStyle w:val="ConsPlusNormal"/>
        <w:spacing w:before="220"/>
        <w:ind w:firstLine="540"/>
        <w:jc w:val="both"/>
        <w:rPr>
          <w:color w:val="000000" w:themeColor="text1"/>
        </w:rPr>
      </w:pPr>
      <w:r w:rsidRPr="007E174D">
        <w:rPr>
          <w:color w:val="000000" w:themeColor="text1"/>
        </w:rPr>
        <w:t>1.2. Объекты, подлежащие инвентаризации независимо от их места нахождения:</w:t>
      </w:r>
    </w:p>
    <w:p w:rsidR="00A76A25" w:rsidRPr="007E174D" w:rsidRDefault="00A76A25">
      <w:pPr>
        <w:pStyle w:val="ConsPlusNormal"/>
        <w:spacing w:before="220"/>
        <w:ind w:firstLine="540"/>
        <w:jc w:val="both"/>
        <w:rPr>
          <w:color w:val="000000" w:themeColor="text1"/>
        </w:rPr>
      </w:pPr>
      <w:r w:rsidRPr="007E174D">
        <w:rPr>
          <w:color w:val="000000" w:themeColor="text1"/>
        </w:rPr>
        <w:t>активы;</w:t>
      </w:r>
    </w:p>
    <w:p w:rsidR="00A76A25" w:rsidRPr="007E174D" w:rsidRDefault="00A76A25">
      <w:pPr>
        <w:pStyle w:val="ConsPlusNormal"/>
        <w:spacing w:before="220"/>
        <w:ind w:firstLine="540"/>
        <w:jc w:val="both"/>
        <w:rPr>
          <w:color w:val="000000" w:themeColor="text1"/>
        </w:rPr>
      </w:pPr>
      <w:r w:rsidRPr="007E174D">
        <w:rPr>
          <w:color w:val="000000" w:themeColor="text1"/>
        </w:rPr>
        <w:t>обязательства;</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имущество и обязательства, учитываемые на </w:t>
      </w:r>
      <w:proofErr w:type="spellStart"/>
      <w:r w:rsidRPr="007E174D">
        <w:rPr>
          <w:color w:val="000000" w:themeColor="text1"/>
        </w:rPr>
        <w:t>забалансовых</w:t>
      </w:r>
      <w:proofErr w:type="spellEnd"/>
      <w:r w:rsidRPr="007E174D">
        <w:rPr>
          <w:color w:val="000000" w:themeColor="text1"/>
        </w:rPr>
        <w:t xml:space="preserve"> счетах.</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Для обеспечения достоверности данных бухгалтерского учета и бухгалтерской (финансовой) отчетности проводится инвентаризация активов и обязательств по счетам учета разделов 1, 2, 3 Баланса, а так же </w:t>
      </w:r>
      <w:proofErr w:type="spellStart"/>
      <w:r w:rsidRPr="007E174D">
        <w:rPr>
          <w:color w:val="000000" w:themeColor="text1"/>
        </w:rPr>
        <w:t>забалансовых</w:t>
      </w:r>
      <w:proofErr w:type="spellEnd"/>
      <w:r w:rsidRPr="007E174D">
        <w:rPr>
          <w:color w:val="000000" w:themeColor="text1"/>
        </w:rPr>
        <w:t xml:space="preserve"> счетов.</w:t>
      </w:r>
    </w:p>
    <w:p w:rsidR="00A76A25" w:rsidRPr="007E174D" w:rsidRDefault="00A76A25">
      <w:pPr>
        <w:pStyle w:val="ConsPlusNormal"/>
        <w:spacing w:before="220"/>
        <w:ind w:firstLine="540"/>
        <w:jc w:val="both"/>
        <w:rPr>
          <w:color w:val="000000" w:themeColor="text1"/>
        </w:rPr>
      </w:pPr>
      <w:r w:rsidRPr="007E174D">
        <w:rPr>
          <w:color w:val="000000" w:themeColor="text1"/>
        </w:rPr>
        <w:t>В целях составления годовой бухгалтерской (финансовой) отчетности инвентаризация объектов нефинансовых активов проводится не реже одного раза в три года (библиотечных фондов - не реже одного раза в пять лет).</w:t>
      </w:r>
    </w:p>
    <w:p w:rsidR="00A76A25" w:rsidRPr="007E174D" w:rsidRDefault="00A76A25">
      <w:pPr>
        <w:pStyle w:val="ConsPlusNormal"/>
        <w:spacing w:before="220"/>
        <w:ind w:firstLine="540"/>
        <w:jc w:val="both"/>
        <w:rPr>
          <w:color w:val="000000" w:themeColor="text1"/>
        </w:rPr>
      </w:pPr>
      <w:r w:rsidRPr="007E174D">
        <w:rPr>
          <w:color w:val="000000" w:themeColor="text1"/>
        </w:rPr>
        <w:t>1.3. Инвентаризация имущества проводится по его местонахождению и ответственному лицу, с которым заключен договор материальной ответственности (далее - ответственное лицо).</w:t>
      </w:r>
    </w:p>
    <w:p w:rsidR="00A76A25" w:rsidRPr="007E174D" w:rsidRDefault="00A76A25">
      <w:pPr>
        <w:pStyle w:val="ConsPlusNormal"/>
        <w:spacing w:before="220"/>
        <w:ind w:firstLine="540"/>
        <w:jc w:val="both"/>
        <w:rPr>
          <w:color w:val="000000" w:themeColor="text1"/>
        </w:rPr>
      </w:pPr>
      <w:r w:rsidRPr="007E174D">
        <w:rPr>
          <w:color w:val="000000" w:themeColor="text1"/>
        </w:rPr>
        <w:t>При смене ответственных лиц инвентаризация проводиться на день приемки-передачи дел либо при невозможности присутствия ответственного лица, передающего имущество, по объективным причинам (болезнь, форс-мажорные обстоятельства, смерть) - на день приемки дел новым ответственным лицом. Инвентаризация проводится по всем передаваемым (принимаемым) объектам инвентаризации.</w:t>
      </w:r>
    </w:p>
    <w:p w:rsidR="00A76A25" w:rsidRPr="007E174D" w:rsidRDefault="00A76A25">
      <w:pPr>
        <w:pStyle w:val="ConsPlusNormal"/>
        <w:spacing w:before="220"/>
        <w:ind w:firstLine="540"/>
        <w:jc w:val="both"/>
        <w:rPr>
          <w:color w:val="000000" w:themeColor="text1"/>
        </w:rPr>
      </w:pPr>
      <w:r w:rsidRPr="007E174D">
        <w:rPr>
          <w:color w:val="000000" w:themeColor="text1"/>
        </w:rPr>
        <w:t>При получении заявления об увольнении ответственного лица руководитель структурного подразделения ответственного лица обязан инициировать подготовку распорядительного акта органа системы СФР о проведении инвентаризации имущества при смене ответственных лиц и первичных учетных документов о передаче материальных ценностей другому ответственному лицу в срок не более 5 рабочих дней с даты поступления заявления.</w:t>
      </w:r>
    </w:p>
    <w:p w:rsidR="00A76A25" w:rsidRPr="007E174D" w:rsidRDefault="00A76A25">
      <w:pPr>
        <w:pStyle w:val="ConsPlusNormal"/>
        <w:spacing w:before="220"/>
        <w:ind w:firstLine="540"/>
        <w:jc w:val="both"/>
        <w:rPr>
          <w:color w:val="000000" w:themeColor="text1"/>
        </w:rPr>
      </w:pPr>
      <w:r w:rsidRPr="007E174D">
        <w:rPr>
          <w:color w:val="000000" w:themeColor="text1"/>
        </w:rPr>
        <w:t>В случае смерти, длительной болезни (непрерывно более 3 месяцев) ответственного лица руководитель структурного подразделения ответственного лица инициирует подготовку распорядительного акта органа системы СФР о проведении инвентаризации имущества при смене ответственных лиц и первичных учетных документов о передаче материальных ценностей другому ответственному лицу в срок не более 5 рабочих дней с даты поступления документа, свидетельствующего о смерти, продолжительной болезни.</w:t>
      </w:r>
    </w:p>
    <w:p w:rsidR="00A76A25" w:rsidRPr="007E174D" w:rsidRDefault="00A76A25">
      <w:pPr>
        <w:pStyle w:val="ConsPlusNormal"/>
        <w:spacing w:before="220"/>
        <w:ind w:firstLine="540"/>
        <w:jc w:val="both"/>
        <w:rPr>
          <w:color w:val="000000" w:themeColor="text1"/>
        </w:rPr>
      </w:pPr>
      <w:r w:rsidRPr="007E174D">
        <w:rPr>
          <w:color w:val="000000" w:themeColor="text1"/>
        </w:rPr>
        <w:t>1.4. Основными целями инвентаризации являются:</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выявление фактического наличия активов, обязательств, а также имущества и иных объектов, учитываемых на </w:t>
      </w:r>
      <w:proofErr w:type="spellStart"/>
      <w:r w:rsidRPr="007E174D">
        <w:rPr>
          <w:color w:val="000000" w:themeColor="text1"/>
        </w:rPr>
        <w:t>забалансовых</w:t>
      </w:r>
      <w:proofErr w:type="spellEnd"/>
      <w:r w:rsidRPr="007E174D">
        <w:rPr>
          <w:color w:val="000000" w:themeColor="text1"/>
        </w:rPr>
        <w:t xml:space="preserve"> счетах;</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сопоставление фактического наличия активов, обязательств, а также имущества и иных объектов, учитываемых на </w:t>
      </w:r>
      <w:proofErr w:type="spellStart"/>
      <w:r w:rsidRPr="007E174D">
        <w:rPr>
          <w:color w:val="000000" w:themeColor="text1"/>
        </w:rPr>
        <w:t>забалансовых</w:t>
      </w:r>
      <w:proofErr w:type="spellEnd"/>
      <w:r w:rsidRPr="007E174D">
        <w:rPr>
          <w:color w:val="000000" w:themeColor="text1"/>
        </w:rPr>
        <w:t xml:space="preserve"> счетах, с данными бюджетного учета;</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проверка полноты и правильности отражения в бюджетном учете активов, обязательств, а также имущества и иных объектов, учитываемых на </w:t>
      </w:r>
      <w:proofErr w:type="spellStart"/>
      <w:r w:rsidRPr="007E174D">
        <w:rPr>
          <w:color w:val="000000" w:themeColor="text1"/>
        </w:rPr>
        <w:t>забалансовых</w:t>
      </w:r>
      <w:proofErr w:type="spellEnd"/>
      <w:r w:rsidRPr="007E174D">
        <w:rPr>
          <w:color w:val="000000" w:themeColor="text1"/>
        </w:rPr>
        <w:t xml:space="preserve"> счетах;</w:t>
      </w:r>
    </w:p>
    <w:p w:rsidR="00A76A25" w:rsidRPr="007E174D" w:rsidRDefault="00A76A25">
      <w:pPr>
        <w:pStyle w:val="ConsPlusNormal"/>
        <w:spacing w:before="220"/>
        <w:ind w:firstLine="540"/>
        <w:jc w:val="both"/>
        <w:rPr>
          <w:color w:val="000000" w:themeColor="text1"/>
        </w:rPr>
      </w:pPr>
      <w:r w:rsidRPr="007E174D">
        <w:rPr>
          <w:color w:val="000000" w:themeColor="text1"/>
        </w:rPr>
        <w:t>оценка объектов, учитываемых на балансовых счетах, на соответствие их критериям активов через выявление их статуса и целевой функции;</w:t>
      </w:r>
    </w:p>
    <w:p w:rsidR="00A76A25" w:rsidRPr="007E174D" w:rsidRDefault="00A76A25">
      <w:pPr>
        <w:pStyle w:val="ConsPlusNormal"/>
        <w:spacing w:before="220"/>
        <w:ind w:firstLine="540"/>
        <w:jc w:val="both"/>
        <w:rPr>
          <w:color w:val="000000" w:themeColor="text1"/>
        </w:rPr>
      </w:pPr>
      <w:r w:rsidRPr="007E174D">
        <w:rPr>
          <w:color w:val="000000" w:themeColor="text1"/>
        </w:rPr>
        <w:t>выявление признаков обесценения активов;</w:t>
      </w:r>
    </w:p>
    <w:p w:rsidR="00A76A25" w:rsidRPr="007E174D" w:rsidRDefault="00A76A25">
      <w:pPr>
        <w:pStyle w:val="ConsPlusNormal"/>
        <w:spacing w:before="220"/>
        <w:ind w:firstLine="540"/>
        <w:jc w:val="both"/>
        <w:rPr>
          <w:color w:val="000000" w:themeColor="text1"/>
        </w:rPr>
      </w:pPr>
      <w:r w:rsidRPr="007E174D">
        <w:rPr>
          <w:color w:val="000000" w:themeColor="text1"/>
        </w:rPr>
        <w:t>раскрытие причин расхождений (если они есть) между фактическим наличием объектов и данными бюджетного учета.</w:t>
      </w:r>
    </w:p>
    <w:p w:rsidR="00A76A25" w:rsidRPr="007E174D" w:rsidRDefault="00A76A25">
      <w:pPr>
        <w:pStyle w:val="ConsPlusNormal"/>
        <w:spacing w:before="220"/>
        <w:ind w:firstLine="540"/>
        <w:jc w:val="both"/>
        <w:rPr>
          <w:color w:val="000000" w:themeColor="text1"/>
        </w:rPr>
      </w:pPr>
      <w:r w:rsidRPr="007E174D">
        <w:rPr>
          <w:color w:val="000000" w:themeColor="text1"/>
        </w:rPr>
        <w:t>1.5. Для осуществления контроля, обеспечивающего сохранность имущества, помимо обязательных случаев проведения инвентаризации в течение отчетного периода, может быть инициировано проведение внеплановой инвентаризации. Инвентаризация проводится путем натуральной (вещественной) или документарной сверки. Натуральная проверка используется при инвентаризации активов, имеющих материально-вещественную форму, которые можно подсчитать, взвесить, обмерить. Документарная сверка подтверждает наличие, состояние и оценку объекта учета непосредственно документами.</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Проведение инвентаризации возможно с применением (видео-) </w:t>
      </w:r>
      <w:proofErr w:type="spellStart"/>
      <w:r w:rsidRPr="007E174D">
        <w:rPr>
          <w:color w:val="000000" w:themeColor="text1"/>
        </w:rPr>
        <w:t>фотофиксации</w:t>
      </w:r>
      <w:proofErr w:type="spellEnd"/>
      <w:r w:rsidRPr="007E174D">
        <w:rPr>
          <w:color w:val="000000" w:themeColor="text1"/>
        </w:rPr>
        <w:t xml:space="preserve"> фактического наличия или отсутствия имущества в режиме реального времени с присутствием отдельных членов комиссии по месту нахождения имущества.</w:t>
      </w:r>
    </w:p>
    <w:p w:rsidR="00A76A25" w:rsidRPr="007E174D" w:rsidRDefault="00A76A25">
      <w:pPr>
        <w:pStyle w:val="ConsPlusNormal"/>
        <w:spacing w:before="220"/>
        <w:ind w:firstLine="540"/>
        <w:jc w:val="both"/>
        <w:rPr>
          <w:color w:val="000000" w:themeColor="text1"/>
        </w:rPr>
      </w:pPr>
      <w:r w:rsidRPr="007E174D">
        <w:rPr>
          <w:color w:val="000000" w:themeColor="text1"/>
        </w:rPr>
        <w:t>1.6. Сроки проведения инвентаризаций, включая обязательные случаи проведения инвентаризации, порядок, способы инвентаризации (сплошная и (или) выборочная, пересчет номенклатурный по местам хранения и (или) сверка реестровая (документарная) и так далее) определяются руководителем органа системы СФР.</w:t>
      </w:r>
    </w:p>
    <w:p w:rsidR="00A76A25" w:rsidRPr="007E174D" w:rsidRDefault="00A76A25">
      <w:pPr>
        <w:pStyle w:val="ConsPlusNormal"/>
        <w:jc w:val="both"/>
        <w:rPr>
          <w:color w:val="000000" w:themeColor="text1"/>
        </w:rPr>
      </w:pPr>
    </w:p>
    <w:p w:rsidR="00A76A25" w:rsidRPr="007E174D" w:rsidRDefault="00A76A25">
      <w:pPr>
        <w:pStyle w:val="ConsPlusNormal"/>
        <w:jc w:val="center"/>
        <w:outlineLvl w:val="2"/>
        <w:rPr>
          <w:color w:val="000000" w:themeColor="text1"/>
        </w:rPr>
      </w:pPr>
      <w:r w:rsidRPr="007E174D">
        <w:rPr>
          <w:color w:val="000000" w:themeColor="text1"/>
        </w:rPr>
        <w:t>II. Инвентаризационная комиссия</w:t>
      </w:r>
    </w:p>
    <w:p w:rsidR="00A76A25" w:rsidRPr="007E174D" w:rsidRDefault="00A76A25">
      <w:pPr>
        <w:pStyle w:val="ConsPlusNormal"/>
        <w:jc w:val="both"/>
        <w:rPr>
          <w:color w:val="000000" w:themeColor="text1"/>
        </w:rPr>
      </w:pPr>
    </w:p>
    <w:p w:rsidR="00A76A25" w:rsidRPr="007E174D" w:rsidRDefault="00A76A25">
      <w:pPr>
        <w:pStyle w:val="ConsPlusNormal"/>
        <w:ind w:firstLine="540"/>
        <w:jc w:val="both"/>
        <w:rPr>
          <w:color w:val="000000" w:themeColor="text1"/>
        </w:rPr>
      </w:pPr>
      <w:r w:rsidRPr="007E174D">
        <w:rPr>
          <w:color w:val="000000" w:themeColor="text1"/>
        </w:rPr>
        <w:t>2.1. Для проведения инвентаризации в органе системы СФР создается постоянно действующая инвентаризационная комиссия (далее - Комиссия).</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При большом объеме работ для одновременного проведения инвентаризации активов, обязательств, а также имущества и иных объектов, учитываемых на </w:t>
      </w:r>
      <w:proofErr w:type="spellStart"/>
      <w:r w:rsidRPr="007E174D">
        <w:rPr>
          <w:color w:val="000000" w:themeColor="text1"/>
        </w:rPr>
        <w:t>забалансовых</w:t>
      </w:r>
      <w:proofErr w:type="spellEnd"/>
      <w:r w:rsidRPr="007E174D">
        <w:rPr>
          <w:color w:val="000000" w:themeColor="text1"/>
        </w:rPr>
        <w:t xml:space="preserve"> счетах, создаются рабочие инвентаризационные комиссии.</w:t>
      </w:r>
    </w:p>
    <w:p w:rsidR="00A76A25" w:rsidRPr="007E174D" w:rsidRDefault="00A76A25">
      <w:pPr>
        <w:pStyle w:val="ConsPlusNormal"/>
        <w:spacing w:before="220"/>
        <w:ind w:firstLine="540"/>
        <w:jc w:val="both"/>
        <w:rPr>
          <w:color w:val="000000" w:themeColor="text1"/>
        </w:rPr>
      </w:pPr>
      <w:r w:rsidRPr="007E174D">
        <w:rPr>
          <w:color w:val="000000" w:themeColor="text1"/>
        </w:rPr>
        <w:t>2.2. Членами Комиссии могут быть должностные лица и специалисты, которые способны оценить состояние имущества и обязательств.</w:t>
      </w:r>
    </w:p>
    <w:p w:rsidR="00A76A25" w:rsidRPr="007E174D" w:rsidRDefault="00A76A25">
      <w:pPr>
        <w:pStyle w:val="ConsPlusNormal"/>
        <w:spacing w:before="220"/>
        <w:ind w:firstLine="540"/>
        <w:jc w:val="both"/>
        <w:rPr>
          <w:color w:val="000000" w:themeColor="text1"/>
        </w:rPr>
      </w:pPr>
      <w:r w:rsidRPr="007E174D">
        <w:rPr>
          <w:color w:val="000000" w:themeColor="text1"/>
        </w:rPr>
        <w:t>Ответственные лица в состав Комиссии не входят.</w:t>
      </w:r>
    </w:p>
    <w:p w:rsidR="00A76A25" w:rsidRPr="007E174D" w:rsidRDefault="00A76A25">
      <w:pPr>
        <w:pStyle w:val="ConsPlusNormal"/>
        <w:spacing w:before="220"/>
        <w:ind w:firstLine="540"/>
        <w:jc w:val="both"/>
        <w:rPr>
          <w:color w:val="000000" w:themeColor="text1"/>
        </w:rPr>
      </w:pPr>
      <w:r w:rsidRPr="007E174D">
        <w:rPr>
          <w:color w:val="000000" w:themeColor="text1"/>
        </w:rPr>
        <w:t>Персональный состав постоянно действующих и рабочих инвентаризационных комиссий утверждается руководителем органа системы СФР.</w:t>
      </w:r>
    </w:p>
    <w:p w:rsidR="00A76A25" w:rsidRPr="007E174D" w:rsidRDefault="00A76A25">
      <w:pPr>
        <w:pStyle w:val="ConsPlusNormal"/>
        <w:spacing w:before="220"/>
        <w:ind w:firstLine="540"/>
        <w:jc w:val="both"/>
        <w:rPr>
          <w:color w:val="000000" w:themeColor="text1"/>
        </w:rPr>
      </w:pPr>
      <w:r w:rsidRPr="007E174D">
        <w:rPr>
          <w:color w:val="000000" w:themeColor="text1"/>
        </w:rPr>
        <w:t>2.3. Комиссия несет ответственность за качественное проведение инвентаризации в соответствии с законодательством Российской Федерации.</w:t>
      </w:r>
    </w:p>
    <w:p w:rsidR="00A76A25" w:rsidRPr="007E174D" w:rsidRDefault="00A76A25">
      <w:pPr>
        <w:pStyle w:val="ConsPlusNormal"/>
        <w:jc w:val="both"/>
        <w:rPr>
          <w:color w:val="000000" w:themeColor="text1"/>
        </w:rPr>
      </w:pPr>
    </w:p>
    <w:p w:rsidR="00A76A25" w:rsidRPr="007E174D" w:rsidRDefault="00A76A25">
      <w:pPr>
        <w:pStyle w:val="ConsPlusNormal"/>
        <w:jc w:val="center"/>
        <w:outlineLvl w:val="2"/>
        <w:rPr>
          <w:color w:val="000000" w:themeColor="text1"/>
        </w:rPr>
      </w:pPr>
      <w:r w:rsidRPr="007E174D">
        <w:rPr>
          <w:color w:val="000000" w:themeColor="text1"/>
        </w:rPr>
        <w:t>III. Организация проведения инвентаризации</w:t>
      </w:r>
    </w:p>
    <w:p w:rsidR="00A76A25" w:rsidRPr="007E174D" w:rsidRDefault="00A76A25">
      <w:pPr>
        <w:pStyle w:val="ConsPlusNormal"/>
        <w:jc w:val="both"/>
        <w:rPr>
          <w:color w:val="000000" w:themeColor="text1"/>
        </w:rPr>
      </w:pPr>
    </w:p>
    <w:p w:rsidR="00A76A25" w:rsidRPr="007E174D" w:rsidRDefault="00A76A25">
      <w:pPr>
        <w:pStyle w:val="ConsPlusNormal"/>
        <w:ind w:firstLine="540"/>
        <w:jc w:val="both"/>
        <w:rPr>
          <w:color w:val="000000" w:themeColor="text1"/>
        </w:rPr>
      </w:pPr>
      <w:r w:rsidRPr="007E174D">
        <w:rPr>
          <w:color w:val="000000" w:themeColor="text1"/>
        </w:rPr>
        <w:t>3.1. Подготовительный этап инвентаризации включает в себя издание распорядительного акта органа системы СФР о проведении инвентаризации (Решение о проведении инвентаризации (код формы по ОКУД 0510439), Изменение Решения о проведении инвентаризации (код формы по ОКУД 0510447).</w:t>
      </w:r>
    </w:p>
    <w:p w:rsidR="00A76A25" w:rsidRPr="007E174D" w:rsidRDefault="00A76A25">
      <w:pPr>
        <w:pStyle w:val="ConsPlusNormal"/>
        <w:spacing w:before="220"/>
        <w:ind w:firstLine="540"/>
        <w:jc w:val="both"/>
        <w:rPr>
          <w:color w:val="000000" w:themeColor="text1"/>
        </w:rPr>
      </w:pPr>
      <w:r w:rsidRPr="007E174D">
        <w:rPr>
          <w:color w:val="000000" w:themeColor="text1"/>
        </w:rPr>
        <w:t>Председатель и члены Комиссии в обязательном порядке знакомятся с распорядительным актом о проведении инвентаризации.</w:t>
      </w:r>
    </w:p>
    <w:p w:rsidR="00A76A25" w:rsidRPr="007E174D" w:rsidRDefault="00A76A25">
      <w:pPr>
        <w:pStyle w:val="ConsPlusNormal"/>
        <w:spacing w:before="220"/>
        <w:ind w:firstLine="540"/>
        <w:jc w:val="both"/>
        <w:rPr>
          <w:color w:val="000000" w:themeColor="text1"/>
        </w:rPr>
      </w:pPr>
      <w:r w:rsidRPr="007E174D">
        <w:rPr>
          <w:color w:val="000000" w:themeColor="text1"/>
        </w:rPr>
        <w:t>Председатель Комиссии перед началом инвентаризации проводит инструктаж с членами Комиссии и организует изучение ими законодательства Российской Федерации, нормативных правовых актов по проведению инвентаризации, организации и ведению учета имущества и обязательств, знакомит членов Комиссии с материалами предыдущих инвентаризаций, ревизий и проверок.</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Лицом, осуществляющим ведение бухгалтерского учета, формируются Инвентаризационные описи остатков на счетах учета денежных средств (код формы по ОКУД 0510464), Инвентаризационные описи (сличительные ведомости) бланков строгой отчетности и денежных документов (код формы по ОКУД 0510465), Инвентаризационные описи (сличительные ведомости) по объектам нефинансовых активов (код формы по ОКУД 0510466), Инвентаризационные описи наличных денежных средств (код формы по ОКУД 0510467), Инвентаризационные описи расчетов по поступлениям (код формы по ОКУД 0510468), Инвентаризационные описи расчетов с поставщиками и прочими дебиторами и кредиторами (код формы по ОКУД 0510469), Инвентаризационные описи ценных бумаг (код формы по ОКУД </w:t>
      </w:r>
      <w:hyperlink w:anchor="P4881">
        <w:r w:rsidRPr="007E174D">
          <w:rPr>
            <w:color w:val="000000" w:themeColor="text1"/>
          </w:rPr>
          <w:t>0510470)</w:t>
        </w:r>
      </w:hyperlink>
      <w:hyperlink w:anchor="P4881">
        <w:r w:rsidRPr="007E174D">
          <w:rPr>
            <w:color w:val="000000" w:themeColor="text1"/>
            <w:vertAlign w:val="superscript"/>
          </w:rPr>
          <w:t>1</w:t>
        </w:r>
      </w:hyperlink>
      <w:r w:rsidRPr="007E174D">
        <w:rPr>
          <w:color w:val="000000" w:themeColor="text1"/>
        </w:rPr>
        <w:t xml:space="preserve"> (далее - Инвентаризационная опись) и представляются в Комиссию.</w:t>
      </w:r>
    </w:p>
    <w:p w:rsidR="00A76A25" w:rsidRPr="007E174D" w:rsidRDefault="00A76A25">
      <w:pPr>
        <w:pStyle w:val="ConsPlusNormal"/>
        <w:spacing w:before="220"/>
        <w:ind w:firstLine="540"/>
        <w:jc w:val="both"/>
        <w:rPr>
          <w:color w:val="000000" w:themeColor="text1"/>
        </w:rPr>
      </w:pPr>
      <w:r w:rsidRPr="007E174D">
        <w:rPr>
          <w:color w:val="000000" w:themeColor="text1"/>
        </w:rPr>
        <w:t>_______________________________________</w:t>
      </w:r>
    </w:p>
    <w:p w:rsidR="00A76A25" w:rsidRPr="007E174D" w:rsidRDefault="00A76A25">
      <w:pPr>
        <w:pStyle w:val="ConsPlusNormal"/>
        <w:spacing w:before="220"/>
        <w:ind w:firstLine="540"/>
        <w:jc w:val="both"/>
        <w:rPr>
          <w:color w:val="000000" w:themeColor="text1"/>
        </w:rPr>
      </w:pPr>
      <w:bookmarkStart w:id="36" w:name="P4881"/>
      <w:bookmarkEnd w:id="36"/>
      <w:r w:rsidRPr="007E174D">
        <w:rPr>
          <w:color w:val="000000" w:themeColor="text1"/>
          <w:vertAlign w:val="superscript"/>
        </w:rPr>
        <w:t>1</w:t>
      </w:r>
      <w:r w:rsidRPr="007E174D">
        <w:rPr>
          <w:color w:val="000000" w:themeColor="text1"/>
        </w:rPr>
        <w:t xml:space="preserve"> </w:t>
      </w:r>
      <w:r w:rsidRPr="007E174D">
        <w:rPr>
          <w:color w:val="000000" w:themeColor="text1"/>
          <w:vertAlign w:val="subscript"/>
        </w:rPr>
        <w:t>Применяется центральным аппаратом СФР.</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Руководитель органа системы СФР должен создать условия, обеспечивающие полную и точную проверку фактического наличия имущества в установленные сроки (обеспечить рабочей силой для перевешивания и перемещения грузов, технически исправным весовым хозяйством, измерительными и контрольными приборами, мерной тарой). При необходимости обеспечить членов Комиссии оборудованием для видео- и </w:t>
      </w:r>
      <w:proofErr w:type="spellStart"/>
      <w:r w:rsidRPr="007E174D">
        <w:rPr>
          <w:color w:val="000000" w:themeColor="text1"/>
        </w:rPr>
        <w:t>фотофиксации</w:t>
      </w:r>
      <w:proofErr w:type="spellEnd"/>
      <w:r w:rsidRPr="007E174D">
        <w:rPr>
          <w:color w:val="000000" w:themeColor="text1"/>
        </w:rPr>
        <w:t>, проводимой в режиме реального времени.</w:t>
      </w:r>
    </w:p>
    <w:p w:rsidR="00A76A25" w:rsidRPr="007E174D" w:rsidRDefault="00A76A25">
      <w:pPr>
        <w:pStyle w:val="ConsPlusNormal"/>
        <w:spacing w:before="220"/>
        <w:ind w:firstLine="540"/>
        <w:jc w:val="both"/>
        <w:rPr>
          <w:color w:val="000000" w:themeColor="text1"/>
        </w:rPr>
      </w:pPr>
      <w:r w:rsidRPr="007E174D">
        <w:rPr>
          <w:color w:val="000000" w:themeColor="text1"/>
        </w:rPr>
        <w:t>3.2. Основной этап инвентаризации: составление Комиссией инвентаризационных описей (сличительных ведомостей). Наименование инвентаризуемых объектов, их количество указываются в инвентаризационной описи по номенклатуре и в единицах измерения, принятых в учете;</w:t>
      </w:r>
    </w:p>
    <w:p w:rsidR="00A76A25" w:rsidRPr="007E174D" w:rsidRDefault="00A76A25">
      <w:pPr>
        <w:pStyle w:val="ConsPlusNormal"/>
        <w:spacing w:before="220"/>
        <w:ind w:firstLine="540"/>
        <w:jc w:val="both"/>
        <w:rPr>
          <w:color w:val="000000" w:themeColor="text1"/>
        </w:rPr>
      </w:pPr>
      <w:r w:rsidRPr="007E174D">
        <w:rPr>
          <w:color w:val="000000" w:themeColor="text1"/>
        </w:rPr>
        <w:t>проверка фактического наличия имущества и обязательств путем осмотра, подсчета, обмера, взвешивания, применения технологии штрихового кодирования объектов основных средств, сверок по расчетам и т. п.</w:t>
      </w:r>
    </w:p>
    <w:p w:rsidR="00A76A25" w:rsidRPr="007E174D" w:rsidRDefault="00A76A25">
      <w:pPr>
        <w:pStyle w:val="ConsPlusNormal"/>
        <w:spacing w:before="220"/>
        <w:ind w:firstLine="540"/>
        <w:jc w:val="both"/>
        <w:rPr>
          <w:color w:val="000000" w:themeColor="text1"/>
        </w:rPr>
      </w:pPr>
      <w:r w:rsidRPr="007E174D">
        <w:rPr>
          <w:color w:val="000000" w:themeColor="text1"/>
        </w:rPr>
        <w:t>Проверка фактического наличия имущества производится в присутствии ответственных лиц;</w:t>
      </w:r>
    </w:p>
    <w:p w:rsidR="00A76A25" w:rsidRPr="007E174D" w:rsidRDefault="00A76A25">
      <w:pPr>
        <w:pStyle w:val="ConsPlusNormal"/>
        <w:spacing w:before="220"/>
        <w:ind w:firstLine="540"/>
        <w:jc w:val="both"/>
        <w:rPr>
          <w:color w:val="000000" w:themeColor="text1"/>
        </w:rPr>
      </w:pPr>
      <w:r w:rsidRPr="007E174D">
        <w:rPr>
          <w:color w:val="000000" w:themeColor="text1"/>
        </w:rPr>
        <w:t>оценка объектов, учитываемых на балансовых счетах, на соответствие их критериям активов через выявление их статуса и целевой функции;</w:t>
      </w:r>
    </w:p>
    <w:p w:rsidR="00A76A25" w:rsidRPr="007E174D" w:rsidRDefault="00A76A25">
      <w:pPr>
        <w:pStyle w:val="ConsPlusNormal"/>
        <w:spacing w:before="220"/>
        <w:ind w:firstLine="540"/>
        <w:jc w:val="both"/>
        <w:rPr>
          <w:color w:val="000000" w:themeColor="text1"/>
        </w:rPr>
      </w:pPr>
      <w:r w:rsidRPr="007E174D">
        <w:rPr>
          <w:color w:val="000000" w:themeColor="text1"/>
        </w:rPr>
        <w:t>выявление внутренних или внешних признаков обесценения активов.</w:t>
      </w:r>
    </w:p>
    <w:p w:rsidR="00A76A25" w:rsidRPr="007E174D" w:rsidRDefault="00A76A25">
      <w:pPr>
        <w:pStyle w:val="ConsPlusNormal"/>
        <w:spacing w:before="220"/>
        <w:ind w:firstLine="540"/>
        <w:jc w:val="both"/>
        <w:rPr>
          <w:color w:val="000000" w:themeColor="text1"/>
        </w:rPr>
      </w:pPr>
      <w:r w:rsidRPr="007E174D">
        <w:rPr>
          <w:color w:val="000000" w:themeColor="text1"/>
        </w:rPr>
        <w:t>При инвентаризации запасов, иных материальных ценностей, хранящихся в исправной (неповрежденной) упаковке (таре, контейнере, боксе, иной упаковке), при наличии на упаковке письменной информации (трафарета, описи), содержащей данные, позволяющие произвести расчет наличия материальных ценностей без вскрытия упаковки, допускается проведение обязательной проверки на выборочной основе части упаковок посредством вскрытия и обмера (пересчета, взвешивания замера) хранящихся в них материальных запасов в натуре (номенклатурных позиций), при этом обязательной проверке подлежит не менее 10 % указанных ценностей.</w:t>
      </w:r>
    </w:p>
    <w:p w:rsidR="00A76A25" w:rsidRPr="007E174D" w:rsidRDefault="00A76A25">
      <w:pPr>
        <w:pStyle w:val="ConsPlusNormal"/>
        <w:spacing w:before="220"/>
        <w:ind w:firstLine="540"/>
        <w:jc w:val="both"/>
        <w:rPr>
          <w:color w:val="000000" w:themeColor="text1"/>
        </w:rPr>
      </w:pPr>
      <w:r w:rsidRPr="007E174D">
        <w:rPr>
          <w:color w:val="000000" w:themeColor="text1"/>
        </w:rPr>
        <w:t>3.3. Заключительный этап инвентаризации:</w:t>
      </w:r>
    </w:p>
    <w:p w:rsidR="00A76A25" w:rsidRPr="007E174D" w:rsidRDefault="00A76A25">
      <w:pPr>
        <w:pStyle w:val="ConsPlusNormal"/>
        <w:spacing w:before="220"/>
        <w:ind w:firstLine="540"/>
        <w:jc w:val="both"/>
        <w:rPr>
          <w:color w:val="000000" w:themeColor="text1"/>
        </w:rPr>
      </w:pPr>
      <w:r w:rsidRPr="007E174D">
        <w:rPr>
          <w:color w:val="000000" w:themeColor="text1"/>
        </w:rPr>
        <w:t>Инвентаризационные описи составляются не менее чем в двух экземплярах отдельно по каждому местонахождению имущества и ответственным лицам.</w:t>
      </w:r>
    </w:p>
    <w:p w:rsidR="00A76A25" w:rsidRPr="007E174D" w:rsidRDefault="00A76A25">
      <w:pPr>
        <w:pStyle w:val="ConsPlusNormal"/>
        <w:spacing w:before="220"/>
        <w:ind w:firstLine="540"/>
        <w:jc w:val="both"/>
        <w:rPr>
          <w:color w:val="000000" w:themeColor="text1"/>
        </w:rPr>
      </w:pPr>
      <w:r w:rsidRPr="007E174D">
        <w:rPr>
          <w:color w:val="000000" w:themeColor="text1"/>
        </w:rPr>
        <w:t>Инвентаризационные описи подписывают все члены Комиссии и ответственные лица.</w:t>
      </w:r>
    </w:p>
    <w:p w:rsidR="00A76A25" w:rsidRPr="007E174D" w:rsidRDefault="00A76A25">
      <w:pPr>
        <w:pStyle w:val="ConsPlusNormal"/>
        <w:spacing w:before="220"/>
        <w:ind w:firstLine="540"/>
        <w:jc w:val="both"/>
        <w:rPr>
          <w:color w:val="000000" w:themeColor="text1"/>
        </w:rPr>
      </w:pPr>
      <w:r w:rsidRPr="007E174D">
        <w:rPr>
          <w:color w:val="000000" w:themeColor="text1"/>
        </w:rPr>
        <w:t>В конце описи ответственные лица дают расписку, подтверждающую проверку Комиссией имущества в их присутствии, отсутствие к членам Комиссии каких-либо претензий и принятие перечисленного в Инвентаризационной описи имущества на ответственное хранение.</w:t>
      </w:r>
    </w:p>
    <w:p w:rsidR="00A76A25" w:rsidRPr="007E174D" w:rsidRDefault="00A76A25">
      <w:pPr>
        <w:pStyle w:val="ConsPlusNormal"/>
        <w:spacing w:before="220"/>
        <w:ind w:firstLine="540"/>
        <w:jc w:val="both"/>
        <w:rPr>
          <w:color w:val="000000" w:themeColor="text1"/>
        </w:rPr>
      </w:pPr>
      <w:r w:rsidRPr="007E174D">
        <w:rPr>
          <w:color w:val="000000" w:themeColor="text1"/>
        </w:rPr>
        <w:t>Один экземпляр используется для оформления результатов инвентаризации, а второй остается у ответственного лица.</w:t>
      </w:r>
    </w:p>
    <w:p w:rsidR="00A76A25" w:rsidRPr="007E174D" w:rsidRDefault="00A76A25">
      <w:pPr>
        <w:pStyle w:val="ConsPlusNormal"/>
        <w:jc w:val="both"/>
        <w:rPr>
          <w:color w:val="000000" w:themeColor="text1"/>
        </w:rPr>
      </w:pPr>
    </w:p>
    <w:p w:rsidR="00A76A25" w:rsidRPr="007E174D" w:rsidRDefault="00A76A25">
      <w:pPr>
        <w:pStyle w:val="ConsPlusNormal"/>
        <w:jc w:val="center"/>
        <w:outlineLvl w:val="2"/>
        <w:rPr>
          <w:color w:val="000000" w:themeColor="text1"/>
        </w:rPr>
      </w:pPr>
      <w:r w:rsidRPr="007E174D">
        <w:rPr>
          <w:color w:val="000000" w:themeColor="text1"/>
        </w:rPr>
        <w:t>IV. Оформление результатов проведения инвентаризации</w:t>
      </w:r>
    </w:p>
    <w:p w:rsidR="00A76A25" w:rsidRPr="007E174D" w:rsidRDefault="00A76A25">
      <w:pPr>
        <w:pStyle w:val="ConsPlusNormal"/>
        <w:jc w:val="both"/>
        <w:rPr>
          <w:color w:val="000000" w:themeColor="text1"/>
        </w:rPr>
      </w:pPr>
    </w:p>
    <w:p w:rsidR="00A76A25" w:rsidRPr="007E174D" w:rsidRDefault="00A76A25">
      <w:pPr>
        <w:pStyle w:val="ConsPlusNormal"/>
        <w:ind w:firstLine="540"/>
        <w:jc w:val="both"/>
        <w:rPr>
          <w:color w:val="000000" w:themeColor="text1"/>
        </w:rPr>
      </w:pPr>
      <w:r w:rsidRPr="007E174D">
        <w:rPr>
          <w:color w:val="000000" w:themeColor="text1"/>
        </w:rPr>
        <w:t>4.1. Результаты инвентаризации отражаются в Акте о результатах инвентаризации (код формы по ОКУД 0 0510463).</w:t>
      </w:r>
    </w:p>
    <w:p w:rsidR="00A76A25" w:rsidRPr="007E174D" w:rsidRDefault="00A76A25">
      <w:pPr>
        <w:pStyle w:val="ConsPlusNormal"/>
        <w:spacing w:before="220"/>
        <w:ind w:firstLine="540"/>
        <w:jc w:val="both"/>
        <w:rPr>
          <w:color w:val="000000" w:themeColor="text1"/>
        </w:rPr>
      </w:pPr>
      <w:r w:rsidRPr="007E174D">
        <w:rPr>
          <w:color w:val="000000" w:themeColor="text1"/>
        </w:rPr>
        <w:t>Результаты теста на обесценение отражаются в Акте о результатах инвентаризации (код формы по ОКУД 0510463).</w:t>
      </w:r>
    </w:p>
    <w:p w:rsidR="00A76A25" w:rsidRPr="007E174D" w:rsidRDefault="00A76A25">
      <w:pPr>
        <w:pStyle w:val="ConsPlusNormal"/>
        <w:spacing w:before="220"/>
        <w:ind w:firstLine="540"/>
        <w:jc w:val="both"/>
        <w:rPr>
          <w:color w:val="000000" w:themeColor="text1"/>
        </w:rPr>
      </w:pPr>
      <w:r w:rsidRPr="007E174D">
        <w:rPr>
          <w:color w:val="000000" w:themeColor="text1"/>
        </w:rPr>
        <w:t>В случае выявления одного или нескольких признаков обесценения актива Комиссия принимает решение о необходимости определения справедливой стоимости актива с учетом существенности выявленных признаков, определяет справедливую стоимость актива методом рыночных цен. Одновременно с решением об определении справедливой стоимости Комиссия оценивает необходимость корректировки в отношении актива оставшегося срока его полезного использования.</w:t>
      </w:r>
    </w:p>
    <w:p w:rsidR="00A76A25" w:rsidRPr="007E174D" w:rsidRDefault="00A76A25">
      <w:pPr>
        <w:pStyle w:val="ConsPlusNormal"/>
        <w:spacing w:before="220"/>
        <w:ind w:firstLine="540"/>
        <w:jc w:val="both"/>
        <w:rPr>
          <w:color w:val="000000" w:themeColor="text1"/>
        </w:rPr>
      </w:pPr>
      <w:r w:rsidRPr="007E174D">
        <w:rPr>
          <w:color w:val="000000" w:themeColor="text1"/>
        </w:rPr>
        <w:t>Комиссия по итогам заседания обобщает результаты проведенной инвентаризации. На основании Инвентаризационных описей Комиссия составляет Акт о результатах инвентаризации (код формы по ОКУД 0510463).</w:t>
      </w:r>
    </w:p>
    <w:p w:rsidR="00A76A25" w:rsidRPr="007E174D" w:rsidRDefault="00A76A25">
      <w:pPr>
        <w:pStyle w:val="ConsPlusNormal"/>
        <w:spacing w:before="220"/>
        <w:ind w:firstLine="540"/>
        <w:jc w:val="both"/>
        <w:rPr>
          <w:color w:val="000000" w:themeColor="text1"/>
        </w:rPr>
      </w:pPr>
      <w:r w:rsidRPr="007E174D">
        <w:rPr>
          <w:color w:val="000000" w:themeColor="text1"/>
        </w:rPr>
        <w:t>В Инвентаризационных описях отражается выявленное несоответствие фактического наличия финансовых и нефинансовых активов, иного имущества и обязательств данным учета. Установленные расхождения (недостачи, излишки) фиксируются по каждому объекту учета в количественном и стоимостном выражении.</w:t>
      </w:r>
    </w:p>
    <w:p w:rsidR="00A76A25" w:rsidRPr="007E174D" w:rsidRDefault="00A76A25">
      <w:pPr>
        <w:pStyle w:val="ConsPlusNormal"/>
        <w:spacing w:before="220"/>
        <w:ind w:firstLine="540"/>
        <w:jc w:val="both"/>
        <w:rPr>
          <w:color w:val="000000" w:themeColor="text1"/>
        </w:rPr>
      </w:pPr>
      <w:r w:rsidRPr="007E174D">
        <w:rPr>
          <w:color w:val="000000" w:themeColor="text1"/>
        </w:rPr>
        <w:t>По всем недостачам и излишкам, пересортице Комиссия получает письменные объяснения ответственных лиц, что должно быть отражено в Инвентаризационных описях. На основании представленных объяснений и материалов проверок Комиссия определяет причины и характер выявленных отклонений от данных учета.</w:t>
      </w:r>
    </w:p>
    <w:p w:rsidR="00A76A25" w:rsidRPr="007E174D" w:rsidRDefault="00A76A25">
      <w:pPr>
        <w:pStyle w:val="ConsPlusNormal"/>
        <w:spacing w:before="220"/>
        <w:ind w:firstLine="540"/>
        <w:jc w:val="both"/>
        <w:rPr>
          <w:color w:val="000000" w:themeColor="text1"/>
        </w:rPr>
      </w:pPr>
      <w:r w:rsidRPr="007E174D">
        <w:rPr>
          <w:color w:val="000000" w:themeColor="text1"/>
        </w:rPr>
        <w:t>По результатам инвентаризации председатель Комиссии готовит для руководителя органа системы СФР выводы и предложения:</w:t>
      </w:r>
    </w:p>
    <w:p w:rsidR="00A76A25" w:rsidRPr="007E174D" w:rsidRDefault="00A76A25">
      <w:pPr>
        <w:pStyle w:val="ConsPlusNormal"/>
        <w:spacing w:before="220"/>
        <w:ind w:firstLine="540"/>
        <w:jc w:val="both"/>
        <w:rPr>
          <w:color w:val="000000" w:themeColor="text1"/>
        </w:rPr>
      </w:pPr>
      <w:r w:rsidRPr="007E174D">
        <w:rPr>
          <w:color w:val="000000" w:themeColor="text1"/>
        </w:rPr>
        <w:t>по отнесению недостач имущества, а также имущества, пришедшего в негодность, за счет виновных лиц либо по списанию;</w:t>
      </w:r>
    </w:p>
    <w:p w:rsidR="00A76A25" w:rsidRPr="007E174D" w:rsidRDefault="00A76A25">
      <w:pPr>
        <w:pStyle w:val="ConsPlusNormal"/>
        <w:spacing w:before="220"/>
        <w:ind w:firstLine="540"/>
        <w:jc w:val="both"/>
        <w:rPr>
          <w:color w:val="000000" w:themeColor="text1"/>
        </w:rPr>
      </w:pPr>
      <w:r w:rsidRPr="007E174D">
        <w:rPr>
          <w:color w:val="000000" w:themeColor="text1"/>
        </w:rPr>
        <w:t>по оприходованию излишков;</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по списанию имущества, не соответствующего критериям актива, на </w:t>
      </w:r>
      <w:proofErr w:type="spellStart"/>
      <w:r w:rsidRPr="007E174D">
        <w:rPr>
          <w:color w:val="000000" w:themeColor="text1"/>
        </w:rPr>
        <w:t>забалансовый</w:t>
      </w:r>
      <w:proofErr w:type="spellEnd"/>
      <w:r w:rsidRPr="007E174D">
        <w:rPr>
          <w:color w:val="000000" w:themeColor="text1"/>
        </w:rPr>
        <w:t xml:space="preserve"> счет "02 "Материальные ценности на хранении";</w:t>
      </w:r>
    </w:p>
    <w:p w:rsidR="00A76A25" w:rsidRPr="007E174D" w:rsidRDefault="00A76A25">
      <w:pPr>
        <w:pStyle w:val="ConsPlusNormal"/>
        <w:spacing w:before="220"/>
        <w:ind w:firstLine="540"/>
        <w:jc w:val="both"/>
        <w:rPr>
          <w:color w:val="000000" w:themeColor="text1"/>
        </w:rPr>
      </w:pPr>
      <w:r w:rsidRPr="007E174D">
        <w:rPr>
          <w:color w:val="000000" w:themeColor="text1"/>
        </w:rPr>
        <w:t>предлагает способы урегулирования обнаруженных расхождений фактического наличия ценностей и данных бюджетного учета;</w:t>
      </w:r>
    </w:p>
    <w:p w:rsidR="00A76A25" w:rsidRPr="007E174D" w:rsidRDefault="00A76A25">
      <w:pPr>
        <w:pStyle w:val="ConsPlusNormal"/>
        <w:spacing w:before="220"/>
        <w:ind w:firstLine="540"/>
        <w:jc w:val="both"/>
        <w:rPr>
          <w:color w:val="000000" w:themeColor="text1"/>
        </w:rPr>
      </w:pPr>
      <w:r w:rsidRPr="007E174D">
        <w:rPr>
          <w:color w:val="000000" w:themeColor="text1"/>
        </w:rPr>
        <w:t>по выявленным признакам обесценения активов;</w:t>
      </w:r>
    </w:p>
    <w:p w:rsidR="00A76A25" w:rsidRPr="007E174D" w:rsidRDefault="00A76A25">
      <w:pPr>
        <w:pStyle w:val="ConsPlusNormal"/>
        <w:spacing w:before="220"/>
        <w:ind w:firstLine="540"/>
        <w:jc w:val="both"/>
        <w:rPr>
          <w:color w:val="000000" w:themeColor="text1"/>
        </w:rPr>
      </w:pPr>
      <w:r w:rsidRPr="007E174D">
        <w:rPr>
          <w:color w:val="000000" w:themeColor="text1"/>
        </w:rPr>
        <w:t>по оптимизации приема, хранения и отпуска материальных ценностей;</w:t>
      </w:r>
    </w:p>
    <w:p w:rsidR="00A76A25" w:rsidRPr="007E174D" w:rsidRDefault="00A76A25">
      <w:pPr>
        <w:pStyle w:val="ConsPlusNormal"/>
        <w:spacing w:before="220"/>
        <w:ind w:firstLine="540"/>
        <w:jc w:val="both"/>
        <w:rPr>
          <w:color w:val="000000" w:themeColor="text1"/>
        </w:rPr>
      </w:pPr>
      <w:r w:rsidRPr="007E174D">
        <w:rPr>
          <w:color w:val="000000" w:themeColor="text1"/>
        </w:rPr>
        <w:t>по списанию невостребованной кредиторской задолженности;</w:t>
      </w:r>
    </w:p>
    <w:p w:rsidR="00A76A25" w:rsidRPr="007E174D" w:rsidRDefault="00A76A25">
      <w:pPr>
        <w:pStyle w:val="ConsPlusNormal"/>
        <w:spacing w:before="220"/>
        <w:ind w:firstLine="540"/>
        <w:jc w:val="both"/>
        <w:rPr>
          <w:color w:val="000000" w:themeColor="text1"/>
        </w:rPr>
      </w:pPr>
      <w:r w:rsidRPr="007E174D">
        <w:rPr>
          <w:color w:val="000000" w:themeColor="text1"/>
        </w:rPr>
        <w:t>по списанию безнадежной дебиторской, сомнительной задолженности;</w:t>
      </w:r>
    </w:p>
    <w:p w:rsidR="00A76A25" w:rsidRPr="007E174D" w:rsidRDefault="00A76A25">
      <w:pPr>
        <w:pStyle w:val="ConsPlusNormal"/>
        <w:spacing w:before="220"/>
        <w:ind w:firstLine="540"/>
        <w:jc w:val="both"/>
        <w:rPr>
          <w:color w:val="000000" w:themeColor="text1"/>
        </w:rPr>
      </w:pPr>
      <w:r w:rsidRPr="007E174D">
        <w:rPr>
          <w:color w:val="000000" w:themeColor="text1"/>
        </w:rPr>
        <w:t>по организации претензионной работы, по предъявлению исков на взыскание дебиторской задолженности в принудительном порядке;</w:t>
      </w:r>
    </w:p>
    <w:p w:rsidR="00A76A25" w:rsidRPr="007E174D" w:rsidRDefault="00A76A25">
      <w:pPr>
        <w:pStyle w:val="ConsPlusNormal"/>
        <w:spacing w:before="220"/>
        <w:ind w:firstLine="540"/>
        <w:jc w:val="both"/>
        <w:rPr>
          <w:color w:val="000000" w:themeColor="text1"/>
        </w:rPr>
      </w:pPr>
      <w:r w:rsidRPr="007E174D">
        <w:rPr>
          <w:color w:val="000000" w:themeColor="text1"/>
        </w:rPr>
        <w:t>иные предложения.</w:t>
      </w:r>
    </w:p>
    <w:p w:rsidR="00A76A25" w:rsidRPr="007E174D" w:rsidRDefault="00A76A25">
      <w:pPr>
        <w:pStyle w:val="ConsPlusNormal"/>
        <w:spacing w:before="220"/>
        <w:ind w:firstLine="540"/>
        <w:jc w:val="both"/>
        <w:rPr>
          <w:color w:val="000000" w:themeColor="text1"/>
        </w:rPr>
      </w:pPr>
      <w:r w:rsidRPr="007E174D">
        <w:rPr>
          <w:color w:val="000000" w:themeColor="text1"/>
        </w:rPr>
        <w:t>Комиссия представляет руководителю органа системы СФР Акт о результатах инвентаризации (код формы по ОКУД 0510463). К указанному документу могут прилагаться Инвентаризационные описи, ведомости расхождений по результатам инвентаризации (при наличии).</w:t>
      </w:r>
    </w:p>
    <w:p w:rsidR="00A76A25" w:rsidRPr="007E174D" w:rsidRDefault="00A76A25">
      <w:pPr>
        <w:pStyle w:val="ConsPlusNormal"/>
        <w:spacing w:before="220"/>
        <w:ind w:firstLine="540"/>
        <w:jc w:val="both"/>
        <w:rPr>
          <w:color w:val="000000" w:themeColor="text1"/>
        </w:rPr>
      </w:pPr>
      <w:r w:rsidRPr="007E174D">
        <w:rPr>
          <w:color w:val="000000" w:themeColor="text1"/>
        </w:rPr>
        <w:t>После рассмотрения документов руководитель принимает окончательное решение, которое оформляется распорядительным актом органа системы СФР с предписанием для принятия мер по устранению расхождений, выявленных инвентаризацией, о признании убытка от обесценения актива.</w:t>
      </w:r>
    </w:p>
    <w:p w:rsidR="00A76A25" w:rsidRPr="007E174D" w:rsidRDefault="00A76A25">
      <w:pPr>
        <w:pStyle w:val="ConsPlusNormal"/>
        <w:spacing w:before="220"/>
        <w:ind w:firstLine="540"/>
        <w:jc w:val="both"/>
        <w:rPr>
          <w:color w:val="000000" w:themeColor="text1"/>
        </w:rPr>
      </w:pPr>
      <w:r w:rsidRPr="007E174D">
        <w:rPr>
          <w:color w:val="000000" w:themeColor="text1"/>
        </w:rPr>
        <w:t>После признания убытка от обесценения актива норма амортизационных отчислений по активу корректируется таким образом, чтобы равномерно распределить пересмотренную остаточную стоимость актива на протяжении его оставшегося срока полезного использования.</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По объектам учета нефинансовых активов (основных средств, материальных запасов, нематериальных активов, непроизведенных активов), в отношении которых по результатам инвентаризации установлено несоответствие их фактического состояния критериям актива и подлежащих списанию на </w:t>
      </w:r>
      <w:proofErr w:type="spellStart"/>
      <w:r w:rsidRPr="007E174D">
        <w:rPr>
          <w:color w:val="000000" w:themeColor="text1"/>
        </w:rPr>
        <w:t>забалансовый</w:t>
      </w:r>
      <w:proofErr w:type="spellEnd"/>
      <w:r w:rsidRPr="007E174D">
        <w:rPr>
          <w:color w:val="000000" w:themeColor="text1"/>
        </w:rPr>
        <w:t xml:space="preserve"> счет "02 "Материальные ценности на хранении", Комиссией формируется Решение о прекращении признания активами объектов нефинансовых активов (код формы по ОКУД 0510440).</w:t>
      </w:r>
    </w:p>
    <w:p w:rsidR="00A76A25" w:rsidRPr="007E174D" w:rsidRDefault="00A76A25">
      <w:pPr>
        <w:pStyle w:val="ConsPlusNormal"/>
        <w:spacing w:before="220"/>
        <w:ind w:firstLine="540"/>
        <w:jc w:val="both"/>
        <w:rPr>
          <w:color w:val="000000" w:themeColor="text1"/>
        </w:rPr>
      </w:pPr>
      <w:r w:rsidRPr="007E174D">
        <w:rPr>
          <w:color w:val="000000" w:themeColor="text1"/>
        </w:rPr>
        <w:t>Формирование Решения о прекращении признания активами объектов нефинансовых активов (код формы по ОКУД 0510440) осуществляется одновременно с формированием Акта о результатах инвентаризации (код формы по ОКУД 0510463).</w:t>
      </w:r>
    </w:p>
    <w:p w:rsidR="00A76A25" w:rsidRPr="007E174D" w:rsidRDefault="00A76A25">
      <w:pPr>
        <w:pStyle w:val="ConsPlusNormal"/>
        <w:spacing w:before="220"/>
        <w:ind w:firstLine="540"/>
        <w:jc w:val="both"/>
        <w:rPr>
          <w:color w:val="000000" w:themeColor="text1"/>
        </w:rPr>
      </w:pPr>
      <w:r w:rsidRPr="007E174D">
        <w:rPr>
          <w:color w:val="000000" w:themeColor="text1"/>
        </w:rPr>
        <w:t>Вся документация по результатам инвентаризации передается Комиссией в бухгалтерскую службу.</w:t>
      </w:r>
    </w:p>
    <w:p w:rsidR="00A76A25" w:rsidRPr="007E174D" w:rsidRDefault="00A76A25">
      <w:pPr>
        <w:pStyle w:val="ConsPlusNormal"/>
        <w:spacing w:before="220"/>
        <w:ind w:firstLine="540"/>
        <w:jc w:val="both"/>
        <w:rPr>
          <w:color w:val="000000" w:themeColor="text1"/>
        </w:rPr>
      </w:pPr>
      <w:r w:rsidRPr="007E174D">
        <w:rPr>
          <w:color w:val="000000" w:themeColor="text1"/>
        </w:rPr>
        <w:t>Выявленные при инвентаризации расхождения между фактическим наличием объектов и данными регистров бюджетного учета подлежат регистрации в бюджетном учете в том отчетном периоде, к которому относится дата, по состоянию на которую проводилась инвентаризация.</w:t>
      </w:r>
    </w:p>
    <w:p w:rsidR="00A76A25" w:rsidRPr="007E174D" w:rsidRDefault="00A76A25">
      <w:pPr>
        <w:pStyle w:val="ConsPlusNormal"/>
        <w:spacing w:before="220"/>
        <w:ind w:firstLine="540"/>
        <w:jc w:val="both"/>
        <w:rPr>
          <w:color w:val="000000" w:themeColor="text1"/>
        </w:rPr>
      </w:pPr>
      <w:r w:rsidRPr="007E174D">
        <w:rPr>
          <w:color w:val="000000" w:themeColor="text1"/>
        </w:rPr>
        <w:t>В случае годовой инвентаризации указанные результаты должны быть отражены в годовой бухгалтерской (финансовой) отчетности.</w:t>
      </w:r>
    </w:p>
    <w:p w:rsidR="00A76A25" w:rsidRPr="007E174D" w:rsidRDefault="00A76A25">
      <w:pPr>
        <w:pStyle w:val="ConsPlusNormal"/>
        <w:jc w:val="both"/>
        <w:rPr>
          <w:color w:val="000000" w:themeColor="text1"/>
        </w:rPr>
      </w:pPr>
    </w:p>
    <w:p w:rsidR="00A76A25" w:rsidRPr="007E174D" w:rsidRDefault="00A76A25">
      <w:pPr>
        <w:pStyle w:val="ConsPlusNormal"/>
        <w:jc w:val="center"/>
        <w:outlineLvl w:val="2"/>
        <w:rPr>
          <w:color w:val="000000" w:themeColor="text1"/>
        </w:rPr>
      </w:pPr>
      <w:r w:rsidRPr="007E174D">
        <w:rPr>
          <w:color w:val="000000" w:themeColor="text1"/>
        </w:rPr>
        <w:t>V. Формы документов для оформления результатов инвентаризации</w:t>
      </w:r>
    </w:p>
    <w:p w:rsidR="00A76A25" w:rsidRPr="007E174D" w:rsidRDefault="00A76A25">
      <w:pPr>
        <w:pStyle w:val="ConsPlusNormal"/>
        <w:jc w:val="center"/>
        <w:rPr>
          <w:color w:val="000000" w:themeColor="text1"/>
        </w:rPr>
      </w:pPr>
      <w:r w:rsidRPr="007E174D">
        <w:rPr>
          <w:color w:val="000000" w:themeColor="text1"/>
        </w:rPr>
        <w:t>для каждого вида имущества, обязательств и прочих объектов учета</w:t>
      </w:r>
    </w:p>
    <w:p w:rsidR="00A76A25" w:rsidRPr="007E174D" w:rsidRDefault="00A76A25">
      <w:pPr>
        <w:pStyle w:val="ConsPlusNormal"/>
        <w:jc w:val="both"/>
        <w:rPr>
          <w:color w:val="000000" w:themeColor="text1"/>
        </w:rPr>
      </w:pPr>
    </w:p>
    <w:p w:rsidR="00A76A25" w:rsidRPr="007E174D" w:rsidRDefault="00A76A25">
      <w:pPr>
        <w:pStyle w:val="ConsPlusNormal"/>
        <w:rPr>
          <w:color w:val="000000" w:themeColor="text1"/>
        </w:rPr>
        <w:sectPr w:rsidR="00A76A25" w:rsidRPr="007E174D">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12"/>
        <w:gridCol w:w="9694"/>
      </w:tblGrid>
      <w:tr w:rsidR="007E174D" w:rsidRPr="007E174D">
        <w:tc>
          <w:tcPr>
            <w:tcW w:w="3912" w:type="dxa"/>
            <w:vAlign w:val="center"/>
          </w:tcPr>
          <w:p w:rsidR="00A76A25" w:rsidRPr="007E174D" w:rsidRDefault="00A76A25">
            <w:pPr>
              <w:pStyle w:val="ConsPlusNormal"/>
              <w:jc w:val="center"/>
              <w:rPr>
                <w:color w:val="000000" w:themeColor="text1"/>
              </w:rPr>
            </w:pPr>
            <w:r w:rsidRPr="007E174D">
              <w:rPr>
                <w:b/>
                <w:color w:val="000000" w:themeColor="text1"/>
              </w:rPr>
              <w:t>Объект инвентаризации</w:t>
            </w:r>
          </w:p>
        </w:tc>
        <w:tc>
          <w:tcPr>
            <w:tcW w:w="9694" w:type="dxa"/>
            <w:vAlign w:val="center"/>
          </w:tcPr>
          <w:p w:rsidR="00A76A25" w:rsidRPr="007E174D" w:rsidRDefault="00A76A25">
            <w:pPr>
              <w:pStyle w:val="ConsPlusNormal"/>
              <w:jc w:val="center"/>
              <w:rPr>
                <w:color w:val="000000" w:themeColor="text1"/>
              </w:rPr>
            </w:pPr>
            <w:r w:rsidRPr="007E174D">
              <w:rPr>
                <w:b/>
                <w:color w:val="000000" w:themeColor="text1"/>
              </w:rPr>
              <w:t>Формы документов для оформления результатов инвентаризации</w:t>
            </w:r>
          </w:p>
        </w:tc>
      </w:tr>
      <w:tr w:rsidR="007E174D" w:rsidRPr="007E174D">
        <w:tc>
          <w:tcPr>
            <w:tcW w:w="3912" w:type="dxa"/>
          </w:tcPr>
          <w:p w:rsidR="00A76A25" w:rsidRPr="007E174D" w:rsidRDefault="00A76A25">
            <w:pPr>
              <w:pStyle w:val="ConsPlusNormal"/>
              <w:rPr>
                <w:color w:val="000000" w:themeColor="text1"/>
              </w:rPr>
            </w:pPr>
            <w:r w:rsidRPr="007E174D">
              <w:rPr>
                <w:color w:val="000000" w:themeColor="text1"/>
              </w:rPr>
              <w:t>Нефинансовые активы, вложения в нефинансовые активы</w:t>
            </w:r>
          </w:p>
        </w:tc>
        <w:tc>
          <w:tcPr>
            <w:tcW w:w="9694" w:type="dxa"/>
          </w:tcPr>
          <w:p w:rsidR="00A76A25" w:rsidRPr="007E174D" w:rsidRDefault="00A76A25">
            <w:pPr>
              <w:pStyle w:val="ConsPlusNormal"/>
              <w:rPr>
                <w:color w:val="000000" w:themeColor="text1"/>
              </w:rPr>
            </w:pPr>
            <w:r w:rsidRPr="007E174D">
              <w:rPr>
                <w:color w:val="000000" w:themeColor="text1"/>
              </w:rPr>
              <w:t>Инвентаризационная опись (сличительная ведомость) по объектам нефинансовых активов (код формы по ОКУД 0510466)</w:t>
            </w:r>
          </w:p>
        </w:tc>
      </w:tr>
      <w:tr w:rsidR="007E174D" w:rsidRPr="007E174D">
        <w:tc>
          <w:tcPr>
            <w:tcW w:w="3912" w:type="dxa"/>
          </w:tcPr>
          <w:p w:rsidR="00A76A25" w:rsidRPr="007E174D" w:rsidRDefault="00A76A25">
            <w:pPr>
              <w:pStyle w:val="ConsPlusNormal"/>
              <w:rPr>
                <w:color w:val="000000" w:themeColor="text1"/>
              </w:rPr>
            </w:pPr>
            <w:r w:rsidRPr="007E174D">
              <w:rPr>
                <w:color w:val="000000" w:themeColor="text1"/>
              </w:rPr>
              <w:t>Касса</w:t>
            </w:r>
          </w:p>
        </w:tc>
        <w:tc>
          <w:tcPr>
            <w:tcW w:w="9694" w:type="dxa"/>
          </w:tcPr>
          <w:p w:rsidR="00A76A25" w:rsidRPr="007E174D" w:rsidRDefault="00A76A25">
            <w:pPr>
              <w:pStyle w:val="ConsPlusNormal"/>
              <w:rPr>
                <w:color w:val="000000" w:themeColor="text1"/>
              </w:rPr>
            </w:pPr>
            <w:r w:rsidRPr="007E174D">
              <w:rPr>
                <w:color w:val="000000" w:themeColor="text1"/>
              </w:rPr>
              <w:t>Инвентаризационная опись наличных денежных средств (код формы по ОКУД 0510467)</w:t>
            </w:r>
          </w:p>
        </w:tc>
      </w:tr>
      <w:tr w:rsidR="007E174D" w:rsidRPr="007E174D">
        <w:tc>
          <w:tcPr>
            <w:tcW w:w="3912" w:type="dxa"/>
          </w:tcPr>
          <w:p w:rsidR="00A76A25" w:rsidRPr="007E174D" w:rsidRDefault="00A76A25">
            <w:pPr>
              <w:pStyle w:val="ConsPlusNormal"/>
              <w:rPr>
                <w:color w:val="000000" w:themeColor="text1"/>
              </w:rPr>
            </w:pPr>
            <w:r w:rsidRPr="007E174D">
              <w:rPr>
                <w:color w:val="000000" w:themeColor="text1"/>
              </w:rPr>
              <w:t>Документарные ценные бумаги</w:t>
            </w:r>
          </w:p>
        </w:tc>
        <w:tc>
          <w:tcPr>
            <w:tcW w:w="9694" w:type="dxa"/>
          </w:tcPr>
          <w:p w:rsidR="00A76A25" w:rsidRPr="007E174D" w:rsidRDefault="00A76A25">
            <w:pPr>
              <w:pStyle w:val="ConsPlusNormal"/>
              <w:rPr>
                <w:color w:val="000000" w:themeColor="text1"/>
              </w:rPr>
            </w:pPr>
            <w:r w:rsidRPr="007E174D">
              <w:rPr>
                <w:color w:val="000000" w:themeColor="text1"/>
              </w:rPr>
              <w:t>Инвентаризационная опись ценных бумаг (код формы по ОКУД 0510470)</w:t>
            </w:r>
          </w:p>
        </w:tc>
      </w:tr>
      <w:tr w:rsidR="007E174D" w:rsidRPr="007E174D">
        <w:tc>
          <w:tcPr>
            <w:tcW w:w="3912" w:type="dxa"/>
          </w:tcPr>
          <w:p w:rsidR="00A76A25" w:rsidRPr="007E174D" w:rsidRDefault="00A76A25">
            <w:pPr>
              <w:pStyle w:val="ConsPlusNormal"/>
              <w:rPr>
                <w:color w:val="000000" w:themeColor="text1"/>
              </w:rPr>
            </w:pPr>
            <w:r w:rsidRPr="007E174D">
              <w:rPr>
                <w:color w:val="000000" w:themeColor="text1"/>
              </w:rPr>
              <w:t>Бланки строгой отчетности, денежные документы</w:t>
            </w:r>
          </w:p>
        </w:tc>
        <w:tc>
          <w:tcPr>
            <w:tcW w:w="9694" w:type="dxa"/>
          </w:tcPr>
          <w:p w:rsidR="00A76A25" w:rsidRPr="007E174D" w:rsidRDefault="00A76A25">
            <w:pPr>
              <w:pStyle w:val="ConsPlusNormal"/>
              <w:rPr>
                <w:color w:val="000000" w:themeColor="text1"/>
              </w:rPr>
            </w:pPr>
            <w:r w:rsidRPr="007E174D">
              <w:rPr>
                <w:color w:val="000000" w:themeColor="text1"/>
              </w:rPr>
              <w:t>Инвентаризационная опись (сличительная ведомость) бланков строгой отчетности и денежных документов (код формы по ОКУД 0510465)</w:t>
            </w:r>
          </w:p>
        </w:tc>
      </w:tr>
      <w:tr w:rsidR="007E174D" w:rsidRPr="007E174D">
        <w:tc>
          <w:tcPr>
            <w:tcW w:w="3912" w:type="dxa"/>
          </w:tcPr>
          <w:p w:rsidR="00A76A25" w:rsidRPr="007E174D" w:rsidRDefault="00A76A25">
            <w:pPr>
              <w:pStyle w:val="ConsPlusNormal"/>
              <w:rPr>
                <w:color w:val="000000" w:themeColor="text1"/>
              </w:rPr>
            </w:pPr>
            <w:r w:rsidRPr="007E174D">
              <w:rPr>
                <w:color w:val="000000" w:themeColor="text1"/>
              </w:rPr>
              <w:t>Денежные средства на лицевых (банковских) счетах</w:t>
            </w:r>
          </w:p>
        </w:tc>
        <w:tc>
          <w:tcPr>
            <w:tcW w:w="9694" w:type="dxa"/>
          </w:tcPr>
          <w:p w:rsidR="00A76A25" w:rsidRPr="007E174D" w:rsidRDefault="00A76A25">
            <w:pPr>
              <w:pStyle w:val="ConsPlusNormal"/>
              <w:rPr>
                <w:color w:val="000000" w:themeColor="text1"/>
              </w:rPr>
            </w:pPr>
            <w:r w:rsidRPr="007E174D">
              <w:rPr>
                <w:color w:val="000000" w:themeColor="text1"/>
              </w:rPr>
              <w:t>Инвентаризационная опись остатков на счетах учета денежных средств (код формы по ОКУД 0510464)</w:t>
            </w:r>
          </w:p>
        </w:tc>
      </w:tr>
      <w:tr w:rsidR="007E174D" w:rsidRPr="007E174D">
        <w:tc>
          <w:tcPr>
            <w:tcW w:w="3912" w:type="dxa"/>
          </w:tcPr>
          <w:p w:rsidR="00A76A25" w:rsidRPr="007E174D" w:rsidRDefault="00A76A25">
            <w:pPr>
              <w:pStyle w:val="ConsPlusNormal"/>
              <w:rPr>
                <w:color w:val="000000" w:themeColor="text1"/>
              </w:rPr>
            </w:pPr>
            <w:r w:rsidRPr="007E174D">
              <w:rPr>
                <w:color w:val="000000" w:themeColor="text1"/>
              </w:rPr>
              <w:t>Расчеты с поставщиками и прочими дебиторами и кредиторами</w:t>
            </w:r>
          </w:p>
        </w:tc>
        <w:tc>
          <w:tcPr>
            <w:tcW w:w="9694" w:type="dxa"/>
          </w:tcPr>
          <w:p w:rsidR="00A76A25" w:rsidRPr="007E174D" w:rsidRDefault="00A76A25">
            <w:pPr>
              <w:pStyle w:val="ConsPlusNormal"/>
              <w:rPr>
                <w:color w:val="000000" w:themeColor="text1"/>
              </w:rPr>
            </w:pPr>
            <w:r w:rsidRPr="007E174D">
              <w:rPr>
                <w:color w:val="000000" w:themeColor="text1"/>
              </w:rPr>
              <w:t>Инвентаризационная опись расчетов с поставщиками и прочими дебиторами и кредиторами (код формы по ОКУД 0510469)</w:t>
            </w:r>
          </w:p>
        </w:tc>
      </w:tr>
      <w:tr w:rsidR="007E174D" w:rsidRPr="007E174D">
        <w:tc>
          <w:tcPr>
            <w:tcW w:w="3912" w:type="dxa"/>
          </w:tcPr>
          <w:p w:rsidR="00A76A25" w:rsidRPr="007E174D" w:rsidRDefault="00A76A25">
            <w:pPr>
              <w:pStyle w:val="ConsPlusNormal"/>
              <w:rPr>
                <w:color w:val="000000" w:themeColor="text1"/>
              </w:rPr>
            </w:pPr>
            <w:r w:rsidRPr="007E174D">
              <w:rPr>
                <w:color w:val="000000" w:themeColor="text1"/>
              </w:rPr>
              <w:t>Расчеты по доходам</w:t>
            </w:r>
          </w:p>
        </w:tc>
        <w:tc>
          <w:tcPr>
            <w:tcW w:w="9694" w:type="dxa"/>
          </w:tcPr>
          <w:p w:rsidR="00A76A25" w:rsidRPr="007E174D" w:rsidRDefault="00A76A25">
            <w:pPr>
              <w:pStyle w:val="ConsPlusNormal"/>
              <w:rPr>
                <w:color w:val="000000" w:themeColor="text1"/>
              </w:rPr>
            </w:pPr>
            <w:r w:rsidRPr="007E174D">
              <w:rPr>
                <w:color w:val="000000" w:themeColor="text1"/>
              </w:rPr>
              <w:t>Инвентаризационная опись расчетов по поступлениям (код формы по ОКУД 0510468)</w:t>
            </w:r>
          </w:p>
        </w:tc>
      </w:tr>
      <w:tr w:rsidR="007E174D" w:rsidRPr="007E174D">
        <w:tc>
          <w:tcPr>
            <w:tcW w:w="3912" w:type="dxa"/>
          </w:tcPr>
          <w:p w:rsidR="00A76A25" w:rsidRPr="007E174D" w:rsidRDefault="00A76A25">
            <w:pPr>
              <w:pStyle w:val="ConsPlusNormal"/>
              <w:rPr>
                <w:color w:val="000000" w:themeColor="text1"/>
              </w:rPr>
            </w:pPr>
            <w:r w:rsidRPr="007E174D">
              <w:rPr>
                <w:color w:val="000000" w:themeColor="text1"/>
              </w:rPr>
              <w:t>Доходы будущих периодов</w:t>
            </w:r>
          </w:p>
        </w:tc>
        <w:tc>
          <w:tcPr>
            <w:tcW w:w="9694" w:type="dxa"/>
          </w:tcPr>
          <w:p w:rsidR="00A76A25" w:rsidRPr="007E174D" w:rsidRDefault="00A76A25">
            <w:pPr>
              <w:pStyle w:val="ConsPlusNormal"/>
              <w:rPr>
                <w:color w:val="000000" w:themeColor="text1"/>
              </w:rPr>
            </w:pPr>
            <w:r w:rsidRPr="007E174D">
              <w:rPr>
                <w:color w:val="000000" w:themeColor="text1"/>
              </w:rPr>
              <w:t>Инвентаризационная опись расчетов по поступлениям (код формы по ОКУД 0510468)</w:t>
            </w:r>
          </w:p>
        </w:tc>
      </w:tr>
      <w:tr w:rsidR="007E174D" w:rsidRPr="007E174D">
        <w:tc>
          <w:tcPr>
            <w:tcW w:w="3912" w:type="dxa"/>
          </w:tcPr>
          <w:p w:rsidR="00A76A25" w:rsidRPr="007E174D" w:rsidRDefault="00A76A25">
            <w:pPr>
              <w:pStyle w:val="ConsPlusNormal"/>
              <w:rPr>
                <w:color w:val="000000" w:themeColor="text1"/>
              </w:rPr>
            </w:pPr>
            <w:r w:rsidRPr="007E174D">
              <w:rPr>
                <w:color w:val="000000" w:themeColor="text1"/>
              </w:rPr>
              <w:t>Расходы будущих периодов</w:t>
            </w:r>
          </w:p>
        </w:tc>
        <w:tc>
          <w:tcPr>
            <w:tcW w:w="9694" w:type="dxa"/>
          </w:tcPr>
          <w:p w:rsidR="00A76A25" w:rsidRPr="007E174D" w:rsidRDefault="00A76A25">
            <w:pPr>
              <w:pStyle w:val="ConsPlusNormal"/>
              <w:rPr>
                <w:color w:val="000000" w:themeColor="text1"/>
              </w:rPr>
            </w:pPr>
            <w:r w:rsidRPr="007E174D">
              <w:rPr>
                <w:color w:val="000000" w:themeColor="text1"/>
              </w:rPr>
              <w:t>Акт инвентаризации расходов будущих периодов (код формы по ОКУД 0317012)</w:t>
            </w:r>
          </w:p>
        </w:tc>
      </w:tr>
      <w:tr w:rsidR="007E174D" w:rsidRPr="007E174D">
        <w:tc>
          <w:tcPr>
            <w:tcW w:w="3912" w:type="dxa"/>
          </w:tcPr>
          <w:p w:rsidR="00A76A25" w:rsidRPr="007E174D" w:rsidRDefault="00A76A25">
            <w:pPr>
              <w:pStyle w:val="ConsPlusNormal"/>
              <w:rPr>
                <w:color w:val="000000" w:themeColor="text1"/>
              </w:rPr>
            </w:pPr>
            <w:r w:rsidRPr="007E174D">
              <w:rPr>
                <w:color w:val="000000" w:themeColor="text1"/>
              </w:rPr>
              <w:t>Резервы предстоящих расходов</w:t>
            </w:r>
          </w:p>
        </w:tc>
        <w:tc>
          <w:tcPr>
            <w:tcW w:w="9694" w:type="dxa"/>
          </w:tcPr>
          <w:p w:rsidR="00A76A25" w:rsidRPr="007E174D" w:rsidRDefault="00A76A25">
            <w:pPr>
              <w:pStyle w:val="ConsPlusNormal"/>
              <w:rPr>
                <w:color w:val="000000" w:themeColor="text1"/>
              </w:rPr>
            </w:pPr>
            <w:r w:rsidRPr="007E174D">
              <w:rPr>
                <w:color w:val="000000" w:themeColor="text1"/>
              </w:rPr>
              <w:t>Акт инвентаризации резервов предстоящих расходов (приложение N 94 к настоящей Учетной политике)</w:t>
            </w:r>
          </w:p>
        </w:tc>
      </w:tr>
      <w:tr w:rsidR="007E174D" w:rsidRPr="007E174D">
        <w:tc>
          <w:tcPr>
            <w:tcW w:w="3912" w:type="dxa"/>
          </w:tcPr>
          <w:p w:rsidR="00A76A25" w:rsidRPr="007E174D" w:rsidRDefault="00A76A25">
            <w:pPr>
              <w:pStyle w:val="ConsPlusNormal"/>
              <w:rPr>
                <w:color w:val="000000" w:themeColor="text1"/>
              </w:rPr>
            </w:pPr>
            <w:r w:rsidRPr="007E174D">
              <w:rPr>
                <w:color w:val="000000" w:themeColor="text1"/>
              </w:rPr>
              <w:t>Обеспечение исполнения обязательств</w:t>
            </w:r>
          </w:p>
        </w:tc>
        <w:tc>
          <w:tcPr>
            <w:tcW w:w="9694" w:type="dxa"/>
          </w:tcPr>
          <w:p w:rsidR="00A76A25" w:rsidRPr="007E174D" w:rsidRDefault="00A76A25">
            <w:pPr>
              <w:pStyle w:val="ConsPlusNormal"/>
              <w:rPr>
                <w:color w:val="000000" w:themeColor="text1"/>
              </w:rPr>
            </w:pPr>
            <w:r w:rsidRPr="007E174D">
              <w:rPr>
                <w:color w:val="000000" w:themeColor="text1"/>
              </w:rPr>
              <w:t>Инвентаризационная опись независимых (банковских) гарантий (приложение N 95 к настоящей Учетной политике)</w:t>
            </w:r>
          </w:p>
        </w:tc>
      </w:tr>
      <w:tr w:rsidR="007E174D" w:rsidRPr="007E174D">
        <w:tc>
          <w:tcPr>
            <w:tcW w:w="3912" w:type="dxa"/>
          </w:tcPr>
          <w:p w:rsidR="00A76A25" w:rsidRPr="007E174D" w:rsidRDefault="00A76A25">
            <w:pPr>
              <w:pStyle w:val="ConsPlusNormal"/>
              <w:rPr>
                <w:color w:val="000000" w:themeColor="text1"/>
              </w:rPr>
            </w:pPr>
            <w:r w:rsidRPr="007E174D">
              <w:rPr>
                <w:color w:val="000000" w:themeColor="text1"/>
              </w:rPr>
              <w:t>Права пользования активами</w:t>
            </w:r>
          </w:p>
        </w:tc>
        <w:tc>
          <w:tcPr>
            <w:tcW w:w="9694" w:type="dxa"/>
          </w:tcPr>
          <w:p w:rsidR="00A76A25" w:rsidRPr="007E174D" w:rsidRDefault="00A76A25">
            <w:pPr>
              <w:pStyle w:val="ConsPlusNormal"/>
              <w:rPr>
                <w:color w:val="000000" w:themeColor="text1"/>
              </w:rPr>
            </w:pPr>
            <w:r w:rsidRPr="007E174D">
              <w:rPr>
                <w:color w:val="000000" w:themeColor="text1"/>
              </w:rPr>
              <w:t>Инвентаризационная опись договоров аренды и безвозмездного пользования (приложение N 96 к настоящей Учетной политике)</w:t>
            </w:r>
          </w:p>
        </w:tc>
      </w:tr>
      <w:tr w:rsidR="007E174D" w:rsidRPr="007E174D">
        <w:tc>
          <w:tcPr>
            <w:tcW w:w="3912" w:type="dxa"/>
          </w:tcPr>
          <w:p w:rsidR="00A76A25" w:rsidRPr="007E174D" w:rsidRDefault="00A76A25">
            <w:pPr>
              <w:pStyle w:val="ConsPlusNormal"/>
              <w:rPr>
                <w:color w:val="000000" w:themeColor="text1"/>
              </w:rPr>
            </w:pPr>
            <w:r w:rsidRPr="007E174D">
              <w:rPr>
                <w:color w:val="000000" w:themeColor="text1"/>
              </w:rPr>
              <w:t>Прочие финансовые активы</w:t>
            </w:r>
          </w:p>
        </w:tc>
        <w:tc>
          <w:tcPr>
            <w:tcW w:w="9694" w:type="dxa"/>
          </w:tcPr>
          <w:p w:rsidR="00A76A25" w:rsidRPr="007E174D" w:rsidRDefault="00A76A25">
            <w:pPr>
              <w:pStyle w:val="ConsPlusNormal"/>
              <w:rPr>
                <w:color w:val="000000" w:themeColor="text1"/>
              </w:rPr>
            </w:pPr>
            <w:r w:rsidRPr="007E174D">
              <w:rPr>
                <w:color w:val="000000" w:themeColor="text1"/>
              </w:rPr>
              <w:t>Акт инвентаризации финансовых вложений (кроме финансовых активов, хранящихся в кассе организации) (приложение N 78 к настоящей Учетной политике)</w:t>
            </w:r>
          </w:p>
        </w:tc>
      </w:tr>
      <w:tr w:rsidR="007E174D" w:rsidRPr="007E174D">
        <w:tc>
          <w:tcPr>
            <w:tcW w:w="13606" w:type="dxa"/>
            <w:gridSpan w:val="2"/>
          </w:tcPr>
          <w:p w:rsidR="00A76A25" w:rsidRPr="007E174D" w:rsidRDefault="00A76A25">
            <w:pPr>
              <w:pStyle w:val="ConsPlusNormal"/>
              <w:ind w:firstLine="283"/>
              <w:jc w:val="both"/>
              <w:rPr>
                <w:color w:val="000000" w:themeColor="text1"/>
              </w:rPr>
            </w:pPr>
            <w:r w:rsidRPr="007E174D">
              <w:rPr>
                <w:color w:val="000000" w:themeColor="text1"/>
              </w:rPr>
              <w:t>Акт о результатах инвентаризации (код формы по ОКУД 0510463);</w:t>
            </w:r>
          </w:p>
          <w:p w:rsidR="00A76A25" w:rsidRPr="007E174D" w:rsidRDefault="00A76A25">
            <w:pPr>
              <w:pStyle w:val="ConsPlusNormal"/>
              <w:ind w:firstLine="283"/>
              <w:jc w:val="both"/>
              <w:rPr>
                <w:color w:val="000000" w:themeColor="text1"/>
              </w:rPr>
            </w:pPr>
            <w:r w:rsidRPr="007E174D">
              <w:rPr>
                <w:color w:val="000000" w:themeColor="text1"/>
              </w:rPr>
              <w:t>Акт о результатах инвентаризации наличных денежных средств (код формы по ОКУД 0510836);</w:t>
            </w:r>
          </w:p>
          <w:p w:rsidR="00A76A25" w:rsidRPr="007E174D" w:rsidRDefault="00A76A25">
            <w:pPr>
              <w:pStyle w:val="ConsPlusNormal"/>
              <w:ind w:firstLine="283"/>
              <w:jc w:val="both"/>
              <w:rPr>
                <w:color w:val="000000" w:themeColor="text1"/>
              </w:rPr>
            </w:pPr>
            <w:r w:rsidRPr="007E174D">
              <w:rPr>
                <w:color w:val="000000" w:themeColor="text1"/>
              </w:rPr>
              <w:t>Акт о результатах проведения проверки наличия документов библиотечного фонда (приложение N 91 к настоящей Учетной политике)</w:t>
            </w:r>
          </w:p>
        </w:tc>
      </w:tr>
    </w:tbl>
    <w:p w:rsidR="00A76A25" w:rsidRPr="007E174D" w:rsidRDefault="00A76A25">
      <w:pPr>
        <w:pStyle w:val="ConsPlusNormal"/>
        <w:rPr>
          <w:color w:val="000000" w:themeColor="text1"/>
        </w:rPr>
        <w:sectPr w:rsidR="00A76A25" w:rsidRPr="007E174D">
          <w:pgSz w:w="16838" w:h="11905" w:orient="landscape"/>
          <w:pgMar w:top="1701" w:right="1134" w:bottom="850" w:left="1134" w:header="0" w:footer="0" w:gutter="0"/>
          <w:cols w:space="720"/>
          <w:titlePg/>
        </w:sectPr>
      </w:pPr>
    </w:p>
    <w:p w:rsidR="00A76A25" w:rsidRPr="007E174D" w:rsidRDefault="00A76A25">
      <w:pPr>
        <w:pStyle w:val="ConsPlusNormal"/>
        <w:jc w:val="both"/>
        <w:rPr>
          <w:color w:val="000000" w:themeColor="text1"/>
        </w:rPr>
      </w:pPr>
    </w:p>
    <w:p w:rsidR="00A76A25" w:rsidRPr="007E174D" w:rsidRDefault="00A76A25">
      <w:pPr>
        <w:pStyle w:val="ConsPlusNormal"/>
        <w:jc w:val="center"/>
        <w:outlineLvl w:val="2"/>
        <w:rPr>
          <w:color w:val="000000" w:themeColor="text1"/>
        </w:rPr>
      </w:pPr>
      <w:r w:rsidRPr="007E174D">
        <w:rPr>
          <w:color w:val="000000" w:themeColor="text1"/>
        </w:rPr>
        <w:t>VI. Особенности инвентаризации отдельных видов активов, обязательств,</w:t>
      </w:r>
    </w:p>
    <w:p w:rsidR="00A76A25" w:rsidRPr="007E174D" w:rsidRDefault="00A76A25">
      <w:pPr>
        <w:pStyle w:val="ConsPlusNormal"/>
        <w:jc w:val="center"/>
        <w:rPr>
          <w:color w:val="000000" w:themeColor="text1"/>
        </w:rPr>
      </w:pPr>
      <w:r w:rsidRPr="007E174D">
        <w:rPr>
          <w:color w:val="000000" w:themeColor="text1"/>
        </w:rPr>
        <w:t xml:space="preserve">а также имущества и иных объектов, учитываемых на </w:t>
      </w:r>
      <w:proofErr w:type="spellStart"/>
      <w:r w:rsidRPr="007E174D">
        <w:rPr>
          <w:color w:val="000000" w:themeColor="text1"/>
        </w:rPr>
        <w:t>забалансовых</w:t>
      </w:r>
      <w:proofErr w:type="spellEnd"/>
      <w:r w:rsidRPr="007E174D">
        <w:rPr>
          <w:color w:val="000000" w:themeColor="text1"/>
        </w:rPr>
        <w:t xml:space="preserve"> счетах</w:t>
      </w:r>
    </w:p>
    <w:p w:rsidR="00A76A25" w:rsidRPr="007E174D" w:rsidRDefault="00A76A25">
      <w:pPr>
        <w:pStyle w:val="ConsPlusNormal"/>
        <w:jc w:val="both"/>
        <w:rPr>
          <w:color w:val="000000" w:themeColor="text1"/>
        </w:rPr>
      </w:pPr>
    </w:p>
    <w:p w:rsidR="00A76A25" w:rsidRPr="007E174D" w:rsidRDefault="00A76A25">
      <w:pPr>
        <w:pStyle w:val="ConsPlusNormal"/>
        <w:ind w:firstLine="540"/>
        <w:jc w:val="both"/>
        <w:rPr>
          <w:color w:val="000000" w:themeColor="text1"/>
        </w:rPr>
      </w:pPr>
      <w:r w:rsidRPr="007E174D">
        <w:rPr>
          <w:color w:val="000000" w:themeColor="text1"/>
        </w:rPr>
        <w:t>6.1. Инвентаризация основных средств.</w:t>
      </w:r>
    </w:p>
    <w:p w:rsidR="00A76A25" w:rsidRPr="007E174D" w:rsidRDefault="00A76A25">
      <w:pPr>
        <w:pStyle w:val="ConsPlusNormal"/>
        <w:spacing w:before="220"/>
        <w:ind w:firstLine="540"/>
        <w:jc w:val="both"/>
        <w:rPr>
          <w:color w:val="000000" w:themeColor="text1"/>
        </w:rPr>
      </w:pPr>
      <w:r w:rsidRPr="007E174D">
        <w:rPr>
          <w:color w:val="000000" w:themeColor="text1"/>
        </w:rPr>
        <w:t>Инвентаризация имущества проводится по его местонахождению и по ответственным лицам.</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Инвентаризации подлежат основные средства, числящиеся на учете, как на балансовых счетах (101 00 000), так и на </w:t>
      </w:r>
      <w:proofErr w:type="spellStart"/>
      <w:r w:rsidRPr="007E174D">
        <w:rPr>
          <w:color w:val="000000" w:themeColor="text1"/>
        </w:rPr>
        <w:t>забалансовых</w:t>
      </w:r>
      <w:proofErr w:type="spellEnd"/>
      <w:r w:rsidRPr="007E174D">
        <w:rPr>
          <w:color w:val="000000" w:themeColor="text1"/>
        </w:rPr>
        <w:t xml:space="preserve"> счетах (01, 02, 05, 21, 22, 25, 26, 27).</w:t>
      </w:r>
    </w:p>
    <w:p w:rsidR="00A76A25" w:rsidRPr="007E174D" w:rsidRDefault="00A76A25">
      <w:pPr>
        <w:pStyle w:val="ConsPlusNormal"/>
        <w:spacing w:before="220"/>
        <w:ind w:firstLine="540"/>
        <w:jc w:val="both"/>
        <w:rPr>
          <w:color w:val="000000" w:themeColor="text1"/>
        </w:rPr>
      </w:pPr>
      <w:r w:rsidRPr="007E174D">
        <w:rPr>
          <w:color w:val="000000" w:themeColor="text1"/>
        </w:rPr>
        <w:t>Инвентаризации подлежит имущество, полученное на основании договора аренды (безвозмездного пользования). По результатам инвентаризации составляются отдельные Инвентаризационные описи. Один экземпляр описи направляется арендодателю (ссудодателю). Основные средства, которые временно отсутствуют (находятся у сторонних организаций на ремонте, у работников в командировке и т. д.), инвентаризируются по документам и регистрам до момента выбытия.</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В случае если объекты основных средств, учтенные на балансовом счете 0 101 00 000 "Основные средства", имеют дополнительную информацию на </w:t>
      </w:r>
      <w:proofErr w:type="spellStart"/>
      <w:r w:rsidRPr="007E174D">
        <w:rPr>
          <w:color w:val="000000" w:themeColor="text1"/>
        </w:rPr>
        <w:t>забалансовом</w:t>
      </w:r>
      <w:proofErr w:type="spellEnd"/>
      <w:r w:rsidRPr="007E174D">
        <w:rPr>
          <w:color w:val="000000" w:themeColor="text1"/>
        </w:rPr>
        <w:t xml:space="preserve"> счете 27 "Материальные ценности, выданные в личное пользование работникам (сотрудникам)" в части объектов основных средств, такие объекты инвентаризируются по соответствующему балансовому счету 0 101 00 000 "Основные средства" с учетом информации, отраженной на </w:t>
      </w:r>
      <w:proofErr w:type="spellStart"/>
      <w:r w:rsidRPr="007E174D">
        <w:rPr>
          <w:color w:val="000000" w:themeColor="text1"/>
        </w:rPr>
        <w:t>забалансовом</w:t>
      </w:r>
      <w:proofErr w:type="spellEnd"/>
      <w:r w:rsidRPr="007E174D">
        <w:rPr>
          <w:color w:val="000000" w:themeColor="text1"/>
        </w:rPr>
        <w:t xml:space="preserve"> счете, и оформлением Инвентаризационной описи (сличительной ведомости) по объектам нефинансовых активов (код формы по ОКУД 0510466).</w:t>
      </w:r>
    </w:p>
    <w:p w:rsidR="00A76A25" w:rsidRPr="007E174D" w:rsidRDefault="00A76A25">
      <w:pPr>
        <w:pStyle w:val="ConsPlusNormal"/>
        <w:spacing w:before="220"/>
        <w:ind w:firstLine="540"/>
        <w:jc w:val="both"/>
        <w:rPr>
          <w:color w:val="000000" w:themeColor="text1"/>
        </w:rPr>
      </w:pPr>
      <w:r w:rsidRPr="007E174D">
        <w:rPr>
          <w:color w:val="000000" w:themeColor="text1"/>
        </w:rPr>
        <w:t>Перед инвентаризацией проверяется:</w:t>
      </w:r>
    </w:p>
    <w:p w:rsidR="00A76A25" w:rsidRPr="007E174D" w:rsidRDefault="00A76A25">
      <w:pPr>
        <w:pStyle w:val="ConsPlusNormal"/>
        <w:spacing w:before="220"/>
        <w:ind w:firstLine="540"/>
        <w:jc w:val="both"/>
        <w:rPr>
          <w:color w:val="000000" w:themeColor="text1"/>
        </w:rPr>
      </w:pPr>
      <w:r w:rsidRPr="007E174D">
        <w:rPr>
          <w:color w:val="000000" w:themeColor="text1"/>
        </w:rPr>
        <w:t>наличие инвентарных карточек и описей инвентарных карточек по учету нефинансовых активов и других регистров аналитического учета;</w:t>
      </w:r>
    </w:p>
    <w:p w:rsidR="00A76A25" w:rsidRPr="007E174D" w:rsidRDefault="00A76A25">
      <w:pPr>
        <w:pStyle w:val="ConsPlusNormal"/>
        <w:spacing w:before="220"/>
        <w:ind w:firstLine="540"/>
        <w:jc w:val="both"/>
        <w:rPr>
          <w:color w:val="000000" w:themeColor="text1"/>
        </w:rPr>
      </w:pPr>
      <w:r w:rsidRPr="007E174D">
        <w:rPr>
          <w:color w:val="000000" w:themeColor="text1"/>
        </w:rPr>
        <w:t>наличие и состояние технических паспортов или другой технической документации;</w:t>
      </w:r>
    </w:p>
    <w:p w:rsidR="00A76A25" w:rsidRPr="007E174D" w:rsidRDefault="00A76A25">
      <w:pPr>
        <w:pStyle w:val="ConsPlusNormal"/>
        <w:spacing w:before="220"/>
        <w:ind w:firstLine="540"/>
        <w:jc w:val="both"/>
        <w:rPr>
          <w:color w:val="000000" w:themeColor="text1"/>
        </w:rPr>
      </w:pPr>
      <w:r w:rsidRPr="007E174D">
        <w:rPr>
          <w:color w:val="000000" w:themeColor="text1"/>
        </w:rPr>
        <w:t>наличие правоустанавливающих документов на каждый нефинансовый актив, находящийся в пользовании у органа системы СФР, подтверждающих право владения активом, факт эксплуатации имущества (его содержания);</w:t>
      </w:r>
    </w:p>
    <w:p w:rsidR="00A76A25" w:rsidRPr="007E174D" w:rsidRDefault="00A76A25">
      <w:pPr>
        <w:pStyle w:val="ConsPlusNormal"/>
        <w:spacing w:before="220"/>
        <w:ind w:firstLine="540"/>
        <w:jc w:val="both"/>
        <w:rPr>
          <w:color w:val="000000" w:themeColor="text1"/>
        </w:rPr>
      </w:pPr>
      <w:r w:rsidRPr="007E174D">
        <w:rPr>
          <w:color w:val="000000" w:themeColor="text1"/>
        </w:rPr>
        <w:t>наличие документов на основные средства, сданные или принятые организацией в аренду и на хранение. При отсутствии документов необходимо обеспечить их получение или оформление.</w:t>
      </w:r>
    </w:p>
    <w:p w:rsidR="00A76A25" w:rsidRPr="007E174D" w:rsidRDefault="00A76A25">
      <w:pPr>
        <w:pStyle w:val="ConsPlusNormal"/>
        <w:spacing w:before="220"/>
        <w:ind w:firstLine="540"/>
        <w:jc w:val="both"/>
        <w:rPr>
          <w:color w:val="000000" w:themeColor="text1"/>
        </w:rPr>
      </w:pPr>
      <w:r w:rsidRPr="007E174D">
        <w:rPr>
          <w:color w:val="000000" w:themeColor="text1"/>
        </w:rPr>
        <w:t>В ходе инвентаризации проверяется:</w:t>
      </w:r>
    </w:p>
    <w:p w:rsidR="00A76A25" w:rsidRPr="007E174D" w:rsidRDefault="00A76A25">
      <w:pPr>
        <w:pStyle w:val="ConsPlusNormal"/>
        <w:spacing w:before="220"/>
        <w:ind w:firstLine="540"/>
        <w:jc w:val="both"/>
        <w:rPr>
          <w:color w:val="000000" w:themeColor="text1"/>
        </w:rPr>
      </w:pPr>
      <w:r w:rsidRPr="007E174D">
        <w:rPr>
          <w:color w:val="000000" w:themeColor="text1"/>
        </w:rPr>
        <w:t>фактическое наличие объектов основных средств, эксплуатируются ли они по назначению;</w:t>
      </w:r>
    </w:p>
    <w:p w:rsidR="00A76A25" w:rsidRPr="007E174D" w:rsidRDefault="00A76A25">
      <w:pPr>
        <w:pStyle w:val="ConsPlusNormal"/>
        <w:spacing w:before="220"/>
        <w:ind w:firstLine="540"/>
        <w:jc w:val="both"/>
        <w:rPr>
          <w:color w:val="000000" w:themeColor="text1"/>
        </w:rPr>
      </w:pPr>
      <w:r w:rsidRPr="007E174D">
        <w:rPr>
          <w:color w:val="000000" w:themeColor="text1"/>
        </w:rPr>
        <w:t>физическое состояние объектов основных средств: рабочее, поломка, порча и другое;</w:t>
      </w:r>
    </w:p>
    <w:p w:rsidR="00A76A25" w:rsidRPr="007E174D" w:rsidRDefault="00A76A25">
      <w:pPr>
        <w:pStyle w:val="ConsPlusNormal"/>
        <w:spacing w:before="220"/>
        <w:ind w:firstLine="540"/>
        <w:jc w:val="both"/>
        <w:rPr>
          <w:color w:val="000000" w:themeColor="text1"/>
        </w:rPr>
      </w:pPr>
      <w:r w:rsidRPr="007E174D">
        <w:rPr>
          <w:color w:val="000000" w:themeColor="text1"/>
        </w:rPr>
        <w:t>оценка объектов, учитываемых на балансовых счетах, на соответствие их критериям активов через выявление их статуса и целевой функции;</w:t>
      </w:r>
    </w:p>
    <w:p w:rsidR="00A76A25" w:rsidRPr="007E174D" w:rsidRDefault="00A76A25">
      <w:pPr>
        <w:pStyle w:val="ConsPlusNormal"/>
        <w:spacing w:before="220"/>
        <w:ind w:firstLine="540"/>
        <w:jc w:val="both"/>
        <w:rPr>
          <w:color w:val="000000" w:themeColor="text1"/>
        </w:rPr>
      </w:pPr>
      <w:r w:rsidRPr="007E174D">
        <w:rPr>
          <w:color w:val="000000" w:themeColor="text1"/>
        </w:rPr>
        <w:t>выявление признаков обесценения активов.</w:t>
      </w:r>
    </w:p>
    <w:p w:rsidR="00A76A25" w:rsidRPr="007E174D" w:rsidRDefault="00A76A25">
      <w:pPr>
        <w:pStyle w:val="ConsPlusNormal"/>
        <w:spacing w:before="220"/>
        <w:ind w:firstLine="540"/>
        <w:jc w:val="both"/>
        <w:rPr>
          <w:color w:val="000000" w:themeColor="text1"/>
        </w:rPr>
      </w:pPr>
      <w:r w:rsidRPr="007E174D">
        <w:rPr>
          <w:color w:val="000000" w:themeColor="text1"/>
        </w:rPr>
        <w:t>Статус объекта, целевая функция указываются соответственно в графах 8, 9 Инвентаризационной описи по объектам нефинансовых активов с использованием следующих значений:</w:t>
      </w:r>
    </w:p>
    <w:p w:rsidR="00A76A25" w:rsidRPr="007E174D" w:rsidRDefault="00A76A25">
      <w:pPr>
        <w:pStyle w:val="ConsPlusNormal"/>
        <w:spacing w:after="1"/>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32"/>
        <w:gridCol w:w="4139"/>
      </w:tblGrid>
      <w:tr w:rsidR="007E174D" w:rsidRPr="007E174D">
        <w:tc>
          <w:tcPr>
            <w:tcW w:w="4932" w:type="dxa"/>
          </w:tcPr>
          <w:p w:rsidR="00A76A25" w:rsidRPr="007E174D" w:rsidRDefault="00A76A25">
            <w:pPr>
              <w:pStyle w:val="ConsPlusNormal"/>
              <w:jc w:val="center"/>
              <w:rPr>
                <w:color w:val="000000" w:themeColor="text1"/>
              </w:rPr>
            </w:pPr>
            <w:r w:rsidRPr="007E174D">
              <w:rPr>
                <w:color w:val="000000" w:themeColor="text1"/>
              </w:rPr>
              <w:t>Статус объекта</w:t>
            </w:r>
          </w:p>
        </w:tc>
        <w:tc>
          <w:tcPr>
            <w:tcW w:w="4139" w:type="dxa"/>
          </w:tcPr>
          <w:p w:rsidR="00A76A25" w:rsidRPr="007E174D" w:rsidRDefault="00A76A25">
            <w:pPr>
              <w:pStyle w:val="ConsPlusNormal"/>
              <w:jc w:val="center"/>
              <w:rPr>
                <w:color w:val="000000" w:themeColor="text1"/>
              </w:rPr>
            </w:pPr>
            <w:r w:rsidRPr="007E174D">
              <w:rPr>
                <w:color w:val="000000" w:themeColor="text1"/>
              </w:rPr>
              <w:t>Целевая функция объекта</w:t>
            </w:r>
          </w:p>
        </w:tc>
      </w:tr>
      <w:tr w:rsidR="007E174D" w:rsidRPr="007E174D">
        <w:tc>
          <w:tcPr>
            <w:tcW w:w="4932" w:type="dxa"/>
          </w:tcPr>
          <w:p w:rsidR="00A76A25" w:rsidRPr="007E174D" w:rsidRDefault="00A76A25">
            <w:pPr>
              <w:pStyle w:val="ConsPlusNormal"/>
              <w:rPr>
                <w:color w:val="000000" w:themeColor="text1"/>
              </w:rPr>
            </w:pPr>
            <w:r w:rsidRPr="007E174D">
              <w:rPr>
                <w:color w:val="000000" w:themeColor="text1"/>
              </w:rPr>
              <w:t>В эксплуатации</w:t>
            </w:r>
          </w:p>
        </w:tc>
        <w:tc>
          <w:tcPr>
            <w:tcW w:w="4139" w:type="dxa"/>
          </w:tcPr>
          <w:p w:rsidR="00A76A25" w:rsidRPr="007E174D" w:rsidRDefault="00A76A25">
            <w:pPr>
              <w:pStyle w:val="ConsPlusNormal"/>
              <w:rPr>
                <w:color w:val="000000" w:themeColor="text1"/>
              </w:rPr>
            </w:pPr>
            <w:r w:rsidRPr="007E174D">
              <w:rPr>
                <w:color w:val="000000" w:themeColor="text1"/>
              </w:rPr>
              <w:t>Продолжить эксплуатацию</w:t>
            </w:r>
          </w:p>
        </w:tc>
      </w:tr>
      <w:tr w:rsidR="007E174D" w:rsidRPr="007E174D">
        <w:tc>
          <w:tcPr>
            <w:tcW w:w="4932" w:type="dxa"/>
          </w:tcPr>
          <w:p w:rsidR="00A76A25" w:rsidRPr="007E174D" w:rsidRDefault="00A76A25">
            <w:pPr>
              <w:pStyle w:val="ConsPlusNormal"/>
              <w:rPr>
                <w:color w:val="000000" w:themeColor="text1"/>
              </w:rPr>
            </w:pPr>
            <w:r w:rsidRPr="007E174D">
              <w:rPr>
                <w:color w:val="000000" w:themeColor="text1"/>
              </w:rPr>
              <w:t>Требуется ремонт</w:t>
            </w:r>
          </w:p>
        </w:tc>
        <w:tc>
          <w:tcPr>
            <w:tcW w:w="4139" w:type="dxa"/>
          </w:tcPr>
          <w:p w:rsidR="00A76A25" w:rsidRPr="007E174D" w:rsidRDefault="00A76A25">
            <w:pPr>
              <w:pStyle w:val="ConsPlusNormal"/>
              <w:rPr>
                <w:color w:val="000000" w:themeColor="text1"/>
              </w:rPr>
            </w:pPr>
            <w:r w:rsidRPr="007E174D">
              <w:rPr>
                <w:color w:val="000000" w:themeColor="text1"/>
              </w:rPr>
              <w:t>Ввести в эксплуатацию</w:t>
            </w:r>
          </w:p>
        </w:tc>
      </w:tr>
      <w:tr w:rsidR="007E174D" w:rsidRPr="007E174D">
        <w:tc>
          <w:tcPr>
            <w:tcW w:w="4932" w:type="dxa"/>
          </w:tcPr>
          <w:p w:rsidR="00A76A25" w:rsidRPr="007E174D" w:rsidRDefault="00A76A25">
            <w:pPr>
              <w:pStyle w:val="ConsPlusNormal"/>
              <w:rPr>
                <w:color w:val="000000" w:themeColor="text1"/>
              </w:rPr>
            </w:pPr>
            <w:r w:rsidRPr="007E174D">
              <w:rPr>
                <w:color w:val="000000" w:themeColor="text1"/>
              </w:rPr>
              <w:t>Находится на консервации</w:t>
            </w:r>
          </w:p>
        </w:tc>
        <w:tc>
          <w:tcPr>
            <w:tcW w:w="4139" w:type="dxa"/>
          </w:tcPr>
          <w:p w:rsidR="00A76A25" w:rsidRPr="007E174D" w:rsidRDefault="00A76A25">
            <w:pPr>
              <w:pStyle w:val="ConsPlusNormal"/>
              <w:rPr>
                <w:color w:val="000000" w:themeColor="text1"/>
              </w:rPr>
            </w:pPr>
            <w:r w:rsidRPr="007E174D">
              <w:rPr>
                <w:color w:val="000000" w:themeColor="text1"/>
              </w:rPr>
              <w:t>Выполнить ремонт</w:t>
            </w:r>
          </w:p>
        </w:tc>
      </w:tr>
      <w:tr w:rsidR="007E174D" w:rsidRPr="007E174D">
        <w:tc>
          <w:tcPr>
            <w:tcW w:w="4932" w:type="dxa"/>
          </w:tcPr>
          <w:p w:rsidR="00A76A25" w:rsidRPr="007E174D" w:rsidRDefault="00A76A25">
            <w:pPr>
              <w:pStyle w:val="ConsPlusNormal"/>
              <w:rPr>
                <w:color w:val="000000" w:themeColor="text1"/>
              </w:rPr>
            </w:pPr>
            <w:r w:rsidRPr="007E174D">
              <w:rPr>
                <w:color w:val="000000" w:themeColor="text1"/>
              </w:rPr>
              <w:t>Не соответствует требованиям эксплуатации</w:t>
            </w:r>
          </w:p>
        </w:tc>
        <w:tc>
          <w:tcPr>
            <w:tcW w:w="4139" w:type="dxa"/>
          </w:tcPr>
          <w:p w:rsidR="00A76A25" w:rsidRPr="007E174D" w:rsidRDefault="00A76A25">
            <w:pPr>
              <w:pStyle w:val="ConsPlusNormal"/>
              <w:rPr>
                <w:color w:val="000000" w:themeColor="text1"/>
              </w:rPr>
            </w:pPr>
            <w:r w:rsidRPr="007E174D">
              <w:rPr>
                <w:color w:val="000000" w:themeColor="text1"/>
              </w:rPr>
              <w:t>Консервация объекта</w:t>
            </w:r>
          </w:p>
        </w:tc>
      </w:tr>
      <w:tr w:rsidR="007E174D" w:rsidRPr="007E174D">
        <w:tc>
          <w:tcPr>
            <w:tcW w:w="4932" w:type="dxa"/>
          </w:tcPr>
          <w:p w:rsidR="00A76A25" w:rsidRPr="007E174D" w:rsidRDefault="00A76A25">
            <w:pPr>
              <w:pStyle w:val="ConsPlusNormal"/>
              <w:rPr>
                <w:color w:val="000000" w:themeColor="text1"/>
              </w:rPr>
            </w:pPr>
            <w:r w:rsidRPr="007E174D">
              <w:rPr>
                <w:color w:val="000000" w:themeColor="text1"/>
              </w:rPr>
              <w:t>Не введен в эксплуатацию</w:t>
            </w:r>
          </w:p>
        </w:tc>
        <w:tc>
          <w:tcPr>
            <w:tcW w:w="4139" w:type="dxa"/>
          </w:tcPr>
          <w:p w:rsidR="00A76A25" w:rsidRPr="007E174D" w:rsidRDefault="00A76A25">
            <w:pPr>
              <w:pStyle w:val="ConsPlusNormal"/>
              <w:rPr>
                <w:color w:val="000000" w:themeColor="text1"/>
              </w:rPr>
            </w:pPr>
            <w:r w:rsidRPr="007E174D">
              <w:rPr>
                <w:color w:val="000000" w:themeColor="text1"/>
              </w:rPr>
              <w:t>Дооснащение, дооборудование</w:t>
            </w:r>
          </w:p>
        </w:tc>
      </w:tr>
      <w:tr w:rsidR="007E174D" w:rsidRPr="007E174D">
        <w:tc>
          <w:tcPr>
            <w:tcW w:w="4932" w:type="dxa"/>
          </w:tcPr>
          <w:p w:rsidR="00A76A25" w:rsidRPr="007E174D" w:rsidRDefault="00A76A25">
            <w:pPr>
              <w:pStyle w:val="ConsPlusNormal"/>
              <w:rPr>
                <w:color w:val="000000" w:themeColor="text1"/>
              </w:rPr>
            </w:pPr>
          </w:p>
        </w:tc>
        <w:tc>
          <w:tcPr>
            <w:tcW w:w="4139" w:type="dxa"/>
          </w:tcPr>
          <w:p w:rsidR="00A76A25" w:rsidRPr="007E174D" w:rsidRDefault="00A76A25">
            <w:pPr>
              <w:pStyle w:val="ConsPlusNormal"/>
              <w:rPr>
                <w:color w:val="000000" w:themeColor="text1"/>
              </w:rPr>
            </w:pPr>
            <w:r w:rsidRPr="007E174D">
              <w:rPr>
                <w:color w:val="000000" w:themeColor="text1"/>
              </w:rPr>
              <w:t>Списание</w:t>
            </w:r>
          </w:p>
        </w:tc>
      </w:tr>
      <w:tr w:rsidR="007E174D" w:rsidRPr="007E174D">
        <w:tc>
          <w:tcPr>
            <w:tcW w:w="4932" w:type="dxa"/>
          </w:tcPr>
          <w:p w:rsidR="00A76A25" w:rsidRPr="007E174D" w:rsidRDefault="00A76A25">
            <w:pPr>
              <w:pStyle w:val="ConsPlusNormal"/>
              <w:rPr>
                <w:color w:val="000000" w:themeColor="text1"/>
              </w:rPr>
            </w:pPr>
          </w:p>
        </w:tc>
        <w:tc>
          <w:tcPr>
            <w:tcW w:w="4139" w:type="dxa"/>
          </w:tcPr>
          <w:p w:rsidR="00A76A25" w:rsidRPr="007E174D" w:rsidRDefault="00A76A25">
            <w:pPr>
              <w:pStyle w:val="ConsPlusNormal"/>
              <w:rPr>
                <w:color w:val="000000" w:themeColor="text1"/>
              </w:rPr>
            </w:pPr>
            <w:r w:rsidRPr="007E174D">
              <w:rPr>
                <w:color w:val="000000" w:themeColor="text1"/>
              </w:rPr>
              <w:t>Утилизация</w:t>
            </w:r>
          </w:p>
        </w:tc>
      </w:tr>
      <w:tr w:rsidR="00A76A25" w:rsidRPr="007E174D">
        <w:tc>
          <w:tcPr>
            <w:tcW w:w="4932" w:type="dxa"/>
          </w:tcPr>
          <w:p w:rsidR="00A76A25" w:rsidRPr="007E174D" w:rsidRDefault="00A76A25">
            <w:pPr>
              <w:pStyle w:val="ConsPlusNormal"/>
              <w:rPr>
                <w:color w:val="000000" w:themeColor="text1"/>
              </w:rPr>
            </w:pPr>
          </w:p>
        </w:tc>
        <w:tc>
          <w:tcPr>
            <w:tcW w:w="4139" w:type="dxa"/>
          </w:tcPr>
          <w:p w:rsidR="00A76A25" w:rsidRPr="007E174D" w:rsidRDefault="00A76A25">
            <w:pPr>
              <w:pStyle w:val="ConsPlusNormal"/>
              <w:rPr>
                <w:color w:val="000000" w:themeColor="text1"/>
              </w:rPr>
            </w:pPr>
            <w:r w:rsidRPr="007E174D">
              <w:rPr>
                <w:color w:val="000000" w:themeColor="text1"/>
              </w:rPr>
              <w:t>Перевод в иную категорию</w:t>
            </w:r>
          </w:p>
        </w:tc>
      </w:tr>
    </w:tbl>
    <w:p w:rsidR="00A76A25" w:rsidRPr="007E174D" w:rsidRDefault="00A76A25">
      <w:pPr>
        <w:pStyle w:val="ConsPlusNormal"/>
        <w:jc w:val="both"/>
        <w:rPr>
          <w:color w:val="000000" w:themeColor="text1"/>
        </w:rPr>
      </w:pPr>
    </w:p>
    <w:p w:rsidR="00A76A25" w:rsidRPr="007E174D" w:rsidRDefault="00A76A25">
      <w:pPr>
        <w:pStyle w:val="ConsPlusNormal"/>
        <w:ind w:firstLine="540"/>
        <w:jc w:val="both"/>
        <w:rPr>
          <w:color w:val="000000" w:themeColor="text1"/>
        </w:rPr>
      </w:pPr>
      <w:r w:rsidRPr="007E174D">
        <w:rPr>
          <w:color w:val="000000" w:themeColor="text1"/>
        </w:rPr>
        <w:t>Оценка объектов, учитываемых на балансовых счетах, на соответствие их критериям активов осуществляется Комиссией по результатам обобщения информации о статусе и целевой функции объекта путем выявления следующих сочетаний значений статуса объекта и его целевой функции:</w:t>
      </w:r>
    </w:p>
    <w:p w:rsidR="00A76A25" w:rsidRPr="007E174D" w:rsidRDefault="00A76A25">
      <w:pPr>
        <w:pStyle w:val="ConsPlusNormal"/>
        <w:rPr>
          <w:color w:val="000000" w:themeColor="text1"/>
        </w:rPr>
        <w:sectPr w:rsidR="00A76A25" w:rsidRPr="007E174D">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32"/>
        <w:gridCol w:w="3912"/>
        <w:gridCol w:w="2098"/>
        <w:gridCol w:w="2665"/>
      </w:tblGrid>
      <w:tr w:rsidR="007E174D" w:rsidRPr="007E174D">
        <w:tc>
          <w:tcPr>
            <w:tcW w:w="4932" w:type="dxa"/>
            <w:vAlign w:val="center"/>
          </w:tcPr>
          <w:p w:rsidR="00A76A25" w:rsidRPr="007E174D" w:rsidRDefault="00A76A25">
            <w:pPr>
              <w:pStyle w:val="ConsPlusNormal"/>
              <w:jc w:val="center"/>
              <w:rPr>
                <w:color w:val="000000" w:themeColor="text1"/>
              </w:rPr>
            </w:pPr>
            <w:r w:rsidRPr="007E174D">
              <w:rPr>
                <w:color w:val="000000" w:themeColor="text1"/>
              </w:rPr>
              <w:t>Статус объекта</w:t>
            </w:r>
          </w:p>
        </w:tc>
        <w:tc>
          <w:tcPr>
            <w:tcW w:w="3912" w:type="dxa"/>
            <w:vAlign w:val="center"/>
          </w:tcPr>
          <w:p w:rsidR="00A76A25" w:rsidRPr="007E174D" w:rsidRDefault="00A76A25">
            <w:pPr>
              <w:pStyle w:val="ConsPlusNormal"/>
              <w:jc w:val="center"/>
              <w:rPr>
                <w:color w:val="000000" w:themeColor="text1"/>
              </w:rPr>
            </w:pPr>
            <w:r w:rsidRPr="007E174D">
              <w:rPr>
                <w:color w:val="000000" w:themeColor="text1"/>
              </w:rPr>
              <w:t>Целевая функция объекта</w:t>
            </w:r>
          </w:p>
        </w:tc>
        <w:tc>
          <w:tcPr>
            <w:tcW w:w="2098" w:type="dxa"/>
            <w:vAlign w:val="center"/>
          </w:tcPr>
          <w:p w:rsidR="00A76A25" w:rsidRPr="007E174D" w:rsidRDefault="00A76A25">
            <w:pPr>
              <w:pStyle w:val="ConsPlusNormal"/>
              <w:jc w:val="center"/>
              <w:rPr>
                <w:color w:val="000000" w:themeColor="text1"/>
              </w:rPr>
            </w:pPr>
            <w:r w:rsidRPr="007E174D">
              <w:rPr>
                <w:color w:val="000000" w:themeColor="text1"/>
              </w:rPr>
              <w:t>Соответствует (не соответствует) условиям признания актива в качестве объекта основных средств</w:t>
            </w:r>
          </w:p>
        </w:tc>
        <w:tc>
          <w:tcPr>
            <w:tcW w:w="2665" w:type="dxa"/>
            <w:vAlign w:val="center"/>
          </w:tcPr>
          <w:p w:rsidR="00A76A25" w:rsidRPr="007E174D" w:rsidRDefault="00A76A25">
            <w:pPr>
              <w:pStyle w:val="ConsPlusNormal"/>
              <w:jc w:val="center"/>
              <w:rPr>
                <w:color w:val="000000" w:themeColor="text1"/>
              </w:rPr>
            </w:pPr>
            <w:r w:rsidRPr="007E174D">
              <w:rPr>
                <w:color w:val="000000" w:themeColor="text1"/>
              </w:rPr>
              <w:t>Графы 11-12 Раздела 4 Инвентаризационной описи (сличительной ведомости) по объектам нефинансовых активов (код формы по ОКУД 0510466)</w:t>
            </w:r>
          </w:p>
        </w:tc>
      </w:tr>
      <w:tr w:rsidR="007E174D" w:rsidRPr="007E174D">
        <w:tc>
          <w:tcPr>
            <w:tcW w:w="4932" w:type="dxa"/>
          </w:tcPr>
          <w:p w:rsidR="00A76A25" w:rsidRPr="007E174D" w:rsidRDefault="00A76A25">
            <w:pPr>
              <w:pStyle w:val="ConsPlusNormal"/>
              <w:jc w:val="center"/>
              <w:rPr>
                <w:color w:val="000000" w:themeColor="text1"/>
              </w:rPr>
            </w:pPr>
            <w:r w:rsidRPr="007E174D">
              <w:rPr>
                <w:color w:val="000000" w:themeColor="text1"/>
              </w:rPr>
              <w:t>1</w:t>
            </w:r>
          </w:p>
        </w:tc>
        <w:tc>
          <w:tcPr>
            <w:tcW w:w="3912" w:type="dxa"/>
          </w:tcPr>
          <w:p w:rsidR="00A76A25" w:rsidRPr="007E174D" w:rsidRDefault="00A76A25">
            <w:pPr>
              <w:pStyle w:val="ConsPlusNormal"/>
              <w:jc w:val="center"/>
              <w:rPr>
                <w:color w:val="000000" w:themeColor="text1"/>
              </w:rPr>
            </w:pPr>
            <w:r w:rsidRPr="007E174D">
              <w:rPr>
                <w:color w:val="000000" w:themeColor="text1"/>
              </w:rPr>
              <w:t>2</w:t>
            </w:r>
          </w:p>
        </w:tc>
        <w:tc>
          <w:tcPr>
            <w:tcW w:w="2098" w:type="dxa"/>
          </w:tcPr>
          <w:p w:rsidR="00A76A25" w:rsidRPr="007E174D" w:rsidRDefault="00A76A25">
            <w:pPr>
              <w:pStyle w:val="ConsPlusNormal"/>
              <w:jc w:val="center"/>
              <w:rPr>
                <w:color w:val="000000" w:themeColor="text1"/>
              </w:rPr>
            </w:pPr>
            <w:r w:rsidRPr="007E174D">
              <w:rPr>
                <w:color w:val="000000" w:themeColor="text1"/>
              </w:rPr>
              <w:t>3</w:t>
            </w:r>
          </w:p>
        </w:tc>
        <w:tc>
          <w:tcPr>
            <w:tcW w:w="2665" w:type="dxa"/>
          </w:tcPr>
          <w:p w:rsidR="00A76A25" w:rsidRPr="007E174D" w:rsidRDefault="00A76A25">
            <w:pPr>
              <w:pStyle w:val="ConsPlusNormal"/>
              <w:jc w:val="center"/>
              <w:rPr>
                <w:color w:val="000000" w:themeColor="text1"/>
              </w:rPr>
            </w:pPr>
            <w:r w:rsidRPr="007E174D">
              <w:rPr>
                <w:color w:val="000000" w:themeColor="text1"/>
              </w:rPr>
              <w:t>4</w:t>
            </w:r>
          </w:p>
        </w:tc>
      </w:tr>
      <w:tr w:rsidR="007E174D" w:rsidRPr="007E174D">
        <w:tc>
          <w:tcPr>
            <w:tcW w:w="4932" w:type="dxa"/>
          </w:tcPr>
          <w:p w:rsidR="00A76A25" w:rsidRPr="007E174D" w:rsidRDefault="00A76A25">
            <w:pPr>
              <w:pStyle w:val="ConsPlusNormal"/>
              <w:rPr>
                <w:color w:val="000000" w:themeColor="text1"/>
              </w:rPr>
            </w:pPr>
            <w:r w:rsidRPr="007E174D">
              <w:rPr>
                <w:color w:val="000000" w:themeColor="text1"/>
              </w:rPr>
              <w:t>В эксплуатации</w:t>
            </w:r>
          </w:p>
        </w:tc>
        <w:tc>
          <w:tcPr>
            <w:tcW w:w="3912" w:type="dxa"/>
          </w:tcPr>
          <w:p w:rsidR="00A76A25" w:rsidRPr="007E174D" w:rsidRDefault="00A76A25">
            <w:pPr>
              <w:pStyle w:val="ConsPlusNormal"/>
              <w:rPr>
                <w:color w:val="000000" w:themeColor="text1"/>
              </w:rPr>
            </w:pPr>
            <w:r w:rsidRPr="007E174D">
              <w:rPr>
                <w:color w:val="000000" w:themeColor="text1"/>
              </w:rPr>
              <w:t>Продолжить эксплуатацию</w:t>
            </w:r>
          </w:p>
        </w:tc>
        <w:tc>
          <w:tcPr>
            <w:tcW w:w="2098" w:type="dxa"/>
          </w:tcPr>
          <w:p w:rsidR="00A76A25" w:rsidRPr="007E174D" w:rsidRDefault="00A76A25">
            <w:pPr>
              <w:pStyle w:val="ConsPlusNormal"/>
              <w:rPr>
                <w:color w:val="000000" w:themeColor="text1"/>
              </w:rPr>
            </w:pPr>
            <w:r w:rsidRPr="007E174D">
              <w:rPr>
                <w:color w:val="000000" w:themeColor="text1"/>
              </w:rPr>
              <w:t>Соответствует</w:t>
            </w:r>
          </w:p>
        </w:tc>
        <w:tc>
          <w:tcPr>
            <w:tcW w:w="2665" w:type="dxa"/>
          </w:tcPr>
          <w:p w:rsidR="00A76A25" w:rsidRPr="007E174D" w:rsidRDefault="00A76A25">
            <w:pPr>
              <w:pStyle w:val="ConsPlusNormal"/>
              <w:rPr>
                <w:color w:val="000000" w:themeColor="text1"/>
              </w:rPr>
            </w:pPr>
            <w:r w:rsidRPr="007E174D">
              <w:rPr>
                <w:color w:val="000000" w:themeColor="text1"/>
              </w:rPr>
              <w:t>Не заполняются</w:t>
            </w:r>
          </w:p>
        </w:tc>
      </w:tr>
      <w:tr w:rsidR="007E174D" w:rsidRPr="007E174D">
        <w:tc>
          <w:tcPr>
            <w:tcW w:w="4932" w:type="dxa"/>
          </w:tcPr>
          <w:p w:rsidR="00A76A25" w:rsidRPr="007E174D" w:rsidRDefault="00A76A25">
            <w:pPr>
              <w:pStyle w:val="ConsPlusNormal"/>
              <w:rPr>
                <w:color w:val="000000" w:themeColor="text1"/>
              </w:rPr>
            </w:pPr>
            <w:r w:rsidRPr="007E174D">
              <w:rPr>
                <w:color w:val="000000" w:themeColor="text1"/>
              </w:rPr>
              <w:t>Требуется ремонт</w:t>
            </w:r>
          </w:p>
        </w:tc>
        <w:tc>
          <w:tcPr>
            <w:tcW w:w="3912" w:type="dxa"/>
          </w:tcPr>
          <w:p w:rsidR="00A76A25" w:rsidRPr="007E174D" w:rsidRDefault="00A76A25">
            <w:pPr>
              <w:pStyle w:val="ConsPlusNormal"/>
              <w:rPr>
                <w:color w:val="000000" w:themeColor="text1"/>
              </w:rPr>
            </w:pPr>
            <w:r w:rsidRPr="007E174D">
              <w:rPr>
                <w:color w:val="000000" w:themeColor="text1"/>
              </w:rPr>
              <w:t>Выполнить ремонт</w:t>
            </w:r>
          </w:p>
        </w:tc>
        <w:tc>
          <w:tcPr>
            <w:tcW w:w="2098" w:type="dxa"/>
          </w:tcPr>
          <w:p w:rsidR="00A76A25" w:rsidRPr="007E174D" w:rsidRDefault="00A76A25">
            <w:pPr>
              <w:pStyle w:val="ConsPlusNormal"/>
              <w:rPr>
                <w:color w:val="000000" w:themeColor="text1"/>
              </w:rPr>
            </w:pPr>
            <w:r w:rsidRPr="007E174D">
              <w:rPr>
                <w:color w:val="000000" w:themeColor="text1"/>
              </w:rPr>
              <w:t>Соответствует</w:t>
            </w:r>
          </w:p>
        </w:tc>
        <w:tc>
          <w:tcPr>
            <w:tcW w:w="2665" w:type="dxa"/>
          </w:tcPr>
          <w:p w:rsidR="00A76A25" w:rsidRPr="007E174D" w:rsidRDefault="00A76A25">
            <w:pPr>
              <w:pStyle w:val="ConsPlusNormal"/>
              <w:rPr>
                <w:color w:val="000000" w:themeColor="text1"/>
              </w:rPr>
            </w:pPr>
            <w:r w:rsidRPr="007E174D">
              <w:rPr>
                <w:color w:val="000000" w:themeColor="text1"/>
              </w:rPr>
              <w:t>Не заполняются</w:t>
            </w:r>
          </w:p>
        </w:tc>
      </w:tr>
      <w:tr w:rsidR="007E174D" w:rsidRPr="007E174D">
        <w:tc>
          <w:tcPr>
            <w:tcW w:w="4932" w:type="dxa"/>
          </w:tcPr>
          <w:p w:rsidR="00A76A25" w:rsidRPr="007E174D" w:rsidRDefault="00A76A25">
            <w:pPr>
              <w:pStyle w:val="ConsPlusNormal"/>
              <w:rPr>
                <w:color w:val="000000" w:themeColor="text1"/>
              </w:rPr>
            </w:pPr>
            <w:r w:rsidRPr="007E174D">
              <w:rPr>
                <w:color w:val="000000" w:themeColor="text1"/>
              </w:rPr>
              <w:t>Требуется ремонт</w:t>
            </w:r>
          </w:p>
        </w:tc>
        <w:tc>
          <w:tcPr>
            <w:tcW w:w="3912" w:type="dxa"/>
          </w:tcPr>
          <w:p w:rsidR="00A76A25" w:rsidRPr="007E174D" w:rsidRDefault="00A76A25">
            <w:pPr>
              <w:pStyle w:val="ConsPlusNormal"/>
              <w:rPr>
                <w:color w:val="000000" w:themeColor="text1"/>
              </w:rPr>
            </w:pPr>
            <w:r w:rsidRPr="007E174D">
              <w:rPr>
                <w:color w:val="000000" w:themeColor="text1"/>
              </w:rPr>
              <w:t>Дооснащение (дооборудование)</w:t>
            </w:r>
          </w:p>
        </w:tc>
        <w:tc>
          <w:tcPr>
            <w:tcW w:w="2098" w:type="dxa"/>
          </w:tcPr>
          <w:p w:rsidR="00A76A25" w:rsidRPr="007E174D" w:rsidRDefault="00A76A25">
            <w:pPr>
              <w:pStyle w:val="ConsPlusNormal"/>
              <w:rPr>
                <w:color w:val="000000" w:themeColor="text1"/>
              </w:rPr>
            </w:pPr>
            <w:r w:rsidRPr="007E174D">
              <w:rPr>
                <w:color w:val="000000" w:themeColor="text1"/>
              </w:rPr>
              <w:t>Соответствует</w:t>
            </w:r>
          </w:p>
        </w:tc>
        <w:tc>
          <w:tcPr>
            <w:tcW w:w="2665" w:type="dxa"/>
          </w:tcPr>
          <w:p w:rsidR="00A76A25" w:rsidRPr="007E174D" w:rsidRDefault="00A76A25">
            <w:pPr>
              <w:pStyle w:val="ConsPlusNormal"/>
              <w:rPr>
                <w:color w:val="000000" w:themeColor="text1"/>
              </w:rPr>
            </w:pPr>
            <w:r w:rsidRPr="007E174D">
              <w:rPr>
                <w:color w:val="000000" w:themeColor="text1"/>
              </w:rPr>
              <w:t>Не заполняются</w:t>
            </w:r>
          </w:p>
        </w:tc>
      </w:tr>
      <w:tr w:rsidR="007E174D" w:rsidRPr="007E174D">
        <w:tc>
          <w:tcPr>
            <w:tcW w:w="4932" w:type="dxa"/>
          </w:tcPr>
          <w:p w:rsidR="00A76A25" w:rsidRPr="007E174D" w:rsidRDefault="00A76A25">
            <w:pPr>
              <w:pStyle w:val="ConsPlusNormal"/>
              <w:rPr>
                <w:color w:val="000000" w:themeColor="text1"/>
              </w:rPr>
            </w:pPr>
            <w:r w:rsidRPr="007E174D">
              <w:rPr>
                <w:color w:val="000000" w:themeColor="text1"/>
              </w:rPr>
              <w:t>Требуется ремонт</w:t>
            </w:r>
          </w:p>
        </w:tc>
        <w:tc>
          <w:tcPr>
            <w:tcW w:w="3912" w:type="dxa"/>
          </w:tcPr>
          <w:p w:rsidR="00A76A25" w:rsidRPr="007E174D" w:rsidRDefault="00A76A25">
            <w:pPr>
              <w:pStyle w:val="ConsPlusNormal"/>
              <w:rPr>
                <w:color w:val="000000" w:themeColor="text1"/>
              </w:rPr>
            </w:pPr>
            <w:r w:rsidRPr="007E174D">
              <w:rPr>
                <w:color w:val="000000" w:themeColor="text1"/>
              </w:rPr>
              <w:t>Списание</w:t>
            </w:r>
          </w:p>
        </w:tc>
        <w:tc>
          <w:tcPr>
            <w:tcW w:w="2098" w:type="dxa"/>
          </w:tcPr>
          <w:p w:rsidR="00A76A25" w:rsidRPr="007E174D" w:rsidRDefault="00A76A25">
            <w:pPr>
              <w:pStyle w:val="ConsPlusNormal"/>
              <w:rPr>
                <w:color w:val="000000" w:themeColor="text1"/>
              </w:rPr>
            </w:pPr>
            <w:r w:rsidRPr="007E174D">
              <w:rPr>
                <w:color w:val="000000" w:themeColor="text1"/>
              </w:rPr>
              <w:t>Не соответствует</w:t>
            </w:r>
          </w:p>
        </w:tc>
        <w:tc>
          <w:tcPr>
            <w:tcW w:w="2665" w:type="dxa"/>
          </w:tcPr>
          <w:p w:rsidR="00A76A25" w:rsidRPr="007E174D" w:rsidRDefault="00A76A25">
            <w:pPr>
              <w:pStyle w:val="ConsPlusNormal"/>
              <w:rPr>
                <w:color w:val="000000" w:themeColor="text1"/>
              </w:rPr>
            </w:pPr>
            <w:r w:rsidRPr="007E174D">
              <w:rPr>
                <w:color w:val="000000" w:themeColor="text1"/>
              </w:rPr>
              <w:t>Заполняются</w:t>
            </w:r>
          </w:p>
        </w:tc>
      </w:tr>
      <w:tr w:rsidR="007E174D" w:rsidRPr="007E174D">
        <w:tc>
          <w:tcPr>
            <w:tcW w:w="4932" w:type="dxa"/>
          </w:tcPr>
          <w:p w:rsidR="00A76A25" w:rsidRPr="007E174D" w:rsidRDefault="00A76A25">
            <w:pPr>
              <w:pStyle w:val="ConsPlusNormal"/>
              <w:rPr>
                <w:color w:val="000000" w:themeColor="text1"/>
              </w:rPr>
            </w:pPr>
            <w:r w:rsidRPr="007E174D">
              <w:rPr>
                <w:color w:val="000000" w:themeColor="text1"/>
              </w:rPr>
              <w:t>Находится на консервации</w:t>
            </w:r>
          </w:p>
        </w:tc>
        <w:tc>
          <w:tcPr>
            <w:tcW w:w="3912" w:type="dxa"/>
          </w:tcPr>
          <w:p w:rsidR="00A76A25" w:rsidRPr="007E174D" w:rsidRDefault="00A76A25">
            <w:pPr>
              <w:pStyle w:val="ConsPlusNormal"/>
              <w:rPr>
                <w:color w:val="000000" w:themeColor="text1"/>
              </w:rPr>
            </w:pPr>
            <w:r w:rsidRPr="007E174D">
              <w:rPr>
                <w:color w:val="000000" w:themeColor="text1"/>
              </w:rPr>
              <w:t>Ввести в эксплуатацию</w:t>
            </w:r>
          </w:p>
        </w:tc>
        <w:tc>
          <w:tcPr>
            <w:tcW w:w="2098" w:type="dxa"/>
          </w:tcPr>
          <w:p w:rsidR="00A76A25" w:rsidRPr="007E174D" w:rsidRDefault="00A76A25">
            <w:pPr>
              <w:pStyle w:val="ConsPlusNormal"/>
              <w:rPr>
                <w:color w:val="000000" w:themeColor="text1"/>
              </w:rPr>
            </w:pPr>
            <w:r w:rsidRPr="007E174D">
              <w:rPr>
                <w:color w:val="000000" w:themeColor="text1"/>
              </w:rPr>
              <w:t>Соответствует</w:t>
            </w:r>
          </w:p>
        </w:tc>
        <w:tc>
          <w:tcPr>
            <w:tcW w:w="2665" w:type="dxa"/>
          </w:tcPr>
          <w:p w:rsidR="00A76A25" w:rsidRPr="007E174D" w:rsidRDefault="00A76A25">
            <w:pPr>
              <w:pStyle w:val="ConsPlusNormal"/>
              <w:rPr>
                <w:color w:val="000000" w:themeColor="text1"/>
              </w:rPr>
            </w:pPr>
            <w:r w:rsidRPr="007E174D">
              <w:rPr>
                <w:color w:val="000000" w:themeColor="text1"/>
              </w:rPr>
              <w:t>Не заполняются</w:t>
            </w:r>
          </w:p>
        </w:tc>
      </w:tr>
      <w:tr w:rsidR="007E174D" w:rsidRPr="007E174D">
        <w:tc>
          <w:tcPr>
            <w:tcW w:w="4932" w:type="dxa"/>
          </w:tcPr>
          <w:p w:rsidR="00A76A25" w:rsidRPr="007E174D" w:rsidRDefault="00A76A25">
            <w:pPr>
              <w:pStyle w:val="ConsPlusNormal"/>
              <w:rPr>
                <w:color w:val="000000" w:themeColor="text1"/>
              </w:rPr>
            </w:pPr>
            <w:r w:rsidRPr="007E174D">
              <w:rPr>
                <w:color w:val="000000" w:themeColor="text1"/>
              </w:rPr>
              <w:t>Не соответствует требованиям эксплуатации</w:t>
            </w:r>
          </w:p>
        </w:tc>
        <w:tc>
          <w:tcPr>
            <w:tcW w:w="3912" w:type="dxa"/>
          </w:tcPr>
          <w:p w:rsidR="00A76A25" w:rsidRPr="007E174D" w:rsidRDefault="00A76A25">
            <w:pPr>
              <w:pStyle w:val="ConsPlusNormal"/>
              <w:rPr>
                <w:color w:val="000000" w:themeColor="text1"/>
              </w:rPr>
            </w:pPr>
            <w:r w:rsidRPr="007E174D">
              <w:rPr>
                <w:color w:val="000000" w:themeColor="text1"/>
              </w:rPr>
              <w:t>Списание</w:t>
            </w:r>
          </w:p>
        </w:tc>
        <w:tc>
          <w:tcPr>
            <w:tcW w:w="2098" w:type="dxa"/>
          </w:tcPr>
          <w:p w:rsidR="00A76A25" w:rsidRPr="007E174D" w:rsidRDefault="00A76A25">
            <w:pPr>
              <w:pStyle w:val="ConsPlusNormal"/>
              <w:rPr>
                <w:color w:val="000000" w:themeColor="text1"/>
              </w:rPr>
            </w:pPr>
            <w:r w:rsidRPr="007E174D">
              <w:rPr>
                <w:color w:val="000000" w:themeColor="text1"/>
              </w:rPr>
              <w:t>Не соответствует</w:t>
            </w:r>
          </w:p>
        </w:tc>
        <w:tc>
          <w:tcPr>
            <w:tcW w:w="2665" w:type="dxa"/>
          </w:tcPr>
          <w:p w:rsidR="00A76A25" w:rsidRPr="007E174D" w:rsidRDefault="00A76A25">
            <w:pPr>
              <w:pStyle w:val="ConsPlusNormal"/>
              <w:rPr>
                <w:color w:val="000000" w:themeColor="text1"/>
              </w:rPr>
            </w:pPr>
            <w:r w:rsidRPr="007E174D">
              <w:rPr>
                <w:color w:val="000000" w:themeColor="text1"/>
              </w:rPr>
              <w:t>Заполняются</w:t>
            </w:r>
          </w:p>
        </w:tc>
      </w:tr>
      <w:tr w:rsidR="007E174D" w:rsidRPr="007E174D">
        <w:tc>
          <w:tcPr>
            <w:tcW w:w="4932" w:type="dxa"/>
          </w:tcPr>
          <w:p w:rsidR="00A76A25" w:rsidRPr="007E174D" w:rsidRDefault="00A76A25">
            <w:pPr>
              <w:pStyle w:val="ConsPlusNormal"/>
              <w:rPr>
                <w:color w:val="000000" w:themeColor="text1"/>
              </w:rPr>
            </w:pPr>
            <w:r w:rsidRPr="007E174D">
              <w:rPr>
                <w:color w:val="000000" w:themeColor="text1"/>
              </w:rPr>
              <w:t>Не соответствует требованиям эксплуатации</w:t>
            </w:r>
          </w:p>
        </w:tc>
        <w:tc>
          <w:tcPr>
            <w:tcW w:w="3912" w:type="dxa"/>
          </w:tcPr>
          <w:p w:rsidR="00A76A25" w:rsidRPr="007E174D" w:rsidRDefault="00A76A25">
            <w:pPr>
              <w:pStyle w:val="ConsPlusNormal"/>
              <w:rPr>
                <w:color w:val="000000" w:themeColor="text1"/>
              </w:rPr>
            </w:pPr>
            <w:r w:rsidRPr="007E174D">
              <w:rPr>
                <w:color w:val="000000" w:themeColor="text1"/>
              </w:rPr>
              <w:t>Утилизация</w:t>
            </w:r>
          </w:p>
        </w:tc>
        <w:tc>
          <w:tcPr>
            <w:tcW w:w="2098" w:type="dxa"/>
          </w:tcPr>
          <w:p w:rsidR="00A76A25" w:rsidRPr="007E174D" w:rsidRDefault="00A76A25">
            <w:pPr>
              <w:pStyle w:val="ConsPlusNormal"/>
              <w:rPr>
                <w:color w:val="000000" w:themeColor="text1"/>
              </w:rPr>
            </w:pPr>
            <w:r w:rsidRPr="007E174D">
              <w:rPr>
                <w:color w:val="000000" w:themeColor="text1"/>
              </w:rPr>
              <w:t>Не соответствует</w:t>
            </w:r>
          </w:p>
        </w:tc>
        <w:tc>
          <w:tcPr>
            <w:tcW w:w="2665" w:type="dxa"/>
          </w:tcPr>
          <w:p w:rsidR="00A76A25" w:rsidRPr="007E174D" w:rsidRDefault="00A76A25">
            <w:pPr>
              <w:pStyle w:val="ConsPlusNormal"/>
              <w:rPr>
                <w:color w:val="000000" w:themeColor="text1"/>
              </w:rPr>
            </w:pPr>
            <w:r w:rsidRPr="007E174D">
              <w:rPr>
                <w:color w:val="000000" w:themeColor="text1"/>
              </w:rPr>
              <w:t>Заполняются</w:t>
            </w:r>
          </w:p>
        </w:tc>
      </w:tr>
      <w:tr w:rsidR="007E174D" w:rsidRPr="007E174D">
        <w:tc>
          <w:tcPr>
            <w:tcW w:w="4932" w:type="dxa"/>
          </w:tcPr>
          <w:p w:rsidR="00A76A25" w:rsidRPr="007E174D" w:rsidRDefault="00A76A25">
            <w:pPr>
              <w:pStyle w:val="ConsPlusNormal"/>
              <w:rPr>
                <w:color w:val="000000" w:themeColor="text1"/>
              </w:rPr>
            </w:pPr>
            <w:r w:rsidRPr="007E174D">
              <w:rPr>
                <w:color w:val="000000" w:themeColor="text1"/>
              </w:rPr>
              <w:t>Не введен в эксплуатацию</w:t>
            </w:r>
          </w:p>
        </w:tc>
        <w:tc>
          <w:tcPr>
            <w:tcW w:w="3912" w:type="dxa"/>
          </w:tcPr>
          <w:p w:rsidR="00A76A25" w:rsidRPr="007E174D" w:rsidRDefault="00A76A25">
            <w:pPr>
              <w:pStyle w:val="ConsPlusNormal"/>
              <w:rPr>
                <w:color w:val="000000" w:themeColor="text1"/>
              </w:rPr>
            </w:pPr>
            <w:r w:rsidRPr="007E174D">
              <w:rPr>
                <w:color w:val="000000" w:themeColor="text1"/>
              </w:rPr>
              <w:t>Ввести в эксплуатацию</w:t>
            </w:r>
          </w:p>
        </w:tc>
        <w:tc>
          <w:tcPr>
            <w:tcW w:w="2098" w:type="dxa"/>
          </w:tcPr>
          <w:p w:rsidR="00A76A25" w:rsidRPr="007E174D" w:rsidRDefault="00A76A25">
            <w:pPr>
              <w:pStyle w:val="ConsPlusNormal"/>
              <w:rPr>
                <w:color w:val="000000" w:themeColor="text1"/>
              </w:rPr>
            </w:pPr>
            <w:r w:rsidRPr="007E174D">
              <w:rPr>
                <w:color w:val="000000" w:themeColor="text1"/>
              </w:rPr>
              <w:t>Соответствует</w:t>
            </w:r>
          </w:p>
        </w:tc>
        <w:tc>
          <w:tcPr>
            <w:tcW w:w="2665" w:type="dxa"/>
          </w:tcPr>
          <w:p w:rsidR="00A76A25" w:rsidRPr="007E174D" w:rsidRDefault="00A76A25">
            <w:pPr>
              <w:pStyle w:val="ConsPlusNormal"/>
              <w:rPr>
                <w:color w:val="000000" w:themeColor="text1"/>
              </w:rPr>
            </w:pPr>
            <w:r w:rsidRPr="007E174D">
              <w:rPr>
                <w:color w:val="000000" w:themeColor="text1"/>
              </w:rPr>
              <w:t>Не заполняются</w:t>
            </w:r>
          </w:p>
        </w:tc>
      </w:tr>
      <w:tr w:rsidR="007E174D" w:rsidRPr="007E174D">
        <w:tc>
          <w:tcPr>
            <w:tcW w:w="4932" w:type="dxa"/>
          </w:tcPr>
          <w:p w:rsidR="00A76A25" w:rsidRPr="007E174D" w:rsidRDefault="00A76A25">
            <w:pPr>
              <w:pStyle w:val="ConsPlusNormal"/>
              <w:rPr>
                <w:color w:val="000000" w:themeColor="text1"/>
              </w:rPr>
            </w:pPr>
            <w:r w:rsidRPr="007E174D">
              <w:rPr>
                <w:color w:val="000000" w:themeColor="text1"/>
              </w:rPr>
              <w:t>Не введен в эксплуатацию</w:t>
            </w:r>
          </w:p>
        </w:tc>
        <w:tc>
          <w:tcPr>
            <w:tcW w:w="3912" w:type="dxa"/>
          </w:tcPr>
          <w:p w:rsidR="00A76A25" w:rsidRPr="007E174D" w:rsidRDefault="00A76A25">
            <w:pPr>
              <w:pStyle w:val="ConsPlusNormal"/>
              <w:rPr>
                <w:color w:val="000000" w:themeColor="text1"/>
              </w:rPr>
            </w:pPr>
            <w:r w:rsidRPr="007E174D">
              <w:rPr>
                <w:color w:val="000000" w:themeColor="text1"/>
              </w:rPr>
              <w:t>Перевод в иную категорию активов</w:t>
            </w:r>
          </w:p>
        </w:tc>
        <w:tc>
          <w:tcPr>
            <w:tcW w:w="2098" w:type="dxa"/>
          </w:tcPr>
          <w:p w:rsidR="00A76A25" w:rsidRPr="007E174D" w:rsidRDefault="00A76A25">
            <w:pPr>
              <w:pStyle w:val="ConsPlusNormal"/>
              <w:rPr>
                <w:color w:val="000000" w:themeColor="text1"/>
              </w:rPr>
            </w:pPr>
            <w:r w:rsidRPr="007E174D">
              <w:rPr>
                <w:color w:val="000000" w:themeColor="text1"/>
              </w:rPr>
              <w:t>Не соответствует</w:t>
            </w:r>
          </w:p>
        </w:tc>
        <w:tc>
          <w:tcPr>
            <w:tcW w:w="2665" w:type="dxa"/>
          </w:tcPr>
          <w:p w:rsidR="00A76A25" w:rsidRPr="007E174D" w:rsidRDefault="00A76A25">
            <w:pPr>
              <w:pStyle w:val="ConsPlusNormal"/>
              <w:rPr>
                <w:color w:val="000000" w:themeColor="text1"/>
              </w:rPr>
            </w:pPr>
            <w:r w:rsidRPr="007E174D">
              <w:rPr>
                <w:color w:val="000000" w:themeColor="text1"/>
              </w:rPr>
              <w:t>Заполняются</w:t>
            </w:r>
          </w:p>
        </w:tc>
      </w:tr>
    </w:tbl>
    <w:p w:rsidR="00A76A25" w:rsidRPr="007E174D" w:rsidRDefault="00A76A25">
      <w:pPr>
        <w:pStyle w:val="ConsPlusNormal"/>
        <w:rPr>
          <w:color w:val="000000" w:themeColor="text1"/>
        </w:rPr>
        <w:sectPr w:rsidR="00A76A25" w:rsidRPr="007E174D">
          <w:pgSz w:w="16838" w:h="11905" w:orient="landscape"/>
          <w:pgMar w:top="1701" w:right="1134" w:bottom="850" w:left="1134" w:header="0" w:footer="0" w:gutter="0"/>
          <w:cols w:space="720"/>
          <w:titlePg/>
        </w:sectPr>
      </w:pPr>
    </w:p>
    <w:p w:rsidR="00A76A25" w:rsidRPr="007E174D" w:rsidRDefault="00A76A25">
      <w:pPr>
        <w:pStyle w:val="ConsPlusNormal"/>
        <w:jc w:val="both"/>
        <w:rPr>
          <w:color w:val="000000" w:themeColor="text1"/>
        </w:rPr>
      </w:pPr>
    </w:p>
    <w:p w:rsidR="00A76A25" w:rsidRPr="007E174D" w:rsidRDefault="00A76A25">
      <w:pPr>
        <w:pStyle w:val="ConsPlusNormal"/>
        <w:ind w:firstLine="540"/>
        <w:jc w:val="both"/>
        <w:rPr>
          <w:color w:val="000000" w:themeColor="text1"/>
        </w:rPr>
      </w:pPr>
      <w:r w:rsidRPr="007E174D">
        <w:rPr>
          <w:color w:val="000000" w:themeColor="text1"/>
        </w:rPr>
        <w:t>Дополнительные сочетания значений статуса объекта и его целевой функции устанавливаются органом системы СФР в рамках формирования своей учетной политики.</w:t>
      </w:r>
    </w:p>
    <w:p w:rsidR="00A76A25" w:rsidRPr="007E174D" w:rsidRDefault="00A76A25">
      <w:pPr>
        <w:pStyle w:val="ConsPlusNormal"/>
        <w:spacing w:before="220"/>
        <w:ind w:firstLine="540"/>
        <w:jc w:val="both"/>
        <w:rPr>
          <w:color w:val="000000" w:themeColor="text1"/>
        </w:rPr>
      </w:pPr>
      <w:r w:rsidRPr="007E174D">
        <w:rPr>
          <w:color w:val="000000" w:themeColor="text1"/>
        </w:rPr>
        <w:t>Графы 17, 18 Инвентаризационной описи по объектам нефинансовых активов заполняются данными о количестве и балансовой стоимости объектов, не соответствующих критериям активов в качестве объекта основных средств.</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Инвентаризация объектов библиотечного фонда проводится в соответствии с требованиями приказа Минкультуры России от 8 октября 2012 г. N </w:t>
      </w:r>
      <w:hyperlink r:id="rId293">
        <w:r w:rsidRPr="007E174D">
          <w:rPr>
            <w:color w:val="000000" w:themeColor="text1"/>
          </w:rPr>
          <w:t>1077</w:t>
        </w:r>
      </w:hyperlink>
      <w:r w:rsidRPr="007E174D">
        <w:rPr>
          <w:color w:val="000000" w:themeColor="text1"/>
        </w:rPr>
        <w:t xml:space="preserve"> "Об утверждении Порядка учета документов, входящих в состав библиотечного фонда".</w:t>
      </w:r>
    </w:p>
    <w:p w:rsidR="00A76A25" w:rsidRPr="007E174D" w:rsidRDefault="00A76A25">
      <w:pPr>
        <w:pStyle w:val="ConsPlusNormal"/>
        <w:spacing w:before="220"/>
        <w:ind w:firstLine="540"/>
        <w:jc w:val="both"/>
        <w:rPr>
          <w:color w:val="000000" w:themeColor="text1"/>
        </w:rPr>
      </w:pPr>
      <w:r w:rsidRPr="007E174D">
        <w:rPr>
          <w:color w:val="000000" w:themeColor="text1"/>
        </w:rPr>
        <w:t>По окончании инвентаризации оформляется Акт о результатах проведения проверки наличия документов библиотечного фонда (приложение N 91 к настоящей Учетной политике) и приложением к нему списка документов отсутствующих по неустановленной причине.</w:t>
      </w:r>
    </w:p>
    <w:p w:rsidR="00A76A25" w:rsidRPr="007E174D" w:rsidRDefault="00A76A25">
      <w:pPr>
        <w:pStyle w:val="ConsPlusNormal"/>
        <w:spacing w:before="220"/>
        <w:ind w:firstLine="540"/>
        <w:jc w:val="both"/>
        <w:rPr>
          <w:color w:val="000000" w:themeColor="text1"/>
        </w:rPr>
      </w:pPr>
      <w:r w:rsidRPr="007E174D">
        <w:rPr>
          <w:color w:val="000000" w:themeColor="text1"/>
        </w:rPr>
        <w:t>6.2. Инвентаризация нематериальных активов.</w:t>
      </w:r>
    </w:p>
    <w:p w:rsidR="00A76A25" w:rsidRPr="007E174D" w:rsidRDefault="00A76A25">
      <w:pPr>
        <w:pStyle w:val="ConsPlusNormal"/>
        <w:spacing w:before="220"/>
        <w:ind w:firstLine="540"/>
        <w:jc w:val="both"/>
        <w:rPr>
          <w:color w:val="000000" w:themeColor="text1"/>
        </w:rPr>
      </w:pPr>
      <w:r w:rsidRPr="007E174D">
        <w:rPr>
          <w:color w:val="000000" w:themeColor="text1"/>
        </w:rPr>
        <w:t>Инвентаризации подлежат активы, числящиеся на счете 0 102 00 000, 0 111 60 000.</w:t>
      </w:r>
    </w:p>
    <w:p w:rsidR="00A76A25" w:rsidRPr="007E174D" w:rsidRDefault="00A76A25">
      <w:pPr>
        <w:pStyle w:val="ConsPlusNormal"/>
        <w:spacing w:before="220"/>
        <w:ind w:firstLine="540"/>
        <w:jc w:val="both"/>
        <w:rPr>
          <w:color w:val="000000" w:themeColor="text1"/>
        </w:rPr>
      </w:pPr>
      <w:r w:rsidRPr="007E174D">
        <w:rPr>
          <w:color w:val="000000" w:themeColor="text1"/>
        </w:rPr>
        <w:t>При инвентаризации нематериальных активов проверяется наличие правоустанавливающих документов (свидетельств, патентов, лицензионных договоров (контрактов) либо иных документов), подтверждающих исключительные и неисключительные права органа системы СФР на результаты интеллектуальной деятельности, признаваемые в составе нематериальных активов.</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Инвентаризация прав на результаты научно-технической деятельности осуществляется в соответствии с постановлением Правительства Российской Федерации от 14 января 2002 г. N </w:t>
      </w:r>
      <w:hyperlink r:id="rId294">
        <w:r w:rsidRPr="007E174D">
          <w:rPr>
            <w:color w:val="000000" w:themeColor="text1"/>
          </w:rPr>
          <w:t>7</w:t>
        </w:r>
      </w:hyperlink>
      <w:r w:rsidRPr="007E174D">
        <w:rPr>
          <w:color w:val="000000" w:themeColor="text1"/>
        </w:rPr>
        <w:t xml:space="preserve"> "О порядке проведения инвентаризации и стоимостной оценке прав на результаты научно-технической деятельности", Методическими рекомендациями, утвержденными распоряжением </w:t>
      </w:r>
      <w:proofErr w:type="spellStart"/>
      <w:r w:rsidRPr="007E174D">
        <w:rPr>
          <w:color w:val="000000" w:themeColor="text1"/>
        </w:rPr>
        <w:t>Минимущества</w:t>
      </w:r>
      <w:proofErr w:type="spellEnd"/>
      <w:r w:rsidRPr="007E174D">
        <w:rPr>
          <w:color w:val="000000" w:themeColor="text1"/>
        </w:rPr>
        <w:t xml:space="preserve"> России, </w:t>
      </w:r>
      <w:proofErr w:type="spellStart"/>
      <w:r w:rsidRPr="007E174D">
        <w:rPr>
          <w:color w:val="000000" w:themeColor="text1"/>
        </w:rPr>
        <w:t>Минпромнауки</w:t>
      </w:r>
      <w:proofErr w:type="spellEnd"/>
      <w:r w:rsidRPr="007E174D">
        <w:rPr>
          <w:color w:val="000000" w:themeColor="text1"/>
        </w:rPr>
        <w:t xml:space="preserve"> России, Минюста России от 22 мая 2002 г. N 1272-р/Р-8/149.</w:t>
      </w:r>
    </w:p>
    <w:p w:rsidR="00A76A25" w:rsidRPr="007E174D" w:rsidRDefault="00A76A25">
      <w:pPr>
        <w:pStyle w:val="ConsPlusNormal"/>
        <w:spacing w:before="220"/>
        <w:ind w:firstLine="540"/>
        <w:jc w:val="both"/>
        <w:rPr>
          <w:color w:val="000000" w:themeColor="text1"/>
        </w:rPr>
      </w:pPr>
      <w:r w:rsidRPr="007E174D">
        <w:rPr>
          <w:color w:val="000000" w:themeColor="text1"/>
        </w:rPr>
        <w:t>6.3. Инвентаризация непроизведенных активов.</w:t>
      </w:r>
    </w:p>
    <w:p w:rsidR="00A76A25" w:rsidRPr="007E174D" w:rsidRDefault="00A76A25">
      <w:pPr>
        <w:pStyle w:val="ConsPlusNormal"/>
        <w:spacing w:before="220"/>
        <w:ind w:firstLine="540"/>
        <w:jc w:val="both"/>
        <w:rPr>
          <w:color w:val="000000" w:themeColor="text1"/>
        </w:rPr>
      </w:pPr>
      <w:r w:rsidRPr="007E174D">
        <w:rPr>
          <w:color w:val="000000" w:themeColor="text1"/>
        </w:rPr>
        <w:t>Инвентаризации подлежат активы, числящиеся на счете 0 103 00 000.</w:t>
      </w:r>
    </w:p>
    <w:p w:rsidR="00A76A25" w:rsidRPr="007E174D" w:rsidRDefault="00A76A25">
      <w:pPr>
        <w:pStyle w:val="ConsPlusNormal"/>
        <w:spacing w:before="220"/>
        <w:ind w:firstLine="540"/>
        <w:jc w:val="both"/>
        <w:rPr>
          <w:color w:val="000000" w:themeColor="text1"/>
        </w:rPr>
      </w:pPr>
      <w:r w:rsidRPr="007E174D">
        <w:rPr>
          <w:color w:val="000000" w:themeColor="text1"/>
        </w:rPr>
        <w:t>При инвентаризации непроизведенных активов проверяется наличие правоустанавливающих документов (свидетельств, выписок Единого государственного реестра недвижимости), подтверждающих права владения активами.</w:t>
      </w:r>
    </w:p>
    <w:p w:rsidR="00A76A25" w:rsidRPr="007E174D" w:rsidRDefault="00A76A25">
      <w:pPr>
        <w:pStyle w:val="ConsPlusNormal"/>
        <w:spacing w:before="220"/>
        <w:ind w:firstLine="540"/>
        <w:jc w:val="both"/>
        <w:rPr>
          <w:color w:val="000000" w:themeColor="text1"/>
        </w:rPr>
      </w:pPr>
      <w:r w:rsidRPr="007E174D">
        <w:rPr>
          <w:color w:val="000000" w:themeColor="text1"/>
        </w:rPr>
        <w:t>6.4. Инвентаризация материальных запасов.</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Инвентаризации подлежат активы, числящиеся на балансовом счете 0 105 00 000 и на </w:t>
      </w:r>
      <w:proofErr w:type="spellStart"/>
      <w:r w:rsidRPr="007E174D">
        <w:rPr>
          <w:color w:val="000000" w:themeColor="text1"/>
        </w:rPr>
        <w:t>забалансовых</w:t>
      </w:r>
      <w:proofErr w:type="spellEnd"/>
      <w:r w:rsidRPr="007E174D">
        <w:rPr>
          <w:color w:val="000000" w:themeColor="text1"/>
        </w:rPr>
        <w:t xml:space="preserve"> счетах 02, 05, 07, 09, 22, 27, С29, С34.</w:t>
      </w:r>
    </w:p>
    <w:p w:rsidR="00A76A25" w:rsidRPr="007E174D" w:rsidRDefault="00A76A25">
      <w:pPr>
        <w:pStyle w:val="ConsPlusNormal"/>
        <w:spacing w:before="220"/>
        <w:ind w:firstLine="540"/>
        <w:jc w:val="both"/>
        <w:rPr>
          <w:color w:val="000000" w:themeColor="text1"/>
        </w:rPr>
      </w:pPr>
      <w:r w:rsidRPr="007E174D">
        <w:rPr>
          <w:color w:val="000000" w:themeColor="text1"/>
        </w:rPr>
        <w:t>Материальные запасы инвентаризационная Комиссия проверяет по каждому ответственному лицу, по местам хранения. В ходе инвентаризации Комиссия в присутствии ответственного лица проверяет:</w:t>
      </w:r>
    </w:p>
    <w:p w:rsidR="00A76A25" w:rsidRPr="007E174D" w:rsidRDefault="00A76A25">
      <w:pPr>
        <w:pStyle w:val="ConsPlusNormal"/>
        <w:spacing w:before="220"/>
        <w:ind w:firstLine="540"/>
        <w:jc w:val="both"/>
        <w:rPr>
          <w:color w:val="000000" w:themeColor="text1"/>
        </w:rPr>
      </w:pPr>
      <w:r w:rsidRPr="007E174D">
        <w:rPr>
          <w:color w:val="000000" w:themeColor="text1"/>
        </w:rPr>
        <w:t>фактическое наличие материалов (путем осмотра, подсчета, взвешивания или измерения);</w:t>
      </w:r>
    </w:p>
    <w:p w:rsidR="00A76A25" w:rsidRPr="007E174D" w:rsidRDefault="00A76A25">
      <w:pPr>
        <w:pStyle w:val="ConsPlusNormal"/>
        <w:spacing w:before="220"/>
        <w:ind w:firstLine="540"/>
        <w:jc w:val="both"/>
        <w:rPr>
          <w:color w:val="000000" w:themeColor="text1"/>
        </w:rPr>
      </w:pPr>
      <w:r w:rsidRPr="007E174D">
        <w:rPr>
          <w:color w:val="000000" w:themeColor="text1"/>
        </w:rPr>
        <w:t>физическое состояние материалов: поврежден, ненадлежащего качества, сроки хранения и другое;</w:t>
      </w:r>
    </w:p>
    <w:p w:rsidR="00A76A25" w:rsidRPr="007E174D" w:rsidRDefault="00A76A25">
      <w:pPr>
        <w:pStyle w:val="ConsPlusNormal"/>
        <w:spacing w:before="220"/>
        <w:ind w:firstLine="540"/>
        <w:jc w:val="both"/>
        <w:rPr>
          <w:color w:val="000000" w:themeColor="text1"/>
        </w:rPr>
      </w:pPr>
      <w:r w:rsidRPr="007E174D">
        <w:rPr>
          <w:color w:val="000000" w:themeColor="text1"/>
        </w:rPr>
        <w:t>оценка объектов на соответствие их критериям активов через выявление их статуса и целевой функции.</w:t>
      </w:r>
    </w:p>
    <w:p w:rsidR="00A76A25" w:rsidRPr="007E174D" w:rsidRDefault="00A76A25">
      <w:pPr>
        <w:pStyle w:val="ConsPlusNormal"/>
        <w:spacing w:before="220"/>
        <w:ind w:firstLine="540"/>
        <w:jc w:val="both"/>
        <w:rPr>
          <w:color w:val="000000" w:themeColor="text1"/>
        </w:rPr>
      </w:pPr>
      <w:r w:rsidRPr="007E174D">
        <w:rPr>
          <w:color w:val="000000" w:themeColor="text1"/>
        </w:rPr>
        <w:t>Статус объекта, целевая функция в отношении материалов указываются соответственно в графах 8, 9 подраздела 2.1 раздела 2 Инвентаризационной описи по объектам нефинансовых активов с использованием следующих значений:</w:t>
      </w:r>
    </w:p>
    <w:p w:rsidR="00A76A25" w:rsidRPr="007E174D" w:rsidRDefault="00A76A25">
      <w:pPr>
        <w:pStyle w:val="ConsPlusNormal"/>
        <w:spacing w:after="1"/>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52"/>
        <w:gridCol w:w="4479"/>
      </w:tblGrid>
      <w:tr w:rsidR="007E174D" w:rsidRPr="007E174D">
        <w:tc>
          <w:tcPr>
            <w:tcW w:w="4252" w:type="dxa"/>
          </w:tcPr>
          <w:p w:rsidR="00A76A25" w:rsidRPr="007E174D" w:rsidRDefault="00A76A25">
            <w:pPr>
              <w:pStyle w:val="ConsPlusNormal"/>
              <w:jc w:val="center"/>
              <w:rPr>
                <w:color w:val="000000" w:themeColor="text1"/>
              </w:rPr>
            </w:pPr>
            <w:r w:rsidRPr="007E174D">
              <w:rPr>
                <w:color w:val="000000" w:themeColor="text1"/>
              </w:rPr>
              <w:t>Статус объекта</w:t>
            </w:r>
          </w:p>
        </w:tc>
        <w:tc>
          <w:tcPr>
            <w:tcW w:w="4479" w:type="dxa"/>
          </w:tcPr>
          <w:p w:rsidR="00A76A25" w:rsidRPr="007E174D" w:rsidRDefault="00A76A25">
            <w:pPr>
              <w:pStyle w:val="ConsPlusNormal"/>
              <w:jc w:val="center"/>
              <w:rPr>
                <w:color w:val="000000" w:themeColor="text1"/>
              </w:rPr>
            </w:pPr>
            <w:r w:rsidRPr="007E174D">
              <w:rPr>
                <w:color w:val="000000" w:themeColor="text1"/>
              </w:rPr>
              <w:t>Целевая функция объекта</w:t>
            </w:r>
          </w:p>
        </w:tc>
      </w:tr>
      <w:tr w:rsidR="007E174D" w:rsidRPr="007E174D">
        <w:tc>
          <w:tcPr>
            <w:tcW w:w="4252" w:type="dxa"/>
          </w:tcPr>
          <w:p w:rsidR="00A76A25" w:rsidRPr="007E174D" w:rsidRDefault="00A76A25">
            <w:pPr>
              <w:pStyle w:val="ConsPlusNormal"/>
              <w:rPr>
                <w:color w:val="000000" w:themeColor="text1"/>
              </w:rPr>
            </w:pPr>
            <w:r w:rsidRPr="007E174D">
              <w:rPr>
                <w:color w:val="000000" w:themeColor="text1"/>
              </w:rPr>
              <w:t>В запасе (для использования)</w:t>
            </w:r>
          </w:p>
        </w:tc>
        <w:tc>
          <w:tcPr>
            <w:tcW w:w="4479" w:type="dxa"/>
          </w:tcPr>
          <w:p w:rsidR="00A76A25" w:rsidRPr="007E174D" w:rsidRDefault="00A76A25">
            <w:pPr>
              <w:pStyle w:val="ConsPlusNormal"/>
              <w:rPr>
                <w:color w:val="000000" w:themeColor="text1"/>
              </w:rPr>
            </w:pPr>
            <w:r w:rsidRPr="007E174D">
              <w:rPr>
                <w:color w:val="000000" w:themeColor="text1"/>
              </w:rPr>
              <w:t>Использовать</w:t>
            </w:r>
          </w:p>
        </w:tc>
      </w:tr>
      <w:tr w:rsidR="007E174D" w:rsidRPr="007E174D">
        <w:tc>
          <w:tcPr>
            <w:tcW w:w="4252" w:type="dxa"/>
          </w:tcPr>
          <w:p w:rsidR="00A76A25" w:rsidRPr="007E174D" w:rsidRDefault="00A76A25">
            <w:pPr>
              <w:pStyle w:val="ConsPlusNormal"/>
              <w:rPr>
                <w:color w:val="000000" w:themeColor="text1"/>
              </w:rPr>
            </w:pPr>
            <w:r w:rsidRPr="007E174D">
              <w:rPr>
                <w:color w:val="000000" w:themeColor="text1"/>
              </w:rPr>
              <w:t>В запасе (на хранении)</w:t>
            </w:r>
          </w:p>
        </w:tc>
        <w:tc>
          <w:tcPr>
            <w:tcW w:w="4479" w:type="dxa"/>
          </w:tcPr>
          <w:p w:rsidR="00A76A25" w:rsidRPr="007E174D" w:rsidRDefault="00A76A25">
            <w:pPr>
              <w:pStyle w:val="ConsPlusNormal"/>
              <w:rPr>
                <w:color w:val="000000" w:themeColor="text1"/>
              </w:rPr>
            </w:pPr>
            <w:r w:rsidRPr="007E174D">
              <w:rPr>
                <w:color w:val="000000" w:themeColor="text1"/>
              </w:rPr>
              <w:t>Продолжить хранение</w:t>
            </w:r>
          </w:p>
        </w:tc>
      </w:tr>
      <w:tr w:rsidR="007E174D" w:rsidRPr="007E174D">
        <w:tc>
          <w:tcPr>
            <w:tcW w:w="4252" w:type="dxa"/>
          </w:tcPr>
          <w:p w:rsidR="00A76A25" w:rsidRPr="007E174D" w:rsidRDefault="00A76A25">
            <w:pPr>
              <w:pStyle w:val="ConsPlusNormal"/>
              <w:rPr>
                <w:color w:val="000000" w:themeColor="text1"/>
              </w:rPr>
            </w:pPr>
            <w:r w:rsidRPr="007E174D">
              <w:rPr>
                <w:color w:val="000000" w:themeColor="text1"/>
              </w:rPr>
              <w:t>Ненадлежащего качества</w:t>
            </w:r>
          </w:p>
        </w:tc>
        <w:tc>
          <w:tcPr>
            <w:tcW w:w="4479" w:type="dxa"/>
          </w:tcPr>
          <w:p w:rsidR="00A76A25" w:rsidRPr="007E174D" w:rsidRDefault="00A76A25">
            <w:pPr>
              <w:pStyle w:val="ConsPlusNormal"/>
              <w:rPr>
                <w:color w:val="000000" w:themeColor="text1"/>
              </w:rPr>
            </w:pPr>
            <w:r w:rsidRPr="007E174D">
              <w:rPr>
                <w:color w:val="000000" w:themeColor="text1"/>
              </w:rPr>
              <w:t>Выполнить ремонт</w:t>
            </w:r>
          </w:p>
        </w:tc>
      </w:tr>
      <w:tr w:rsidR="007E174D" w:rsidRPr="007E174D">
        <w:tc>
          <w:tcPr>
            <w:tcW w:w="4252" w:type="dxa"/>
          </w:tcPr>
          <w:p w:rsidR="00A76A25" w:rsidRPr="007E174D" w:rsidRDefault="00A76A25">
            <w:pPr>
              <w:pStyle w:val="ConsPlusNormal"/>
              <w:rPr>
                <w:color w:val="000000" w:themeColor="text1"/>
              </w:rPr>
            </w:pPr>
            <w:r w:rsidRPr="007E174D">
              <w:rPr>
                <w:color w:val="000000" w:themeColor="text1"/>
              </w:rPr>
              <w:t>Поврежден</w:t>
            </w:r>
          </w:p>
        </w:tc>
        <w:tc>
          <w:tcPr>
            <w:tcW w:w="4479" w:type="dxa"/>
          </w:tcPr>
          <w:p w:rsidR="00A76A25" w:rsidRPr="007E174D" w:rsidRDefault="00A76A25">
            <w:pPr>
              <w:pStyle w:val="ConsPlusNormal"/>
              <w:rPr>
                <w:color w:val="000000" w:themeColor="text1"/>
              </w:rPr>
            </w:pPr>
            <w:r w:rsidRPr="007E174D">
              <w:rPr>
                <w:color w:val="000000" w:themeColor="text1"/>
              </w:rPr>
              <w:t>Списание</w:t>
            </w:r>
          </w:p>
        </w:tc>
      </w:tr>
      <w:tr w:rsidR="00A76A25" w:rsidRPr="007E174D">
        <w:tc>
          <w:tcPr>
            <w:tcW w:w="4252" w:type="dxa"/>
          </w:tcPr>
          <w:p w:rsidR="00A76A25" w:rsidRPr="007E174D" w:rsidRDefault="00A76A25">
            <w:pPr>
              <w:pStyle w:val="ConsPlusNormal"/>
              <w:rPr>
                <w:color w:val="000000" w:themeColor="text1"/>
              </w:rPr>
            </w:pPr>
            <w:r w:rsidRPr="007E174D">
              <w:rPr>
                <w:color w:val="000000" w:themeColor="text1"/>
              </w:rPr>
              <w:t>Истек срок хранения</w:t>
            </w:r>
          </w:p>
        </w:tc>
        <w:tc>
          <w:tcPr>
            <w:tcW w:w="4479" w:type="dxa"/>
          </w:tcPr>
          <w:p w:rsidR="00A76A25" w:rsidRPr="007E174D" w:rsidRDefault="00A76A25">
            <w:pPr>
              <w:pStyle w:val="ConsPlusNormal"/>
              <w:rPr>
                <w:color w:val="000000" w:themeColor="text1"/>
              </w:rPr>
            </w:pPr>
            <w:r w:rsidRPr="007E174D">
              <w:rPr>
                <w:color w:val="000000" w:themeColor="text1"/>
              </w:rPr>
              <w:t>Перевод в иную категорию</w:t>
            </w:r>
          </w:p>
        </w:tc>
      </w:tr>
    </w:tbl>
    <w:p w:rsidR="00A76A25" w:rsidRPr="007E174D" w:rsidRDefault="00A76A25">
      <w:pPr>
        <w:pStyle w:val="ConsPlusNormal"/>
        <w:jc w:val="both"/>
        <w:rPr>
          <w:color w:val="000000" w:themeColor="text1"/>
        </w:rPr>
      </w:pPr>
    </w:p>
    <w:p w:rsidR="00A76A25" w:rsidRPr="007E174D" w:rsidRDefault="00A76A25">
      <w:pPr>
        <w:pStyle w:val="ConsPlusNormal"/>
        <w:ind w:firstLine="540"/>
        <w:jc w:val="both"/>
        <w:rPr>
          <w:color w:val="000000" w:themeColor="text1"/>
        </w:rPr>
      </w:pPr>
      <w:r w:rsidRPr="007E174D">
        <w:rPr>
          <w:color w:val="000000" w:themeColor="text1"/>
        </w:rPr>
        <w:t>Оценка объектов, учитываемых на балансовых счетах, на соответствие их критериям активов осуществляется Комиссией по результатам обобщения информации о статусе и целевой функции объекта путем выявления следующих сочетаний значений статуса объекта и его целевой функции:</w:t>
      </w:r>
    </w:p>
    <w:p w:rsidR="00A76A25" w:rsidRPr="007E174D" w:rsidRDefault="00A76A25">
      <w:pPr>
        <w:pStyle w:val="ConsPlusNormal"/>
        <w:rPr>
          <w:color w:val="000000" w:themeColor="text1"/>
        </w:rPr>
        <w:sectPr w:rsidR="00A76A25" w:rsidRPr="007E174D">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88"/>
        <w:gridCol w:w="2268"/>
        <w:gridCol w:w="3402"/>
        <w:gridCol w:w="4649"/>
      </w:tblGrid>
      <w:tr w:rsidR="007E174D" w:rsidRPr="007E174D">
        <w:tc>
          <w:tcPr>
            <w:tcW w:w="3288" w:type="dxa"/>
            <w:vAlign w:val="center"/>
          </w:tcPr>
          <w:p w:rsidR="00A76A25" w:rsidRPr="007E174D" w:rsidRDefault="00A76A25">
            <w:pPr>
              <w:pStyle w:val="ConsPlusNormal"/>
              <w:jc w:val="center"/>
              <w:rPr>
                <w:color w:val="000000" w:themeColor="text1"/>
              </w:rPr>
            </w:pPr>
            <w:r w:rsidRPr="007E174D">
              <w:rPr>
                <w:color w:val="000000" w:themeColor="text1"/>
              </w:rPr>
              <w:t>Статус объекта</w:t>
            </w:r>
          </w:p>
        </w:tc>
        <w:tc>
          <w:tcPr>
            <w:tcW w:w="2268" w:type="dxa"/>
            <w:vAlign w:val="center"/>
          </w:tcPr>
          <w:p w:rsidR="00A76A25" w:rsidRPr="007E174D" w:rsidRDefault="00A76A25">
            <w:pPr>
              <w:pStyle w:val="ConsPlusNormal"/>
              <w:jc w:val="center"/>
              <w:rPr>
                <w:color w:val="000000" w:themeColor="text1"/>
              </w:rPr>
            </w:pPr>
            <w:r w:rsidRPr="007E174D">
              <w:rPr>
                <w:color w:val="000000" w:themeColor="text1"/>
              </w:rPr>
              <w:t>Целевая функция объекта</w:t>
            </w:r>
          </w:p>
        </w:tc>
        <w:tc>
          <w:tcPr>
            <w:tcW w:w="3402" w:type="dxa"/>
            <w:vAlign w:val="center"/>
          </w:tcPr>
          <w:p w:rsidR="00A76A25" w:rsidRPr="007E174D" w:rsidRDefault="00A76A25">
            <w:pPr>
              <w:pStyle w:val="ConsPlusNormal"/>
              <w:jc w:val="center"/>
              <w:rPr>
                <w:color w:val="000000" w:themeColor="text1"/>
              </w:rPr>
            </w:pPr>
            <w:r w:rsidRPr="007E174D">
              <w:rPr>
                <w:color w:val="000000" w:themeColor="text1"/>
              </w:rPr>
              <w:t>Соответствует (не соответствует) условиям признания актива в качестве объекта материальных запасов</w:t>
            </w:r>
          </w:p>
        </w:tc>
        <w:tc>
          <w:tcPr>
            <w:tcW w:w="4649" w:type="dxa"/>
            <w:vAlign w:val="center"/>
          </w:tcPr>
          <w:p w:rsidR="00A76A25" w:rsidRPr="007E174D" w:rsidRDefault="00A76A25">
            <w:pPr>
              <w:pStyle w:val="ConsPlusNormal"/>
              <w:jc w:val="center"/>
              <w:rPr>
                <w:color w:val="000000" w:themeColor="text1"/>
              </w:rPr>
            </w:pPr>
            <w:r w:rsidRPr="007E174D">
              <w:rPr>
                <w:color w:val="000000" w:themeColor="text1"/>
              </w:rPr>
              <w:t>Графы 11-12 раздела 4 Инвентаризационной описи (сличительной ведомости) по объектам нефинансовых активов (код формы по ОКУД 0510466)</w:t>
            </w:r>
          </w:p>
        </w:tc>
      </w:tr>
      <w:tr w:rsidR="007E174D" w:rsidRPr="007E174D">
        <w:tc>
          <w:tcPr>
            <w:tcW w:w="3288" w:type="dxa"/>
          </w:tcPr>
          <w:p w:rsidR="00A76A25" w:rsidRPr="007E174D" w:rsidRDefault="00A76A25">
            <w:pPr>
              <w:pStyle w:val="ConsPlusNormal"/>
              <w:jc w:val="center"/>
              <w:rPr>
                <w:color w:val="000000" w:themeColor="text1"/>
              </w:rPr>
            </w:pPr>
            <w:r w:rsidRPr="007E174D">
              <w:rPr>
                <w:color w:val="000000" w:themeColor="text1"/>
              </w:rPr>
              <w:t>1</w:t>
            </w:r>
          </w:p>
        </w:tc>
        <w:tc>
          <w:tcPr>
            <w:tcW w:w="2268" w:type="dxa"/>
          </w:tcPr>
          <w:p w:rsidR="00A76A25" w:rsidRPr="007E174D" w:rsidRDefault="00A76A25">
            <w:pPr>
              <w:pStyle w:val="ConsPlusNormal"/>
              <w:jc w:val="center"/>
              <w:rPr>
                <w:color w:val="000000" w:themeColor="text1"/>
              </w:rPr>
            </w:pPr>
            <w:r w:rsidRPr="007E174D">
              <w:rPr>
                <w:color w:val="000000" w:themeColor="text1"/>
              </w:rPr>
              <w:t>2</w:t>
            </w:r>
          </w:p>
        </w:tc>
        <w:tc>
          <w:tcPr>
            <w:tcW w:w="3402" w:type="dxa"/>
          </w:tcPr>
          <w:p w:rsidR="00A76A25" w:rsidRPr="007E174D" w:rsidRDefault="00A76A25">
            <w:pPr>
              <w:pStyle w:val="ConsPlusNormal"/>
              <w:jc w:val="center"/>
              <w:rPr>
                <w:color w:val="000000" w:themeColor="text1"/>
              </w:rPr>
            </w:pPr>
            <w:r w:rsidRPr="007E174D">
              <w:rPr>
                <w:color w:val="000000" w:themeColor="text1"/>
              </w:rPr>
              <w:t>3</w:t>
            </w:r>
          </w:p>
        </w:tc>
        <w:tc>
          <w:tcPr>
            <w:tcW w:w="4649" w:type="dxa"/>
          </w:tcPr>
          <w:p w:rsidR="00A76A25" w:rsidRPr="007E174D" w:rsidRDefault="00A76A25">
            <w:pPr>
              <w:pStyle w:val="ConsPlusNormal"/>
              <w:jc w:val="center"/>
              <w:rPr>
                <w:color w:val="000000" w:themeColor="text1"/>
              </w:rPr>
            </w:pPr>
            <w:r w:rsidRPr="007E174D">
              <w:rPr>
                <w:color w:val="000000" w:themeColor="text1"/>
              </w:rPr>
              <w:t>4</w:t>
            </w:r>
          </w:p>
        </w:tc>
      </w:tr>
      <w:tr w:rsidR="007E174D" w:rsidRPr="007E174D">
        <w:tc>
          <w:tcPr>
            <w:tcW w:w="3288" w:type="dxa"/>
          </w:tcPr>
          <w:p w:rsidR="00A76A25" w:rsidRPr="007E174D" w:rsidRDefault="00A76A25">
            <w:pPr>
              <w:pStyle w:val="ConsPlusNormal"/>
              <w:rPr>
                <w:color w:val="000000" w:themeColor="text1"/>
              </w:rPr>
            </w:pPr>
            <w:r w:rsidRPr="007E174D">
              <w:rPr>
                <w:color w:val="000000" w:themeColor="text1"/>
              </w:rPr>
              <w:t>В запасе (для использования)</w:t>
            </w:r>
          </w:p>
        </w:tc>
        <w:tc>
          <w:tcPr>
            <w:tcW w:w="2268" w:type="dxa"/>
          </w:tcPr>
          <w:p w:rsidR="00A76A25" w:rsidRPr="007E174D" w:rsidRDefault="00A76A25">
            <w:pPr>
              <w:pStyle w:val="ConsPlusNormal"/>
              <w:rPr>
                <w:color w:val="000000" w:themeColor="text1"/>
              </w:rPr>
            </w:pPr>
            <w:r w:rsidRPr="007E174D">
              <w:rPr>
                <w:color w:val="000000" w:themeColor="text1"/>
              </w:rPr>
              <w:t>Использовать</w:t>
            </w:r>
          </w:p>
        </w:tc>
        <w:tc>
          <w:tcPr>
            <w:tcW w:w="3402" w:type="dxa"/>
          </w:tcPr>
          <w:p w:rsidR="00A76A25" w:rsidRPr="007E174D" w:rsidRDefault="00A76A25">
            <w:pPr>
              <w:pStyle w:val="ConsPlusNormal"/>
              <w:rPr>
                <w:color w:val="000000" w:themeColor="text1"/>
              </w:rPr>
            </w:pPr>
            <w:r w:rsidRPr="007E174D">
              <w:rPr>
                <w:color w:val="000000" w:themeColor="text1"/>
              </w:rPr>
              <w:t>Соответствует</w:t>
            </w:r>
          </w:p>
        </w:tc>
        <w:tc>
          <w:tcPr>
            <w:tcW w:w="4649" w:type="dxa"/>
          </w:tcPr>
          <w:p w:rsidR="00A76A25" w:rsidRPr="007E174D" w:rsidRDefault="00A76A25">
            <w:pPr>
              <w:pStyle w:val="ConsPlusNormal"/>
              <w:rPr>
                <w:color w:val="000000" w:themeColor="text1"/>
              </w:rPr>
            </w:pPr>
            <w:r w:rsidRPr="007E174D">
              <w:rPr>
                <w:color w:val="000000" w:themeColor="text1"/>
              </w:rPr>
              <w:t>Не заполняются</w:t>
            </w:r>
          </w:p>
        </w:tc>
      </w:tr>
      <w:tr w:rsidR="007E174D" w:rsidRPr="007E174D">
        <w:tc>
          <w:tcPr>
            <w:tcW w:w="3288" w:type="dxa"/>
          </w:tcPr>
          <w:p w:rsidR="00A76A25" w:rsidRPr="007E174D" w:rsidRDefault="00A76A25">
            <w:pPr>
              <w:pStyle w:val="ConsPlusNormal"/>
              <w:rPr>
                <w:color w:val="000000" w:themeColor="text1"/>
              </w:rPr>
            </w:pPr>
            <w:r w:rsidRPr="007E174D">
              <w:rPr>
                <w:color w:val="000000" w:themeColor="text1"/>
              </w:rPr>
              <w:t>В запасе (на хранении)</w:t>
            </w:r>
          </w:p>
        </w:tc>
        <w:tc>
          <w:tcPr>
            <w:tcW w:w="2268" w:type="dxa"/>
          </w:tcPr>
          <w:p w:rsidR="00A76A25" w:rsidRPr="007E174D" w:rsidRDefault="00A76A25">
            <w:pPr>
              <w:pStyle w:val="ConsPlusNormal"/>
              <w:rPr>
                <w:color w:val="000000" w:themeColor="text1"/>
              </w:rPr>
            </w:pPr>
            <w:r w:rsidRPr="007E174D">
              <w:rPr>
                <w:color w:val="000000" w:themeColor="text1"/>
              </w:rPr>
              <w:t>Использовать</w:t>
            </w:r>
          </w:p>
        </w:tc>
        <w:tc>
          <w:tcPr>
            <w:tcW w:w="3402" w:type="dxa"/>
          </w:tcPr>
          <w:p w:rsidR="00A76A25" w:rsidRPr="007E174D" w:rsidRDefault="00A76A25">
            <w:pPr>
              <w:pStyle w:val="ConsPlusNormal"/>
              <w:rPr>
                <w:color w:val="000000" w:themeColor="text1"/>
              </w:rPr>
            </w:pPr>
            <w:r w:rsidRPr="007E174D">
              <w:rPr>
                <w:color w:val="000000" w:themeColor="text1"/>
              </w:rPr>
              <w:t>Соответствует</w:t>
            </w:r>
          </w:p>
        </w:tc>
        <w:tc>
          <w:tcPr>
            <w:tcW w:w="4649" w:type="dxa"/>
          </w:tcPr>
          <w:p w:rsidR="00A76A25" w:rsidRPr="007E174D" w:rsidRDefault="00A76A25">
            <w:pPr>
              <w:pStyle w:val="ConsPlusNormal"/>
              <w:rPr>
                <w:color w:val="000000" w:themeColor="text1"/>
              </w:rPr>
            </w:pPr>
            <w:r w:rsidRPr="007E174D">
              <w:rPr>
                <w:color w:val="000000" w:themeColor="text1"/>
              </w:rPr>
              <w:t>Не заполняются</w:t>
            </w:r>
          </w:p>
        </w:tc>
      </w:tr>
      <w:tr w:rsidR="007E174D" w:rsidRPr="007E174D">
        <w:tc>
          <w:tcPr>
            <w:tcW w:w="3288" w:type="dxa"/>
          </w:tcPr>
          <w:p w:rsidR="00A76A25" w:rsidRPr="007E174D" w:rsidRDefault="00A76A25">
            <w:pPr>
              <w:pStyle w:val="ConsPlusNormal"/>
              <w:rPr>
                <w:color w:val="000000" w:themeColor="text1"/>
              </w:rPr>
            </w:pPr>
            <w:r w:rsidRPr="007E174D">
              <w:rPr>
                <w:color w:val="000000" w:themeColor="text1"/>
              </w:rPr>
              <w:t>В запасе (на хранении)</w:t>
            </w:r>
          </w:p>
        </w:tc>
        <w:tc>
          <w:tcPr>
            <w:tcW w:w="2268" w:type="dxa"/>
          </w:tcPr>
          <w:p w:rsidR="00A76A25" w:rsidRPr="007E174D" w:rsidRDefault="00A76A25">
            <w:pPr>
              <w:pStyle w:val="ConsPlusNormal"/>
              <w:rPr>
                <w:color w:val="000000" w:themeColor="text1"/>
              </w:rPr>
            </w:pPr>
            <w:r w:rsidRPr="007E174D">
              <w:rPr>
                <w:color w:val="000000" w:themeColor="text1"/>
              </w:rPr>
              <w:t>Продолжить хранение</w:t>
            </w:r>
          </w:p>
        </w:tc>
        <w:tc>
          <w:tcPr>
            <w:tcW w:w="3402" w:type="dxa"/>
          </w:tcPr>
          <w:p w:rsidR="00A76A25" w:rsidRPr="007E174D" w:rsidRDefault="00A76A25">
            <w:pPr>
              <w:pStyle w:val="ConsPlusNormal"/>
              <w:rPr>
                <w:color w:val="000000" w:themeColor="text1"/>
              </w:rPr>
            </w:pPr>
            <w:r w:rsidRPr="007E174D">
              <w:rPr>
                <w:color w:val="000000" w:themeColor="text1"/>
              </w:rPr>
              <w:t>Соответствует</w:t>
            </w:r>
          </w:p>
        </w:tc>
        <w:tc>
          <w:tcPr>
            <w:tcW w:w="4649" w:type="dxa"/>
          </w:tcPr>
          <w:p w:rsidR="00A76A25" w:rsidRPr="007E174D" w:rsidRDefault="00A76A25">
            <w:pPr>
              <w:pStyle w:val="ConsPlusNormal"/>
              <w:rPr>
                <w:color w:val="000000" w:themeColor="text1"/>
              </w:rPr>
            </w:pPr>
            <w:r w:rsidRPr="007E174D">
              <w:rPr>
                <w:color w:val="000000" w:themeColor="text1"/>
              </w:rPr>
              <w:t>Не заполняются</w:t>
            </w:r>
          </w:p>
        </w:tc>
      </w:tr>
      <w:tr w:rsidR="007E174D" w:rsidRPr="007E174D">
        <w:tc>
          <w:tcPr>
            <w:tcW w:w="3288" w:type="dxa"/>
          </w:tcPr>
          <w:p w:rsidR="00A76A25" w:rsidRPr="007E174D" w:rsidRDefault="00A76A25">
            <w:pPr>
              <w:pStyle w:val="ConsPlusNormal"/>
              <w:rPr>
                <w:color w:val="000000" w:themeColor="text1"/>
              </w:rPr>
            </w:pPr>
            <w:r w:rsidRPr="007E174D">
              <w:rPr>
                <w:color w:val="000000" w:themeColor="text1"/>
              </w:rPr>
              <w:t>Ненадлежащего качества</w:t>
            </w:r>
          </w:p>
        </w:tc>
        <w:tc>
          <w:tcPr>
            <w:tcW w:w="2268" w:type="dxa"/>
          </w:tcPr>
          <w:p w:rsidR="00A76A25" w:rsidRPr="007E174D" w:rsidRDefault="00A76A25">
            <w:pPr>
              <w:pStyle w:val="ConsPlusNormal"/>
              <w:rPr>
                <w:color w:val="000000" w:themeColor="text1"/>
              </w:rPr>
            </w:pPr>
            <w:r w:rsidRPr="007E174D">
              <w:rPr>
                <w:color w:val="000000" w:themeColor="text1"/>
              </w:rPr>
              <w:t>Списание</w:t>
            </w:r>
          </w:p>
        </w:tc>
        <w:tc>
          <w:tcPr>
            <w:tcW w:w="3402" w:type="dxa"/>
          </w:tcPr>
          <w:p w:rsidR="00A76A25" w:rsidRPr="007E174D" w:rsidRDefault="00A76A25">
            <w:pPr>
              <w:pStyle w:val="ConsPlusNormal"/>
              <w:rPr>
                <w:color w:val="000000" w:themeColor="text1"/>
              </w:rPr>
            </w:pPr>
            <w:r w:rsidRPr="007E174D">
              <w:rPr>
                <w:color w:val="000000" w:themeColor="text1"/>
              </w:rPr>
              <w:t>Не соответствует</w:t>
            </w:r>
          </w:p>
        </w:tc>
        <w:tc>
          <w:tcPr>
            <w:tcW w:w="4649" w:type="dxa"/>
          </w:tcPr>
          <w:p w:rsidR="00A76A25" w:rsidRPr="007E174D" w:rsidRDefault="00A76A25">
            <w:pPr>
              <w:pStyle w:val="ConsPlusNormal"/>
              <w:rPr>
                <w:color w:val="000000" w:themeColor="text1"/>
              </w:rPr>
            </w:pPr>
            <w:r w:rsidRPr="007E174D">
              <w:rPr>
                <w:color w:val="000000" w:themeColor="text1"/>
              </w:rPr>
              <w:t>Заполняются</w:t>
            </w:r>
          </w:p>
        </w:tc>
      </w:tr>
      <w:tr w:rsidR="007E174D" w:rsidRPr="007E174D">
        <w:tc>
          <w:tcPr>
            <w:tcW w:w="3288" w:type="dxa"/>
          </w:tcPr>
          <w:p w:rsidR="00A76A25" w:rsidRPr="007E174D" w:rsidRDefault="00A76A25">
            <w:pPr>
              <w:pStyle w:val="ConsPlusNormal"/>
              <w:rPr>
                <w:color w:val="000000" w:themeColor="text1"/>
              </w:rPr>
            </w:pPr>
            <w:r w:rsidRPr="007E174D">
              <w:rPr>
                <w:color w:val="000000" w:themeColor="text1"/>
              </w:rPr>
              <w:t>Ненадлежащего качества</w:t>
            </w:r>
          </w:p>
        </w:tc>
        <w:tc>
          <w:tcPr>
            <w:tcW w:w="2268" w:type="dxa"/>
          </w:tcPr>
          <w:p w:rsidR="00A76A25" w:rsidRPr="007E174D" w:rsidRDefault="00A76A25">
            <w:pPr>
              <w:pStyle w:val="ConsPlusNormal"/>
              <w:rPr>
                <w:color w:val="000000" w:themeColor="text1"/>
              </w:rPr>
            </w:pPr>
            <w:r w:rsidRPr="007E174D">
              <w:rPr>
                <w:color w:val="000000" w:themeColor="text1"/>
              </w:rPr>
              <w:t>Выполнить ремонт</w:t>
            </w:r>
          </w:p>
        </w:tc>
        <w:tc>
          <w:tcPr>
            <w:tcW w:w="3402" w:type="dxa"/>
          </w:tcPr>
          <w:p w:rsidR="00A76A25" w:rsidRPr="007E174D" w:rsidRDefault="00A76A25">
            <w:pPr>
              <w:pStyle w:val="ConsPlusNormal"/>
              <w:rPr>
                <w:color w:val="000000" w:themeColor="text1"/>
              </w:rPr>
            </w:pPr>
            <w:r w:rsidRPr="007E174D">
              <w:rPr>
                <w:color w:val="000000" w:themeColor="text1"/>
              </w:rPr>
              <w:t>Соответствует</w:t>
            </w:r>
          </w:p>
        </w:tc>
        <w:tc>
          <w:tcPr>
            <w:tcW w:w="4649" w:type="dxa"/>
          </w:tcPr>
          <w:p w:rsidR="00A76A25" w:rsidRPr="007E174D" w:rsidRDefault="00A76A25">
            <w:pPr>
              <w:pStyle w:val="ConsPlusNormal"/>
              <w:rPr>
                <w:color w:val="000000" w:themeColor="text1"/>
              </w:rPr>
            </w:pPr>
            <w:r w:rsidRPr="007E174D">
              <w:rPr>
                <w:color w:val="000000" w:themeColor="text1"/>
              </w:rPr>
              <w:t>Не заполняются</w:t>
            </w:r>
          </w:p>
        </w:tc>
      </w:tr>
      <w:tr w:rsidR="007E174D" w:rsidRPr="007E174D">
        <w:tc>
          <w:tcPr>
            <w:tcW w:w="3288" w:type="dxa"/>
          </w:tcPr>
          <w:p w:rsidR="00A76A25" w:rsidRPr="007E174D" w:rsidRDefault="00A76A25">
            <w:pPr>
              <w:pStyle w:val="ConsPlusNormal"/>
              <w:rPr>
                <w:color w:val="000000" w:themeColor="text1"/>
              </w:rPr>
            </w:pPr>
            <w:r w:rsidRPr="007E174D">
              <w:rPr>
                <w:color w:val="000000" w:themeColor="text1"/>
              </w:rPr>
              <w:t>Поврежден</w:t>
            </w:r>
          </w:p>
        </w:tc>
        <w:tc>
          <w:tcPr>
            <w:tcW w:w="2268" w:type="dxa"/>
          </w:tcPr>
          <w:p w:rsidR="00A76A25" w:rsidRPr="007E174D" w:rsidRDefault="00A76A25">
            <w:pPr>
              <w:pStyle w:val="ConsPlusNormal"/>
              <w:rPr>
                <w:color w:val="000000" w:themeColor="text1"/>
              </w:rPr>
            </w:pPr>
            <w:r w:rsidRPr="007E174D">
              <w:rPr>
                <w:color w:val="000000" w:themeColor="text1"/>
              </w:rPr>
              <w:t>Списание</w:t>
            </w:r>
          </w:p>
        </w:tc>
        <w:tc>
          <w:tcPr>
            <w:tcW w:w="3402" w:type="dxa"/>
          </w:tcPr>
          <w:p w:rsidR="00A76A25" w:rsidRPr="007E174D" w:rsidRDefault="00A76A25">
            <w:pPr>
              <w:pStyle w:val="ConsPlusNormal"/>
              <w:rPr>
                <w:color w:val="000000" w:themeColor="text1"/>
              </w:rPr>
            </w:pPr>
            <w:r w:rsidRPr="007E174D">
              <w:rPr>
                <w:color w:val="000000" w:themeColor="text1"/>
              </w:rPr>
              <w:t>Не соответствует</w:t>
            </w:r>
          </w:p>
        </w:tc>
        <w:tc>
          <w:tcPr>
            <w:tcW w:w="4649" w:type="dxa"/>
          </w:tcPr>
          <w:p w:rsidR="00A76A25" w:rsidRPr="007E174D" w:rsidRDefault="00A76A25">
            <w:pPr>
              <w:pStyle w:val="ConsPlusNormal"/>
              <w:rPr>
                <w:color w:val="000000" w:themeColor="text1"/>
              </w:rPr>
            </w:pPr>
            <w:r w:rsidRPr="007E174D">
              <w:rPr>
                <w:color w:val="000000" w:themeColor="text1"/>
              </w:rPr>
              <w:t>Заполняются</w:t>
            </w:r>
          </w:p>
        </w:tc>
      </w:tr>
      <w:tr w:rsidR="007E174D" w:rsidRPr="007E174D">
        <w:tc>
          <w:tcPr>
            <w:tcW w:w="3288" w:type="dxa"/>
          </w:tcPr>
          <w:p w:rsidR="00A76A25" w:rsidRPr="007E174D" w:rsidRDefault="00A76A25">
            <w:pPr>
              <w:pStyle w:val="ConsPlusNormal"/>
              <w:rPr>
                <w:color w:val="000000" w:themeColor="text1"/>
              </w:rPr>
            </w:pPr>
            <w:r w:rsidRPr="007E174D">
              <w:rPr>
                <w:color w:val="000000" w:themeColor="text1"/>
              </w:rPr>
              <w:t>Поврежден</w:t>
            </w:r>
          </w:p>
        </w:tc>
        <w:tc>
          <w:tcPr>
            <w:tcW w:w="2268" w:type="dxa"/>
          </w:tcPr>
          <w:p w:rsidR="00A76A25" w:rsidRPr="007E174D" w:rsidRDefault="00A76A25">
            <w:pPr>
              <w:pStyle w:val="ConsPlusNormal"/>
              <w:rPr>
                <w:color w:val="000000" w:themeColor="text1"/>
              </w:rPr>
            </w:pPr>
            <w:r w:rsidRPr="007E174D">
              <w:rPr>
                <w:color w:val="000000" w:themeColor="text1"/>
              </w:rPr>
              <w:t>Выполнить ремонт</w:t>
            </w:r>
          </w:p>
        </w:tc>
        <w:tc>
          <w:tcPr>
            <w:tcW w:w="3402" w:type="dxa"/>
          </w:tcPr>
          <w:p w:rsidR="00A76A25" w:rsidRPr="007E174D" w:rsidRDefault="00A76A25">
            <w:pPr>
              <w:pStyle w:val="ConsPlusNormal"/>
              <w:rPr>
                <w:color w:val="000000" w:themeColor="text1"/>
              </w:rPr>
            </w:pPr>
            <w:r w:rsidRPr="007E174D">
              <w:rPr>
                <w:color w:val="000000" w:themeColor="text1"/>
              </w:rPr>
              <w:t>Соответствует</w:t>
            </w:r>
          </w:p>
        </w:tc>
        <w:tc>
          <w:tcPr>
            <w:tcW w:w="4649" w:type="dxa"/>
          </w:tcPr>
          <w:p w:rsidR="00A76A25" w:rsidRPr="007E174D" w:rsidRDefault="00A76A25">
            <w:pPr>
              <w:pStyle w:val="ConsPlusNormal"/>
              <w:rPr>
                <w:color w:val="000000" w:themeColor="text1"/>
              </w:rPr>
            </w:pPr>
            <w:r w:rsidRPr="007E174D">
              <w:rPr>
                <w:color w:val="000000" w:themeColor="text1"/>
              </w:rPr>
              <w:t>Не заполняются</w:t>
            </w:r>
          </w:p>
        </w:tc>
      </w:tr>
      <w:tr w:rsidR="007E174D" w:rsidRPr="007E174D">
        <w:tc>
          <w:tcPr>
            <w:tcW w:w="3288" w:type="dxa"/>
          </w:tcPr>
          <w:p w:rsidR="00A76A25" w:rsidRPr="007E174D" w:rsidRDefault="00A76A25">
            <w:pPr>
              <w:pStyle w:val="ConsPlusNormal"/>
              <w:jc w:val="both"/>
              <w:rPr>
                <w:color w:val="000000" w:themeColor="text1"/>
              </w:rPr>
            </w:pPr>
            <w:r w:rsidRPr="007E174D">
              <w:rPr>
                <w:color w:val="000000" w:themeColor="text1"/>
              </w:rPr>
              <w:t>Истек срок хранения</w:t>
            </w:r>
          </w:p>
        </w:tc>
        <w:tc>
          <w:tcPr>
            <w:tcW w:w="2268" w:type="dxa"/>
          </w:tcPr>
          <w:p w:rsidR="00A76A25" w:rsidRPr="007E174D" w:rsidRDefault="00A76A25">
            <w:pPr>
              <w:pStyle w:val="ConsPlusNormal"/>
              <w:rPr>
                <w:color w:val="000000" w:themeColor="text1"/>
              </w:rPr>
            </w:pPr>
            <w:r w:rsidRPr="007E174D">
              <w:rPr>
                <w:color w:val="000000" w:themeColor="text1"/>
              </w:rPr>
              <w:t>Списание</w:t>
            </w:r>
          </w:p>
        </w:tc>
        <w:tc>
          <w:tcPr>
            <w:tcW w:w="3402" w:type="dxa"/>
          </w:tcPr>
          <w:p w:rsidR="00A76A25" w:rsidRPr="007E174D" w:rsidRDefault="00A76A25">
            <w:pPr>
              <w:pStyle w:val="ConsPlusNormal"/>
              <w:rPr>
                <w:color w:val="000000" w:themeColor="text1"/>
              </w:rPr>
            </w:pPr>
            <w:r w:rsidRPr="007E174D">
              <w:rPr>
                <w:color w:val="000000" w:themeColor="text1"/>
              </w:rPr>
              <w:t>Не соответствует</w:t>
            </w:r>
          </w:p>
        </w:tc>
        <w:tc>
          <w:tcPr>
            <w:tcW w:w="4649" w:type="dxa"/>
          </w:tcPr>
          <w:p w:rsidR="00A76A25" w:rsidRPr="007E174D" w:rsidRDefault="00A76A25">
            <w:pPr>
              <w:pStyle w:val="ConsPlusNormal"/>
              <w:rPr>
                <w:color w:val="000000" w:themeColor="text1"/>
              </w:rPr>
            </w:pPr>
            <w:r w:rsidRPr="007E174D">
              <w:rPr>
                <w:color w:val="000000" w:themeColor="text1"/>
              </w:rPr>
              <w:t>Заполняются</w:t>
            </w:r>
          </w:p>
        </w:tc>
      </w:tr>
    </w:tbl>
    <w:p w:rsidR="00A76A25" w:rsidRPr="007E174D" w:rsidRDefault="00A76A25">
      <w:pPr>
        <w:pStyle w:val="ConsPlusNormal"/>
        <w:rPr>
          <w:color w:val="000000" w:themeColor="text1"/>
        </w:rPr>
        <w:sectPr w:rsidR="00A76A25" w:rsidRPr="007E174D">
          <w:pgSz w:w="16838" w:h="11905" w:orient="landscape"/>
          <w:pgMar w:top="1701" w:right="1134" w:bottom="850" w:left="1134" w:header="0" w:footer="0" w:gutter="0"/>
          <w:cols w:space="720"/>
          <w:titlePg/>
        </w:sectPr>
      </w:pPr>
    </w:p>
    <w:p w:rsidR="00A76A25" w:rsidRPr="007E174D" w:rsidRDefault="00A76A25">
      <w:pPr>
        <w:pStyle w:val="ConsPlusNormal"/>
        <w:jc w:val="both"/>
        <w:rPr>
          <w:color w:val="000000" w:themeColor="text1"/>
        </w:rPr>
      </w:pPr>
    </w:p>
    <w:p w:rsidR="00A76A25" w:rsidRPr="007E174D" w:rsidRDefault="00A76A25">
      <w:pPr>
        <w:pStyle w:val="ConsPlusNormal"/>
        <w:ind w:firstLine="540"/>
        <w:jc w:val="both"/>
        <w:rPr>
          <w:color w:val="000000" w:themeColor="text1"/>
        </w:rPr>
      </w:pPr>
      <w:r w:rsidRPr="007E174D">
        <w:rPr>
          <w:color w:val="000000" w:themeColor="text1"/>
        </w:rPr>
        <w:t>Графы 17, 18 Инвентаризационной описи по объектам нефинансовых активов заполняются данными о количестве и балансовой стоимости объектов, не соответствующих критериям активов в качестве объектов материальных запасов.</w:t>
      </w:r>
    </w:p>
    <w:p w:rsidR="00A76A25" w:rsidRPr="007E174D" w:rsidRDefault="00A76A25">
      <w:pPr>
        <w:pStyle w:val="ConsPlusNormal"/>
        <w:spacing w:before="220"/>
        <w:ind w:firstLine="540"/>
        <w:jc w:val="both"/>
        <w:rPr>
          <w:color w:val="000000" w:themeColor="text1"/>
        </w:rPr>
      </w:pPr>
      <w:r w:rsidRPr="007E174D">
        <w:rPr>
          <w:color w:val="000000" w:themeColor="text1"/>
        </w:rPr>
        <w:t>При инвентаризации ГСМ в Инвентаризационной описи по объектам нефинансовых активов указываются остатки топлива.</w:t>
      </w:r>
    </w:p>
    <w:p w:rsidR="00A76A25" w:rsidRPr="007E174D" w:rsidRDefault="00A76A25">
      <w:pPr>
        <w:pStyle w:val="ConsPlusNormal"/>
        <w:spacing w:before="220"/>
        <w:ind w:firstLine="540"/>
        <w:jc w:val="both"/>
        <w:rPr>
          <w:color w:val="000000" w:themeColor="text1"/>
        </w:rPr>
      </w:pPr>
      <w:r w:rsidRPr="007E174D">
        <w:rPr>
          <w:color w:val="000000" w:themeColor="text1"/>
        </w:rPr>
        <w:t>Материальные запасы, поступающие во время проведения инвентаризации, принимаются ответственными лицами в присутствии членов Комиссии по Приходному ордеру на приемку материальных ценностей (нефинансовых активов) (код формы по ОКУД 0504207) и заносятся в отдельную Инвентаризационную опись по объектам нефинансовых активов под наименованием "Материальные запасы, поступившие во время инвентаризации".</w:t>
      </w:r>
    </w:p>
    <w:p w:rsidR="00A76A25" w:rsidRPr="007E174D" w:rsidRDefault="00A76A25">
      <w:pPr>
        <w:pStyle w:val="ConsPlusNormal"/>
        <w:spacing w:before="220"/>
        <w:ind w:firstLine="540"/>
        <w:jc w:val="both"/>
        <w:rPr>
          <w:color w:val="000000" w:themeColor="text1"/>
        </w:rPr>
      </w:pPr>
      <w:r w:rsidRPr="007E174D">
        <w:rPr>
          <w:color w:val="000000" w:themeColor="text1"/>
        </w:rPr>
        <w:t>Одновременно на приходном документе за подписью председателя Комиссии (или по его поручению члена Комиссии) делается отметка "после инвентаризации" со ссылкой на дату описи, в которую записаны эти ценности. Указанные материальные запасы принимаются к бухгалтерскому учету после завершения инвентаризации.</w:t>
      </w:r>
    </w:p>
    <w:p w:rsidR="00A76A25" w:rsidRPr="007E174D" w:rsidRDefault="00A76A25">
      <w:pPr>
        <w:pStyle w:val="ConsPlusNormal"/>
        <w:spacing w:before="220"/>
        <w:ind w:firstLine="540"/>
        <w:jc w:val="both"/>
        <w:rPr>
          <w:color w:val="000000" w:themeColor="text1"/>
        </w:rPr>
      </w:pPr>
      <w:r w:rsidRPr="007E174D">
        <w:rPr>
          <w:color w:val="000000" w:themeColor="text1"/>
        </w:rPr>
        <w:t>Выдача материальных запасов во время проведения инвентаризации производится в исключительных случаях с письменного разрешения руководителя органа системы СФР. Материальные запасы выдаются ответственным лицом по требованию - накладной (код формы по ОКУД 0510451) и заносятся в отдельную Инвентаризационную опись "Материальные запасы, отпущенные во время инвентаризации".</w:t>
      </w:r>
    </w:p>
    <w:p w:rsidR="00A76A25" w:rsidRPr="007E174D" w:rsidRDefault="00A76A25">
      <w:pPr>
        <w:pStyle w:val="ConsPlusNormal"/>
        <w:spacing w:before="220"/>
        <w:ind w:firstLine="540"/>
        <w:jc w:val="both"/>
        <w:rPr>
          <w:color w:val="000000" w:themeColor="text1"/>
        </w:rPr>
      </w:pPr>
      <w:r w:rsidRPr="007E174D">
        <w:rPr>
          <w:color w:val="000000" w:themeColor="text1"/>
        </w:rPr>
        <w:t>Одновременно на требовании - накладной за подписью председателя Комиссии (или по его поручению члена Комиссии) делается отметка "после инвентаризации" со ссылкой на дату описи, в которую записаны эти ценности. Указанные материальные запасы списываются с бухгалтерского учета после завершения инвентаризации.</w:t>
      </w:r>
    </w:p>
    <w:p w:rsidR="00A76A25" w:rsidRPr="007E174D" w:rsidRDefault="00A76A25">
      <w:pPr>
        <w:pStyle w:val="ConsPlusNormal"/>
        <w:spacing w:before="220"/>
        <w:ind w:firstLine="540"/>
        <w:jc w:val="both"/>
        <w:rPr>
          <w:color w:val="000000" w:themeColor="text1"/>
        </w:rPr>
      </w:pPr>
      <w:r w:rsidRPr="007E174D">
        <w:rPr>
          <w:color w:val="000000" w:themeColor="text1"/>
        </w:rPr>
        <w:t>Поступление и выдача материальных ценностей во время проведения инвентаризации ответственными лицами осуществляется в присутствии членов Комиссии.</w:t>
      </w:r>
    </w:p>
    <w:p w:rsidR="00A76A25" w:rsidRPr="007E174D" w:rsidRDefault="00A76A25">
      <w:pPr>
        <w:pStyle w:val="ConsPlusNormal"/>
        <w:spacing w:before="220"/>
        <w:ind w:firstLine="540"/>
        <w:jc w:val="both"/>
        <w:rPr>
          <w:color w:val="000000" w:themeColor="text1"/>
        </w:rPr>
      </w:pPr>
      <w:r w:rsidRPr="007E174D">
        <w:rPr>
          <w:color w:val="000000" w:themeColor="text1"/>
        </w:rPr>
        <w:t>Материальные запасы, хранящиеся на складах других организаций, заносятся в Инвентаризационные описи на основании документов, подтверждающих сдачу этих ценностей. В Инвентаризационных описях на эти ценности указываются их наименование, количество, сорт, стоимость (по данным учета), дата принятия груза на хранение, место хранения, номера и даты документов.</w:t>
      </w:r>
    </w:p>
    <w:p w:rsidR="00A76A25" w:rsidRPr="007E174D" w:rsidRDefault="00A76A25">
      <w:pPr>
        <w:pStyle w:val="ConsPlusNormal"/>
        <w:spacing w:before="220"/>
        <w:ind w:firstLine="540"/>
        <w:jc w:val="both"/>
        <w:rPr>
          <w:color w:val="000000" w:themeColor="text1"/>
        </w:rPr>
      </w:pPr>
      <w:r w:rsidRPr="007E174D">
        <w:rPr>
          <w:color w:val="000000" w:themeColor="text1"/>
        </w:rPr>
        <w:t>6.5. Инвентаризация вложений в нефинансовые активы.</w:t>
      </w:r>
    </w:p>
    <w:p w:rsidR="00A76A25" w:rsidRPr="007E174D" w:rsidRDefault="00A76A25">
      <w:pPr>
        <w:pStyle w:val="ConsPlusNormal"/>
        <w:spacing w:before="220"/>
        <w:ind w:firstLine="540"/>
        <w:jc w:val="both"/>
        <w:rPr>
          <w:color w:val="000000" w:themeColor="text1"/>
        </w:rPr>
      </w:pPr>
      <w:r w:rsidRPr="007E174D">
        <w:rPr>
          <w:color w:val="000000" w:themeColor="text1"/>
        </w:rPr>
        <w:t>Инвентаризации подлежат вложения в нефинансовые активы, числящиеся на счете 0 106 00 000.</w:t>
      </w:r>
    </w:p>
    <w:p w:rsidR="00A76A25" w:rsidRPr="007E174D" w:rsidRDefault="00A76A25">
      <w:pPr>
        <w:pStyle w:val="ConsPlusNormal"/>
        <w:spacing w:before="220"/>
        <w:ind w:firstLine="540"/>
        <w:jc w:val="both"/>
        <w:rPr>
          <w:color w:val="000000" w:themeColor="text1"/>
        </w:rPr>
      </w:pPr>
      <w:r w:rsidRPr="007E174D">
        <w:rPr>
          <w:color w:val="000000" w:themeColor="text1"/>
        </w:rPr>
        <w:t xml:space="preserve">При проведении инвентаризации объектов незавершенного капитального строительства в инвентаризационных описях </w:t>
      </w:r>
      <w:proofErr w:type="spellStart"/>
      <w:r w:rsidRPr="007E174D">
        <w:rPr>
          <w:color w:val="000000" w:themeColor="text1"/>
        </w:rPr>
        <w:t>пообъектно</w:t>
      </w:r>
      <w:proofErr w:type="spellEnd"/>
      <w:r w:rsidRPr="007E174D">
        <w:rPr>
          <w:color w:val="000000" w:themeColor="text1"/>
        </w:rPr>
        <w:t xml:space="preserve"> отражается информация об объеме выполненных работ.</w:t>
      </w:r>
    </w:p>
    <w:p w:rsidR="00A76A25" w:rsidRPr="007E174D" w:rsidRDefault="00A76A25">
      <w:pPr>
        <w:pStyle w:val="ConsPlusNormal"/>
        <w:spacing w:before="220"/>
        <w:ind w:firstLine="540"/>
        <w:jc w:val="both"/>
        <w:rPr>
          <w:color w:val="000000" w:themeColor="text1"/>
        </w:rPr>
      </w:pPr>
      <w:r w:rsidRPr="007E174D">
        <w:rPr>
          <w:color w:val="000000" w:themeColor="text1"/>
        </w:rPr>
        <w:t>По незавершенному капитальному строительству Комиссия проверяет:</w:t>
      </w:r>
    </w:p>
    <w:p w:rsidR="00A76A25" w:rsidRPr="007E174D" w:rsidRDefault="00A76A25">
      <w:pPr>
        <w:pStyle w:val="ConsPlusNormal"/>
        <w:spacing w:before="220"/>
        <w:ind w:firstLine="540"/>
        <w:jc w:val="both"/>
        <w:rPr>
          <w:color w:val="000000" w:themeColor="text1"/>
        </w:rPr>
      </w:pPr>
      <w:r w:rsidRPr="007E174D">
        <w:rPr>
          <w:color w:val="000000" w:themeColor="text1"/>
        </w:rPr>
        <w:t>наличие объектов, строительство (приобретение) которых ведется;</w:t>
      </w:r>
    </w:p>
    <w:p w:rsidR="00A76A25" w:rsidRPr="007E174D" w:rsidRDefault="00A76A25">
      <w:pPr>
        <w:pStyle w:val="ConsPlusNormal"/>
        <w:spacing w:before="220"/>
        <w:ind w:firstLine="540"/>
        <w:jc w:val="both"/>
        <w:rPr>
          <w:color w:val="000000" w:themeColor="text1"/>
        </w:rPr>
      </w:pPr>
      <w:r w:rsidRPr="007E174D">
        <w:rPr>
          <w:color w:val="000000" w:themeColor="text1"/>
        </w:rPr>
        <w:t>наличие объектов, строительство которых закончено, но на которые не оформлены акты о приеме-передаче объектов нефинансовых активов (форма по ОКУД 0510448); они заносятся в отдельные Инвентаризационные описи. При этом отдельно составляются описи на объекты:</w:t>
      </w:r>
    </w:p>
    <w:p w:rsidR="00A76A25" w:rsidRPr="007E174D" w:rsidRDefault="00A76A25">
      <w:pPr>
        <w:pStyle w:val="ConsPlusNormal"/>
        <w:spacing w:before="220"/>
        <w:ind w:firstLine="540"/>
        <w:jc w:val="both"/>
        <w:rPr>
          <w:color w:val="000000" w:themeColor="text1"/>
        </w:rPr>
      </w:pPr>
      <w:r w:rsidRPr="007E174D">
        <w:rPr>
          <w:color w:val="000000" w:themeColor="text1"/>
        </w:rPr>
        <w:t>фактически введенные в эксплуатацию (полностью или частично);</w:t>
      </w:r>
    </w:p>
    <w:p w:rsidR="00A76A25" w:rsidRPr="007E174D" w:rsidRDefault="00A76A25">
      <w:pPr>
        <w:pStyle w:val="ConsPlusNormal"/>
        <w:spacing w:before="220"/>
        <w:ind w:firstLine="540"/>
        <w:jc w:val="both"/>
        <w:rPr>
          <w:color w:val="000000" w:themeColor="text1"/>
        </w:rPr>
      </w:pPr>
      <w:r w:rsidRPr="007E174D">
        <w:rPr>
          <w:color w:val="000000" w:themeColor="text1"/>
        </w:rPr>
        <w:t>не введенные в эксплуатацию (в этом случае в описях необходимо указать причины задержки оформления сдачи в эксплуатацию указанных объектов);</w:t>
      </w:r>
    </w:p>
    <w:p w:rsidR="00A76A25" w:rsidRPr="007E174D" w:rsidRDefault="00A76A25">
      <w:pPr>
        <w:pStyle w:val="ConsPlusNormal"/>
        <w:spacing w:before="220"/>
        <w:ind w:firstLine="540"/>
        <w:jc w:val="both"/>
        <w:rPr>
          <w:color w:val="000000" w:themeColor="text1"/>
        </w:rPr>
      </w:pPr>
      <w:r w:rsidRPr="007E174D">
        <w:rPr>
          <w:color w:val="000000" w:themeColor="text1"/>
        </w:rPr>
        <w:t>строительство которых закончено, и документы на объекты незавершенного строительства направлены на регистрацию в собственность;</w:t>
      </w:r>
    </w:p>
    <w:p w:rsidR="00A76A25" w:rsidRPr="007E174D" w:rsidRDefault="00A76A25">
      <w:pPr>
        <w:pStyle w:val="ConsPlusNormal"/>
        <w:spacing w:before="220"/>
        <w:ind w:firstLine="540"/>
        <w:jc w:val="both"/>
        <w:rPr>
          <w:color w:val="000000" w:themeColor="text1"/>
        </w:rPr>
      </w:pPr>
      <w:r w:rsidRPr="007E174D">
        <w:rPr>
          <w:color w:val="000000" w:themeColor="text1"/>
        </w:rPr>
        <w:t>строительство которых приостановлено;</w:t>
      </w:r>
    </w:p>
    <w:p w:rsidR="00A76A25" w:rsidRPr="007E174D" w:rsidRDefault="00A76A25">
      <w:pPr>
        <w:pStyle w:val="ConsPlusNormal"/>
        <w:spacing w:before="220"/>
        <w:ind w:firstLine="540"/>
        <w:jc w:val="both"/>
        <w:rPr>
          <w:color w:val="000000" w:themeColor="text1"/>
        </w:rPr>
      </w:pPr>
      <w:r w:rsidRPr="007E174D">
        <w:rPr>
          <w:color w:val="000000" w:themeColor="text1"/>
        </w:rPr>
        <w:t>строительство которых прекращено, а также проектно-изыскательские работы по неосуществленному строительству, на такие объекты учета составляются описи, в которых приводятся данные о характере выполненных работ и их стоимости с указанием причин прекращения строительства; при этом используются данные актов о приостановлении строительства (код формы по ОКУД 0322010) и актов о приостановлении проектно-изыскательских работ по неосуществленному строительству (код формы по ОКУД 0322011);</w:t>
      </w:r>
    </w:p>
    <w:p w:rsidR="00A76A25" w:rsidRPr="007E174D" w:rsidRDefault="00A76A25">
      <w:pPr>
        <w:pStyle w:val="ConsPlusNormal"/>
        <w:spacing w:before="220"/>
        <w:ind w:firstLine="540"/>
        <w:jc w:val="both"/>
        <w:rPr>
          <w:color w:val="000000" w:themeColor="text1"/>
        </w:rPr>
      </w:pPr>
      <w:r w:rsidRPr="007E174D">
        <w:rPr>
          <w:color w:val="000000" w:themeColor="text1"/>
        </w:rPr>
        <w:t>законсервированные и временно прекращенные строительством; по ним необходимо выявить причины и основания для их консервации;</w:t>
      </w:r>
    </w:p>
    <w:p w:rsidR="00A76A25" w:rsidRPr="007E174D" w:rsidRDefault="00A76A25">
      <w:pPr>
        <w:pStyle w:val="ConsPlusNormal"/>
        <w:spacing w:before="220"/>
        <w:ind w:firstLine="540"/>
        <w:jc w:val="both"/>
        <w:rPr>
          <w:color w:val="000000" w:themeColor="text1"/>
        </w:rPr>
      </w:pPr>
      <w:r w:rsidRPr="007E174D">
        <w:rPr>
          <w:color w:val="000000" w:themeColor="text1"/>
        </w:rPr>
        <w:t>в составе незавершенного капитального строительства оборудование, переданное в монтаж, но фактически не начатое монтажом;</w:t>
      </w:r>
    </w:p>
    <w:p w:rsidR="00A76A25" w:rsidRPr="007E174D" w:rsidRDefault="00A76A25">
      <w:pPr>
        <w:pStyle w:val="ConsPlusNormal"/>
        <w:spacing w:before="220"/>
        <w:ind w:firstLine="540"/>
        <w:jc w:val="both"/>
        <w:rPr>
          <w:color w:val="000000" w:themeColor="text1"/>
        </w:rPr>
      </w:pPr>
      <w:r w:rsidRPr="007E174D">
        <w:rPr>
          <w:color w:val="000000" w:themeColor="text1"/>
        </w:rPr>
        <w:t>которые передаются в собственность иному публично-правовому образованию.</w:t>
      </w:r>
    </w:p>
    <w:p w:rsidR="00A76A25" w:rsidRPr="007E174D" w:rsidRDefault="00A76A25">
      <w:pPr>
        <w:pStyle w:val="ConsPlusNormal"/>
        <w:spacing w:before="220"/>
        <w:ind w:firstLine="540"/>
        <w:jc w:val="both"/>
        <w:rPr>
          <w:color w:val="000000" w:themeColor="text1"/>
        </w:rPr>
      </w:pPr>
      <w:r w:rsidRPr="007E174D">
        <w:rPr>
          <w:color w:val="000000" w:themeColor="text1"/>
        </w:rPr>
        <w:t>При проверке используются техническая документация, акты сдачи выполненных работ (этапов), журналы учета выполненных работ на объектах строительства и другая документация.</w:t>
      </w:r>
    </w:p>
    <w:p w:rsidR="00A76A25" w:rsidRPr="007E174D" w:rsidRDefault="00A76A25">
      <w:pPr>
        <w:pStyle w:val="ConsPlusNormal"/>
        <w:spacing w:before="220"/>
        <w:ind w:firstLine="540"/>
        <w:jc w:val="both"/>
        <w:rPr>
          <w:color w:val="000000" w:themeColor="text1"/>
        </w:rPr>
      </w:pPr>
      <w:r w:rsidRPr="007E174D">
        <w:rPr>
          <w:color w:val="000000" w:themeColor="text1"/>
        </w:rPr>
        <w:t>В ходе проведения инвентаризации вложений в нефинансовые активы Комиссия проверяет наличие объектов, отраженных в бюджетном учете на счете 1 106 10 000 "Вложения в недвижимое имущество", по которым выполнены условия, предусмотренные СГС "Основные средства", для принятия к учету в составе основных средств.</w:t>
      </w:r>
    </w:p>
    <w:p w:rsidR="00A76A25" w:rsidRPr="007E174D" w:rsidRDefault="00A76A25">
      <w:pPr>
        <w:pStyle w:val="ConsPlusNormal"/>
        <w:spacing w:before="220"/>
        <w:ind w:firstLine="540"/>
        <w:jc w:val="both"/>
        <w:rPr>
          <w:color w:val="000000" w:themeColor="text1"/>
        </w:rPr>
      </w:pPr>
      <w:r w:rsidRPr="007E174D">
        <w:rPr>
          <w:color w:val="000000" w:themeColor="text1"/>
        </w:rPr>
        <w:t>Определение статуса и целевой функции объекта осуществляется Комиссией и указывается соответственно в графах 8, 9 Инвентаризационной описи по объектам нефинансовых активов с использованием следующих значений:</w:t>
      </w:r>
    </w:p>
    <w:p w:rsidR="00A76A25" w:rsidRPr="007E174D" w:rsidRDefault="00A76A25">
      <w:pPr>
        <w:pStyle w:val="ConsPlusNormal"/>
        <w:rPr>
          <w:color w:val="000000" w:themeColor="text1"/>
        </w:rPr>
        <w:sectPr w:rsidR="00A76A25" w:rsidRPr="007E174D">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43"/>
        <w:gridCol w:w="624"/>
        <w:gridCol w:w="6860"/>
        <w:gridCol w:w="624"/>
      </w:tblGrid>
      <w:tr w:rsidR="007E174D" w:rsidRPr="007E174D">
        <w:tc>
          <w:tcPr>
            <w:tcW w:w="5443" w:type="dxa"/>
          </w:tcPr>
          <w:p w:rsidR="00A76A25" w:rsidRPr="007E174D" w:rsidRDefault="00A76A25">
            <w:pPr>
              <w:pStyle w:val="ConsPlusNormal"/>
              <w:jc w:val="center"/>
              <w:rPr>
                <w:color w:val="000000" w:themeColor="text1"/>
              </w:rPr>
            </w:pPr>
            <w:r w:rsidRPr="007E174D">
              <w:rPr>
                <w:color w:val="000000" w:themeColor="text1"/>
              </w:rPr>
              <w:t>Варианты статуса объекта</w:t>
            </w:r>
          </w:p>
        </w:tc>
        <w:tc>
          <w:tcPr>
            <w:tcW w:w="624" w:type="dxa"/>
          </w:tcPr>
          <w:p w:rsidR="00A76A25" w:rsidRPr="007E174D" w:rsidRDefault="00A76A25">
            <w:pPr>
              <w:pStyle w:val="ConsPlusNormal"/>
              <w:jc w:val="center"/>
              <w:rPr>
                <w:color w:val="000000" w:themeColor="text1"/>
              </w:rPr>
            </w:pPr>
            <w:r w:rsidRPr="007E174D">
              <w:rPr>
                <w:color w:val="000000" w:themeColor="text1"/>
              </w:rPr>
              <w:t>Код</w:t>
            </w:r>
          </w:p>
        </w:tc>
        <w:tc>
          <w:tcPr>
            <w:tcW w:w="6860" w:type="dxa"/>
          </w:tcPr>
          <w:p w:rsidR="00A76A25" w:rsidRPr="007E174D" w:rsidRDefault="00A76A25">
            <w:pPr>
              <w:pStyle w:val="ConsPlusNormal"/>
              <w:jc w:val="center"/>
              <w:rPr>
                <w:color w:val="000000" w:themeColor="text1"/>
              </w:rPr>
            </w:pPr>
            <w:r w:rsidRPr="007E174D">
              <w:rPr>
                <w:color w:val="000000" w:themeColor="text1"/>
              </w:rPr>
              <w:t>Варианты целевой функции объекта</w:t>
            </w:r>
          </w:p>
        </w:tc>
        <w:tc>
          <w:tcPr>
            <w:tcW w:w="624" w:type="dxa"/>
          </w:tcPr>
          <w:p w:rsidR="00A76A25" w:rsidRPr="007E174D" w:rsidRDefault="00A76A25">
            <w:pPr>
              <w:pStyle w:val="ConsPlusNormal"/>
              <w:jc w:val="center"/>
              <w:rPr>
                <w:color w:val="000000" w:themeColor="text1"/>
              </w:rPr>
            </w:pPr>
            <w:r w:rsidRPr="007E174D">
              <w:rPr>
                <w:color w:val="000000" w:themeColor="text1"/>
              </w:rPr>
              <w:t>Код</w:t>
            </w:r>
          </w:p>
        </w:tc>
      </w:tr>
      <w:tr w:rsidR="007E174D" w:rsidRPr="007E174D">
        <w:tc>
          <w:tcPr>
            <w:tcW w:w="5443" w:type="dxa"/>
          </w:tcPr>
          <w:p w:rsidR="00A76A25" w:rsidRPr="007E174D" w:rsidRDefault="00A76A25">
            <w:pPr>
              <w:pStyle w:val="ConsPlusNormal"/>
              <w:jc w:val="both"/>
              <w:rPr>
                <w:color w:val="000000" w:themeColor="text1"/>
              </w:rPr>
            </w:pPr>
            <w:r w:rsidRPr="007E174D">
              <w:rPr>
                <w:color w:val="000000" w:themeColor="text1"/>
              </w:rPr>
              <w:t>Строительство (приобретение) ведется</w:t>
            </w:r>
          </w:p>
        </w:tc>
        <w:tc>
          <w:tcPr>
            <w:tcW w:w="624" w:type="dxa"/>
          </w:tcPr>
          <w:p w:rsidR="00A76A25" w:rsidRPr="007E174D" w:rsidRDefault="00A76A25">
            <w:pPr>
              <w:pStyle w:val="ConsPlusNormal"/>
              <w:jc w:val="center"/>
              <w:rPr>
                <w:color w:val="000000" w:themeColor="text1"/>
              </w:rPr>
            </w:pPr>
            <w:r w:rsidRPr="007E174D">
              <w:rPr>
                <w:color w:val="000000" w:themeColor="text1"/>
              </w:rPr>
              <w:t>01</w:t>
            </w:r>
          </w:p>
        </w:tc>
        <w:tc>
          <w:tcPr>
            <w:tcW w:w="6860" w:type="dxa"/>
          </w:tcPr>
          <w:p w:rsidR="00A76A25" w:rsidRPr="007E174D" w:rsidRDefault="00A76A25">
            <w:pPr>
              <w:pStyle w:val="ConsPlusNormal"/>
              <w:jc w:val="both"/>
              <w:rPr>
                <w:color w:val="000000" w:themeColor="text1"/>
              </w:rPr>
            </w:pPr>
            <w:r w:rsidRPr="007E174D">
              <w:rPr>
                <w:color w:val="000000" w:themeColor="text1"/>
              </w:rPr>
              <w:t>Завершение строительства (реконструкции, технического перевооружения)</w:t>
            </w:r>
          </w:p>
        </w:tc>
        <w:tc>
          <w:tcPr>
            <w:tcW w:w="624" w:type="dxa"/>
          </w:tcPr>
          <w:p w:rsidR="00A76A25" w:rsidRPr="007E174D" w:rsidRDefault="00A76A25">
            <w:pPr>
              <w:pStyle w:val="ConsPlusNormal"/>
              <w:jc w:val="center"/>
              <w:rPr>
                <w:color w:val="000000" w:themeColor="text1"/>
              </w:rPr>
            </w:pPr>
            <w:r w:rsidRPr="007E174D">
              <w:rPr>
                <w:color w:val="000000" w:themeColor="text1"/>
              </w:rPr>
              <w:t>01</w:t>
            </w:r>
          </w:p>
        </w:tc>
      </w:tr>
      <w:tr w:rsidR="007E174D" w:rsidRPr="007E174D">
        <w:tc>
          <w:tcPr>
            <w:tcW w:w="5443" w:type="dxa"/>
          </w:tcPr>
          <w:p w:rsidR="00A76A25" w:rsidRPr="007E174D" w:rsidRDefault="00A76A25">
            <w:pPr>
              <w:pStyle w:val="ConsPlusNormal"/>
              <w:jc w:val="both"/>
              <w:rPr>
                <w:color w:val="000000" w:themeColor="text1"/>
              </w:rPr>
            </w:pPr>
            <w:r w:rsidRPr="007E174D">
              <w:rPr>
                <w:color w:val="000000" w:themeColor="text1"/>
              </w:rPr>
              <w:t>Объект законсервирован</w:t>
            </w:r>
          </w:p>
        </w:tc>
        <w:tc>
          <w:tcPr>
            <w:tcW w:w="624" w:type="dxa"/>
          </w:tcPr>
          <w:p w:rsidR="00A76A25" w:rsidRPr="007E174D" w:rsidRDefault="00A76A25">
            <w:pPr>
              <w:pStyle w:val="ConsPlusNormal"/>
              <w:jc w:val="center"/>
              <w:rPr>
                <w:color w:val="000000" w:themeColor="text1"/>
              </w:rPr>
            </w:pPr>
            <w:r w:rsidRPr="007E174D">
              <w:rPr>
                <w:color w:val="000000" w:themeColor="text1"/>
              </w:rPr>
              <w:t>02</w:t>
            </w:r>
          </w:p>
        </w:tc>
        <w:tc>
          <w:tcPr>
            <w:tcW w:w="6860" w:type="dxa"/>
            <w:vAlign w:val="center"/>
          </w:tcPr>
          <w:p w:rsidR="00A76A25" w:rsidRPr="007E174D" w:rsidRDefault="00A76A25">
            <w:pPr>
              <w:pStyle w:val="ConsPlusNormal"/>
              <w:jc w:val="both"/>
              <w:rPr>
                <w:color w:val="000000" w:themeColor="text1"/>
              </w:rPr>
            </w:pPr>
            <w:r w:rsidRPr="007E174D">
              <w:rPr>
                <w:color w:val="000000" w:themeColor="text1"/>
              </w:rPr>
              <w:t>Консервация объекта незавершенного строительства</w:t>
            </w:r>
          </w:p>
        </w:tc>
        <w:tc>
          <w:tcPr>
            <w:tcW w:w="624" w:type="dxa"/>
          </w:tcPr>
          <w:p w:rsidR="00A76A25" w:rsidRPr="007E174D" w:rsidRDefault="00A76A25">
            <w:pPr>
              <w:pStyle w:val="ConsPlusNormal"/>
              <w:jc w:val="center"/>
              <w:rPr>
                <w:color w:val="000000" w:themeColor="text1"/>
              </w:rPr>
            </w:pPr>
            <w:r w:rsidRPr="007E174D">
              <w:rPr>
                <w:color w:val="000000" w:themeColor="text1"/>
              </w:rPr>
              <w:t>02</w:t>
            </w:r>
          </w:p>
        </w:tc>
      </w:tr>
      <w:tr w:rsidR="007E174D" w:rsidRPr="007E174D">
        <w:tc>
          <w:tcPr>
            <w:tcW w:w="5443" w:type="dxa"/>
          </w:tcPr>
          <w:p w:rsidR="00A76A25" w:rsidRPr="007E174D" w:rsidRDefault="00A76A25">
            <w:pPr>
              <w:pStyle w:val="ConsPlusNormal"/>
              <w:jc w:val="both"/>
              <w:rPr>
                <w:color w:val="000000" w:themeColor="text1"/>
              </w:rPr>
            </w:pPr>
            <w:r w:rsidRPr="007E174D">
              <w:rPr>
                <w:color w:val="000000" w:themeColor="text1"/>
              </w:rPr>
              <w:t>Строительство объекта приостановлено без консервации</w:t>
            </w:r>
          </w:p>
        </w:tc>
        <w:tc>
          <w:tcPr>
            <w:tcW w:w="624" w:type="dxa"/>
          </w:tcPr>
          <w:p w:rsidR="00A76A25" w:rsidRPr="007E174D" w:rsidRDefault="00A76A25">
            <w:pPr>
              <w:pStyle w:val="ConsPlusNormal"/>
              <w:jc w:val="center"/>
              <w:rPr>
                <w:color w:val="000000" w:themeColor="text1"/>
              </w:rPr>
            </w:pPr>
            <w:r w:rsidRPr="007E174D">
              <w:rPr>
                <w:color w:val="000000" w:themeColor="text1"/>
              </w:rPr>
              <w:t>03</w:t>
            </w:r>
          </w:p>
        </w:tc>
        <w:tc>
          <w:tcPr>
            <w:tcW w:w="6860" w:type="dxa"/>
          </w:tcPr>
          <w:p w:rsidR="00A76A25" w:rsidRPr="007E174D" w:rsidRDefault="00A76A25">
            <w:pPr>
              <w:pStyle w:val="ConsPlusNormal"/>
              <w:jc w:val="both"/>
              <w:rPr>
                <w:color w:val="000000" w:themeColor="text1"/>
              </w:rPr>
            </w:pPr>
            <w:r w:rsidRPr="007E174D">
              <w:rPr>
                <w:color w:val="000000" w:themeColor="text1"/>
              </w:rPr>
              <w:t>Приватизация (продажа) объекта незавершенного строительства</w:t>
            </w:r>
          </w:p>
        </w:tc>
        <w:tc>
          <w:tcPr>
            <w:tcW w:w="624" w:type="dxa"/>
          </w:tcPr>
          <w:p w:rsidR="00A76A25" w:rsidRPr="007E174D" w:rsidRDefault="00A76A25">
            <w:pPr>
              <w:pStyle w:val="ConsPlusNormal"/>
              <w:jc w:val="center"/>
              <w:rPr>
                <w:color w:val="000000" w:themeColor="text1"/>
              </w:rPr>
            </w:pPr>
            <w:r w:rsidRPr="007E174D">
              <w:rPr>
                <w:color w:val="000000" w:themeColor="text1"/>
              </w:rPr>
              <w:t>03</w:t>
            </w:r>
          </w:p>
        </w:tc>
      </w:tr>
      <w:tr w:rsidR="007E174D" w:rsidRPr="007E174D">
        <w:tc>
          <w:tcPr>
            <w:tcW w:w="5443" w:type="dxa"/>
          </w:tcPr>
          <w:p w:rsidR="00A76A25" w:rsidRPr="007E174D" w:rsidRDefault="00A76A25">
            <w:pPr>
              <w:pStyle w:val="ConsPlusNormal"/>
              <w:jc w:val="both"/>
              <w:rPr>
                <w:color w:val="000000" w:themeColor="text1"/>
              </w:rPr>
            </w:pPr>
            <w:r w:rsidRPr="007E174D">
              <w:rPr>
                <w:color w:val="000000" w:themeColor="text1"/>
              </w:rPr>
              <w:t>Строительство объекта не начиналось</w:t>
            </w:r>
          </w:p>
        </w:tc>
        <w:tc>
          <w:tcPr>
            <w:tcW w:w="624" w:type="dxa"/>
          </w:tcPr>
          <w:p w:rsidR="00A76A25" w:rsidRPr="007E174D" w:rsidRDefault="00A76A25">
            <w:pPr>
              <w:pStyle w:val="ConsPlusNormal"/>
              <w:jc w:val="center"/>
              <w:rPr>
                <w:color w:val="000000" w:themeColor="text1"/>
              </w:rPr>
            </w:pPr>
            <w:r w:rsidRPr="007E174D">
              <w:rPr>
                <w:color w:val="000000" w:themeColor="text1"/>
              </w:rPr>
              <w:t>04</w:t>
            </w:r>
          </w:p>
        </w:tc>
        <w:tc>
          <w:tcPr>
            <w:tcW w:w="6860" w:type="dxa"/>
          </w:tcPr>
          <w:p w:rsidR="00A76A25" w:rsidRPr="007E174D" w:rsidRDefault="00A76A25">
            <w:pPr>
              <w:pStyle w:val="ConsPlusNormal"/>
              <w:jc w:val="both"/>
              <w:rPr>
                <w:color w:val="000000" w:themeColor="text1"/>
              </w:rPr>
            </w:pPr>
            <w:r w:rsidRPr="007E174D">
              <w:rPr>
                <w:color w:val="000000" w:themeColor="text1"/>
              </w:rPr>
              <w:t>Передача объекта незавершенного строительства другим субъектам хозяйственной деятельности</w:t>
            </w:r>
          </w:p>
        </w:tc>
        <w:tc>
          <w:tcPr>
            <w:tcW w:w="624" w:type="dxa"/>
          </w:tcPr>
          <w:p w:rsidR="00A76A25" w:rsidRPr="007E174D" w:rsidRDefault="00A76A25">
            <w:pPr>
              <w:pStyle w:val="ConsPlusNormal"/>
              <w:jc w:val="center"/>
              <w:rPr>
                <w:color w:val="000000" w:themeColor="text1"/>
              </w:rPr>
            </w:pPr>
            <w:r w:rsidRPr="007E174D">
              <w:rPr>
                <w:color w:val="000000" w:themeColor="text1"/>
              </w:rPr>
              <w:t>04</w:t>
            </w:r>
          </w:p>
        </w:tc>
      </w:tr>
      <w:tr w:rsidR="007E174D" w:rsidRPr="007E174D">
        <w:tc>
          <w:tcPr>
            <w:tcW w:w="5443" w:type="dxa"/>
          </w:tcPr>
          <w:p w:rsidR="00A76A25" w:rsidRPr="007E174D" w:rsidRDefault="00A76A25">
            <w:pPr>
              <w:pStyle w:val="ConsPlusNormal"/>
              <w:jc w:val="both"/>
              <w:rPr>
                <w:color w:val="000000" w:themeColor="text1"/>
              </w:rPr>
            </w:pPr>
            <w:r w:rsidRPr="007E174D">
              <w:rPr>
                <w:color w:val="000000" w:themeColor="text1"/>
              </w:rPr>
              <w:t>Иной статус объекта</w:t>
            </w:r>
          </w:p>
        </w:tc>
        <w:tc>
          <w:tcPr>
            <w:tcW w:w="624" w:type="dxa"/>
          </w:tcPr>
          <w:p w:rsidR="00A76A25" w:rsidRPr="007E174D" w:rsidRDefault="00A76A25">
            <w:pPr>
              <w:pStyle w:val="ConsPlusNormal"/>
              <w:jc w:val="center"/>
              <w:rPr>
                <w:color w:val="000000" w:themeColor="text1"/>
              </w:rPr>
            </w:pPr>
            <w:r w:rsidRPr="007E174D">
              <w:rPr>
                <w:color w:val="000000" w:themeColor="text1"/>
              </w:rPr>
              <w:t>05</w:t>
            </w:r>
          </w:p>
        </w:tc>
        <w:tc>
          <w:tcPr>
            <w:tcW w:w="6860" w:type="dxa"/>
          </w:tcPr>
          <w:p w:rsidR="00A76A25" w:rsidRPr="007E174D" w:rsidRDefault="00A76A25">
            <w:pPr>
              <w:pStyle w:val="ConsPlusNormal"/>
              <w:jc w:val="both"/>
              <w:rPr>
                <w:color w:val="000000" w:themeColor="text1"/>
              </w:rPr>
            </w:pPr>
            <w:r w:rsidRPr="007E174D">
              <w:rPr>
                <w:color w:val="000000" w:themeColor="text1"/>
              </w:rPr>
              <w:t>Передача объекта незавершенного строительства в собственность иному публично-правовому образованию</w:t>
            </w:r>
          </w:p>
        </w:tc>
        <w:tc>
          <w:tcPr>
            <w:tcW w:w="624" w:type="dxa"/>
          </w:tcPr>
          <w:p w:rsidR="00A76A25" w:rsidRPr="007E174D" w:rsidRDefault="00A76A25">
            <w:pPr>
              <w:pStyle w:val="ConsPlusNormal"/>
              <w:jc w:val="center"/>
              <w:rPr>
                <w:color w:val="000000" w:themeColor="text1"/>
              </w:rPr>
            </w:pPr>
            <w:r w:rsidRPr="007E174D">
              <w:rPr>
                <w:color w:val="000000" w:themeColor="text1"/>
              </w:rPr>
              <w:t>05</w:t>
            </w:r>
          </w:p>
        </w:tc>
      </w:tr>
      <w:tr w:rsidR="007E174D" w:rsidRPr="007E174D">
        <w:tc>
          <w:tcPr>
            <w:tcW w:w="5443" w:type="dxa"/>
          </w:tcPr>
          <w:p w:rsidR="00A76A25" w:rsidRPr="007E174D" w:rsidRDefault="00A76A25">
            <w:pPr>
              <w:pStyle w:val="ConsPlusNormal"/>
              <w:jc w:val="both"/>
              <w:rPr>
                <w:color w:val="000000" w:themeColor="text1"/>
              </w:rPr>
            </w:pPr>
            <w:r w:rsidRPr="007E174D">
              <w:rPr>
                <w:color w:val="000000" w:themeColor="text1"/>
              </w:rPr>
              <w:t>Государственная регистрация права собственности публично-правового образования пройдена</w:t>
            </w:r>
          </w:p>
        </w:tc>
        <w:tc>
          <w:tcPr>
            <w:tcW w:w="624" w:type="dxa"/>
          </w:tcPr>
          <w:p w:rsidR="00A76A25" w:rsidRPr="007E174D" w:rsidRDefault="00A76A25">
            <w:pPr>
              <w:pStyle w:val="ConsPlusNormal"/>
              <w:jc w:val="center"/>
              <w:rPr>
                <w:color w:val="000000" w:themeColor="text1"/>
              </w:rPr>
            </w:pPr>
            <w:r w:rsidRPr="007E174D">
              <w:rPr>
                <w:color w:val="000000" w:themeColor="text1"/>
              </w:rPr>
              <w:t>11</w:t>
            </w:r>
          </w:p>
        </w:tc>
        <w:tc>
          <w:tcPr>
            <w:tcW w:w="6860" w:type="dxa"/>
          </w:tcPr>
          <w:p w:rsidR="00A76A25" w:rsidRPr="007E174D" w:rsidRDefault="00A76A25">
            <w:pPr>
              <w:pStyle w:val="ConsPlusNormal"/>
              <w:jc w:val="both"/>
              <w:rPr>
                <w:color w:val="000000" w:themeColor="text1"/>
              </w:rPr>
            </w:pPr>
            <w:r w:rsidRPr="007E174D">
              <w:rPr>
                <w:color w:val="000000" w:themeColor="text1"/>
              </w:rPr>
              <w:t>Принятие объекта незавершенного строительства в государственную (муниципальную) казну</w:t>
            </w:r>
          </w:p>
        </w:tc>
        <w:tc>
          <w:tcPr>
            <w:tcW w:w="624" w:type="dxa"/>
          </w:tcPr>
          <w:p w:rsidR="00A76A25" w:rsidRPr="007E174D" w:rsidRDefault="00A76A25">
            <w:pPr>
              <w:pStyle w:val="ConsPlusNormal"/>
              <w:jc w:val="center"/>
              <w:rPr>
                <w:color w:val="000000" w:themeColor="text1"/>
              </w:rPr>
            </w:pPr>
            <w:r w:rsidRPr="007E174D">
              <w:rPr>
                <w:color w:val="000000" w:themeColor="text1"/>
              </w:rPr>
              <w:t>06</w:t>
            </w:r>
          </w:p>
        </w:tc>
      </w:tr>
      <w:tr w:rsidR="007E174D" w:rsidRPr="007E174D">
        <w:tc>
          <w:tcPr>
            <w:tcW w:w="5443" w:type="dxa"/>
          </w:tcPr>
          <w:p w:rsidR="00A76A25" w:rsidRPr="007E174D" w:rsidRDefault="00A76A25">
            <w:pPr>
              <w:pStyle w:val="ConsPlusNormal"/>
              <w:jc w:val="both"/>
              <w:rPr>
                <w:color w:val="000000" w:themeColor="text1"/>
              </w:rPr>
            </w:pPr>
            <w:r w:rsidRPr="007E174D">
              <w:rPr>
                <w:color w:val="000000" w:themeColor="text1"/>
              </w:rPr>
              <w:t>Государственная регистрация права оперативного управления балансодержателем пройдена</w:t>
            </w:r>
          </w:p>
        </w:tc>
        <w:tc>
          <w:tcPr>
            <w:tcW w:w="624" w:type="dxa"/>
          </w:tcPr>
          <w:p w:rsidR="00A76A25" w:rsidRPr="007E174D" w:rsidRDefault="00A76A25">
            <w:pPr>
              <w:pStyle w:val="ConsPlusNormal"/>
              <w:jc w:val="center"/>
              <w:rPr>
                <w:color w:val="000000" w:themeColor="text1"/>
              </w:rPr>
            </w:pPr>
            <w:r w:rsidRPr="007E174D">
              <w:rPr>
                <w:color w:val="000000" w:themeColor="text1"/>
              </w:rPr>
              <w:t>12</w:t>
            </w:r>
          </w:p>
        </w:tc>
        <w:tc>
          <w:tcPr>
            <w:tcW w:w="6860" w:type="dxa"/>
          </w:tcPr>
          <w:p w:rsidR="00A76A25" w:rsidRPr="007E174D" w:rsidRDefault="00A76A25">
            <w:pPr>
              <w:pStyle w:val="ConsPlusNormal"/>
              <w:jc w:val="both"/>
              <w:rPr>
                <w:color w:val="000000" w:themeColor="text1"/>
              </w:rPr>
            </w:pPr>
            <w:r w:rsidRPr="007E174D">
              <w:rPr>
                <w:color w:val="000000" w:themeColor="text1"/>
              </w:rPr>
              <w:t>Передача в концессию</w:t>
            </w:r>
          </w:p>
        </w:tc>
        <w:tc>
          <w:tcPr>
            <w:tcW w:w="624" w:type="dxa"/>
          </w:tcPr>
          <w:p w:rsidR="00A76A25" w:rsidRPr="007E174D" w:rsidRDefault="00A76A25">
            <w:pPr>
              <w:pStyle w:val="ConsPlusNormal"/>
              <w:jc w:val="center"/>
              <w:rPr>
                <w:color w:val="000000" w:themeColor="text1"/>
              </w:rPr>
            </w:pPr>
            <w:r w:rsidRPr="007E174D">
              <w:rPr>
                <w:color w:val="000000" w:themeColor="text1"/>
              </w:rPr>
              <w:t>07</w:t>
            </w:r>
          </w:p>
        </w:tc>
      </w:tr>
      <w:tr w:rsidR="007E174D" w:rsidRPr="007E174D">
        <w:tc>
          <w:tcPr>
            <w:tcW w:w="5443" w:type="dxa"/>
          </w:tcPr>
          <w:p w:rsidR="00A76A25" w:rsidRPr="007E174D" w:rsidRDefault="00A76A25">
            <w:pPr>
              <w:pStyle w:val="ConsPlusNormal"/>
              <w:jc w:val="both"/>
              <w:rPr>
                <w:color w:val="000000" w:themeColor="text1"/>
              </w:rPr>
            </w:pPr>
            <w:r w:rsidRPr="007E174D">
              <w:rPr>
                <w:color w:val="000000" w:themeColor="text1"/>
              </w:rPr>
              <w:t>Государственная регистрация права хозяйственного ведения пройдена</w:t>
            </w:r>
          </w:p>
        </w:tc>
        <w:tc>
          <w:tcPr>
            <w:tcW w:w="624" w:type="dxa"/>
          </w:tcPr>
          <w:p w:rsidR="00A76A25" w:rsidRPr="007E174D" w:rsidRDefault="00A76A25">
            <w:pPr>
              <w:pStyle w:val="ConsPlusNormal"/>
              <w:jc w:val="center"/>
              <w:rPr>
                <w:color w:val="000000" w:themeColor="text1"/>
              </w:rPr>
            </w:pPr>
            <w:r w:rsidRPr="007E174D">
              <w:rPr>
                <w:color w:val="000000" w:themeColor="text1"/>
              </w:rPr>
              <w:t>13</w:t>
            </w:r>
          </w:p>
        </w:tc>
        <w:tc>
          <w:tcPr>
            <w:tcW w:w="6860" w:type="dxa"/>
          </w:tcPr>
          <w:p w:rsidR="00A76A25" w:rsidRPr="007E174D" w:rsidRDefault="00A76A25">
            <w:pPr>
              <w:pStyle w:val="ConsPlusNormal"/>
              <w:jc w:val="both"/>
              <w:rPr>
                <w:color w:val="000000" w:themeColor="text1"/>
              </w:rPr>
            </w:pPr>
            <w:r w:rsidRPr="007E174D">
              <w:rPr>
                <w:color w:val="000000" w:themeColor="text1"/>
              </w:rPr>
              <w:t>Списание и снос объекта незавершенного строительства</w:t>
            </w:r>
          </w:p>
        </w:tc>
        <w:tc>
          <w:tcPr>
            <w:tcW w:w="624" w:type="dxa"/>
          </w:tcPr>
          <w:p w:rsidR="00A76A25" w:rsidRPr="007E174D" w:rsidRDefault="00A76A25">
            <w:pPr>
              <w:pStyle w:val="ConsPlusNormal"/>
              <w:jc w:val="center"/>
              <w:rPr>
                <w:color w:val="000000" w:themeColor="text1"/>
              </w:rPr>
            </w:pPr>
            <w:r w:rsidRPr="007E174D">
              <w:rPr>
                <w:color w:val="000000" w:themeColor="text1"/>
              </w:rPr>
              <w:t>08</w:t>
            </w:r>
          </w:p>
        </w:tc>
      </w:tr>
      <w:tr w:rsidR="007E174D" w:rsidRPr="007E174D">
        <w:tc>
          <w:tcPr>
            <w:tcW w:w="5443" w:type="dxa"/>
          </w:tcPr>
          <w:p w:rsidR="00A76A25" w:rsidRPr="007E174D" w:rsidRDefault="00A76A25">
            <w:pPr>
              <w:pStyle w:val="ConsPlusNormal"/>
              <w:jc w:val="both"/>
              <w:rPr>
                <w:color w:val="000000" w:themeColor="text1"/>
              </w:rPr>
            </w:pPr>
            <w:r w:rsidRPr="007E174D">
              <w:rPr>
                <w:color w:val="000000" w:themeColor="text1"/>
              </w:rPr>
              <w:t>Документы находятся на государственной регистрации</w:t>
            </w:r>
          </w:p>
        </w:tc>
        <w:tc>
          <w:tcPr>
            <w:tcW w:w="624" w:type="dxa"/>
          </w:tcPr>
          <w:p w:rsidR="00A76A25" w:rsidRPr="007E174D" w:rsidRDefault="00A76A25">
            <w:pPr>
              <w:pStyle w:val="ConsPlusNormal"/>
              <w:jc w:val="center"/>
              <w:rPr>
                <w:color w:val="000000" w:themeColor="text1"/>
              </w:rPr>
            </w:pPr>
            <w:r w:rsidRPr="007E174D">
              <w:rPr>
                <w:color w:val="000000" w:themeColor="text1"/>
              </w:rPr>
              <w:t>14</w:t>
            </w:r>
          </w:p>
        </w:tc>
        <w:tc>
          <w:tcPr>
            <w:tcW w:w="6860" w:type="dxa"/>
          </w:tcPr>
          <w:p w:rsidR="00A76A25" w:rsidRPr="007E174D" w:rsidRDefault="00A76A25">
            <w:pPr>
              <w:pStyle w:val="ConsPlusNormal"/>
              <w:jc w:val="both"/>
              <w:rPr>
                <w:color w:val="000000" w:themeColor="text1"/>
              </w:rPr>
            </w:pPr>
            <w:r w:rsidRPr="007E174D">
              <w:rPr>
                <w:color w:val="000000" w:themeColor="text1"/>
              </w:rPr>
              <w:t>Строительство (реконструкция, техническое перевооружение) объекта незавершенного строительства продолжается</w:t>
            </w:r>
          </w:p>
        </w:tc>
        <w:tc>
          <w:tcPr>
            <w:tcW w:w="624" w:type="dxa"/>
          </w:tcPr>
          <w:p w:rsidR="00A76A25" w:rsidRPr="007E174D" w:rsidRDefault="00A76A25">
            <w:pPr>
              <w:pStyle w:val="ConsPlusNormal"/>
              <w:jc w:val="center"/>
              <w:rPr>
                <w:color w:val="000000" w:themeColor="text1"/>
              </w:rPr>
            </w:pPr>
            <w:r w:rsidRPr="007E174D">
              <w:rPr>
                <w:color w:val="000000" w:themeColor="text1"/>
              </w:rPr>
              <w:t>09</w:t>
            </w:r>
          </w:p>
        </w:tc>
      </w:tr>
      <w:tr w:rsidR="007E174D" w:rsidRPr="007E174D">
        <w:tc>
          <w:tcPr>
            <w:tcW w:w="5443" w:type="dxa"/>
          </w:tcPr>
          <w:p w:rsidR="00A76A25" w:rsidRPr="007E174D" w:rsidRDefault="00A76A25">
            <w:pPr>
              <w:pStyle w:val="ConsPlusNormal"/>
              <w:jc w:val="both"/>
              <w:rPr>
                <w:color w:val="000000" w:themeColor="text1"/>
              </w:rPr>
            </w:pPr>
            <w:r w:rsidRPr="007E174D">
              <w:rPr>
                <w:color w:val="000000" w:themeColor="text1"/>
              </w:rPr>
              <w:t>Документы не направлены на государственную регистрацию</w:t>
            </w:r>
          </w:p>
        </w:tc>
        <w:tc>
          <w:tcPr>
            <w:tcW w:w="624" w:type="dxa"/>
          </w:tcPr>
          <w:p w:rsidR="00A76A25" w:rsidRPr="007E174D" w:rsidRDefault="00A76A25">
            <w:pPr>
              <w:pStyle w:val="ConsPlusNormal"/>
              <w:jc w:val="center"/>
              <w:rPr>
                <w:color w:val="000000" w:themeColor="text1"/>
              </w:rPr>
            </w:pPr>
            <w:r w:rsidRPr="007E174D">
              <w:rPr>
                <w:color w:val="000000" w:themeColor="text1"/>
              </w:rPr>
              <w:t>15</w:t>
            </w:r>
          </w:p>
        </w:tc>
        <w:tc>
          <w:tcPr>
            <w:tcW w:w="6860" w:type="dxa"/>
          </w:tcPr>
          <w:p w:rsidR="00A76A25" w:rsidRPr="007E174D" w:rsidRDefault="00A76A25">
            <w:pPr>
              <w:pStyle w:val="ConsPlusNormal"/>
              <w:jc w:val="both"/>
              <w:rPr>
                <w:color w:val="000000" w:themeColor="text1"/>
              </w:rPr>
            </w:pPr>
            <w:r w:rsidRPr="007E174D">
              <w:rPr>
                <w:color w:val="000000" w:themeColor="text1"/>
              </w:rPr>
              <w:t>Целевая функция не требуется (указывается в случае завершения строительства объекта незавершенного строительства)</w:t>
            </w:r>
          </w:p>
        </w:tc>
        <w:tc>
          <w:tcPr>
            <w:tcW w:w="624" w:type="dxa"/>
          </w:tcPr>
          <w:p w:rsidR="00A76A25" w:rsidRPr="007E174D" w:rsidRDefault="00A76A25">
            <w:pPr>
              <w:pStyle w:val="ConsPlusNormal"/>
              <w:jc w:val="center"/>
              <w:rPr>
                <w:color w:val="000000" w:themeColor="text1"/>
              </w:rPr>
            </w:pPr>
            <w:r w:rsidRPr="007E174D">
              <w:rPr>
                <w:color w:val="000000" w:themeColor="text1"/>
              </w:rPr>
              <w:t>10</w:t>
            </w:r>
          </w:p>
        </w:tc>
      </w:tr>
      <w:tr w:rsidR="007E174D" w:rsidRPr="007E174D">
        <w:tc>
          <w:tcPr>
            <w:tcW w:w="5443" w:type="dxa"/>
          </w:tcPr>
          <w:p w:rsidR="00A76A25" w:rsidRPr="007E174D" w:rsidRDefault="00A76A25">
            <w:pPr>
              <w:pStyle w:val="ConsPlusNormal"/>
              <w:jc w:val="both"/>
              <w:rPr>
                <w:color w:val="000000" w:themeColor="text1"/>
              </w:rPr>
            </w:pPr>
            <w:r w:rsidRPr="007E174D">
              <w:rPr>
                <w:color w:val="000000" w:themeColor="text1"/>
              </w:rPr>
              <w:t>Отказ в государственной регистрации</w:t>
            </w:r>
          </w:p>
        </w:tc>
        <w:tc>
          <w:tcPr>
            <w:tcW w:w="624" w:type="dxa"/>
          </w:tcPr>
          <w:p w:rsidR="00A76A25" w:rsidRPr="007E174D" w:rsidRDefault="00A76A25">
            <w:pPr>
              <w:pStyle w:val="ConsPlusNormal"/>
              <w:jc w:val="center"/>
              <w:rPr>
                <w:color w:val="000000" w:themeColor="text1"/>
              </w:rPr>
            </w:pPr>
            <w:r w:rsidRPr="007E174D">
              <w:rPr>
                <w:color w:val="000000" w:themeColor="text1"/>
              </w:rPr>
              <w:t>16</w:t>
            </w:r>
          </w:p>
        </w:tc>
        <w:tc>
          <w:tcPr>
            <w:tcW w:w="6860" w:type="dxa"/>
          </w:tcPr>
          <w:p w:rsidR="00A76A25" w:rsidRPr="007E174D" w:rsidRDefault="00A76A25">
            <w:pPr>
              <w:pStyle w:val="ConsPlusNormal"/>
              <w:jc w:val="both"/>
              <w:rPr>
                <w:color w:val="000000" w:themeColor="text1"/>
              </w:rPr>
            </w:pPr>
            <w:r w:rsidRPr="007E174D">
              <w:rPr>
                <w:color w:val="000000" w:themeColor="text1"/>
              </w:rPr>
              <w:t>Целевая функция не определена</w:t>
            </w:r>
          </w:p>
        </w:tc>
        <w:tc>
          <w:tcPr>
            <w:tcW w:w="624" w:type="dxa"/>
          </w:tcPr>
          <w:p w:rsidR="00A76A25" w:rsidRPr="007E174D" w:rsidRDefault="00A76A25">
            <w:pPr>
              <w:pStyle w:val="ConsPlusNormal"/>
              <w:jc w:val="center"/>
              <w:rPr>
                <w:color w:val="000000" w:themeColor="text1"/>
              </w:rPr>
            </w:pPr>
            <w:r w:rsidRPr="007E174D">
              <w:rPr>
                <w:color w:val="000000" w:themeColor="text1"/>
              </w:rPr>
              <w:t>11</w:t>
            </w:r>
          </w:p>
        </w:tc>
      </w:tr>
      <w:tr w:rsidR="007E174D" w:rsidRPr="007E174D">
        <w:tc>
          <w:tcPr>
            <w:tcW w:w="5443" w:type="dxa"/>
          </w:tcPr>
          <w:p w:rsidR="00A76A25" w:rsidRPr="007E174D" w:rsidRDefault="00A76A25">
            <w:pPr>
              <w:pStyle w:val="ConsPlusNormal"/>
              <w:jc w:val="both"/>
              <w:rPr>
                <w:color w:val="000000" w:themeColor="text1"/>
              </w:rPr>
            </w:pPr>
            <w:r w:rsidRPr="007E174D">
              <w:rPr>
                <w:color w:val="000000" w:themeColor="text1"/>
              </w:rPr>
              <w:t>Акт на ввод в эксплуатацию отсутствует</w:t>
            </w:r>
          </w:p>
        </w:tc>
        <w:tc>
          <w:tcPr>
            <w:tcW w:w="624" w:type="dxa"/>
          </w:tcPr>
          <w:p w:rsidR="00A76A25" w:rsidRPr="007E174D" w:rsidRDefault="00A76A25">
            <w:pPr>
              <w:pStyle w:val="ConsPlusNormal"/>
              <w:jc w:val="center"/>
              <w:rPr>
                <w:color w:val="000000" w:themeColor="text1"/>
              </w:rPr>
            </w:pPr>
            <w:r w:rsidRPr="007E174D">
              <w:rPr>
                <w:color w:val="000000" w:themeColor="text1"/>
              </w:rPr>
              <w:t>17</w:t>
            </w:r>
          </w:p>
        </w:tc>
        <w:tc>
          <w:tcPr>
            <w:tcW w:w="6860" w:type="dxa"/>
          </w:tcPr>
          <w:p w:rsidR="00A76A25" w:rsidRPr="007E174D" w:rsidRDefault="00A76A25">
            <w:pPr>
              <w:pStyle w:val="ConsPlusNormal"/>
              <w:jc w:val="both"/>
              <w:rPr>
                <w:color w:val="000000" w:themeColor="text1"/>
              </w:rPr>
            </w:pPr>
            <w:r w:rsidRPr="007E174D">
              <w:rPr>
                <w:color w:val="000000" w:themeColor="text1"/>
              </w:rPr>
              <w:t>Иная целевая функция</w:t>
            </w:r>
          </w:p>
        </w:tc>
        <w:tc>
          <w:tcPr>
            <w:tcW w:w="624" w:type="dxa"/>
          </w:tcPr>
          <w:p w:rsidR="00A76A25" w:rsidRPr="007E174D" w:rsidRDefault="00A76A25">
            <w:pPr>
              <w:pStyle w:val="ConsPlusNormal"/>
              <w:jc w:val="center"/>
              <w:rPr>
                <w:color w:val="000000" w:themeColor="text1"/>
              </w:rPr>
            </w:pPr>
            <w:r w:rsidRPr="007E174D">
              <w:rPr>
                <w:color w:val="000000" w:themeColor="text1"/>
              </w:rPr>
              <w:t>12</w:t>
            </w:r>
          </w:p>
        </w:tc>
      </w:tr>
      <w:tr w:rsidR="007E174D" w:rsidRPr="007E174D">
        <w:tc>
          <w:tcPr>
            <w:tcW w:w="5443" w:type="dxa"/>
          </w:tcPr>
          <w:p w:rsidR="00A76A25" w:rsidRPr="007E174D" w:rsidRDefault="00A76A25">
            <w:pPr>
              <w:pStyle w:val="ConsPlusNormal"/>
              <w:jc w:val="both"/>
              <w:rPr>
                <w:color w:val="000000" w:themeColor="text1"/>
              </w:rPr>
            </w:pPr>
            <w:r w:rsidRPr="007E174D">
              <w:rPr>
                <w:color w:val="000000" w:themeColor="text1"/>
              </w:rPr>
              <w:t>Передача объекта незавершенного строительства в собственность иному публично-правовому образованию</w:t>
            </w:r>
          </w:p>
        </w:tc>
        <w:tc>
          <w:tcPr>
            <w:tcW w:w="624" w:type="dxa"/>
          </w:tcPr>
          <w:p w:rsidR="00A76A25" w:rsidRPr="007E174D" w:rsidRDefault="00A76A25">
            <w:pPr>
              <w:pStyle w:val="ConsPlusNormal"/>
              <w:jc w:val="center"/>
              <w:rPr>
                <w:color w:val="000000" w:themeColor="text1"/>
              </w:rPr>
            </w:pPr>
            <w:r w:rsidRPr="007E174D">
              <w:rPr>
                <w:color w:val="000000" w:themeColor="text1"/>
              </w:rPr>
              <w:t>21</w:t>
            </w:r>
          </w:p>
        </w:tc>
        <w:tc>
          <w:tcPr>
            <w:tcW w:w="6860" w:type="dxa"/>
          </w:tcPr>
          <w:p w:rsidR="00A76A25" w:rsidRPr="007E174D" w:rsidRDefault="00A76A25">
            <w:pPr>
              <w:pStyle w:val="ConsPlusNormal"/>
              <w:rPr>
                <w:color w:val="000000" w:themeColor="text1"/>
              </w:rPr>
            </w:pPr>
          </w:p>
        </w:tc>
        <w:tc>
          <w:tcPr>
            <w:tcW w:w="624" w:type="dxa"/>
          </w:tcPr>
          <w:p w:rsidR="00A76A25" w:rsidRPr="007E174D" w:rsidRDefault="00A76A25">
            <w:pPr>
              <w:pStyle w:val="ConsPlusNormal"/>
              <w:rPr>
                <w:color w:val="000000" w:themeColor="text1"/>
              </w:rPr>
            </w:pPr>
          </w:p>
        </w:tc>
      </w:tr>
      <w:tr w:rsidR="007E174D" w:rsidRPr="007E174D">
        <w:tc>
          <w:tcPr>
            <w:tcW w:w="5443" w:type="dxa"/>
          </w:tcPr>
          <w:p w:rsidR="00A76A25" w:rsidRPr="007E174D" w:rsidRDefault="00A76A25">
            <w:pPr>
              <w:pStyle w:val="ConsPlusNormal"/>
              <w:jc w:val="both"/>
              <w:rPr>
                <w:color w:val="000000" w:themeColor="text1"/>
              </w:rPr>
            </w:pPr>
            <w:r w:rsidRPr="007E174D">
              <w:rPr>
                <w:color w:val="000000" w:themeColor="text1"/>
              </w:rPr>
              <w:t>Передача объекта незавершенного строительства бюджетному (автономному) учреждению</w:t>
            </w:r>
          </w:p>
        </w:tc>
        <w:tc>
          <w:tcPr>
            <w:tcW w:w="624" w:type="dxa"/>
          </w:tcPr>
          <w:p w:rsidR="00A76A25" w:rsidRPr="007E174D" w:rsidRDefault="00A76A25">
            <w:pPr>
              <w:pStyle w:val="ConsPlusNormal"/>
              <w:jc w:val="center"/>
              <w:rPr>
                <w:color w:val="000000" w:themeColor="text1"/>
              </w:rPr>
            </w:pPr>
            <w:r w:rsidRPr="007E174D">
              <w:rPr>
                <w:color w:val="000000" w:themeColor="text1"/>
              </w:rPr>
              <w:t>22</w:t>
            </w:r>
          </w:p>
        </w:tc>
        <w:tc>
          <w:tcPr>
            <w:tcW w:w="6860" w:type="dxa"/>
          </w:tcPr>
          <w:p w:rsidR="00A76A25" w:rsidRPr="007E174D" w:rsidRDefault="00A76A25">
            <w:pPr>
              <w:pStyle w:val="ConsPlusNormal"/>
              <w:rPr>
                <w:color w:val="000000" w:themeColor="text1"/>
              </w:rPr>
            </w:pPr>
          </w:p>
        </w:tc>
        <w:tc>
          <w:tcPr>
            <w:tcW w:w="624" w:type="dxa"/>
          </w:tcPr>
          <w:p w:rsidR="00A76A25" w:rsidRPr="007E174D" w:rsidRDefault="00A76A25">
            <w:pPr>
              <w:pStyle w:val="ConsPlusNormal"/>
              <w:rPr>
                <w:color w:val="000000" w:themeColor="text1"/>
              </w:rPr>
            </w:pPr>
          </w:p>
        </w:tc>
      </w:tr>
      <w:tr w:rsidR="007E174D" w:rsidRPr="007E174D">
        <w:tc>
          <w:tcPr>
            <w:tcW w:w="5443" w:type="dxa"/>
          </w:tcPr>
          <w:p w:rsidR="00A76A25" w:rsidRPr="007E174D" w:rsidRDefault="00A76A25">
            <w:pPr>
              <w:pStyle w:val="ConsPlusNormal"/>
              <w:jc w:val="both"/>
              <w:rPr>
                <w:color w:val="000000" w:themeColor="text1"/>
              </w:rPr>
            </w:pPr>
            <w:r w:rsidRPr="007E174D">
              <w:rPr>
                <w:color w:val="000000" w:themeColor="text1"/>
              </w:rPr>
              <w:t>Передача объекта незавершенного строительства унитарному предприятию</w:t>
            </w:r>
          </w:p>
        </w:tc>
        <w:tc>
          <w:tcPr>
            <w:tcW w:w="624" w:type="dxa"/>
          </w:tcPr>
          <w:p w:rsidR="00A76A25" w:rsidRPr="007E174D" w:rsidRDefault="00A76A25">
            <w:pPr>
              <w:pStyle w:val="ConsPlusNormal"/>
              <w:jc w:val="center"/>
              <w:rPr>
                <w:color w:val="000000" w:themeColor="text1"/>
              </w:rPr>
            </w:pPr>
            <w:r w:rsidRPr="007E174D">
              <w:rPr>
                <w:color w:val="000000" w:themeColor="text1"/>
              </w:rPr>
              <w:t>23</w:t>
            </w:r>
          </w:p>
        </w:tc>
        <w:tc>
          <w:tcPr>
            <w:tcW w:w="6860" w:type="dxa"/>
          </w:tcPr>
          <w:p w:rsidR="00A76A25" w:rsidRPr="007E174D" w:rsidRDefault="00A76A25">
            <w:pPr>
              <w:pStyle w:val="ConsPlusNormal"/>
              <w:rPr>
                <w:color w:val="000000" w:themeColor="text1"/>
              </w:rPr>
            </w:pPr>
          </w:p>
        </w:tc>
        <w:tc>
          <w:tcPr>
            <w:tcW w:w="624" w:type="dxa"/>
          </w:tcPr>
          <w:p w:rsidR="00A76A25" w:rsidRPr="007E174D" w:rsidRDefault="00A76A25">
            <w:pPr>
              <w:pStyle w:val="ConsPlusNormal"/>
              <w:rPr>
                <w:color w:val="000000" w:themeColor="text1"/>
              </w:rPr>
            </w:pPr>
          </w:p>
        </w:tc>
      </w:tr>
      <w:tr w:rsidR="007E174D" w:rsidRPr="007E174D">
        <w:tc>
          <w:tcPr>
            <w:tcW w:w="5443" w:type="dxa"/>
          </w:tcPr>
          <w:p w:rsidR="00A76A25" w:rsidRPr="007E174D" w:rsidRDefault="00A76A25">
            <w:pPr>
              <w:pStyle w:val="ConsPlusNormal"/>
              <w:jc w:val="both"/>
              <w:rPr>
                <w:color w:val="000000" w:themeColor="text1"/>
              </w:rPr>
            </w:pPr>
            <w:r w:rsidRPr="007E174D">
              <w:rPr>
                <w:color w:val="000000" w:themeColor="text1"/>
              </w:rPr>
              <w:t>Передача объекта незавершенного строительства иному субъекту хозяйственной деятельности</w:t>
            </w:r>
          </w:p>
        </w:tc>
        <w:tc>
          <w:tcPr>
            <w:tcW w:w="624" w:type="dxa"/>
          </w:tcPr>
          <w:p w:rsidR="00A76A25" w:rsidRPr="007E174D" w:rsidRDefault="00A76A25">
            <w:pPr>
              <w:pStyle w:val="ConsPlusNormal"/>
              <w:jc w:val="center"/>
              <w:rPr>
                <w:color w:val="000000" w:themeColor="text1"/>
              </w:rPr>
            </w:pPr>
            <w:r w:rsidRPr="007E174D">
              <w:rPr>
                <w:color w:val="000000" w:themeColor="text1"/>
              </w:rPr>
              <w:t>24</w:t>
            </w:r>
          </w:p>
        </w:tc>
        <w:tc>
          <w:tcPr>
            <w:tcW w:w="6860" w:type="dxa"/>
          </w:tcPr>
          <w:p w:rsidR="00A76A25" w:rsidRPr="007E174D" w:rsidRDefault="00A76A25">
            <w:pPr>
              <w:pStyle w:val="ConsPlusNormal"/>
              <w:rPr>
                <w:color w:val="000000" w:themeColor="text1"/>
              </w:rPr>
            </w:pPr>
          </w:p>
        </w:tc>
        <w:tc>
          <w:tcPr>
            <w:tcW w:w="624" w:type="dxa"/>
          </w:tcPr>
          <w:p w:rsidR="00A76A25" w:rsidRPr="007E174D" w:rsidRDefault="00A76A25">
            <w:pPr>
              <w:pStyle w:val="ConsPlusNormal"/>
              <w:rPr>
                <w:color w:val="000000" w:themeColor="text1"/>
              </w:rPr>
            </w:pPr>
          </w:p>
        </w:tc>
      </w:tr>
      <w:tr w:rsidR="007E174D" w:rsidRPr="007E174D">
        <w:tc>
          <w:tcPr>
            <w:tcW w:w="5443" w:type="dxa"/>
          </w:tcPr>
          <w:p w:rsidR="00A76A25" w:rsidRPr="007E174D" w:rsidRDefault="00A76A25">
            <w:pPr>
              <w:pStyle w:val="ConsPlusNormal"/>
              <w:jc w:val="both"/>
              <w:rPr>
                <w:color w:val="000000" w:themeColor="text1"/>
              </w:rPr>
            </w:pPr>
            <w:r w:rsidRPr="007E174D">
              <w:rPr>
                <w:color w:val="000000" w:themeColor="text1"/>
              </w:rPr>
              <w:t>Приватизация (продажа) объекта незавершенного строительства</w:t>
            </w:r>
          </w:p>
        </w:tc>
        <w:tc>
          <w:tcPr>
            <w:tcW w:w="624" w:type="dxa"/>
          </w:tcPr>
          <w:p w:rsidR="00A76A25" w:rsidRPr="007E174D" w:rsidRDefault="00A76A25">
            <w:pPr>
              <w:pStyle w:val="ConsPlusNormal"/>
              <w:jc w:val="center"/>
              <w:rPr>
                <w:color w:val="000000" w:themeColor="text1"/>
              </w:rPr>
            </w:pPr>
            <w:r w:rsidRPr="007E174D">
              <w:rPr>
                <w:color w:val="000000" w:themeColor="text1"/>
              </w:rPr>
              <w:t>25</w:t>
            </w:r>
          </w:p>
        </w:tc>
        <w:tc>
          <w:tcPr>
            <w:tcW w:w="6860" w:type="dxa"/>
          </w:tcPr>
          <w:p w:rsidR="00A76A25" w:rsidRPr="007E174D" w:rsidRDefault="00A76A25">
            <w:pPr>
              <w:pStyle w:val="ConsPlusNormal"/>
              <w:rPr>
                <w:color w:val="000000" w:themeColor="text1"/>
              </w:rPr>
            </w:pPr>
          </w:p>
        </w:tc>
        <w:tc>
          <w:tcPr>
            <w:tcW w:w="624" w:type="dxa"/>
          </w:tcPr>
          <w:p w:rsidR="00A76A25" w:rsidRPr="007E174D" w:rsidRDefault="00A76A25">
            <w:pPr>
              <w:pStyle w:val="ConsPlusNormal"/>
              <w:rPr>
                <w:color w:val="000000" w:themeColor="text1"/>
              </w:rPr>
            </w:pPr>
          </w:p>
        </w:tc>
      </w:tr>
      <w:tr w:rsidR="007E174D" w:rsidRPr="007E174D">
        <w:tc>
          <w:tcPr>
            <w:tcW w:w="5443" w:type="dxa"/>
          </w:tcPr>
          <w:p w:rsidR="00A76A25" w:rsidRPr="007E174D" w:rsidRDefault="00A76A25">
            <w:pPr>
              <w:pStyle w:val="ConsPlusNormal"/>
              <w:jc w:val="both"/>
              <w:rPr>
                <w:color w:val="000000" w:themeColor="text1"/>
              </w:rPr>
            </w:pPr>
            <w:r w:rsidRPr="007E174D">
              <w:rPr>
                <w:color w:val="000000" w:themeColor="text1"/>
              </w:rPr>
              <w:t>Передача по концессионному соглашению</w:t>
            </w:r>
          </w:p>
        </w:tc>
        <w:tc>
          <w:tcPr>
            <w:tcW w:w="624" w:type="dxa"/>
          </w:tcPr>
          <w:p w:rsidR="00A76A25" w:rsidRPr="007E174D" w:rsidRDefault="00A76A25">
            <w:pPr>
              <w:pStyle w:val="ConsPlusNormal"/>
              <w:jc w:val="center"/>
              <w:rPr>
                <w:color w:val="000000" w:themeColor="text1"/>
              </w:rPr>
            </w:pPr>
            <w:r w:rsidRPr="007E174D">
              <w:rPr>
                <w:color w:val="000000" w:themeColor="text1"/>
              </w:rPr>
              <w:t>26</w:t>
            </w:r>
          </w:p>
        </w:tc>
        <w:tc>
          <w:tcPr>
            <w:tcW w:w="6860" w:type="dxa"/>
          </w:tcPr>
          <w:p w:rsidR="00A76A25" w:rsidRPr="007E174D" w:rsidRDefault="00A76A25">
            <w:pPr>
              <w:pStyle w:val="ConsPlusNormal"/>
              <w:rPr>
                <w:color w:val="000000" w:themeColor="text1"/>
              </w:rPr>
            </w:pPr>
          </w:p>
        </w:tc>
        <w:tc>
          <w:tcPr>
            <w:tcW w:w="624" w:type="dxa"/>
          </w:tcPr>
          <w:p w:rsidR="00A76A25" w:rsidRPr="007E174D" w:rsidRDefault="00A76A25">
            <w:pPr>
              <w:pStyle w:val="ConsPlusNormal"/>
              <w:rPr>
                <w:color w:val="000000" w:themeColor="text1"/>
              </w:rPr>
            </w:pPr>
          </w:p>
        </w:tc>
      </w:tr>
      <w:tr w:rsidR="007E174D" w:rsidRPr="007E174D">
        <w:tc>
          <w:tcPr>
            <w:tcW w:w="5443" w:type="dxa"/>
          </w:tcPr>
          <w:p w:rsidR="00A76A25" w:rsidRPr="007E174D" w:rsidRDefault="00A76A25">
            <w:pPr>
              <w:pStyle w:val="ConsPlusNormal"/>
              <w:jc w:val="both"/>
              <w:rPr>
                <w:color w:val="000000" w:themeColor="text1"/>
              </w:rPr>
            </w:pPr>
            <w:r w:rsidRPr="007E174D">
              <w:rPr>
                <w:color w:val="000000" w:themeColor="text1"/>
              </w:rPr>
              <w:t>Списание и снос объекта незавершенного строительства</w:t>
            </w:r>
          </w:p>
        </w:tc>
        <w:tc>
          <w:tcPr>
            <w:tcW w:w="624" w:type="dxa"/>
          </w:tcPr>
          <w:p w:rsidR="00A76A25" w:rsidRPr="007E174D" w:rsidRDefault="00A76A25">
            <w:pPr>
              <w:pStyle w:val="ConsPlusNormal"/>
              <w:jc w:val="center"/>
              <w:rPr>
                <w:color w:val="000000" w:themeColor="text1"/>
              </w:rPr>
            </w:pPr>
            <w:r w:rsidRPr="007E174D">
              <w:rPr>
                <w:color w:val="000000" w:themeColor="text1"/>
              </w:rPr>
              <w:t>27</w:t>
            </w:r>
          </w:p>
        </w:tc>
        <w:tc>
          <w:tcPr>
            <w:tcW w:w="6860" w:type="dxa"/>
          </w:tcPr>
          <w:p w:rsidR="00A76A25" w:rsidRPr="007E174D" w:rsidRDefault="00A76A25">
            <w:pPr>
              <w:pStyle w:val="ConsPlusNormal"/>
              <w:rPr>
                <w:color w:val="000000" w:themeColor="text1"/>
              </w:rPr>
            </w:pPr>
          </w:p>
        </w:tc>
        <w:tc>
          <w:tcPr>
            <w:tcW w:w="624" w:type="dxa"/>
          </w:tcPr>
          <w:p w:rsidR="00A76A25" w:rsidRPr="007E174D" w:rsidRDefault="00A76A25">
            <w:pPr>
              <w:pStyle w:val="ConsPlusNormal"/>
              <w:rPr>
                <w:color w:val="000000" w:themeColor="text1"/>
              </w:rPr>
            </w:pPr>
          </w:p>
        </w:tc>
      </w:tr>
      <w:tr w:rsidR="007E174D" w:rsidRPr="007E174D">
        <w:tc>
          <w:tcPr>
            <w:tcW w:w="5443" w:type="dxa"/>
          </w:tcPr>
          <w:p w:rsidR="00A76A25" w:rsidRPr="007E174D" w:rsidRDefault="00A76A25">
            <w:pPr>
              <w:pStyle w:val="ConsPlusNormal"/>
              <w:jc w:val="both"/>
              <w:rPr>
                <w:color w:val="000000" w:themeColor="text1"/>
              </w:rPr>
            </w:pPr>
            <w:r w:rsidRPr="007E174D">
              <w:rPr>
                <w:color w:val="000000" w:themeColor="text1"/>
              </w:rPr>
              <w:t>Иное основание выбытия</w:t>
            </w:r>
          </w:p>
        </w:tc>
        <w:tc>
          <w:tcPr>
            <w:tcW w:w="624" w:type="dxa"/>
          </w:tcPr>
          <w:p w:rsidR="00A76A25" w:rsidRPr="007E174D" w:rsidRDefault="00A76A25">
            <w:pPr>
              <w:pStyle w:val="ConsPlusNormal"/>
              <w:jc w:val="center"/>
              <w:rPr>
                <w:color w:val="000000" w:themeColor="text1"/>
              </w:rPr>
            </w:pPr>
            <w:r w:rsidRPr="007E174D">
              <w:rPr>
                <w:color w:val="000000" w:themeColor="text1"/>
              </w:rPr>
              <w:t>28</w:t>
            </w:r>
          </w:p>
        </w:tc>
        <w:tc>
          <w:tcPr>
            <w:tcW w:w="6860" w:type="dxa"/>
          </w:tcPr>
          <w:p w:rsidR="00A76A25" w:rsidRPr="007E174D" w:rsidRDefault="00A76A25">
            <w:pPr>
              <w:pStyle w:val="ConsPlusNormal"/>
              <w:rPr>
                <w:color w:val="000000" w:themeColor="text1"/>
              </w:rPr>
            </w:pPr>
          </w:p>
        </w:tc>
        <w:tc>
          <w:tcPr>
            <w:tcW w:w="624" w:type="dxa"/>
          </w:tcPr>
          <w:p w:rsidR="00A76A25" w:rsidRPr="007E174D" w:rsidRDefault="00A76A25">
            <w:pPr>
              <w:pStyle w:val="ConsPlusNormal"/>
              <w:rPr>
                <w:color w:val="000000" w:themeColor="text1"/>
              </w:rPr>
            </w:pPr>
          </w:p>
        </w:tc>
      </w:tr>
    </w:tbl>
    <w:p w:rsidR="00A76A25" w:rsidRPr="007E174D" w:rsidRDefault="00A76A25">
      <w:pPr>
        <w:pStyle w:val="ConsPlusNormal"/>
        <w:rPr>
          <w:color w:val="000000" w:themeColor="text1"/>
        </w:rPr>
        <w:sectPr w:rsidR="00A76A25" w:rsidRPr="007E174D">
          <w:pgSz w:w="16838" w:h="11905" w:orient="landscape"/>
          <w:pgMar w:top="1701" w:right="1134" w:bottom="850" w:left="1134" w:header="0" w:footer="0" w:gutter="0"/>
          <w:cols w:space="720"/>
          <w:titlePg/>
        </w:sectPr>
      </w:pPr>
    </w:p>
    <w:p w:rsidR="00A76A25" w:rsidRPr="007E174D" w:rsidRDefault="00A76A25">
      <w:pPr>
        <w:pStyle w:val="ConsPlusNormal"/>
        <w:jc w:val="both"/>
        <w:rPr>
          <w:color w:val="000000" w:themeColor="text1"/>
        </w:rPr>
      </w:pPr>
    </w:p>
    <w:p w:rsidR="00A76A25" w:rsidRPr="007E174D" w:rsidRDefault="00A76A25">
      <w:pPr>
        <w:pStyle w:val="ConsPlusNormal"/>
        <w:ind w:firstLine="540"/>
        <w:jc w:val="both"/>
        <w:rPr>
          <w:color w:val="000000" w:themeColor="text1"/>
        </w:rPr>
      </w:pPr>
      <w:r w:rsidRPr="007E174D">
        <w:rPr>
          <w:color w:val="000000" w:themeColor="text1"/>
        </w:rPr>
        <w:t>6.6. Инвентаризация денежных средств, бланков строгой отчетности, денежных документов, независимых (банковских) гарантий, ценных бумаг.</w:t>
      </w:r>
    </w:p>
    <w:p w:rsidR="00A76A25" w:rsidRPr="007E174D" w:rsidRDefault="00A76A25">
      <w:pPr>
        <w:pStyle w:val="ConsPlusNormal"/>
        <w:spacing w:before="220"/>
        <w:ind w:firstLine="540"/>
        <w:jc w:val="both"/>
        <w:rPr>
          <w:color w:val="000000" w:themeColor="text1"/>
        </w:rPr>
      </w:pPr>
      <w:r w:rsidRPr="007E174D">
        <w:rPr>
          <w:color w:val="000000" w:themeColor="text1"/>
        </w:rPr>
        <w:t>Инвентаризации подлежат:</w:t>
      </w:r>
    </w:p>
    <w:p w:rsidR="00A76A25" w:rsidRPr="007E174D" w:rsidRDefault="00A76A25">
      <w:pPr>
        <w:pStyle w:val="ConsPlusNormal"/>
        <w:spacing w:before="220"/>
        <w:ind w:firstLine="540"/>
        <w:jc w:val="both"/>
        <w:rPr>
          <w:color w:val="000000" w:themeColor="text1"/>
        </w:rPr>
      </w:pPr>
      <w:r w:rsidRPr="007E174D">
        <w:rPr>
          <w:color w:val="000000" w:themeColor="text1"/>
        </w:rPr>
        <w:t>денежные средства на лицевых счетах;</w:t>
      </w:r>
    </w:p>
    <w:p w:rsidR="00A76A25" w:rsidRPr="007E174D" w:rsidRDefault="00A76A25">
      <w:pPr>
        <w:pStyle w:val="ConsPlusNormal"/>
        <w:spacing w:before="220"/>
        <w:ind w:firstLine="540"/>
        <w:jc w:val="both"/>
        <w:rPr>
          <w:color w:val="000000" w:themeColor="text1"/>
        </w:rPr>
      </w:pPr>
      <w:r w:rsidRPr="007E174D">
        <w:rPr>
          <w:color w:val="000000" w:themeColor="text1"/>
        </w:rPr>
        <w:t>денежные средства на депозитных счетах;</w:t>
      </w:r>
    </w:p>
    <w:p w:rsidR="00A76A25" w:rsidRPr="007E174D" w:rsidRDefault="00A76A25">
      <w:pPr>
        <w:pStyle w:val="ConsPlusNormal"/>
        <w:spacing w:before="220"/>
        <w:ind w:firstLine="540"/>
        <w:jc w:val="both"/>
        <w:rPr>
          <w:color w:val="000000" w:themeColor="text1"/>
        </w:rPr>
      </w:pPr>
      <w:r w:rsidRPr="007E174D">
        <w:rPr>
          <w:color w:val="000000" w:themeColor="text1"/>
        </w:rPr>
        <w:t>наличные денежные средства;</w:t>
      </w:r>
    </w:p>
    <w:p w:rsidR="00A76A25" w:rsidRPr="007E174D" w:rsidRDefault="00A76A25">
      <w:pPr>
        <w:pStyle w:val="ConsPlusNormal"/>
        <w:spacing w:before="220"/>
        <w:ind w:firstLine="540"/>
        <w:jc w:val="both"/>
        <w:rPr>
          <w:color w:val="000000" w:themeColor="text1"/>
        </w:rPr>
      </w:pPr>
      <w:r w:rsidRPr="007E174D">
        <w:rPr>
          <w:color w:val="000000" w:themeColor="text1"/>
        </w:rPr>
        <w:t>бланки строгой отчетности;</w:t>
      </w:r>
    </w:p>
    <w:p w:rsidR="00A76A25" w:rsidRPr="007E174D" w:rsidRDefault="00A76A25">
      <w:pPr>
        <w:pStyle w:val="ConsPlusNormal"/>
        <w:spacing w:before="220"/>
        <w:ind w:firstLine="540"/>
        <w:jc w:val="both"/>
        <w:rPr>
          <w:color w:val="000000" w:themeColor="text1"/>
        </w:rPr>
      </w:pPr>
      <w:r w:rsidRPr="007E174D">
        <w:rPr>
          <w:color w:val="000000" w:themeColor="text1"/>
        </w:rPr>
        <w:t>денежные документы;</w:t>
      </w:r>
    </w:p>
    <w:p w:rsidR="00A76A25" w:rsidRPr="007E174D" w:rsidRDefault="00A76A25">
      <w:pPr>
        <w:pStyle w:val="ConsPlusNormal"/>
        <w:spacing w:before="220"/>
        <w:ind w:firstLine="540"/>
        <w:jc w:val="both"/>
        <w:rPr>
          <w:color w:val="000000" w:themeColor="text1"/>
        </w:rPr>
      </w:pPr>
      <w:r w:rsidRPr="007E174D">
        <w:rPr>
          <w:color w:val="000000" w:themeColor="text1"/>
        </w:rPr>
        <w:t>независимые (банковские) гарантии.</w:t>
      </w:r>
    </w:p>
    <w:p w:rsidR="00A76A25" w:rsidRPr="007E174D" w:rsidRDefault="00A76A25">
      <w:pPr>
        <w:pStyle w:val="ConsPlusNormal"/>
        <w:spacing w:before="220"/>
        <w:ind w:firstLine="540"/>
        <w:jc w:val="both"/>
        <w:rPr>
          <w:color w:val="000000" w:themeColor="text1"/>
        </w:rPr>
      </w:pPr>
      <w:r w:rsidRPr="007E174D">
        <w:rPr>
          <w:color w:val="000000" w:themeColor="text1"/>
        </w:rPr>
        <w:t>При инвентаризации денежных средств (денежных средств во временном распоряжении) на лицевых счетах Комиссия сверяет остатки с выписками из лицевых счетов в УФК.</w:t>
      </w:r>
    </w:p>
    <w:p w:rsidR="00A76A25" w:rsidRPr="007E174D" w:rsidRDefault="00A76A25">
      <w:pPr>
        <w:pStyle w:val="ConsPlusNormal"/>
        <w:spacing w:before="220"/>
        <w:ind w:firstLine="540"/>
        <w:jc w:val="both"/>
        <w:rPr>
          <w:color w:val="000000" w:themeColor="text1"/>
        </w:rPr>
      </w:pPr>
      <w:r w:rsidRPr="007E174D">
        <w:rPr>
          <w:color w:val="000000" w:themeColor="text1"/>
        </w:rPr>
        <w:t>Инвентаризация наличных денежных средств, бланков строгой отчетности, денежных документов, независимых (банковских) гарантий проводится путем полного (полистного) пересчета.</w:t>
      </w:r>
    </w:p>
    <w:p w:rsidR="00A76A25" w:rsidRPr="007E174D" w:rsidRDefault="00A76A25">
      <w:pPr>
        <w:pStyle w:val="ConsPlusNormal"/>
        <w:spacing w:before="220"/>
        <w:ind w:firstLine="540"/>
        <w:jc w:val="both"/>
        <w:rPr>
          <w:color w:val="000000" w:themeColor="text1"/>
        </w:rPr>
      </w:pPr>
      <w:r w:rsidRPr="007E174D">
        <w:rPr>
          <w:color w:val="000000" w:themeColor="text1"/>
        </w:rPr>
        <w:t>В ходе инвентаризации Комиссия проверяет кассовую книгу, отчеты кассира, приходные и расходные кассовые ордера, журнал регистрации приходных и расходных кассовых ордеров, книгу учета бланков строгой отчетности (код формы по ОКУД 0504045).</w:t>
      </w:r>
    </w:p>
    <w:p w:rsidR="00A76A25" w:rsidRPr="007E174D" w:rsidRDefault="00A76A25">
      <w:pPr>
        <w:pStyle w:val="ConsPlusNormal"/>
        <w:spacing w:before="220"/>
        <w:ind w:firstLine="540"/>
        <w:jc w:val="both"/>
        <w:rPr>
          <w:color w:val="000000" w:themeColor="text1"/>
        </w:rPr>
      </w:pPr>
      <w:r w:rsidRPr="007E174D">
        <w:rPr>
          <w:color w:val="000000" w:themeColor="text1"/>
        </w:rPr>
        <w:t>6.7. Инвентаризация прав пользования активами (за исключением нематериальных активов).</w:t>
      </w:r>
    </w:p>
    <w:p w:rsidR="00A76A25" w:rsidRPr="007E174D" w:rsidRDefault="00A76A25">
      <w:pPr>
        <w:pStyle w:val="ConsPlusNormal"/>
        <w:spacing w:before="220"/>
        <w:ind w:firstLine="540"/>
        <w:jc w:val="both"/>
        <w:rPr>
          <w:color w:val="000000" w:themeColor="text1"/>
        </w:rPr>
      </w:pPr>
      <w:r w:rsidRPr="007E174D">
        <w:rPr>
          <w:color w:val="000000" w:themeColor="text1"/>
        </w:rPr>
        <w:t>Инвентаризации подлежат права пользования активами, числящиеся на счете 0 111 40 000.</w:t>
      </w:r>
    </w:p>
    <w:p w:rsidR="00A76A25" w:rsidRPr="007E174D" w:rsidRDefault="00A76A25">
      <w:pPr>
        <w:pStyle w:val="ConsPlusNormal"/>
        <w:spacing w:before="220"/>
        <w:ind w:firstLine="540"/>
        <w:jc w:val="both"/>
        <w:rPr>
          <w:color w:val="000000" w:themeColor="text1"/>
        </w:rPr>
      </w:pPr>
      <w:r w:rsidRPr="007E174D">
        <w:rPr>
          <w:color w:val="000000" w:themeColor="text1"/>
        </w:rPr>
        <w:t>При инвентаризации прав пользования активами проверяется наличие правоустанавливающих документов (контрактов либо иных документов), подтверждающих права пользования на объекты, полученные в пользование, признаваемые в составе нефинансовых активов (за исключением нематериальных активов).</w:t>
      </w:r>
    </w:p>
    <w:p w:rsidR="00A76A25" w:rsidRPr="007E174D" w:rsidRDefault="00A76A25">
      <w:pPr>
        <w:pStyle w:val="ConsPlusNormal"/>
        <w:spacing w:before="220"/>
        <w:ind w:firstLine="540"/>
        <w:jc w:val="both"/>
        <w:rPr>
          <w:color w:val="000000" w:themeColor="text1"/>
        </w:rPr>
      </w:pPr>
      <w:r w:rsidRPr="007E174D">
        <w:rPr>
          <w:color w:val="000000" w:themeColor="text1"/>
        </w:rPr>
        <w:t>6.8. Инвентаризация финансовых вложений в финансовые активы.</w:t>
      </w:r>
    </w:p>
    <w:p w:rsidR="00A76A25" w:rsidRPr="007E174D" w:rsidRDefault="00A76A25">
      <w:pPr>
        <w:pStyle w:val="ConsPlusNormal"/>
        <w:spacing w:before="220"/>
        <w:ind w:firstLine="540"/>
        <w:jc w:val="both"/>
        <w:rPr>
          <w:color w:val="000000" w:themeColor="text1"/>
        </w:rPr>
      </w:pPr>
      <w:r w:rsidRPr="007E174D">
        <w:rPr>
          <w:color w:val="000000" w:themeColor="text1"/>
        </w:rPr>
        <w:t>Инвентаризация финансовых вложений проводится по их видам и по объектам, в которые осуществлены эти вложения.</w:t>
      </w:r>
    </w:p>
    <w:p w:rsidR="00A76A25" w:rsidRPr="007E174D" w:rsidRDefault="00A76A25">
      <w:pPr>
        <w:pStyle w:val="ConsPlusNormal"/>
        <w:spacing w:before="220"/>
        <w:ind w:firstLine="540"/>
        <w:jc w:val="both"/>
        <w:rPr>
          <w:color w:val="000000" w:themeColor="text1"/>
        </w:rPr>
      </w:pPr>
      <w:r w:rsidRPr="007E174D">
        <w:rPr>
          <w:color w:val="000000" w:themeColor="text1"/>
        </w:rPr>
        <w:t>При инвентаризации финансовых вложений проверяются фактические затраты в ценные бумаги и другие финансовые активы.</w:t>
      </w:r>
    </w:p>
    <w:p w:rsidR="00A76A25" w:rsidRPr="007E174D" w:rsidRDefault="00A76A25">
      <w:pPr>
        <w:pStyle w:val="ConsPlusNormal"/>
        <w:spacing w:before="220"/>
        <w:ind w:firstLine="540"/>
        <w:jc w:val="both"/>
        <w:rPr>
          <w:color w:val="000000" w:themeColor="text1"/>
        </w:rPr>
      </w:pPr>
      <w:r w:rsidRPr="007E174D">
        <w:rPr>
          <w:color w:val="000000" w:themeColor="text1"/>
        </w:rPr>
        <w:t>При хранении ценных бумаг и других финансовых активов в учреждении их инвентаризация проводится одновременно с инвентаризацией денежных средств в кассе.</w:t>
      </w:r>
    </w:p>
    <w:p w:rsidR="00A76A25" w:rsidRPr="007E174D" w:rsidRDefault="00A76A25">
      <w:pPr>
        <w:pStyle w:val="ConsPlusNormal"/>
        <w:spacing w:before="220"/>
        <w:ind w:firstLine="540"/>
        <w:jc w:val="both"/>
        <w:rPr>
          <w:color w:val="000000" w:themeColor="text1"/>
        </w:rPr>
      </w:pPr>
      <w:r w:rsidRPr="007E174D">
        <w:rPr>
          <w:color w:val="000000" w:themeColor="text1"/>
        </w:rPr>
        <w:t>Инвентаризация ценных бумаг проводится по отдельным эмитентам с указанием в акте инвентаризации названия, серии, номера, номинальной и фактической стоимости, сроков гашения и общей суммы.</w:t>
      </w:r>
    </w:p>
    <w:p w:rsidR="00A76A25" w:rsidRPr="007E174D" w:rsidRDefault="00A76A25">
      <w:pPr>
        <w:pStyle w:val="ConsPlusNormal"/>
        <w:spacing w:before="220"/>
        <w:ind w:firstLine="540"/>
        <w:jc w:val="both"/>
        <w:rPr>
          <w:color w:val="000000" w:themeColor="text1"/>
        </w:rPr>
      </w:pPr>
      <w:r w:rsidRPr="007E174D">
        <w:rPr>
          <w:color w:val="000000" w:themeColor="text1"/>
        </w:rPr>
        <w:t>Инвентаризация прочих финансовых вложений (активов в управляющих компаниях) заключается в сверке остатков сумм, числящихся на соответствующих счетах бюджетного учета, с данными управляющих компаний.</w:t>
      </w:r>
    </w:p>
    <w:p w:rsidR="00A76A25" w:rsidRPr="007E174D" w:rsidRDefault="00A76A25">
      <w:pPr>
        <w:pStyle w:val="ConsPlusNormal"/>
        <w:spacing w:before="220"/>
        <w:ind w:firstLine="540"/>
        <w:jc w:val="both"/>
        <w:rPr>
          <w:color w:val="000000" w:themeColor="text1"/>
        </w:rPr>
      </w:pPr>
      <w:r w:rsidRPr="007E174D">
        <w:rPr>
          <w:color w:val="000000" w:themeColor="text1"/>
        </w:rPr>
        <w:t>Данные управляющих компаний должны быть подтверждены документами, которые представляются в инвентаризационную Комиссию для составления Акта инвентаризации финансовых вложений (кроме финансовых активов, хранящихся в кассе организации) (приложение N 78 к настоящей Учетной политике).</w:t>
      </w:r>
    </w:p>
    <w:p w:rsidR="00A76A25" w:rsidRPr="007E174D" w:rsidRDefault="00A76A25">
      <w:pPr>
        <w:pStyle w:val="ConsPlusNormal"/>
        <w:spacing w:before="220"/>
        <w:ind w:firstLine="540"/>
        <w:jc w:val="both"/>
        <w:rPr>
          <w:color w:val="000000" w:themeColor="text1"/>
        </w:rPr>
      </w:pPr>
      <w:r w:rsidRPr="007E174D">
        <w:rPr>
          <w:color w:val="000000" w:themeColor="text1"/>
        </w:rPr>
        <w:t>6.9. Инвентаризация расчетов с дебиторами и кредиторами по исполнению бюджетных смет на финансовое и материально-техническое обеспечение текущей деятельности.</w:t>
      </w:r>
    </w:p>
    <w:p w:rsidR="00A76A25" w:rsidRPr="007E174D" w:rsidRDefault="00A76A25">
      <w:pPr>
        <w:pStyle w:val="ConsPlusNormal"/>
        <w:spacing w:before="220"/>
        <w:ind w:firstLine="540"/>
        <w:jc w:val="both"/>
        <w:rPr>
          <w:color w:val="000000" w:themeColor="text1"/>
        </w:rPr>
      </w:pPr>
      <w:r w:rsidRPr="007E174D">
        <w:rPr>
          <w:color w:val="000000" w:themeColor="text1"/>
        </w:rPr>
        <w:t>Комиссия, проведя документальную проверку по каждому контрагенту:</w:t>
      </w:r>
    </w:p>
    <w:p w:rsidR="00A76A25" w:rsidRPr="007E174D" w:rsidRDefault="00A76A25">
      <w:pPr>
        <w:pStyle w:val="ConsPlusNormal"/>
        <w:spacing w:before="220"/>
        <w:ind w:firstLine="540"/>
        <w:jc w:val="both"/>
        <w:rPr>
          <w:color w:val="000000" w:themeColor="text1"/>
        </w:rPr>
      </w:pPr>
      <w:r w:rsidRPr="007E174D">
        <w:rPr>
          <w:color w:val="000000" w:themeColor="text1"/>
        </w:rPr>
        <w:t>устанавливает сроки возникновения дебиторской задолженности;</w:t>
      </w:r>
    </w:p>
    <w:p w:rsidR="00A76A25" w:rsidRPr="007E174D" w:rsidRDefault="00A76A25">
      <w:pPr>
        <w:pStyle w:val="ConsPlusNormal"/>
        <w:spacing w:before="220"/>
        <w:ind w:firstLine="540"/>
        <w:jc w:val="both"/>
        <w:rPr>
          <w:color w:val="000000" w:themeColor="text1"/>
        </w:rPr>
      </w:pPr>
      <w:r w:rsidRPr="007E174D">
        <w:rPr>
          <w:color w:val="000000" w:themeColor="text1"/>
        </w:rPr>
        <w:t>определяет задолженность с истекшим сроком исковой давности;</w:t>
      </w:r>
    </w:p>
    <w:p w:rsidR="00A76A25" w:rsidRPr="007E174D" w:rsidRDefault="00A76A25">
      <w:pPr>
        <w:pStyle w:val="ConsPlusNormal"/>
        <w:spacing w:before="220"/>
        <w:ind w:firstLine="540"/>
        <w:jc w:val="both"/>
        <w:rPr>
          <w:color w:val="000000" w:themeColor="text1"/>
        </w:rPr>
      </w:pPr>
      <w:r w:rsidRPr="007E174D">
        <w:rPr>
          <w:color w:val="000000" w:themeColor="text1"/>
        </w:rPr>
        <w:t>определяет реальность, правильность и обоснованность числящихся в бюджетном учете сумм задолженности.</w:t>
      </w:r>
    </w:p>
    <w:p w:rsidR="00A76A25" w:rsidRPr="007E174D" w:rsidRDefault="00A76A25">
      <w:pPr>
        <w:pStyle w:val="ConsPlusNormal"/>
        <w:spacing w:before="220"/>
        <w:ind w:firstLine="540"/>
        <w:jc w:val="both"/>
        <w:rPr>
          <w:color w:val="000000" w:themeColor="text1"/>
        </w:rPr>
      </w:pPr>
      <w:r w:rsidRPr="007E174D">
        <w:rPr>
          <w:color w:val="000000" w:themeColor="text1"/>
        </w:rPr>
        <w:t>При проведении инвентаризации используются данные аналитического учета, первичные документы, для подтверждения существования задолженности и ее суммы - акты сверки расчетов. Акт сверки составляют на основе первичных документов, например, товарных накладных, распоряжений о совершении казначейских платежей, актов оказания услуг (выполненных работ).</w:t>
      </w:r>
    </w:p>
    <w:p w:rsidR="00A76A25" w:rsidRPr="007E174D" w:rsidRDefault="00A76A25">
      <w:pPr>
        <w:pStyle w:val="ConsPlusNormal"/>
        <w:spacing w:before="220"/>
        <w:ind w:firstLine="540"/>
        <w:jc w:val="both"/>
        <w:rPr>
          <w:color w:val="000000" w:themeColor="text1"/>
        </w:rPr>
      </w:pPr>
      <w:r w:rsidRPr="007E174D">
        <w:rPr>
          <w:color w:val="000000" w:themeColor="text1"/>
        </w:rPr>
        <w:t>Работа учреждения по взысканию (возврату) дебиторской задолженности может быть организована как в досудебном, так и в судебном (путем направления иска в суд) порядке.</w:t>
      </w:r>
    </w:p>
    <w:p w:rsidR="00A76A25" w:rsidRPr="007E174D" w:rsidRDefault="00A76A25">
      <w:pPr>
        <w:pStyle w:val="ConsPlusNormal"/>
        <w:spacing w:before="220"/>
        <w:ind w:firstLine="540"/>
        <w:jc w:val="both"/>
        <w:rPr>
          <w:color w:val="000000" w:themeColor="text1"/>
        </w:rPr>
      </w:pPr>
      <w:r w:rsidRPr="007E174D">
        <w:rPr>
          <w:color w:val="000000" w:themeColor="text1"/>
        </w:rPr>
        <w:t>Досудебные мероприятия, как правило, включают проведение переговоров с должниками, направление им писем, телеграмм, обращений, составление актов сверок, предъявление претензий.</w:t>
      </w:r>
    </w:p>
    <w:p w:rsidR="00A76A25" w:rsidRPr="007E174D" w:rsidRDefault="00A76A25">
      <w:pPr>
        <w:pStyle w:val="ConsPlusNormal"/>
        <w:spacing w:before="220"/>
        <w:ind w:firstLine="540"/>
        <w:jc w:val="both"/>
        <w:rPr>
          <w:color w:val="000000" w:themeColor="text1"/>
        </w:rPr>
      </w:pPr>
      <w:r w:rsidRPr="007E174D">
        <w:rPr>
          <w:color w:val="000000" w:themeColor="text1"/>
        </w:rPr>
        <w:t>При инвентаризации договоров аренды и безвозмездного пользования имуществом Комиссия проверяет месячный платеж по договорам (контрактам), сумму, которую необходимо до конца срока действия договоров (контрактов) уплатить, и оставшийся срок аренды (безвозмездного пользования).</w:t>
      </w:r>
    </w:p>
    <w:p w:rsidR="00A76A25" w:rsidRPr="007E174D" w:rsidRDefault="00A76A25">
      <w:pPr>
        <w:pStyle w:val="ConsPlusNormal"/>
        <w:spacing w:before="220"/>
        <w:ind w:firstLine="540"/>
        <w:jc w:val="both"/>
        <w:rPr>
          <w:color w:val="000000" w:themeColor="text1"/>
        </w:rPr>
      </w:pPr>
      <w:r w:rsidRPr="007E174D">
        <w:rPr>
          <w:color w:val="000000" w:themeColor="text1"/>
        </w:rPr>
        <w:t>Инвентаризацию расчетов допускается проводить посредством электронного взаимодействия с участниками расчетов (электронного документооборота). При направлении контрагентам актов сверки расчетов в акт и (или) сопроводительное письмо включаются положения о необходимости представления контрагентом (кредитором, дебитором) возражений по направленному акту в конкретные сроки и положений, предусматривающих согласование акта сверки расчетов по умолчанию в случае отсутствия возражений и (или) иного ответа контрагента в указанный срок.</w:t>
      </w:r>
    </w:p>
    <w:p w:rsidR="00A76A25" w:rsidRPr="007E174D" w:rsidRDefault="00A76A25">
      <w:pPr>
        <w:pStyle w:val="ConsPlusNormal"/>
        <w:spacing w:before="220"/>
        <w:ind w:firstLine="540"/>
        <w:jc w:val="both"/>
        <w:rPr>
          <w:color w:val="000000" w:themeColor="text1"/>
        </w:rPr>
      </w:pPr>
      <w:r w:rsidRPr="007E174D">
        <w:rPr>
          <w:color w:val="000000" w:themeColor="text1"/>
        </w:rPr>
        <w:t>6.10. Инвентаризация расчетов с дебиторами и кредиторами по исполнению бюджета СФР.</w:t>
      </w:r>
    </w:p>
    <w:p w:rsidR="00A76A25" w:rsidRPr="007E174D" w:rsidRDefault="00A76A25">
      <w:pPr>
        <w:pStyle w:val="ConsPlusNormal"/>
        <w:spacing w:before="220"/>
        <w:ind w:firstLine="540"/>
        <w:jc w:val="both"/>
        <w:rPr>
          <w:color w:val="000000" w:themeColor="text1"/>
        </w:rPr>
      </w:pPr>
      <w:r w:rsidRPr="007E174D">
        <w:rPr>
          <w:color w:val="000000" w:themeColor="text1"/>
        </w:rPr>
        <w:t>Инвентаризация расчетов с плательщиками страховых взносов, денежных взысканий (штрафов), получателями пенсий, пособий и иных социальных выплат заключается в проверке соответствия сумм, числящихся на счетах бюджетного учета (по группам), данным лицевых счетов плательщиков страховых взносов, денежных взысканий (штрафов), пенсионеров, получателей пособий и иных социальных выплат, учтенным в программно-технических комплексах СФР.</w:t>
      </w:r>
    </w:p>
    <w:p w:rsidR="00A76A25" w:rsidRPr="007E174D" w:rsidRDefault="00A76A25">
      <w:pPr>
        <w:pStyle w:val="ConsPlusNormal"/>
        <w:spacing w:before="220"/>
        <w:ind w:firstLine="540"/>
        <w:jc w:val="both"/>
        <w:rPr>
          <w:color w:val="000000" w:themeColor="text1"/>
        </w:rPr>
      </w:pPr>
      <w:r w:rsidRPr="007E174D">
        <w:rPr>
          <w:color w:val="000000" w:themeColor="text1"/>
        </w:rPr>
        <w:t>Перед составлением годовой бухгалтерской (финансовой) отчетности, но не ранее 1 октября отчетного года для проведения инвентаризации дебиторской и кредиторской задолженности, уполномоченное структурное подразделение территориального органа СФР формирует и направляет в Комиссию органа системы СФР Реестр инвентаризации расчетов с прочими дебиторами и кредиторами (приложение N 92 к настоящей Учетной политике). В случае возникновения на отчетную дату просроченной дебиторской (кредиторской) задолженности, информация о которой подлежит раскрытию в бухгалтерской (финансовой) отчетности, инвентаризация такой задолженности проводится на отчетную дату по следующим причинам образования задолженности:</w:t>
      </w:r>
    </w:p>
    <w:p w:rsidR="00A76A25" w:rsidRPr="007E174D" w:rsidRDefault="00A76A25">
      <w:pPr>
        <w:pStyle w:val="ConsPlusNormal"/>
        <w:spacing w:after="1"/>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59"/>
        <w:gridCol w:w="3912"/>
      </w:tblGrid>
      <w:tr w:rsidR="007E174D" w:rsidRPr="007E174D">
        <w:tc>
          <w:tcPr>
            <w:tcW w:w="5159" w:type="dxa"/>
          </w:tcPr>
          <w:p w:rsidR="00A76A25" w:rsidRPr="007E174D" w:rsidRDefault="00A76A25">
            <w:pPr>
              <w:pStyle w:val="ConsPlusNormal"/>
              <w:jc w:val="center"/>
              <w:rPr>
                <w:color w:val="000000" w:themeColor="text1"/>
              </w:rPr>
            </w:pPr>
            <w:r w:rsidRPr="007E174D">
              <w:rPr>
                <w:color w:val="000000" w:themeColor="text1"/>
              </w:rPr>
              <w:t>Причина образования дебиторской задолженности</w:t>
            </w:r>
          </w:p>
        </w:tc>
        <w:tc>
          <w:tcPr>
            <w:tcW w:w="3912" w:type="dxa"/>
          </w:tcPr>
          <w:p w:rsidR="00A76A25" w:rsidRPr="007E174D" w:rsidRDefault="00A76A25">
            <w:pPr>
              <w:pStyle w:val="ConsPlusNormal"/>
              <w:jc w:val="center"/>
              <w:rPr>
                <w:color w:val="000000" w:themeColor="text1"/>
              </w:rPr>
            </w:pPr>
            <w:r w:rsidRPr="007E174D">
              <w:rPr>
                <w:color w:val="000000" w:themeColor="text1"/>
              </w:rPr>
              <w:t>Причина образования кредиторской задолженности</w:t>
            </w:r>
          </w:p>
        </w:tc>
      </w:tr>
      <w:tr w:rsidR="007E174D" w:rsidRPr="007E174D">
        <w:tc>
          <w:tcPr>
            <w:tcW w:w="5159" w:type="dxa"/>
          </w:tcPr>
          <w:p w:rsidR="00A76A25" w:rsidRPr="007E174D" w:rsidRDefault="00A76A25">
            <w:pPr>
              <w:pStyle w:val="ConsPlusNormal"/>
              <w:jc w:val="both"/>
              <w:rPr>
                <w:color w:val="000000" w:themeColor="text1"/>
              </w:rPr>
            </w:pPr>
            <w:r w:rsidRPr="007E174D">
              <w:rPr>
                <w:color w:val="000000" w:themeColor="text1"/>
              </w:rPr>
              <w:t>Страховые взносы на обязательное социальное страхование от несчастных случаев на производстве и профессиональных заболеваний</w:t>
            </w:r>
          </w:p>
        </w:tc>
        <w:tc>
          <w:tcPr>
            <w:tcW w:w="3912" w:type="dxa"/>
          </w:tcPr>
          <w:p w:rsidR="00A76A25" w:rsidRPr="007E174D" w:rsidRDefault="00A76A25">
            <w:pPr>
              <w:pStyle w:val="ConsPlusNormal"/>
              <w:jc w:val="both"/>
              <w:rPr>
                <w:color w:val="000000" w:themeColor="text1"/>
              </w:rPr>
            </w:pPr>
            <w:r w:rsidRPr="007E174D">
              <w:rPr>
                <w:color w:val="000000" w:themeColor="text1"/>
              </w:rPr>
              <w:t>Страховые взносы, излишне внесенные</w:t>
            </w:r>
          </w:p>
        </w:tc>
      </w:tr>
      <w:tr w:rsidR="007E174D" w:rsidRPr="007E174D">
        <w:tc>
          <w:tcPr>
            <w:tcW w:w="5159" w:type="dxa"/>
          </w:tcPr>
          <w:p w:rsidR="00A76A25" w:rsidRPr="007E174D" w:rsidRDefault="00A76A25">
            <w:pPr>
              <w:pStyle w:val="ConsPlusNormal"/>
              <w:jc w:val="both"/>
              <w:rPr>
                <w:color w:val="000000" w:themeColor="text1"/>
              </w:rPr>
            </w:pPr>
            <w:r w:rsidRPr="007E174D">
              <w:rPr>
                <w:color w:val="000000" w:themeColor="text1"/>
              </w:rPr>
              <w:t>Переплата пенсий, пособий и иных социальных выплат по вине пенсионера (получателя социальных выплат)</w:t>
            </w:r>
          </w:p>
        </w:tc>
        <w:tc>
          <w:tcPr>
            <w:tcW w:w="3912" w:type="dxa"/>
          </w:tcPr>
          <w:p w:rsidR="00A76A25" w:rsidRPr="007E174D" w:rsidRDefault="00A76A25">
            <w:pPr>
              <w:pStyle w:val="ConsPlusNormal"/>
              <w:jc w:val="both"/>
              <w:rPr>
                <w:color w:val="000000" w:themeColor="text1"/>
              </w:rPr>
            </w:pPr>
            <w:r w:rsidRPr="007E174D">
              <w:rPr>
                <w:color w:val="000000" w:themeColor="text1"/>
              </w:rPr>
              <w:t>Переплата пенсий, пособий и иных социальных выплат по вине пенсионера (получателя социальных выплат), излишне внесенная</w:t>
            </w:r>
          </w:p>
        </w:tc>
      </w:tr>
      <w:tr w:rsidR="007E174D" w:rsidRPr="007E174D">
        <w:tc>
          <w:tcPr>
            <w:tcW w:w="5159" w:type="dxa"/>
          </w:tcPr>
          <w:p w:rsidR="00A76A25" w:rsidRPr="007E174D" w:rsidRDefault="00A76A25">
            <w:pPr>
              <w:pStyle w:val="ConsPlusNormal"/>
              <w:jc w:val="both"/>
              <w:rPr>
                <w:color w:val="000000" w:themeColor="text1"/>
              </w:rPr>
            </w:pPr>
            <w:r w:rsidRPr="007E174D">
              <w:rPr>
                <w:color w:val="000000" w:themeColor="text1"/>
              </w:rPr>
              <w:t>Переплата пенсий, пособий и иных социальных выплат по вине юридического лица</w:t>
            </w:r>
          </w:p>
        </w:tc>
        <w:tc>
          <w:tcPr>
            <w:tcW w:w="3912" w:type="dxa"/>
          </w:tcPr>
          <w:p w:rsidR="00A76A25" w:rsidRPr="007E174D" w:rsidRDefault="00A76A25">
            <w:pPr>
              <w:pStyle w:val="ConsPlusNormal"/>
              <w:jc w:val="both"/>
              <w:rPr>
                <w:color w:val="000000" w:themeColor="text1"/>
              </w:rPr>
            </w:pPr>
            <w:r w:rsidRPr="007E174D">
              <w:rPr>
                <w:color w:val="000000" w:themeColor="text1"/>
              </w:rPr>
              <w:t>Денежные взыскания (штрафы), излишне внесенные</w:t>
            </w:r>
          </w:p>
        </w:tc>
      </w:tr>
      <w:tr w:rsidR="007E174D" w:rsidRPr="007E174D">
        <w:tc>
          <w:tcPr>
            <w:tcW w:w="5159" w:type="dxa"/>
          </w:tcPr>
          <w:p w:rsidR="00A76A25" w:rsidRPr="007E174D" w:rsidRDefault="00A76A25">
            <w:pPr>
              <w:pStyle w:val="ConsPlusNormal"/>
              <w:jc w:val="both"/>
              <w:rPr>
                <w:color w:val="000000" w:themeColor="text1"/>
              </w:rPr>
            </w:pPr>
            <w:r w:rsidRPr="007E174D">
              <w:rPr>
                <w:color w:val="000000" w:themeColor="text1"/>
              </w:rPr>
              <w:t>Переплата пенсий, пособий и иных социальных выплат по вине лица, осуществляющего (осуществлявшего) уход за нетрудоспособным гражданином</w:t>
            </w:r>
          </w:p>
        </w:tc>
        <w:tc>
          <w:tcPr>
            <w:tcW w:w="3912" w:type="dxa"/>
          </w:tcPr>
          <w:p w:rsidR="00A76A25" w:rsidRPr="007E174D" w:rsidRDefault="00A76A25">
            <w:pPr>
              <w:pStyle w:val="ConsPlusNormal"/>
              <w:rPr>
                <w:color w:val="000000" w:themeColor="text1"/>
              </w:rPr>
            </w:pPr>
          </w:p>
        </w:tc>
      </w:tr>
      <w:tr w:rsidR="007E174D" w:rsidRPr="007E174D">
        <w:tc>
          <w:tcPr>
            <w:tcW w:w="5159" w:type="dxa"/>
          </w:tcPr>
          <w:p w:rsidR="00A76A25" w:rsidRPr="007E174D" w:rsidRDefault="00A76A25">
            <w:pPr>
              <w:pStyle w:val="ConsPlusNormal"/>
              <w:jc w:val="both"/>
              <w:rPr>
                <w:color w:val="000000" w:themeColor="text1"/>
              </w:rPr>
            </w:pPr>
            <w:r w:rsidRPr="007E174D">
              <w:rPr>
                <w:color w:val="000000" w:themeColor="text1"/>
              </w:rPr>
              <w:t>Переплата пенсий, пособий и иных социальных выплат, возникшая вследствие неправильного применения законодательства, по счетной ошибке</w:t>
            </w:r>
          </w:p>
        </w:tc>
        <w:tc>
          <w:tcPr>
            <w:tcW w:w="3912" w:type="dxa"/>
          </w:tcPr>
          <w:p w:rsidR="00A76A25" w:rsidRPr="007E174D" w:rsidRDefault="00A76A25">
            <w:pPr>
              <w:pStyle w:val="ConsPlusNormal"/>
              <w:jc w:val="both"/>
              <w:rPr>
                <w:color w:val="000000" w:themeColor="text1"/>
              </w:rPr>
            </w:pPr>
            <w:r w:rsidRPr="007E174D">
              <w:rPr>
                <w:color w:val="000000" w:themeColor="text1"/>
              </w:rPr>
              <w:t>Неоплата прекращенных выплат</w:t>
            </w:r>
          </w:p>
        </w:tc>
      </w:tr>
      <w:tr w:rsidR="007E174D" w:rsidRPr="007E174D">
        <w:tc>
          <w:tcPr>
            <w:tcW w:w="5159" w:type="dxa"/>
          </w:tcPr>
          <w:p w:rsidR="00A76A25" w:rsidRPr="007E174D" w:rsidRDefault="00A76A25">
            <w:pPr>
              <w:pStyle w:val="ConsPlusNormal"/>
              <w:jc w:val="both"/>
              <w:rPr>
                <w:color w:val="000000" w:themeColor="text1"/>
              </w:rPr>
            </w:pPr>
            <w:r w:rsidRPr="007E174D">
              <w:rPr>
                <w:color w:val="000000" w:themeColor="text1"/>
              </w:rPr>
              <w:t>Переплата пенсий, пособий и иных социальных выплат, образовавшаяся в связи с неправомерным получением их со счета банковской карты</w:t>
            </w:r>
          </w:p>
        </w:tc>
        <w:tc>
          <w:tcPr>
            <w:tcW w:w="3912" w:type="dxa"/>
          </w:tcPr>
          <w:p w:rsidR="00A76A25" w:rsidRPr="007E174D" w:rsidRDefault="00A76A25">
            <w:pPr>
              <w:pStyle w:val="ConsPlusNormal"/>
              <w:jc w:val="both"/>
              <w:rPr>
                <w:color w:val="000000" w:themeColor="text1"/>
              </w:rPr>
            </w:pPr>
            <w:r w:rsidRPr="007E174D">
              <w:rPr>
                <w:color w:val="000000" w:themeColor="text1"/>
              </w:rPr>
              <w:t>Удержания из пенсий, пособий и иных социальных выплат</w:t>
            </w:r>
          </w:p>
        </w:tc>
      </w:tr>
      <w:tr w:rsidR="007E174D" w:rsidRPr="007E174D">
        <w:tc>
          <w:tcPr>
            <w:tcW w:w="5159" w:type="dxa"/>
          </w:tcPr>
          <w:p w:rsidR="00A76A25" w:rsidRPr="007E174D" w:rsidRDefault="00A76A25">
            <w:pPr>
              <w:pStyle w:val="ConsPlusNormal"/>
              <w:jc w:val="both"/>
              <w:rPr>
                <w:color w:val="000000" w:themeColor="text1"/>
              </w:rPr>
            </w:pPr>
            <w:r w:rsidRPr="007E174D">
              <w:rPr>
                <w:color w:val="000000" w:themeColor="text1"/>
              </w:rPr>
              <w:t>Переплата пенсий, пособий и иных социальных выплат, ранее списанная с балансового учета при наличии возможности возобновления процедуры взыскания задолженности</w:t>
            </w:r>
          </w:p>
        </w:tc>
        <w:tc>
          <w:tcPr>
            <w:tcW w:w="3912" w:type="dxa"/>
            <w:vMerge w:val="restart"/>
          </w:tcPr>
          <w:p w:rsidR="00A76A25" w:rsidRPr="007E174D" w:rsidRDefault="00A76A25">
            <w:pPr>
              <w:pStyle w:val="ConsPlusNormal"/>
              <w:rPr>
                <w:color w:val="000000" w:themeColor="text1"/>
              </w:rPr>
            </w:pPr>
          </w:p>
        </w:tc>
      </w:tr>
      <w:tr w:rsidR="007E174D" w:rsidRPr="007E174D">
        <w:tc>
          <w:tcPr>
            <w:tcW w:w="5159" w:type="dxa"/>
          </w:tcPr>
          <w:p w:rsidR="00A76A25" w:rsidRPr="007E174D" w:rsidRDefault="00A76A25">
            <w:pPr>
              <w:pStyle w:val="ConsPlusNormal"/>
              <w:jc w:val="both"/>
              <w:rPr>
                <w:color w:val="000000" w:themeColor="text1"/>
              </w:rPr>
            </w:pPr>
            <w:r w:rsidRPr="007E174D">
              <w:rPr>
                <w:color w:val="000000" w:themeColor="text1"/>
              </w:rPr>
              <w:t>Денежные взыскания (штрафы), подлежащие уплате</w:t>
            </w:r>
          </w:p>
        </w:tc>
        <w:tc>
          <w:tcPr>
            <w:tcW w:w="3912" w:type="dxa"/>
            <w:vMerge/>
          </w:tcPr>
          <w:p w:rsidR="00A76A25" w:rsidRPr="007E174D" w:rsidRDefault="00A76A25">
            <w:pPr>
              <w:pStyle w:val="ConsPlusNormal"/>
              <w:rPr>
                <w:color w:val="000000" w:themeColor="text1"/>
              </w:rPr>
            </w:pPr>
          </w:p>
        </w:tc>
      </w:tr>
      <w:tr w:rsidR="007E174D" w:rsidRPr="007E174D">
        <w:tc>
          <w:tcPr>
            <w:tcW w:w="5159" w:type="dxa"/>
          </w:tcPr>
          <w:p w:rsidR="00A76A25" w:rsidRPr="007E174D" w:rsidRDefault="00A76A25">
            <w:pPr>
              <w:pStyle w:val="ConsPlusNormal"/>
              <w:jc w:val="both"/>
              <w:rPr>
                <w:color w:val="000000" w:themeColor="text1"/>
              </w:rPr>
            </w:pPr>
            <w:r w:rsidRPr="007E174D">
              <w:rPr>
                <w:color w:val="000000" w:themeColor="text1"/>
              </w:rPr>
              <w:t>Денежные взыскания (штрафы), ранее списанные с балансового учета при наличии возможности возобновления процедуры взыскания задолженности</w:t>
            </w:r>
          </w:p>
        </w:tc>
        <w:tc>
          <w:tcPr>
            <w:tcW w:w="3912" w:type="dxa"/>
            <w:vMerge/>
          </w:tcPr>
          <w:p w:rsidR="00A76A25" w:rsidRPr="007E174D" w:rsidRDefault="00A76A25">
            <w:pPr>
              <w:pStyle w:val="ConsPlusNormal"/>
              <w:rPr>
                <w:color w:val="000000" w:themeColor="text1"/>
              </w:rPr>
            </w:pPr>
          </w:p>
        </w:tc>
      </w:tr>
      <w:tr w:rsidR="00A76A25" w:rsidRPr="007E174D">
        <w:tc>
          <w:tcPr>
            <w:tcW w:w="5159" w:type="dxa"/>
          </w:tcPr>
          <w:p w:rsidR="00A76A25" w:rsidRPr="007E174D" w:rsidRDefault="00A76A25">
            <w:pPr>
              <w:pStyle w:val="ConsPlusNormal"/>
              <w:jc w:val="both"/>
              <w:rPr>
                <w:color w:val="000000" w:themeColor="text1"/>
              </w:rPr>
            </w:pPr>
            <w:r w:rsidRPr="007E174D">
              <w:rPr>
                <w:color w:val="000000" w:themeColor="text1"/>
              </w:rPr>
              <w:t>Приобретение отдельных видов товаров, работ, услуг с использованием электронного сертификата</w:t>
            </w:r>
          </w:p>
        </w:tc>
        <w:tc>
          <w:tcPr>
            <w:tcW w:w="3912" w:type="dxa"/>
          </w:tcPr>
          <w:p w:rsidR="00A76A25" w:rsidRPr="007E174D" w:rsidRDefault="00A76A25">
            <w:pPr>
              <w:pStyle w:val="ConsPlusNormal"/>
              <w:rPr>
                <w:color w:val="000000" w:themeColor="text1"/>
              </w:rPr>
            </w:pPr>
          </w:p>
        </w:tc>
      </w:tr>
    </w:tbl>
    <w:p w:rsidR="00A76A25" w:rsidRPr="007E174D" w:rsidRDefault="00A76A25">
      <w:pPr>
        <w:pStyle w:val="ConsPlusNormal"/>
        <w:jc w:val="both"/>
        <w:rPr>
          <w:color w:val="000000" w:themeColor="text1"/>
        </w:rPr>
      </w:pPr>
    </w:p>
    <w:p w:rsidR="00A76A25" w:rsidRPr="007E174D" w:rsidRDefault="00A76A25">
      <w:pPr>
        <w:pStyle w:val="ConsPlusNormal"/>
        <w:ind w:firstLine="540"/>
        <w:jc w:val="both"/>
        <w:rPr>
          <w:color w:val="000000" w:themeColor="text1"/>
        </w:rPr>
      </w:pPr>
      <w:r w:rsidRPr="007E174D">
        <w:rPr>
          <w:color w:val="000000" w:themeColor="text1"/>
        </w:rPr>
        <w:t>Причина образования дебиторской (кредиторской) задолженности указывается в графе 4 Реестра инвентаризации расчетов с прочими дебиторами и кредиторами (приложение N 92 к настоящей Учетной политике).</w:t>
      </w:r>
    </w:p>
    <w:p w:rsidR="00A76A25" w:rsidRPr="007E174D" w:rsidRDefault="00A76A25">
      <w:pPr>
        <w:pStyle w:val="ConsPlusNormal"/>
        <w:spacing w:before="220"/>
        <w:ind w:firstLine="540"/>
        <w:jc w:val="both"/>
        <w:rPr>
          <w:color w:val="000000" w:themeColor="text1"/>
        </w:rPr>
      </w:pPr>
      <w:r w:rsidRPr="007E174D">
        <w:rPr>
          <w:color w:val="000000" w:themeColor="text1"/>
        </w:rPr>
        <w:t>На основании Реестра инвентаризации расчетов с прочими дебиторами и кредиторами (приложение N 92 к настоящей Учетной политике) уполномоченное структурное подразделение территориального органа СФР при необходимости формирует и направляет в Комиссию территориального органа СФР Сводный реестр инвентаризации расчетов с прочими дебиторами и кредиторами (приложение N 93 к настоящей Учетной политике).</w:t>
      </w:r>
    </w:p>
    <w:p w:rsidR="00A76A25" w:rsidRPr="007E174D" w:rsidRDefault="00A76A25">
      <w:pPr>
        <w:pStyle w:val="ConsPlusNormal"/>
        <w:spacing w:before="220"/>
        <w:ind w:firstLine="540"/>
        <w:jc w:val="both"/>
        <w:rPr>
          <w:color w:val="000000" w:themeColor="text1"/>
        </w:rPr>
      </w:pPr>
      <w:r w:rsidRPr="007E174D">
        <w:rPr>
          <w:color w:val="000000" w:themeColor="text1"/>
        </w:rPr>
        <w:t>6.11. Инвентаризация прочих объектов учета.</w:t>
      </w:r>
    </w:p>
    <w:p w:rsidR="00A76A25" w:rsidRPr="007E174D" w:rsidRDefault="00A76A25">
      <w:pPr>
        <w:pStyle w:val="ConsPlusNormal"/>
        <w:spacing w:before="220"/>
        <w:ind w:firstLine="540"/>
        <w:jc w:val="both"/>
        <w:rPr>
          <w:color w:val="000000" w:themeColor="text1"/>
        </w:rPr>
      </w:pPr>
      <w:r w:rsidRPr="007E174D">
        <w:rPr>
          <w:color w:val="000000" w:themeColor="text1"/>
        </w:rPr>
        <w:t>6.11.1. Доходы будущих периодов.</w:t>
      </w:r>
    </w:p>
    <w:p w:rsidR="00A76A25" w:rsidRPr="007E174D" w:rsidRDefault="00A76A25">
      <w:pPr>
        <w:pStyle w:val="ConsPlusNormal"/>
        <w:spacing w:before="220"/>
        <w:ind w:firstLine="540"/>
        <w:jc w:val="both"/>
        <w:rPr>
          <w:color w:val="000000" w:themeColor="text1"/>
        </w:rPr>
      </w:pPr>
      <w:r w:rsidRPr="007E174D">
        <w:rPr>
          <w:color w:val="000000" w:themeColor="text1"/>
        </w:rPr>
        <w:t>При инвентаризации доходов будущих периодов Комиссией определяется сумма, подлежащая отражению на счете 0 401 40 000 "Доходы будущих периодов" на дату проведения инвентаризации. Достоверность суммы доходов будущих периодов устанавливается на основании документов, подтверждающих сумму доходов, начисленных (полученных) в отчетном периоде, но относящихся к будущим отчетным периодам.</w:t>
      </w:r>
    </w:p>
    <w:p w:rsidR="00A76A25" w:rsidRPr="007E174D" w:rsidRDefault="00A76A25">
      <w:pPr>
        <w:pStyle w:val="ConsPlusNormal"/>
        <w:spacing w:before="220"/>
        <w:ind w:firstLine="540"/>
        <w:jc w:val="both"/>
        <w:rPr>
          <w:color w:val="000000" w:themeColor="text1"/>
        </w:rPr>
      </w:pPr>
      <w:r w:rsidRPr="007E174D">
        <w:rPr>
          <w:color w:val="000000" w:themeColor="text1"/>
        </w:rPr>
        <w:t>При инвентаризации доходов будущих периодов Комиссия проверяет правомерность отнесения полученных доходов к доходам будущих периодов.</w:t>
      </w:r>
    </w:p>
    <w:p w:rsidR="00A76A25" w:rsidRPr="007E174D" w:rsidRDefault="00A76A25">
      <w:pPr>
        <w:pStyle w:val="ConsPlusNormal"/>
        <w:spacing w:before="220"/>
        <w:ind w:firstLine="540"/>
        <w:jc w:val="both"/>
        <w:rPr>
          <w:color w:val="000000" w:themeColor="text1"/>
        </w:rPr>
      </w:pPr>
      <w:r w:rsidRPr="007E174D">
        <w:rPr>
          <w:color w:val="000000" w:themeColor="text1"/>
        </w:rPr>
        <w:t>Также проверяется правильность формирования оценки доходов будущих периодов.</w:t>
      </w:r>
    </w:p>
    <w:p w:rsidR="00A76A25" w:rsidRPr="007E174D" w:rsidRDefault="00A76A25">
      <w:pPr>
        <w:pStyle w:val="ConsPlusNormal"/>
        <w:spacing w:before="220"/>
        <w:ind w:firstLine="540"/>
        <w:jc w:val="both"/>
        <w:rPr>
          <w:color w:val="000000" w:themeColor="text1"/>
        </w:rPr>
      </w:pPr>
      <w:r w:rsidRPr="007E174D">
        <w:rPr>
          <w:color w:val="000000" w:themeColor="text1"/>
        </w:rPr>
        <w:t>При инвентаризации, проводимой в целях составления годовой бухгалтерской (финансовой) отчетности, проверяется обоснованность наличия остатков.</w:t>
      </w:r>
    </w:p>
    <w:p w:rsidR="00A76A25" w:rsidRPr="007E174D" w:rsidRDefault="00A76A25">
      <w:pPr>
        <w:pStyle w:val="ConsPlusNormal"/>
        <w:spacing w:before="220"/>
        <w:ind w:firstLine="540"/>
        <w:jc w:val="both"/>
        <w:rPr>
          <w:color w:val="000000" w:themeColor="text1"/>
        </w:rPr>
      </w:pPr>
      <w:r w:rsidRPr="007E174D">
        <w:rPr>
          <w:color w:val="000000" w:themeColor="text1"/>
        </w:rPr>
        <w:t>6.11.2. Расходы будущих периодов.</w:t>
      </w:r>
    </w:p>
    <w:p w:rsidR="00A76A25" w:rsidRPr="007E174D" w:rsidRDefault="00A76A25">
      <w:pPr>
        <w:pStyle w:val="ConsPlusNormal"/>
        <w:spacing w:before="220"/>
        <w:ind w:firstLine="540"/>
        <w:jc w:val="both"/>
        <w:rPr>
          <w:color w:val="000000" w:themeColor="text1"/>
        </w:rPr>
      </w:pPr>
      <w:r w:rsidRPr="007E174D">
        <w:rPr>
          <w:color w:val="000000" w:themeColor="text1"/>
        </w:rPr>
        <w:t>При инвентаризации расходов будущих периодов Комиссией определяется сумма, подлежащая отражению на счете 0 401 50 000 "Расходы будущих периодов" на дату проведения инвентаризации. Достоверность суммы расходов будущих периодов устанавливается на основании документов, подтверждающих сумму понесенных расходов, и период, к которому данные расходы относятся.</w:t>
      </w:r>
    </w:p>
    <w:p w:rsidR="00A76A25" w:rsidRPr="007E174D" w:rsidRDefault="00A76A25">
      <w:pPr>
        <w:pStyle w:val="ConsPlusNormal"/>
        <w:spacing w:before="220"/>
        <w:ind w:firstLine="540"/>
        <w:jc w:val="both"/>
        <w:rPr>
          <w:color w:val="000000" w:themeColor="text1"/>
        </w:rPr>
      </w:pPr>
      <w:r w:rsidRPr="007E174D">
        <w:rPr>
          <w:color w:val="000000" w:themeColor="text1"/>
        </w:rPr>
        <w:t>При инвентаризации расходов будущих периодов проверяются:</w:t>
      </w:r>
    </w:p>
    <w:p w:rsidR="00A76A25" w:rsidRPr="007E174D" w:rsidRDefault="00A76A25">
      <w:pPr>
        <w:pStyle w:val="ConsPlusNormal"/>
        <w:spacing w:before="220"/>
        <w:ind w:firstLine="540"/>
        <w:jc w:val="both"/>
        <w:rPr>
          <w:color w:val="000000" w:themeColor="text1"/>
        </w:rPr>
      </w:pPr>
      <w:r w:rsidRPr="007E174D">
        <w:rPr>
          <w:color w:val="000000" w:themeColor="text1"/>
        </w:rPr>
        <w:t>суммы расходов из документов, подтверждающих расходы будущих периодов (контрактов (договоров), актов, накладных);</w:t>
      </w:r>
    </w:p>
    <w:p w:rsidR="00A76A25" w:rsidRPr="007E174D" w:rsidRDefault="00A76A25">
      <w:pPr>
        <w:pStyle w:val="ConsPlusNormal"/>
        <w:spacing w:before="220"/>
        <w:ind w:firstLine="540"/>
        <w:jc w:val="both"/>
        <w:rPr>
          <w:color w:val="000000" w:themeColor="text1"/>
        </w:rPr>
      </w:pPr>
      <w:r w:rsidRPr="007E174D">
        <w:rPr>
          <w:color w:val="000000" w:themeColor="text1"/>
        </w:rPr>
        <w:t>правильность сумм, списываемых на расходы текущего года.</w:t>
      </w:r>
    </w:p>
    <w:p w:rsidR="00A76A25" w:rsidRPr="007E174D" w:rsidRDefault="00A76A25">
      <w:pPr>
        <w:pStyle w:val="ConsPlusNormal"/>
        <w:spacing w:before="220"/>
        <w:ind w:firstLine="540"/>
        <w:jc w:val="both"/>
        <w:rPr>
          <w:color w:val="000000" w:themeColor="text1"/>
        </w:rPr>
      </w:pPr>
      <w:r w:rsidRPr="007E174D">
        <w:rPr>
          <w:color w:val="000000" w:themeColor="text1"/>
        </w:rPr>
        <w:t>6.11.3. Резервы предстоящих расходов.</w:t>
      </w:r>
    </w:p>
    <w:p w:rsidR="00A76A25" w:rsidRPr="007E174D" w:rsidRDefault="00A76A25">
      <w:pPr>
        <w:pStyle w:val="ConsPlusNormal"/>
        <w:spacing w:before="220"/>
        <w:ind w:firstLine="540"/>
        <w:jc w:val="both"/>
        <w:rPr>
          <w:color w:val="000000" w:themeColor="text1"/>
        </w:rPr>
      </w:pPr>
      <w:r w:rsidRPr="007E174D">
        <w:rPr>
          <w:color w:val="000000" w:themeColor="text1"/>
        </w:rPr>
        <w:t>При инвентаризации резервов предстоящих расходов проверяются правильность и обоснованность созданных в организации резервов:</w:t>
      </w:r>
    </w:p>
    <w:p w:rsidR="00A76A25" w:rsidRPr="007E174D" w:rsidRDefault="00A76A25">
      <w:pPr>
        <w:pStyle w:val="ConsPlusNormal"/>
        <w:spacing w:before="220"/>
        <w:ind w:firstLine="540"/>
        <w:jc w:val="both"/>
        <w:rPr>
          <w:color w:val="000000" w:themeColor="text1"/>
        </w:rPr>
      </w:pPr>
      <w:r w:rsidRPr="007E174D">
        <w:rPr>
          <w:color w:val="000000" w:themeColor="text1"/>
        </w:rPr>
        <w:t>на оплату отпусков за фактически отработанное время, включая платежи на обязательное социальное страхование работника;</w:t>
      </w:r>
    </w:p>
    <w:p w:rsidR="00A76A25" w:rsidRPr="007E174D" w:rsidRDefault="00A76A25">
      <w:pPr>
        <w:pStyle w:val="ConsPlusNormal"/>
        <w:spacing w:before="220"/>
        <w:ind w:firstLine="540"/>
        <w:jc w:val="both"/>
        <w:rPr>
          <w:color w:val="000000" w:themeColor="text1"/>
        </w:rPr>
      </w:pPr>
      <w:r w:rsidRPr="007E174D">
        <w:rPr>
          <w:color w:val="000000" w:themeColor="text1"/>
        </w:rPr>
        <w:t>по претензионным требованиям и искам;</w:t>
      </w:r>
    </w:p>
    <w:p w:rsidR="00A76A25" w:rsidRPr="007E174D" w:rsidRDefault="00A76A25">
      <w:pPr>
        <w:pStyle w:val="ConsPlusNormal"/>
        <w:spacing w:before="220"/>
        <w:ind w:firstLine="540"/>
        <w:jc w:val="both"/>
        <w:rPr>
          <w:color w:val="000000" w:themeColor="text1"/>
        </w:rPr>
      </w:pPr>
      <w:r w:rsidRPr="007E174D">
        <w:rPr>
          <w:color w:val="000000" w:themeColor="text1"/>
        </w:rPr>
        <w:t>по оплате обязательств, по которым не поступили расчетные документы;</w:t>
      </w:r>
    </w:p>
    <w:p w:rsidR="00A76A25" w:rsidRPr="007E174D" w:rsidRDefault="00A76A25">
      <w:pPr>
        <w:pStyle w:val="ConsPlusNormal"/>
        <w:spacing w:before="220"/>
        <w:ind w:firstLine="540"/>
        <w:jc w:val="both"/>
        <w:rPr>
          <w:color w:val="000000" w:themeColor="text1"/>
        </w:rPr>
      </w:pPr>
      <w:r w:rsidRPr="007E174D">
        <w:rPr>
          <w:color w:val="000000" w:themeColor="text1"/>
        </w:rPr>
        <w:t>по оплате обязательств в случае принятия решения о реорганизации органа системы СФР.</w:t>
      </w:r>
    </w:p>
    <w:p w:rsidR="00A76A25" w:rsidRPr="007E174D" w:rsidRDefault="00A76A25">
      <w:pPr>
        <w:pStyle w:val="ConsPlusNormal"/>
        <w:spacing w:before="220"/>
        <w:ind w:firstLine="540"/>
        <w:jc w:val="both"/>
        <w:rPr>
          <w:color w:val="000000" w:themeColor="text1"/>
        </w:rPr>
      </w:pPr>
      <w:r w:rsidRPr="007E174D">
        <w:rPr>
          <w:color w:val="000000" w:themeColor="text1"/>
        </w:rPr>
        <w:t>В части резерва на оплату отпусков проверяются:</w:t>
      </w:r>
    </w:p>
    <w:p w:rsidR="00A76A25" w:rsidRPr="007E174D" w:rsidRDefault="00A76A25">
      <w:pPr>
        <w:pStyle w:val="ConsPlusNormal"/>
        <w:spacing w:before="220"/>
        <w:ind w:firstLine="540"/>
        <w:jc w:val="both"/>
        <w:rPr>
          <w:color w:val="000000" w:themeColor="text1"/>
        </w:rPr>
      </w:pPr>
      <w:r w:rsidRPr="007E174D">
        <w:rPr>
          <w:color w:val="000000" w:themeColor="text1"/>
        </w:rPr>
        <w:t>количество дней неиспользованного отпуска;</w:t>
      </w:r>
    </w:p>
    <w:p w:rsidR="00A76A25" w:rsidRPr="007E174D" w:rsidRDefault="00A76A25">
      <w:pPr>
        <w:pStyle w:val="ConsPlusNormal"/>
        <w:spacing w:before="220"/>
        <w:ind w:firstLine="540"/>
        <w:jc w:val="both"/>
        <w:rPr>
          <w:color w:val="000000" w:themeColor="text1"/>
        </w:rPr>
      </w:pPr>
      <w:r w:rsidRPr="007E174D">
        <w:rPr>
          <w:color w:val="000000" w:themeColor="text1"/>
        </w:rPr>
        <w:t>среднедневная сумма расходов на оплату труда;</w:t>
      </w:r>
    </w:p>
    <w:p w:rsidR="00A76A25" w:rsidRDefault="00A76A25" w:rsidP="007E174D">
      <w:pPr>
        <w:pStyle w:val="ConsPlusNormal"/>
        <w:spacing w:before="220"/>
        <w:ind w:firstLine="540"/>
        <w:jc w:val="both"/>
      </w:pPr>
      <w:r w:rsidRPr="007E174D">
        <w:rPr>
          <w:color w:val="000000" w:themeColor="text1"/>
        </w:rPr>
        <w:t>сумма отчислений на обязательное пенсионное, социальное, медицинское страхование и на страхование от несчастных случаев и профзаболеваний.".</w:t>
      </w:r>
      <w:bookmarkStart w:id="37" w:name="_GoBack"/>
      <w:bookmarkEnd w:id="37"/>
    </w:p>
    <w:sectPr w:rsidR="00A76A25">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00007843" w:usb2="00000001"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6A25"/>
    <w:rsid w:val="002526F2"/>
    <w:rsid w:val="007E174D"/>
    <w:rsid w:val="00A76A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76A2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76A2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76A2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76A2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76A2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A76A2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76A2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76A25"/>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76A2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76A2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76A2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76A2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76A2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A76A2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76A2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76A25"/>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SVB500&amp;n=48286&amp;dst=100192" TargetMode="External"/><Relationship Id="rId21" Type="http://schemas.openxmlformats.org/officeDocument/2006/relationships/hyperlink" Target="https://login.consultant.ru/link/?req=doc&amp;base=SVB500&amp;n=48286&amp;dst=100018" TargetMode="External"/><Relationship Id="rId42" Type="http://schemas.openxmlformats.org/officeDocument/2006/relationships/hyperlink" Target="https://login.consultant.ru/link/?req=doc&amp;base=SVB500&amp;n=48286&amp;dst=102291" TargetMode="External"/><Relationship Id="rId63" Type="http://schemas.openxmlformats.org/officeDocument/2006/relationships/hyperlink" Target="https://login.consultant.ru/link/?req=doc&amp;base=SVB500&amp;n=48286&amp;dst=100018" TargetMode="External"/><Relationship Id="rId84" Type="http://schemas.openxmlformats.org/officeDocument/2006/relationships/hyperlink" Target="https://login.consultant.ru/link/?req=doc&amp;base=SVB500&amp;n=48286&amp;dst=100032" TargetMode="External"/><Relationship Id="rId138" Type="http://schemas.openxmlformats.org/officeDocument/2006/relationships/hyperlink" Target="https://login.consultant.ru/link/?req=doc&amp;base=SVB500&amp;n=48286&amp;dst=100243" TargetMode="External"/><Relationship Id="rId159" Type="http://schemas.openxmlformats.org/officeDocument/2006/relationships/hyperlink" Target="https://login.consultant.ru/link/?req=doc&amp;base=LAW&amp;n=511242&amp;dst=100082" TargetMode="External"/><Relationship Id="rId170" Type="http://schemas.openxmlformats.org/officeDocument/2006/relationships/hyperlink" Target="https://login.consultant.ru/link/?req=doc&amp;base=LAW&amp;n=520107" TargetMode="External"/><Relationship Id="rId191" Type="http://schemas.openxmlformats.org/officeDocument/2006/relationships/hyperlink" Target="https://login.consultant.ru/link/?req=doc&amp;base=SVB500&amp;n=48286&amp;dst=100448" TargetMode="External"/><Relationship Id="rId205" Type="http://schemas.openxmlformats.org/officeDocument/2006/relationships/hyperlink" Target="https://login.consultant.ru/link/?req=doc&amp;base=SVB500&amp;n=48286&amp;dst=114322" TargetMode="External"/><Relationship Id="rId226" Type="http://schemas.openxmlformats.org/officeDocument/2006/relationships/hyperlink" Target="https://login.consultant.ru/link/?req=doc&amp;base=SVB500&amp;n=48286&amp;dst=100693" TargetMode="External"/><Relationship Id="rId247" Type="http://schemas.openxmlformats.org/officeDocument/2006/relationships/hyperlink" Target="https://login.consultant.ru/link/?req=doc&amp;base=LAW&amp;n=451737&amp;dst=499" TargetMode="External"/><Relationship Id="rId107" Type="http://schemas.openxmlformats.org/officeDocument/2006/relationships/hyperlink" Target="https://login.consultant.ru/link/?req=doc&amp;base=LAW&amp;n=438456" TargetMode="External"/><Relationship Id="rId268" Type="http://schemas.openxmlformats.org/officeDocument/2006/relationships/hyperlink" Target="https://login.consultant.ru/link/?req=doc&amp;base=LAW&amp;n=520149" TargetMode="External"/><Relationship Id="rId289" Type="http://schemas.openxmlformats.org/officeDocument/2006/relationships/hyperlink" Target="https://login.consultant.ru/link/?req=doc&amp;base=LAW&amp;n=465509" TargetMode="External"/><Relationship Id="rId11" Type="http://schemas.openxmlformats.org/officeDocument/2006/relationships/hyperlink" Target="https://login.consultant.ru/link/?req=doc&amp;base=SVB500&amp;n=48286&amp;dst=100018" TargetMode="External"/><Relationship Id="rId32" Type="http://schemas.openxmlformats.org/officeDocument/2006/relationships/hyperlink" Target="https://login.consultant.ru/link/?req=doc&amp;base=SVB500&amp;n=48286&amp;dst=102188" TargetMode="External"/><Relationship Id="rId53" Type="http://schemas.openxmlformats.org/officeDocument/2006/relationships/hyperlink" Target="https://login.consultant.ru/link/?req=doc&amp;base=SVB500&amp;n=48286&amp;dst=100018" TargetMode="External"/><Relationship Id="rId74" Type="http://schemas.openxmlformats.org/officeDocument/2006/relationships/hyperlink" Target="https://login.consultant.ru/link/?req=doc&amp;base=SVB500&amp;n=48286&amp;dst=104398" TargetMode="External"/><Relationship Id="rId128" Type="http://schemas.openxmlformats.org/officeDocument/2006/relationships/hyperlink" Target="https://login.consultant.ru/link/?req=doc&amp;base=SVB500&amp;n=48286&amp;dst=100217" TargetMode="External"/><Relationship Id="rId149" Type="http://schemas.openxmlformats.org/officeDocument/2006/relationships/hyperlink" Target="https://login.consultant.ru/link/?req=doc&amp;base=SVB500&amp;n=48286&amp;dst=100320" TargetMode="External"/><Relationship Id="rId5" Type="http://schemas.openxmlformats.org/officeDocument/2006/relationships/hyperlink" Target="https://login.consultant.ru/link/?req=doc&amp;base=LAW&amp;n=521621&amp;dst=100067" TargetMode="External"/><Relationship Id="rId95" Type="http://schemas.openxmlformats.org/officeDocument/2006/relationships/hyperlink" Target="https://login.consultant.ru/link/?req=doc&amp;base=SVB500&amp;n=48286&amp;dst=100121" TargetMode="External"/><Relationship Id="rId160" Type="http://schemas.openxmlformats.org/officeDocument/2006/relationships/hyperlink" Target="https://login.consultant.ru/link/?req=doc&amp;base=LAW&amp;n=511242&amp;dst=100081" TargetMode="External"/><Relationship Id="rId181" Type="http://schemas.openxmlformats.org/officeDocument/2006/relationships/hyperlink" Target="https://login.consultant.ru/link/?req=doc&amp;base=LAW&amp;n=511242&amp;dst=100090" TargetMode="External"/><Relationship Id="rId216" Type="http://schemas.openxmlformats.org/officeDocument/2006/relationships/hyperlink" Target="https://login.consultant.ru/link/?req=doc&amp;base=SVB500&amp;n=48286&amp;dst=100605" TargetMode="External"/><Relationship Id="rId237" Type="http://schemas.openxmlformats.org/officeDocument/2006/relationships/hyperlink" Target="https://login.consultant.ru/link/?req=doc&amp;base=LAW&amp;n=523865" TargetMode="External"/><Relationship Id="rId258" Type="http://schemas.openxmlformats.org/officeDocument/2006/relationships/hyperlink" Target="https://login.consultant.ru/link/?req=doc&amp;base=LAW&amp;n=521617" TargetMode="External"/><Relationship Id="rId279" Type="http://schemas.openxmlformats.org/officeDocument/2006/relationships/hyperlink" Target="https://login.consultant.ru/link/?req=doc&amp;base=LAW&amp;n=54779" TargetMode="External"/><Relationship Id="rId22" Type="http://schemas.openxmlformats.org/officeDocument/2006/relationships/hyperlink" Target="https://login.consultant.ru/link/?req=doc&amp;base=SVB500&amp;n=48286&amp;dst=101946" TargetMode="External"/><Relationship Id="rId43" Type="http://schemas.openxmlformats.org/officeDocument/2006/relationships/hyperlink" Target="https://login.consultant.ru/link/?req=doc&amp;base=SVB500&amp;n=48286&amp;dst=100018" TargetMode="External"/><Relationship Id="rId64" Type="http://schemas.openxmlformats.org/officeDocument/2006/relationships/hyperlink" Target="https://login.consultant.ru/link/?req=doc&amp;base=SVB500&amp;n=48286&amp;dst=102475" TargetMode="External"/><Relationship Id="rId118" Type="http://schemas.openxmlformats.org/officeDocument/2006/relationships/hyperlink" Target="https://login.consultant.ru/link/?req=doc&amp;base=LAW&amp;n=23913" TargetMode="External"/><Relationship Id="rId139" Type="http://schemas.openxmlformats.org/officeDocument/2006/relationships/hyperlink" Target="https://login.consultant.ru/link/?req=doc&amp;base=SVB500&amp;n=43646" TargetMode="External"/><Relationship Id="rId290" Type="http://schemas.openxmlformats.org/officeDocument/2006/relationships/hyperlink" Target="https://login.consultant.ru/link/?req=doc&amp;base=LAW&amp;n=511276" TargetMode="External"/><Relationship Id="rId85" Type="http://schemas.openxmlformats.org/officeDocument/2006/relationships/hyperlink" Target="https://login.consultant.ru/link/?req=doc&amp;base=SVB500&amp;n=48286&amp;dst=106274" TargetMode="External"/><Relationship Id="rId150" Type="http://schemas.openxmlformats.org/officeDocument/2006/relationships/hyperlink" Target="https://login.consultant.ru/link/?req=doc&amp;base=SVB500&amp;n=48286&amp;dst=100319" TargetMode="External"/><Relationship Id="rId171" Type="http://schemas.openxmlformats.org/officeDocument/2006/relationships/hyperlink" Target="https://login.consultant.ru/link/?req=doc&amp;base=LAW&amp;n=511242&amp;dst=100086" TargetMode="External"/><Relationship Id="rId192" Type="http://schemas.openxmlformats.org/officeDocument/2006/relationships/hyperlink" Target="https://login.consultant.ru/link/?req=doc&amp;base=SVB500&amp;n=48286&amp;dst=100466" TargetMode="External"/><Relationship Id="rId206" Type="http://schemas.openxmlformats.org/officeDocument/2006/relationships/hyperlink" Target="https://login.consultant.ru/link/?req=doc&amp;base=SVB500&amp;n=48286&amp;dst=100557" TargetMode="External"/><Relationship Id="rId227" Type="http://schemas.openxmlformats.org/officeDocument/2006/relationships/hyperlink" Target="https://login.consultant.ru/link/?req=doc&amp;base=SVB500&amp;n=48286&amp;dst=100696" TargetMode="External"/><Relationship Id="rId248" Type="http://schemas.openxmlformats.org/officeDocument/2006/relationships/hyperlink" Target="https://login.consultant.ru/link/?req=doc&amp;base=LAW&amp;n=451737" TargetMode="External"/><Relationship Id="rId269" Type="http://schemas.openxmlformats.org/officeDocument/2006/relationships/hyperlink" Target="https://login.consultant.ru/link/?req=doc&amp;base=LAW&amp;n=511242&amp;dst=100107" TargetMode="External"/><Relationship Id="rId12" Type="http://schemas.openxmlformats.org/officeDocument/2006/relationships/hyperlink" Target="https://login.consultant.ru/link/?req=doc&amp;base=SVB500&amp;n=48286&amp;dst=100955" TargetMode="External"/><Relationship Id="rId33" Type="http://schemas.openxmlformats.org/officeDocument/2006/relationships/hyperlink" Target="https://login.consultant.ru/link/?req=doc&amp;base=SVB500&amp;n=48286&amp;dst=100018" TargetMode="External"/><Relationship Id="rId108" Type="http://schemas.openxmlformats.org/officeDocument/2006/relationships/hyperlink" Target="https://login.consultant.ru/link/?req=doc&amp;base=LAW&amp;n=344754" TargetMode="External"/><Relationship Id="rId129" Type="http://schemas.openxmlformats.org/officeDocument/2006/relationships/hyperlink" Target="https://login.consultant.ru/link/?req=doc&amp;base=SVB500&amp;n=48286&amp;dst=114250" TargetMode="External"/><Relationship Id="rId280" Type="http://schemas.openxmlformats.org/officeDocument/2006/relationships/hyperlink" Target="https://login.consultant.ru/link/?req=doc&amp;base=LAW&amp;n=511225" TargetMode="External"/><Relationship Id="rId54" Type="http://schemas.openxmlformats.org/officeDocument/2006/relationships/hyperlink" Target="https://login.consultant.ru/link/?req=doc&amp;base=SVB500&amp;n=48286&amp;dst=102362" TargetMode="External"/><Relationship Id="rId75" Type="http://schemas.openxmlformats.org/officeDocument/2006/relationships/hyperlink" Target="https://login.consultant.ru/link/?req=doc&amp;base=SVB500&amp;n=48286&amp;dst=100018" TargetMode="External"/><Relationship Id="rId96" Type="http://schemas.openxmlformats.org/officeDocument/2006/relationships/hyperlink" Target="https://login.consultant.ru/link/?req=doc&amp;base=SVB500&amp;n=48286&amp;dst=100127" TargetMode="External"/><Relationship Id="rId140" Type="http://schemas.openxmlformats.org/officeDocument/2006/relationships/hyperlink" Target="https://login.consultant.ru/link/?req=doc&amp;base=SVB500&amp;n=48286&amp;dst=100253" TargetMode="External"/><Relationship Id="rId161" Type="http://schemas.openxmlformats.org/officeDocument/2006/relationships/hyperlink" Target="https://login.consultant.ru/link/?req=doc&amp;base=LAW&amp;n=511242" TargetMode="External"/><Relationship Id="rId182" Type="http://schemas.openxmlformats.org/officeDocument/2006/relationships/hyperlink" Target="https://login.consultant.ru/link/?req=doc&amp;base=LAW&amp;n=511242&amp;dst=100089" TargetMode="External"/><Relationship Id="rId217" Type="http://schemas.openxmlformats.org/officeDocument/2006/relationships/hyperlink" Target="https://login.consultant.ru/link/?req=doc&amp;base=SVB500&amp;n=43646" TargetMode="External"/><Relationship Id="rId6" Type="http://schemas.openxmlformats.org/officeDocument/2006/relationships/hyperlink" Target="https://login.consultant.ru/link/?req=doc&amp;base=LAW&amp;n=521621" TargetMode="External"/><Relationship Id="rId238" Type="http://schemas.openxmlformats.org/officeDocument/2006/relationships/hyperlink" Target="https://login.consultant.ru/link/?req=doc&amp;base=LAW&amp;n=523865" TargetMode="External"/><Relationship Id="rId259" Type="http://schemas.openxmlformats.org/officeDocument/2006/relationships/hyperlink" Target="https://login.consultant.ru/link/?req=doc&amp;base=LAW&amp;n=451759&amp;dst=100333" TargetMode="External"/><Relationship Id="rId23" Type="http://schemas.openxmlformats.org/officeDocument/2006/relationships/hyperlink" Target="https://login.consultant.ru/link/?req=doc&amp;base=SVB500&amp;n=48286&amp;dst=100018" TargetMode="External"/><Relationship Id="rId119" Type="http://schemas.openxmlformats.org/officeDocument/2006/relationships/hyperlink" Target="https://login.consultant.ru/link/?req=doc&amp;base=LAW&amp;n=448414" TargetMode="External"/><Relationship Id="rId270" Type="http://schemas.openxmlformats.org/officeDocument/2006/relationships/hyperlink" Target="https://login.consultant.ru/link/?req=doc&amp;base=LAW&amp;n=511242&amp;dst=100104" TargetMode="External"/><Relationship Id="rId291" Type="http://schemas.openxmlformats.org/officeDocument/2006/relationships/hyperlink" Target="https://login.consultant.ru/link/?req=doc&amp;base=LAW&amp;n=465509" TargetMode="External"/><Relationship Id="rId44" Type="http://schemas.openxmlformats.org/officeDocument/2006/relationships/hyperlink" Target="https://login.consultant.ru/link/?req=doc&amp;base=SVB500&amp;n=48286&amp;dst=102299" TargetMode="External"/><Relationship Id="rId65" Type="http://schemas.openxmlformats.org/officeDocument/2006/relationships/hyperlink" Target="https://login.consultant.ru/link/?req=doc&amp;base=SVB500&amp;n=48286&amp;dst=100018" TargetMode="External"/><Relationship Id="rId86" Type="http://schemas.openxmlformats.org/officeDocument/2006/relationships/hyperlink" Target="https://login.consultant.ru/link/?req=doc&amp;base=SVB500&amp;n=48286&amp;dst=106274" TargetMode="External"/><Relationship Id="rId130" Type="http://schemas.openxmlformats.org/officeDocument/2006/relationships/hyperlink" Target="https://login.consultant.ru/link/?req=doc&amp;base=SVB500&amp;n=48286&amp;dst=100223" TargetMode="External"/><Relationship Id="rId151" Type="http://schemas.openxmlformats.org/officeDocument/2006/relationships/hyperlink" Target="https://login.consultant.ru/link/?req=doc&amp;base=SVB500&amp;n=48286&amp;dst=100321" TargetMode="External"/><Relationship Id="rId172" Type="http://schemas.openxmlformats.org/officeDocument/2006/relationships/hyperlink" Target="https://login.consultant.ru/link/?req=doc&amp;base=LAW&amp;n=511242&amp;dst=100081" TargetMode="External"/><Relationship Id="rId193" Type="http://schemas.openxmlformats.org/officeDocument/2006/relationships/hyperlink" Target="https://login.consultant.ru/link/?req=doc&amp;base=SVB500&amp;n=48286&amp;dst=100477" TargetMode="External"/><Relationship Id="rId207" Type="http://schemas.openxmlformats.org/officeDocument/2006/relationships/hyperlink" Target="https://login.consultant.ru/link/?req=doc&amp;base=SVB500&amp;n=43646" TargetMode="External"/><Relationship Id="rId228" Type="http://schemas.openxmlformats.org/officeDocument/2006/relationships/hyperlink" Target="https://login.consultant.ru/link/?req=doc&amp;base=SVB500&amp;n=43646" TargetMode="External"/><Relationship Id="rId249" Type="http://schemas.openxmlformats.org/officeDocument/2006/relationships/hyperlink" Target="https://login.consultant.ru/link/?req=doc&amp;base=LAW&amp;n=523865&amp;dst=10028" TargetMode="External"/><Relationship Id="rId13" Type="http://schemas.openxmlformats.org/officeDocument/2006/relationships/hyperlink" Target="https://login.consultant.ru/link/?req=doc&amp;base=SVB500&amp;n=48286&amp;dst=100018" TargetMode="External"/><Relationship Id="rId109" Type="http://schemas.openxmlformats.org/officeDocument/2006/relationships/hyperlink" Target="https://login.consultant.ru/link/?req=doc&amp;base=SVB500&amp;n=48286&amp;dst=100158" TargetMode="External"/><Relationship Id="rId260" Type="http://schemas.openxmlformats.org/officeDocument/2006/relationships/hyperlink" Target="https://login.consultant.ru/link/?req=doc&amp;base=LAW&amp;n=451759&amp;dst=100095" TargetMode="External"/><Relationship Id="rId281" Type="http://schemas.openxmlformats.org/officeDocument/2006/relationships/hyperlink" Target="https://login.consultant.ru/link/?req=doc&amp;base=LAW&amp;n=466514" TargetMode="External"/><Relationship Id="rId34" Type="http://schemas.openxmlformats.org/officeDocument/2006/relationships/hyperlink" Target="https://login.consultant.ru/link/?req=doc&amp;base=SVB500&amp;n=48286&amp;dst=102194" TargetMode="External"/><Relationship Id="rId55" Type="http://schemas.openxmlformats.org/officeDocument/2006/relationships/hyperlink" Target="https://login.consultant.ru/link/?req=doc&amp;base=SVB500&amp;n=48286&amp;dst=100018" TargetMode="External"/><Relationship Id="rId76" Type="http://schemas.openxmlformats.org/officeDocument/2006/relationships/hyperlink" Target="https://login.consultant.ru/link/?req=doc&amp;base=SVB500&amp;n=48286&amp;dst=104405" TargetMode="External"/><Relationship Id="rId97" Type="http://schemas.openxmlformats.org/officeDocument/2006/relationships/hyperlink" Target="https://login.consultant.ru/link/?req=doc&amp;base=SVB500&amp;n=48286&amp;dst=100018" TargetMode="External"/><Relationship Id="rId120" Type="http://schemas.openxmlformats.org/officeDocument/2006/relationships/hyperlink" Target="https://login.consultant.ru/link/?req=doc&amp;base=LAW&amp;n=499686&amp;dst=266" TargetMode="External"/><Relationship Id="rId141" Type="http://schemas.openxmlformats.org/officeDocument/2006/relationships/hyperlink" Target="https://login.consultant.ru/link/?req=doc&amp;base=SVB500&amp;n=48286&amp;dst=100255" TargetMode="External"/><Relationship Id="rId7" Type="http://schemas.openxmlformats.org/officeDocument/2006/relationships/hyperlink" Target="https://login.consultant.ru/link/?req=doc&amp;base=SVB500&amp;n=48286&amp;dst=100018" TargetMode="External"/><Relationship Id="rId71" Type="http://schemas.openxmlformats.org/officeDocument/2006/relationships/hyperlink" Target="https://login.consultant.ru/link/?req=doc&amp;base=SVB500&amp;n=48286&amp;dst=100018" TargetMode="External"/><Relationship Id="rId92" Type="http://schemas.openxmlformats.org/officeDocument/2006/relationships/hyperlink" Target="https://login.consultant.ru/link/?req=doc&amp;base=SVB500&amp;n=48286&amp;dst=100071" TargetMode="External"/><Relationship Id="rId162" Type="http://schemas.openxmlformats.org/officeDocument/2006/relationships/hyperlink" Target="https://login.consultant.ru/link/?req=doc&amp;base=LAW&amp;n=520107&amp;dst=100339" TargetMode="External"/><Relationship Id="rId183" Type="http://schemas.openxmlformats.org/officeDocument/2006/relationships/hyperlink" Target="https://login.consultant.ru/link/?req=doc&amp;base=LAW&amp;n=511242" TargetMode="External"/><Relationship Id="rId213" Type="http://schemas.openxmlformats.org/officeDocument/2006/relationships/hyperlink" Target="https://login.consultant.ru/link/?req=doc&amp;base=SVB500&amp;n=48286&amp;dst=100590" TargetMode="External"/><Relationship Id="rId218" Type="http://schemas.openxmlformats.org/officeDocument/2006/relationships/hyperlink" Target="https://login.consultant.ru/link/?req=doc&amp;base=SVB500&amp;n=48286&amp;dst=100636" TargetMode="External"/><Relationship Id="rId234" Type="http://schemas.openxmlformats.org/officeDocument/2006/relationships/hyperlink" Target="https://login.consultant.ru/link/?req=doc&amp;base=SVB500&amp;n=50040&amp;dst=100039" TargetMode="External"/><Relationship Id="rId239" Type="http://schemas.openxmlformats.org/officeDocument/2006/relationships/hyperlink" Target="https://login.consultant.ru/link/?req=doc&amp;base=LAW&amp;n=523865&amp;dst=8937" TargetMode="External"/><Relationship Id="rId2" Type="http://schemas.microsoft.com/office/2007/relationships/stylesWithEffects" Target="stylesWithEffects.xml"/><Relationship Id="rId29" Type="http://schemas.openxmlformats.org/officeDocument/2006/relationships/hyperlink" Target="https://login.consultant.ru/link/?req=doc&amp;base=SVB500&amp;n=48286&amp;dst=100018" TargetMode="External"/><Relationship Id="rId250" Type="http://schemas.openxmlformats.org/officeDocument/2006/relationships/hyperlink" Target="https://login.consultant.ru/link/?req=doc&amp;base=LAW&amp;n=523865" TargetMode="External"/><Relationship Id="rId255" Type="http://schemas.openxmlformats.org/officeDocument/2006/relationships/hyperlink" Target="https://login.consultant.ru/link/?req=doc&amp;base=LAW&amp;n=209101&amp;dst=100535" TargetMode="External"/><Relationship Id="rId271" Type="http://schemas.openxmlformats.org/officeDocument/2006/relationships/hyperlink" Target="https://login.consultant.ru/link/?req=doc&amp;base=LAW&amp;n=511242" TargetMode="External"/><Relationship Id="rId276" Type="http://schemas.openxmlformats.org/officeDocument/2006/relationships/hyperlink" Target="https://login.consultant.ru/link/?req=doc&amp;base=LAW&amp;n=490339" TargetMode="External"/><Relationship Id="rId292" Type="http://schemas.openxmlformats.org/officeDocument/2006/relationships/hyperlink" Target="https://login.consultant.ru/link/?req=doc&amp;base=LAW&amp;n=511276" TargetMode="External"/><Relationship Id="rId24" Type="http://schemas.openxmlformats.org/officeDocument/2006/relationships/hyperlink" Target="https://login.consultant.ru/link/?req=doc&amp;base=SVB500&amp;n=48286&amp;dst=101969" TargetMode="External"/><Relationship Id="rId40" Type="http://schemas.openxmlformats.org/officeDocument/2006/relationships/hyperlink" Target="https://login.consultant.ru/link/?req=doc&amp;base=SVB500&amp;n=48286&amp;dst=102283" TargetMode="External"/><Relationship Id="rId45" Type="http://schemas.openxmlformats.org/officeDocument/2006/relationships/hyperlink" Target="https://login.consultant.ru/link/?req=doc&amp;base=SVB500&amp;n=48286&amp;dst=100018" TargetMode="External"/><Relationship Id="rId66" Type="http://schemas.openxmlformats.org/officeDocument/2006/relationships/hyperlink" Target="https://login.consultant.ru/link/?req=doc&amp;base=SVB500&amp;n=48286&amp;dst=102487" TargetMode="External"/><Relationship Id="rId87" Type="http://schemas.openxmlformats.org/officeDocument/2006/relationships/hyperlink" Target="https://login.consultant.ru/link/?req=doc&amp;base=LAW&amp;n=486219" TargetMode="External"/><Relationship Id="rId110" Type="http://schemas.openxmlformats.org/officeDocument/2006/relationships/hyperlink" Target="https://login.consultant.ru/link/?req=doc&amp;base=SVB500&amp;n=48286&amp;dst=100159" TargetMode="External"/><Relationship Id="rId115" Type="http://schemas.openxmlformats.org/officeDocument/2006/relationships/hyperlink" Target="https://login.consultant.ru/link/?req=doc&amp;base=SVB500&amp;n=48286&amp;dst=100179" TargetMode="External"/><Relationship Id="rId131" Type="http://schemas.openxmlformats.org/officeDocument/2006/relationships/hyperlink" Target="https://login.consultant.ru/link/?req=doc&amp;base=SVB500&amp;n=48286&amp;dst=100225" TargetMode="External"/><Relationship Id="rId136" Type="http://schemas.openxmlformats.org/officeDocument/2006/relationships/hyperlink" Target="https://login.consultant.ru/link/?req=doc&amp;base=SVB500&amp;n=48286&amp;dst=100242" TargetMode="External"/><Relationship Id="rId157" Type="http://schemas.openxmlformats.org/officeDocument/2006/relationships/hyperlink" Target="https://login.consultant.ru/link/?req=doc&amp;base=LAW&amp;n=520107&amp;dst=100338" TargetMode="External"/><Relationship Id="rId178" Type="http://schemas.openxmlformats.org/officeDocument/2006/relationships/hyperlink" Target="https://login.consultant.ru/link/?req=doc&amp;base=LAW&amp;n=520107" TargetMode="External"/><Relationship Id="rId61" Type="http://schemas.openxmlformats.org/officeDocument/2006/relationships/hyperlink" Target="https://login.consultant.ru/link/?req=doc&amp;base=SVB500&amp;n=48286&amp;dst=100018" TargetMode="External"/><Relationship Id="rId82" Type="http://schemas.openxmlformats.org/officeDocument/2006/relationships/hyperlink" Target="https://login.consultant.ru/link/?req=doc&amp;base=SVB500&amp;n=48286&amp;dst=100023" TargetMode="External"/><Relationship Id="rId152" Type="http://schemas.openxmlformats.org/officeDocument/2006/relationships/hyperlink" Target="https://login.consultant.ru/link/?req=doc&amp;base=SVB500&amp;n=48286&amp;dst=100319" TargetMode="External"/><Relationship Id="rId173" Type="http://schemas.openxmlformats.org/officeDocument/2006/relationships/hyperlink" Target="https://login.consultant.ru/link/?req=doc&amp;base=LAW&amp;n=511242" TargetMode="External"/><Relationship Id="rId194" Type="http://schemas.openxmlformats.org/officeDocument/2006/relationships/hyperlink" Target="https://login.consultant.ru/link/?req=doc&amp;base=SVB500&amp;n=48286&amp;dst=100487" TargetMode="External"/><Relationship Id="rId199" Type="http://schemas.openxmlformats.org/officeDocument/2006/relationships/hyperlink" Target="https://login.consultant.ru/link/?req=doc&amp;base=SVB500&amp;n=43646" TargetMode="External"/><Relationship Id="rId203" Type="http://schemas.openxmlformats.org/officeDocument/2006/relationships/hyperlink" Target="https://login.consultant.ru/link/?req=doc&amp;base=SVB500&amp;n=48286&amp;dst=106319" TargetMode="External"/><Relationship Id="rId208" Type="http://schemas.openxmlformats.org/officeDocument/2006/relationships/hyperlink" Target="https://login.consultant.ru/link/?req=doc&amp;base=SVB500&amp;n=43646" TargetMode="External"/><Relationship Id="rId229" Type="http://schemas.openxmlformats.org/officeDocument/2006/relationships/hyperlink" Target="https://login.consultant.ru/link/?req=doc&amp;base=SVB500&amp;n=48286&amp;dst=100697" TargetMode="External"/><Relationship Id="rId19" Type="http://schemas.openxmlformats.org/officeDocument/2006/relationships/hyperlink" Target="https://login.consultant.ru/link/?req=doc&amp;base=SVB500&amp;n=48286&amp;dst=100018" TargetMode="External"/><Relationship Id="rId224" Type="http://schemas.openxmlformats.org/officeDocument/2006/relationships/hyperlink" Target="https://login.consultant.ru/link/?req=doc&amp;base=SVB500&amp;n=48286&amp;dst=100691" TargetMode="External"/><Relationship Id="rId240" Type="http://schemas.openxmlformats.org/officeDocument/2006/relationships/hyperlink" Target="https://login.consultant.ru/link/?req=doc&amp;base=LAW&amp;n=523865" TargetMode="External"/><Relationship Id="rId245" Type="http://schemas.openxmlformats.org/officeDocument/2006/relationships/hyperlink" Target="https://login.consultant.ru/link/?req=doc&amp;base=LAW&amp;n=451737&amp;dst=499" TargetMode="External"/><Relationship Id="rId261" Type="http://schemas.openxmlformats.org/officeDocument/2006/relationships/hyperlink" Target="https://login.consultant.ru/link/?req=doc&amp;base=LAW&amp;n=451759" TargetMode="External"/><Relationship Id="rId266" Type="http://schemas.openxmlformats.org/officeDocument/2006/relationships/hyperlink" Target="https://login.consultant.ru/link/?req=doc&amp;base=LAW&amp;n=451759&amp;dst=100258" TargetMode="External"/><Relationship Id="rId287" Type="http://schemas.openxmlformats.org/officeDocument/2006/relationships/hyperlink" Target="https://login.consultant.ru/link/?req=doc&amp;base=LAW&amp;n=347457" TargetMode="External"/><Relationship Id="rId14" Type="http://schemas.openxmlformats.org/officeDocument/2006/relationships/hyperlink" Target="https://login.consultant.ru/link/?req=doc&amp;base=SVB500&amp;n=48286&amp;dst=101013" TargetMode="External"/><Relationship Id="rId30" Type="http://schemas.openxmlformats.org/officeDocument/2006/relationships/hyperlink" Target="https://login.consultant.ru/link/?req=doc&amp;base=SVB500&amp;n=48286&amp;dst=107261" TargetMode="External"/><Relationship Id="rId35" Type="http://schemas.openxmlformats.org/officeDocument/2006/relationships/hyperlink" Target="https://login.consultant.ru/link/?req=doc&amp;base=SVB500&amp;n=48286&amp;dst=100018" TargetMode="External"/><Relationship Id="rId56" Type="http://schemas.openxmlformats.org/officeDocument/2006/relationships/hyperlink" Target="https://login.consultant.ru/link/?req=doc&amp;base=SVB500&amp;n=48286&amp;dst=102387" TargetMode="External"/><Relationship Id="rId77" Type="http://schemas.openxmlformats.org/officeDocument/2006/relationships/hyperlink" Target="https://login.consultant.ru/link/?req=doc&amp;base=SVB500&amp;n=48286&amp;dst=100018" TargetMode="External"/><Relationship Id="rId100" Type="http://schemas.openxmlformats.org/officeDocument/2006/relationships/hyperlink" Target="https://login.consultant.ru/link/?req=doc&amp;base=SVB500&amp;n=48286&amp;dst=100140" TargetMode="External"/><Relationship Id="rId105" Type="http://schemas.openxmlformats.org/officeDocument/2006/relationships/hyperlink" Target="https://login.consultant.ru/link/?req=doc&amp;base=SVB500&amp;n=48286&amp;dst=100148" TargetMode="External"/><Relationship Id="rId126" Type="http://schemas.openxmlformats.org/officeDocument/2006/relationships/hyperlink" Target="https://login.consultant.ru/link/?req=doc&amp;base=SVB500&amp;n=48286&amp;dst=114240" TargetMode="External"/><Relationship Id="rId147" Type="http://schemas.openxmlformats.org/officeDocument/2006/relationships/hyperlink" Target="https://login.consultant.ru/link/?req=doc&amp;base=SVB500&amp;n=48286&amp;dst=100319" TargetMode="External"/><Relationship Id="rId168" Type="http://schemas.openxmlformats.org/officeDocument/2006/relationships/hyperlink" Target="https://login.consultant.ru/link/?req=doc&amp;base=LAW&amp;n=520107&amp;dst=100346" TargetMode="External"/><Relationship Id="rId282" Type="http://schemas.openxmlformats.org/officeDocument/2006/relationships/hyperlink" Target="https://login.consultant.ru/link/?req=doc&amp;base=LAW&amp;n=466512" TargetMode="External"/><Relationship Id="rId8" Type="http://schemas.openxmlformats.org/officeDocument/2006/relationships/hyperlink" Target="https://login.consultant.ru/link/?req=doc&amp;base=SVB500&amp;n=48286" TargetMode="External"/><Relationship Id="rId51" Type="http://schemas.openxmlformats.org/officeDocument/2006/relationships/hyperlink" Target="https://login.consultant.ru/link/?req=doc&amp;base=SVB500&amp;n=48286&amp;dst=100018" TargetMode="External"/><Relationship Id="rId72" Type="http://schemas.openxmlformats.org/officeDocument/2006/relationships/hyperlink" Target="https://login.consultant.ru/link/?req=doc&amp;base=SVB500&amp;n=48286&amp;dst=103803" TargetMode="External"/><Relationship Id="rId93" Type="http://schemas.openxmlformats.org/officeDocument/2006/relationships/hyperlink" Target="https://login.consultant.ru/link/?req=doc&amp;base=SVB500&amp;n=48286&amp;dst=100093" TargetMode="External"/><Relationship Id="rId98" Type="http://schemas.openxmlformats.org/officeDocument/2006/relationships/hyperlink" Target="https://login.consultant.ru/link/?req=doc&amp;base=SVB500&amp;n=48286&amp;dst=100133" TargetMode="External"/><Relationship Id="rId121" Type="http://schemas.openxmlformats.org/officeDocument/2006/relationships/hyperlink" Target="https://login.consultant.ru/link/?req=doc&amp;base=LAW&amp;n=499686&amp;dst=263" TargetMode="External"/><Relationship Id="rId142" Type="http://schemas.openxmlformats.org/officeDocument/2006/relationships/hyperlink" Target="https://login.consultant.ru/link/?req=doc&amp;base=SVB500&amp;n=48286&amp;dst=100255" TargetMode="External"/><Relationship Id="rId163" Type="http://schemas.openxmlformats.org/officeDocument/2006/relationships/hyperlink" Target="https://login.consultant.ru/link/?req=doc&amp;base=LAW&amp;n=520107&amp;dst=100338" TargetMode="External"/><Relationship Id="rId184" Type="http://schemas.openxmlformats.org/officeDocument/2006/relationships/hyperlink" Target="https://login.consultant.ru/link/?req=doc&amp;base=SVB500&amp;n=48286&amp;dst=100357" TargetMode="External"/><Relationship Id="rId189" Type="http://schemas.openxmlformats.org/officeDocument/2006/relationships/hyperlink" Target="https://login.consultant.ru/link/?req=doc&amp;base=SVB500&amp;n=48286&amp;dst=100437" TargetMode="External"/><Relationship Id="rId219" Type="http://schemas.openxmlformats.org/officeDocument/2006/relationships/hyperlink" Target="https://login.consultant.ru/link/?req=doc&amp;base=SVB500&amp;n=43646" TargetMode="External"/><Relationship Id="rId3" Type="http://schemas.openxmlformats.org/officeDocument/2006/relationships/settings" Target="settings.xml"/><Relationship Id="rId214" Type="http://schemas.openxmlformats.org/officeDocument/2006/relationships/hyperlink" Target="https://login.consultant.ru/link/?req=doc&amp;base=SVB500&amp;n=48286&amp;dst=100598" TargetMode="External"/><Relationship Id="rId230" Type="http://schemas.openxmlformats.org/officeDocument/2006/relationships/hyperlink" Target="https://login.consultant.ru/link/?req=doc&amp;base=SVB500&amp;n=48286&amp;dst=100018" TargetMode="External"/><Relationship Id="rId235" Type="http://schemas.openxmlformats.org/officeDocument/2006/relationships/hyperlink" Target="https://login.consultant.ru/link/?req=doc&amp;base=SVB500&amp;n=50040" TargetMode="External"/><Relationship Id="rId251" Type="http://schemas.openxmlformats.org/officeDocument/2006/relationships/hyperlink" Target="https://login.consultant.ru/link/?req=doc&amp;base=LAW&amp;n=209101&amp;dst=100535" TargetMode="External"/><Relationship Id="rId256" Type="http://schemas.openxmlformats.org/officeDocument/2006/relationships/hyperlink" Target="https://login.consultant.ru/link/?req=doc&amp;base=LAW&amp;n=209101" TargetMode="External"/><Relationship Id="rId277" Type="http://schemas.openxmlformats.org/officeDocument/2006/relationships/hyperlink" Target="https://login.consultant.ru/link/?req=doc&amp;base=LAW&amp;n=511225" TargetMode="External"/><Relationship Id="rId25" Type="http://schemas.openxmlformats.org/officeDocument/2006/relationships/hyperlink" Target="https://login.consultant.ru/link/?req=doc&amp;base=SVB500&amp;n=48286&amp;dst=100018" TargetMode="External"/><Relationship Id="rId46" Type="http://schemas.openxmlformats.org/officeDocument/2006/relationships/hyperlink" Target="https://login.consultant.ru/link/?req=doc&amp;base=SVB500&amp;n=48286&amp;dst=102307" TargetMode="External"/><Relationship Id="rId67" Type="http://schemas.openxmlformats.org/officeDocument/2006/relationships/hyperlink" Target="https://login.consultant.ru/link/?req=doc&amp;base=SVB500&amp;n=48286&amp;dst=100018" TargetMode="External"/><Relationship Id="rId116" Type="http://schemas.openxmlformats.org/officeDocument/2006/relationships/hyperlink" Target="https://login.consultant.ru/link/?req=doc&amp;base=SVB500&amp;n=48286&amp;dst=100187" TargetMode="External"/><Relationship Id="rId137" Type="http://schemas.openxmlformats.org/officeDocument/2006/relationships/hyperlink" Target="https://login.consultant.ru/link/?req=doc&amp;base=SVB500&amp;n=48286&amp;dst=114262" TargetMode="External"/><Relationship Id="rId158" Type="http://schemas.openxmlformats.org/officeDocument/2006/relationships/hyperlink" Target="https://login.consultant.ru/link/?req=doc&amp;base=LAW&amp;n=520107" TargetMode="External"/><Relationship Id="rId272" Type="http://schemas.openxmlformats.org/officeDocument/2006/relationships/hyperlink" Target="https://login.consultant.ru/link/?req=doc&amp;base=LAW&amp;n=511687" TargetMode="External"/><Relationship Id="rId293" Type="http://schemas.openxmlformats.org/officeDocument/2006/relationships/hyperlink" Target="https://login.consultant.ru/link/?req=doc&amp;base=LAW&amp;n=213587" TargetMode="External"/><Relationship Id="rId20" Type="http://schemas.openxmlformats.org/officeDocument/2006/relationships/hyperlink" Target="https://login.consultant.ru/link/?req=doc&amp;base=SVB500&amp;n=48286&amp;dst=101940" TargetMode="External"/><Relationship Id="rId41" Type="http://schemas.openxmlformats.org/officeDocument/2006/relationships/hyperlink" Target="https://login.consultant.ru/link/?req=doc&amp;base=SVB500&amp;n=48286&amp;dst=100018" TargetMode="External"/><Relationship Id="rId62" Type="http://schemas.openxmlformats.org/officeDocument/2006/relationships/hyperlink" Target="https://login.consultant.ru/link/?req=doc&amp;base=SVB500&amp;n=48286&amp;dst=102452" TargetMode="External"/><Relationship Id="rId83" Type="http://schemas.openxmlformats.org/officeDocument/2006/relationships/hyperlink" Target="https://login.consultant.ru/link/?req=doc&amp;base=SVB500&amp;n=48286&amp;dst=100031" TargetMode="External"/><Relationship Id="rId88" Type="http://schemas.openxmlformats.org/officeDocument/2006/relationships/hyperlink" Target="https://login.consultant.ru/link/?req=doc&amp;base=LAW&amp;n=492985" TargetMode="External"/><Relationship Id="rId111" Type="http://schemas.openxmlformats.org/officeDocument/2006/relationships/hyperlink" Target="https://login.consultant.ru/link/?req=doc&amp;base=SVB500&amp;n=48286&amp;dst=100163" TargetMode="External"/><Relationship Id="rId132" Type="http://schemas.openxmlformats.org/officeDocument/2006/relationships/hyperlink" Target="https://login.consultant.ru/link/?req=doc&amp;base=SVB500&amp;n=48286&amp;dst=114254" TargetMode="External"/><Relationship Id="rId153" Type="http://schemas.openxmlformats.org/officeDocument/2006/relationships/hyperlink" Target="https://login.consultant.ru/link/?req=doc&amp;base=SVB500&amp;n=48286&amp;dst=106299" TargetMode="External"/><Relationship Id="rId174" Type="http://schemas.openxmlformats.org/officeDocument/2006/relationships/hyperlink" Target="https://login.consultant.ru/link/?req=doc&amp;base=LAW&amp;n=520107&amp;dst=100356" TargetMode="External"/><Relationship Id="rId179" Type="http://schemas.openxmlformats.org/officeDocument/2006/relationships/hyperlink" Target="https://login.consultant.ru/link/?req=doc&amp;base=LAW&amp;n=511242&amp;dst=100091" TargetMode="External"/><Relationship Id="rId195" Type="http://schemas.openxmlformats.org/officeDocument/2006/relationships/hyperlink" Target="https://login.consultant.ru/link/?req=doc&amp;base=SVB500&amp;n=48286&amp;dst=106309" TargetMode="External"/><Relationship Id="rId209" Type="http://schemas.openxmlformats.org/officeDocument/2006/relationships/hyperlink" Target="https://login.consultant.ru/link/?req=doc&amp;base=SVB500&amp;n=48286&amp;dst=100563" TargetMode="External"/><Relationship Id="rId190" Type="http://schemas.openxmlformats.org/officeDocument/2006/relationships/hyperlink" Target="https://login.consultant.ru/link/?req=doc&amp;base=SVB500&amp;n=48286&amp;dst=100449" TargetMode="External"/><Relationship Id="rId204" Type="http://schemas.openxmlformats.org/officeDocument/2006/relationships/hyperlink" Target="https://login.consultant.ru/link/?req=doc&amp;base=SVB500&amp;n=43646" TargetMode="External"/><Relationship Id="rId220" Type="http://schemas.openxmlformats.org/officeDocument/2006/relationships/hyperlink" Target="https://login.consultant.ru/link/?req=doc&amp;base=SVB500&amp;n=48286&amp;dst=100655" TargetMode="External"/><Relationship Id="rId225" Type="http://schemas.openxmlformats.org/officeDocument/2006/relationships/hyperlink" Target="https://login.consultant.ru/link/?req=doc&amp;base=SVB500&amp;n=48286&amp;dst=100018" TargetMode="External"/><Relationship Id="rId241" Type="http://schemas.openxmlformats.org/officeDocument/2006/relationships/hyperlink" Target="https://login.consultant.ru/link/?req=doc&amp;base=LAW&amp;n=523865" TargetMode="External"/><Relationship Id="rId246" Type="http://schemas.openxmlformats.org/officeDocument/2006/relationships/hyperlink" Target="https://login.consultant.ru/link/?req=doc&amp;base=LAW&amp;n=451737" TargetMode="External"/><Relationship Id="rId267" Type="http://schemas.openxmlformats.org/officeDocument/2006/relationships/hyperlink" Target="https://login.consultant.ru/link/?req=doc&amp;base=LAW&amp;n=451759" TargetMode="External"/><Relationship Id="rId288" Type="http://schemas.openxmlformats.org/officeDocument/2006/relationships/hyperlink" Target="https://login.consultant.ru/link/?req=doc&amp;base=LAW&amp;n=465079" TargetMode="External"/><Relationship Id="rId15" Type="http://schemas.openxmlformats.org/officeDocument/2006/relationships/hyperlink" Target="https://login.consultant.ru/link/?req=doc&amp;base=SVB500&amp;n=48286&amp;dst=100018" TargetMode="External"/><Relationship Id="rId36" Type="http://schemas.openxmlformats.org/officeDocument/2006/relationships/hyperlink" Target="https://login.consultant.ru/link/?req=doc&amp;base=SVB500&amp;n=48286&amp;dst=102200" TargetMode="External"/><Relationship Id="rId57" Type="http://schemas.openxmlformats.org/officeDocument/2006/relationships/hyperlink" Target="https://login.consultant.ru/link/?req=doc&amp;base=SVB500&amp;n=48286&amp;dst=100018" TargetMode="External"/><Relationship Id="rId106" Type="http://schemas.openxmlformats.org/officeDocument/2006/relationships/hyperlink" Target="https://login.consultant.ru/link/?req=doc&amp;base=SVB500&amp;n=48286&amp;dst=100147" TargetMode="External"/><Relationship Id="rId127" Type="http://schemas.openxmlformats.org/officeDocument/2006/relationships/hyperlink" Target="https://login.consultant.ru/link/?req=doc&amp;base=SVB500&amp;n=48286&amp;dst=114246" TargetMode="External"/><Relationship Id="rId262" Type="http://schemas.openxmlformats.org/officeDocument/2006/relationships/hyperlink" Target="https://login.consultant.ru/link/?req=doc&amp;base=LAW&amp;n=451759&amp;dst=100335" TargetMode="External"/><Relationship Id="rId283" Type="http://schemas.openxmlformats.org/officeDocument/2006/relationships/hyperlink" Target="https://login.consultant.ru/link/?req=doc&amp;base=LAW&amp;n=511225" TargetMode="External"/><Relationship Id="rId10" Type="http://schemas.openxmlformats.org/officeDocument/2006/relationships/hyperlink" Target="https://login.consultant.ru/link/?req=doc&amp;base=SVB500&amp;n=48286&amp;dst=100951" TargetMode="External"/><Relationship Id="rId31" Type="http://schemas.openxmlformats.org/officeDocument/2006/relationships/hyperlink" Target="https://login.consultant.ru/link/?req=doc&amp;base=SVB500&amp;n=48286&amp;dst=100018" TargetMode="External"/><Relationship Id="rId52" Type="http://schemas.openxmlformats.org/officeDocument/2006/relationships/hyperlink" Target="https://login.consultant.ru/link/?req=doc&amp;base=SVB500&amp;n=48286&amp;dst=102331" TargetMode="External"/><Relationship Id="rId73" Type="http://schemas.openxmlformats.org/officeDocument/2006/relationships/hyperlink" Target="https://login.consultant.ru/link/?req=doc&amp;base=SVB500&amp;n=48286&amp;dst=100018" TargetMode="External"/><Relationship Id="rId78" Type="http://schemas.openxmlformats.org/officeDocument/2006/relationships/hyperlink" Target="https://login.consultant.ru/link/?req=doc&amp;base=SVB500&amp;n=48286&amp;dst=105807" TargetMode="External"/><Relationship Id="rId94" Type="http://schemas.openxmlformats.org/officeDocument/2006/relationships/hyperlink" Target="https://login.consultant.ru/link/?req=doc&amp;base=SVB500&amp;n=48286&amp;dst=100116" TargetMode="External"/><Relationship Id="rId99" Type="http://schemas.openxmlformats.org/officeDocument/2006/relationships/hyperlink" Target="https://login.consultant.ru/link/?req=doc&amp;base=SVB500&amp;n=48286&amp;dst=100135" TargetMode="External"/><Relationship Id="rId101" Type="http://schemas.openxmlformats.org/officeDocument/2006/relationships/hyperlink" Target="https://login.consultant.ru/link/?req=doc&amp;base=SVB500&amp;n=43646" TargetMode="External"/><Relationship Id="rId122" Type="http://schemas.openxmlformats.org/officeDocument/2006/relationships/hyperlink" Target="https://login.consultant.ru/link/?req=doc&amp;base=LAW&amp;n=499686" TargetMode="External"/><Relationship Id="rId143" Type="http://schemas.openxmlformats.org/officeDocument/2006/relationships/hyperlink" Target="https://login.consultant.ru/link/?req=doc&amp;base=SVB500&amp;n=43646" TargetMode="External"/><Relationship Id="rId148" Type="http://schemas.openxmlformats.org/officeDocument/2006/relationships/hyperlink" Target="https://login.consultant.ru/link/?req=doc&amp;base=SVB500&amp;n=48286&amp;dst=100319" TargetMode="External"/><Relationship Id="rId164" Type="http://schemas.openxmlformats.org/officeDocument/2006/relationships/hyperlink" Target="https://login.consultant.ru/link/?req=doc&amp;base=LAW&amp;n=520107" TargetMode="External"/><Relationship Id="rId169" Type="http://schemas.openxmlformats.org/officeDocument/2006/relationships/hyperlink" Target="https://login.consultant.ru/link/?req=doc&amp;base=LAW&amp;n=520107&amp;dst=100338" TargetMode="External"/><Relationship Id="rId185" Type="http://schemas.openxmlformats.org/officeDocument/2006/relationships/hyperlink" Target="https://login.consultant.ru/link/?req=doc&amp;base=SVB500&amp;n=48286&amp;dst=100380" TargetMode="External"/><Relationship Id="rId4" Type="http://schemas.openxmlformats.org/officeDocument/2006/relationships/webSettings" Target="webSettings.xml"/><Relationship Id="rId9" Type="http://schemas.openxmlformats.org/officeDocument/2006/relationships/hyperlink" Target="https://login.consultant.ru/link/?req=doc&amp;base=SVB500&amp;n=48286&amp;dst=100018" TargetMode="External"/><Relationship Id="rId180" Type="http://schemas.openxmlformats.org/officeDocument/2006/relationships/hyperlink" Target="https://login.consultant.ru/link/?req=doc&amp;base=LAW&amp;n=511242&amp;dst=100093" TargetMode="External"/><Relationship Id="rId210" Type="http://schemas.openxmlformats.org/officeDocument/2006/relationships/hyperlink" Target="https://login.consultant.ru/link/?req=doc&amp;base=SVB500&amp;n=48286&amp;dst=100584" TargetMode="External"/><Relationship Id="rId215" Type="http://schemas.openxmlformats.org/officeDocument/2006/relationships/hyperlink" Target="https://login.consultant.ru/link/?req=doc&amp;base=SVB500&amp;n=48286&amp;dst=100603" TargetMode="External"/><Relationship Id="rId236" Type="http://schemas.openxmlformats.org/officeDocument/2006/relationships/hyperlink" Target="https://login.consultant.ru/link/?req=doc&amp;base=LAW&amp;n=523865&amp;dst=8937" TargetMode="External"/><Relationship Id="rId257" Type="http://schemas.openxmlformats.org/officeDocument/2006/relationships/hyperlink" Target="https://login.consultant.ru/link/?req=doc&amp;base=LAW&amp;n=520149" TargetMode="External"/><Relationship Id="rId278" Type="http://schemas.openxmlformats.org/officeDocument/2006/relationships/hyperlink" Target="https://login.consultant.ru/link/?req=doc&amp;base=LAW&amp;n=466512" TargetMode="External"/><Relationship Id="rId26" Type="http://schemas.openxmlformats.org/officeDocument/2006/relationships/hyperlink" Target="https://login.consultant.ru/link/?req=doc&amp;base=SVB500&amp;n=48286&amp;dst=102098" TargetMode="External"/><Relationship Id="rId231" Type="http://schemas.openxmlformats.org/officeDocument/2006/relationships/hyperlink" Target="https://login.consultant.ru/link/?req=doc&amp;base=SVB500&amp;n=48286&amp;dst=100699" TargetMode="External"/><Relationship Id="rId252" Type="http://schemas.openxmlformats.org/officeDocument/2006/relationships/hyperlink" Target="https://login.consultant.ru/link/?req=doc&amp;base=LAW&amp;n=209101" TargetMode="External"/><Relationship Id="rId273" Type="http://schemas.openxmlformats.org/officeDocument/2006/relationships/hyperlink" Target="https://login.consultant.ru/link/?req=doc&amp;base=LAW&amp;n=492764" TargetMode="External"/><Relationship Id="rId294" Type="http://schemas.openxmlformats.org/officeDocument/2006/relationships/hyperlink" Target="https://login.consultant.ru/link/?req=doc&amp;base=LAW&amp;n=308098" TargetMode="External"/><Relationship Id="rId47" Type="http://schemas.openxmlformats.org/officeDocument/2006/relationships/hyperlink" Target="https://login.consultant.ru/link/?req=doc&amp;base=SVB500&amp;n=48286&amp;dst=100018" TargetMode="External"/><Relationship Id="rId68" Type="http://schemas.openxmlformats.org/officeDocument/2006/relationships/hyperlink" Target="https://login.consultant.ru/link/?req=doc&amp;base=SVB500&amp;n=48286&amp;dst=102512" TargetMode="External"/><Relationship Id="rId89" Type="http://schemas.openxmlformats.org/officeDocument/2006/relationships/hyperlink" Target="https://login.consultant.ru/link/?req=doc&amp;base=LAW&amp;n=508553" TargetMode="External"/><Relationship Id="rId112" Type="http://schemas.openxmlformats.org/officeDocument/2006/relationships/hyperlink" Target="https://login.consultant.ru/link/?req=doc&amp;base=SVB500&amp;n=48286&amp;dst=100162" TargetMode="External"/><Relationship Id="rId133" Type="http://schemas.openxmlformats.org/officeDocument/2006/relationships/hyperlink" Target="https://login.consultant.ru/link/?req=doc&amp;base=SVB500&amp;n=48286&amp;dst=100233" TargetMode="External"/><Relationship Id="rId154" Type="http://schemas.openxmlformats.org/officeDocument/2006/relationships/hyperlink" Target="https://login.consultant.ru/link/?req=doc&amp;base=SVB500&amp;n=48286&amp;dst=100325" TargetMode="External"/><Relationship Id="rId175" Type="http://schemas.openxmlformats.org/officeDocument/2006/relationships/hyperlink" Target="https://login.consultant.ru/link/?req=doc&amp;base=LAW&amp;n=520107&amp;dst=100358" TargetMode="External"/><Relationship Id="rId196" Type="http://schemas.openxmlformats.org/officeDocument/2006/relationships/hyperlink" Target="https://login.consultant.ru/link/?req=doc&amp;base=SVB500&amp;n=48286&amp;dst=106307" TargetMode="External"/><Relationship Id="rId200" Type="http://schemas.openxmlformats.org/officeDocument/2006/relationships/hyperlink" Target="https://login.consultant.ru/link/?req=doc&amp;base=SVB500&amp;n=48286&amp;dst=100524" TargetMode="External"/><Relationship Id="rId16" Type="http://schemas.openxmlformats.org/officeDocument/2006/relationships/hyperlink" Target="https://login.consultant.ru/link/?req=doc&amp;base=SVB500&amp;n=48286&amp;dst=101506" TargetMode="External"/><Relationship Id="rId221" Type="http://schemas.openxmlformats.org/officeDocument/2006/relationships/hyperlink" Target="https://login.consultant.ru/link/?req=doc&amp;base=SVB500&amp;n=46886" TargetMode="External"/><Relationship Id="rId242" Type="http://schemas.openxmlformats.org/officeDocument/2006/relationships/hyperlink" Target="https://login.consultant.ru/link/?req=doc&amp;base=LAW&amp;n=523865&amp;dst=8937" TargetMode="External"/><Relationship Id="rId263" Type="http://schemas.openxmlformats.org/officeDocument/2006/relationships/hyperlink" Target="https://login.consultant.ru/link/?req=doc&amp;base=LAW&amp;n=451759&amp;dst=100095" TargetMode="External"/><Relationship Id="rId284" Type="http://schemas.openxmlformats.org/officeDocument/2006/relationships/hyperlink" Target="https://login.consultant.ru/link/?req=doc&amp;base=LAW&amp;n=520104" TargetMode="External"/><Relationship Id="rId37" Type="http://schemas.openxmlformats.org/officeDocument/2006/relationships/hyperlink" Target="https://login.consultant.ru/link/?req=doc&amp;base=SVB500&amp;n=48286&amp;dst=100018" TargetMode="External"/><Relationship Id="rId58" Type="http://schemas.openxmlformats.org/officeDocument/2006/relationships/hyperlink" Target="https://login.consultant.ru/link/?req=doc&amp;base=SVB500&amp;n=48286&amp;dst=102393" TargetMode="External"/><Relationship Id="rId79" Type="http://schemas.openxmlformats.org/officeDocument/2006/relationships/hyperlink" Target="https://login.consultant.ru/link/?req=doc&amp;base=SVB500&amp;n=48286&amp;dst=100018" TargetMode="External"/><Relationship Id="rId102" Type="http://schemas.openxmlformats.org/officeDocument/2006/relationships/hyperlink" Target="https://login.consultant.ru/link/?req=doc&amp;base=SVB500&amp;n=48286&amp;dst=100143" TargetMode="External"/><Relationship Id="rId123" Type="http://schemas.openxmlformats.org/officeDocument/2006/relationships/hyperlink" Target="https://login.consultant.ru/link/?req=doc&amp;base=SVB500&amp;n=48286&amp;dst=100195" TargetMode="External"/><Relationship Id="rId144" Type="http://schemas.openxmlformats.org/officeDocument/2006/relationships/hyperlink" Target="https://login.consultant.ru/link/?req=doc&amp;base=SVB500&amp;n=48286&amp;dst=100316" TargetMode="External"/><Relationship Id="rId90" Type="http://schemas.openxmlformats.org/officeDocument/2006/relationships/hyperlink" Target="https://login.consultant.ru/link/?req=doc&amp;base=SVB500&amp;n=48286&amp;dst=100066" TargetMode="External"/><Relationship Id="rId165" Type="http://schemas.openxmlformats.org/officeDocument/2006/relationships/hyperlink" Target="https://login.consultant.ru/link/?req=doc&amp;base=LAW&amp;n=511242&amp;dst=100082" TargetMode="External"/><Relationship Id="rId186" Type="http://schemas.openxmlformats.org/officeDocument/2006/relationships/hyperlink" Target="https://login.consultant.ru/link/?req=doc&amp;base=SVB500&amp;n=48286&amp;dst=106305" TargetMode="External"/><Relationship Id="rId211" Type="http://schemas.openxmlformats.org/officeDocument/2006/relationships/hyperlink" Target="https://login.consultant.ru/link/?req=doc&amp;base=SVB500&amp;n=48286&amp;dst=100018" TargetMode="External"/><Relationship Id="rId232" Type="http://schemas.openxmlformats.org/officeDocument/2006/relationships/hyperlink" Target="https://login.consultant.ru/link/?req=doc&amp;base=SVB500&amp;n=43646" TargetMode="External"/><Relationship Id="rId253" Type="http://schemas.openxmlformats.org/officeDocument/2006/relationships/hyperlink" Target="https://login.consultant.ru/link/?req=doc&amp;base=LAW&amp;n=209101&amp;dst=100535" TargetMode="External"/><Relationship Id="rId274" Type="http://schemas.openxmlformats.org/officeDocument/2006/relationships/hyperlink" Target="https://login.consultant.ru/link/?req=doc&amp;base=LAW&amp;n=492757" TargetMode="External"/><Relationship Id="rId295" Type="http://schemas.openxmlformats.org/officeDocument/2006/relationships/fontTable" Target="fontTable.xml"/><Relationship Id="rId27" Type="http://schemas.openxmlformats.org/officeDocument/2006/relationships/hyperlink" Target="https://login.consultant.ru/link/?req=doc&amp;base=SVB500&amp;n=48286&amp;dst=100018" TargetMode="External"/><Relationship Id="rId48" Type="http://schemas.openxmlformats.org/officeDocument/2006/relationships/hyperlink" Target="https://login.consultant.ru/link/?req=doc&amp;base=SVB500&amp;n=48286&amp;dst=102315" TargetMode="External"/><Relationship Id="rId69" Type="http://schemas.openxmlformats.org/officeDocument/2006/relationships/hyperlink" Target="https://login.consultant.ru/link/?req=doc&amp;base=SVB500&amp;n=48286&amp;dst=100018" TargetMode="External"/><Relationship Id="rId113" Type="http://schemas.openxmlformats.org/officeDocument/2006/relationships/hyperlink" Target="https://login.consultant.ru/link/?req=doc&amp;base=SVB500&amp;n=48286&amp;dst=100174" TargetMode="External"/><Relationship Id="rId134" Type="http://schemas.openxmlformats.org/officeDocument/2006/relationships/hyperlink" Target="https://login.consultant.ru/link/?req=doc&amp;base=SVB500&amp;n=48286&amp;dst=114261" TargetMode="External"/><Relationship Id="rId80" Type="http://schemas.openxmlformats.org/officeDocument/2006/relationships/hyperlink" Target="https://login.consultant.ru/link/?req=doc&amp;base=SVB500&amp;n=48286&amp;dst=100021" TargetMode="External"/><Relationship Id="rId155" Type="http://schemas.openxmlformats.org/officeDocument/2006/relationships/hyperlink" Target="https://login.consultant.ru/link/?req=doc&amp;base=SVB500&amp;n=48286&amp;dst=100337" TargetMode="External"/><Relationship Id="rId176" Type="http://schemas.openxmlformats.org/officeDocument/2006/relationships/hyperlink" Target="https://login.consultant.ru/link/?req=doc&amp;base=LAW&amp;n=520107&amp;dst=100355" TargetMode="External"/><Relationship Id="rId197" Type="http://schemas.openxmlformats.org/officeDocument/2006/relationships/hyperlink" Target="https://login.consultant.ru/link/?req=doc&amp;base=SVB500&amp;n=48286&amp;dst=114308" TargetMode="External"/><Relationship Id="rId201" Type="http://schemas.openxmlformats.org/officeDocument/2006/relationships/hyperlink" Target="https://login.consultant.ru/link/?req=doc&amp;base=LAW&amp;n=504848" TargetMode="External"/><Relationship Id="rId222" Type="http://schemas.openxmlformats.org/officeDocument/2006/relationships/hyperlink" Target="https://login.consultant.ru/link/?req=doc&amp;base=SVB500&amp;n=48286&amp;dst=100670" TargetMode="External"/><Relationship Id="rId243" Type="http://schemas.openxmlformats.org/officeDocument/2006/relationships/hyperlink" Target="https://login.consultant.ru/link/?req=doc&amp;base=LAW&amp;n=523865" TargetMode="External"/><Relationship Id="rId264" Type="http://schemas.openxmlformats.org/officeDocument/2006/relationships/hyperlink" Target="https://login.consultant.ru/link/?req=doc&amp;base=LAW&amp;n=451759" TargetMode="External"/><Relationship Id="rId285" Type="http://schemas.openxmlformats.org/officeDocument/2006/relationships/hyperlink" Target="https://login.consultant.ru/link/?req=doc&amp;base=LAW&amp;n=466514" TargetMode="External"/><Relationship Id="rId17" Type="http://schemas.openxmlformats.org/officeDocument/2006/relationships/hyperlink" Target="https://login.consultant.ru/link/?req=doc&amp;base=SVB500&amp;n=48286&amp;dst=100018" TargetMode="External"/><Relationship Id="rId38" Type="http://schemas.openxmlformats.org/officeDocument/2006/relationships/hyperlink" Target="https://login.consultant.ru/link/?req=doc&amp;base=SVB500&amp;n=48286&amp;dst=102249" TargetMode="External"/><Relationship Id="rId59" Type="http://schemas.openxmlformats.org/officeDocument/2006/relationships/hyperlink" Target="https://login.consultant.ru/link/?req=doc&amp;base=SVB500&amp;n=48286&amp;dst=100018" TargetMode="External"/><Relationship Id="rId103" Type="http://schemas.openxmlformats.org/officeDocument/2006/relationships/hyperlink" Target="https://login.consultant.ru/link/?req=doc&amp;base=SVB500&amp;n=48286&amp;dst=100144" TargetMode="External"/><Relationship Id="rId124" Type="http://schemas.openxmlformats.org/officeDocument/2006/relationships/hyperlink" Target="https://login.consultant.ru/link/?req=doc&amp;base=SVB500&amp;n=48286&amp;dst=100196" TargetMode="External"/><Relationship Id="rId70" Type="http://schemas.openxmlformats.org/officeDocument/2006/relationships/hyperlink" Target="https://login.consultant.ru/link/?req=doc&amp;base=SVB500&amp;n=48286&amp;dst=102525" TargetMode="External"/><Relationship Id="rId91" Type="http://schemas.openxmlformats.org/officeDocument/2006/relationships/hyperlink" Target="https://login.consultant.ru/link/?req=doc&amp;base=SVB500&amp;n=48286&amp;dst=106275" TargetMode="External"/><Relationship Id="rId145" Type="http://schemas.openxmlformats.org/officeDocument/2006/relationships/hyperlink" Target="https://login.consultant.ru/link/?req=doc&amp;base=SVB500&amp;n=48286&amp;dst=100312" TargetMode="External"/><Relationship Id="rId166" Type="http://schemas.openxmlformats.org/officeDocument/2006/relationships/hyperlink" Target="https://login.consultant.ru/link/?req=doc&amp;base=LAW&amp;n=511242&amp;dst=100081" TargetMode="External"/><Relationship Id="rId187" Type="http://schemas.openxmlformats.org/officeDocument/2006/relationships/hyperlink" Target="https://login.consultant.ru/link/?req=doc&amp;base=SVB500&amp;n=48286&amp;dst=106305" TargetMode="External"/><Relationship Id="rId1" Type="http://schemas.openxmlformats.org/officeDocument/2006/relationships/styles" Target="styles.xml"/><Relationship Id="rId212" Type="http://schemas.openxmlformats.org/officeDocument/2006/relationships/hyperlink" Target="https://login.consultant.ru/link/?req=doc&amp;base=SVB500&amp;n=48286&amp;dst=100585" TargetMode="External"/><Relationship Id="rId233" Type="http://schemas.openxmlformats.org/officeDocument/2006/relationships/hyperlink" Target="https://login.consultant.ru/link/?req=doc&amp;base=SVB500&amp;n=50040&amp;dst=100369" TargetMode="External"/><Relationship Id="rId254" Type="http://schemas.openxmlformats.org/officeDocument/2006/relationships/hyperlink" Target="https://login.consultant.ru/link/?req=doc&amp;base=LAW&amp;n=209101" TargetMode="External"/><Relationship Id="rId28" Type="http://schemas.openxmlformats.org/officeDocument/2006/relationships/hyperlink" Target="https://login.consultant.ru/link/?req=doc&amp;base=SVB500&amp;n=48286&amp;dst=102110" TargetMode="External"/><Relationship Id="rId49" Type="http://schemas.openxmlformats.org/officeDocument/2006/relationships/hyperlink" Target="https://login.consultant.ru/link/?req=doc&amp;base=SVB500&amp;n=48286&amp;dst=100018" TargetMode="External"/><Relationship Id="rId114" Type="http://schemas.openxmlformats.org/officeDocument/2006/relationships/hyperlink" Target="https://login.consultant.ru/link/?req=doc&amp;base=SVB500&amp;n=48286&amp;dst=100178" TargetMode="External"/><Relationship Id="rId275" Type="http://schemas.openxmlformats.org/officeDocument/2006/relationships/hyperlink" Target="https://login.consultant.ru/link/?req=doc&amp;base=LAW&amp;n=492756" TargetMode="External"/><Relationship Id="rId296" Type="http://schemas.openxmlformats.org/officeDocument/2006/relationships/theme" Target="theme/theme1.xml"/><Relationship Id="rId60" Type="http://schemas.openxmlformats.org/officeDocument/2006/relationships/hyperlink" Target="https://login.consultant.ru/link/?req=doc&amp;base=SVB500&amp;n=48286&amp;dst=102405" TargetMode="External"/><Relationship Id="rId81" Type="http://schemas.openxmlformats.org/officeDocument/2006/relationships/hyperlink" Target="https://login.consultant.ru/link/?req=doc&amp;base=SVB500&amp;n=48286&amp;dst=100018" TargetMode="External"/><Relationship Id="rId135" Type="http://schemas.openxmlformats.org/officeDocument/2006/relationships/hyperlink" Target="https://login.consultant.ru/link/?req=doc&amp;base=SVB500&amp;n=48286&amp;dst=100233" TargetMode="External"/><Relationship Id="rId156" Type="http://schemas.openxmlformats.org/officeDocument/2006/relationships/hyperlink" Target="https://login.consultant.ru/link/?req=doc&amp;base=LAW&amp;n=520107&amp;dst=100339" TargetMode="External"/><Relationship Id="rId177" Type="http://schemas.openxmlformats.org/officeDocument/2006/relationships/hyperlink" Target="https://login.consultant.ru/link/?req=doc&amp;base=LAW&amp;n=520107&amp;dst=100354" TargetMode="External"/><Relationship Id="rId198" Type="http://schemas.openxmlformats.org/officeDocument/2006/relationships/hyperlink" Target="https://login.consultant.ru/link/?req=doc&amp;base=SVB500&amp;n=48286&amp;dst=100518" TargetMode="External"/><Relationship Id="rId202" Type="http://schemas.openxmlformats.org/officeDocument/2006/relationships/hyperlink" Target="https://login.consultant.ru/link/?req=doc&amp;base=SVB500&amp;n=48286&amp;dst=106320" TargetMode="External"/><Relationship Id="rId223" Type="http://schemas.openxmlformats.org/officeDocument/2006/relationships/hyperlink" Target="https://login.consultant.ru/link/?req=doc&amp;base=SVB500&amp;n=48286&amp;dst=100667" TargetMode="External"/><Relationship Id="rId244" Type="http://schemas.openxmlformats.org/officeDocument/2006/relationships/hyperlink" Target="https://login.consultant.ru/link/?req=doc&amp;base=LAW&amp;n=523865" TargetMode="External"/><Relationship Id="rId18" Type="http://schemas.openxmlformats.org/officeDocument/2006/relationships/hyperlink" Target="https://login.consultant.ru/link/?req=doc&amp;base=SVB500&amp;n=48286&amp;dst=101924" TargetMode="External"/><Relationship Id="rId39" Type="http://schemas.openxmlformats.org/officeDocument/2006/relationships/hyperlink" Target="https://login.consultant.ru/link/?req=doc&amp;base=SVB500&amp;n=48286&amp;dst=100018" TargetMode="External"/><Relationship Id="rId265" Type="http://schemas.openxmlformats.org/officeDocument/2006/relationships/hyperlink" Target="https://login.consultant.ru/link/?req=doc&amp;base=LAW&amp;n=451759&amp;dst=100357" TargetMode="External"/><Relationship Id="rId286" Type="http://schemas.openxmlformats.org/officeDocument/2006/relationships/hyperlink" Target="https://login.consultant.ru/link/?req=doc&amp;base=LAW&amp;n=466512" TargetMode="External"/><Relationship Id="rId50" Type="http://schemas.openxmlformats.org/officeDocument/2006/relationships/hyperlink" Target="https://login.consultant.ru/link/?req=doc&amp;base=SVB500&amp;n=48286&amp;dst=102324" TargetMode="External"/><Relationship Id="rId104" Type="http://schemas.openxmlformats.org/officeDocument/2006/relationships/hyperlink" Target="https://login.consultant.ru/link/?req=doc&amp;base=SVB500&amp;n=48286&amp;dst=100147" TargetMode="External"/><Relationship Id="rId125" Type="http://schemas.openxmlformats.org/officeDocument/2006/relationships/hyperlink" Target="https://login.consultant.ru/link/?req=doc&amp;base=SVB500&amp;n=48286&amp;dst=100214" TargetMode="External"/><Relationship Id="rId146" Type="http://schemas.openxmlformats.org/officeDocument/2006/relationships/hyperlink" Target="https://login.consultant.ru/link/?req=doc&amp;base=SVB500&amp;n=48286&amp;dst=100318" TargetMode="External"/><Relationship Id="rId167" Type="http://schemas.openxmlformats.org/officeDocument/2006/relationships/hyperlink" Target="https://login.consultant.ru/link/?req=doc&amp;base=LAW&amp;n=511242" TargetMode="External"/><Relationship Id="rId188" Type="http://schemas.openxmlformats.org/officeDocument/2006/relationships/hyperlink" Target="https://login.consultant.ru/link/?req=doc&amp;base=SVB500&amp;n=48286&amp;dst=10041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229</Pages>
  <Words>65397</Words>
  <Characters>372768</Characters>
  <Application>Microsoft Office Word</Application>
  <DocSecurity>0</DocSecurity>
  <Lines>3106</Lines>
  <Paragraphs>874</Paragraphs>
  <ScaleCrop>false</ScaleCrop>
  <HeadingPairs>
    <vt:vector size="2" baseType="variant">
      <vt:variant>
        <vt:lpstr>Название</vt:lpstr>
      </vt:variant>
      <vt:variant>
        <vt:i4>1</vt:i4>
      </vt:variant>
    </vt:vector>
  </HeadingPairs>
  <TitlesOfParts>
    <vt:vector size="1" baseType="lpstr">
      <vt:lpstr/>
    </vt:vector>
  </TitlesOfParts>
  <Company>Пенсионнй фонд Российской Федерации</Company>
  <LinksUpToDate>false</LinksUpToDate>
  <CharactersWithSpaces>437291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Кузьмина Ольга Ивановна</dc:creator>
  <cp:lastModifiedBy>Кузьмина Ольга Ивановна</cp:lastModifiedBy>
  <cp:revision>2</cp:revision>
  <dcterms:created xsi:type="dcterms:W3CDTF">2026-10-29T07:31:00Z</dcterms:created>
  <dcterms:modified xsi:type="dcterms:W3CDTF">2026-10-29T07:36:00Z</dcterms:modified>
</cp:coreProperties>
</file>