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1357" w:rsidRPr="004C1357" w:rsidRDefault="004C1357">
      <w:pPr>
        <w:pStyle w:val="ConsPlusNormal"/>
        <w:jc w:val="both"/>
        <w:outlineLvl w:val="0"/>
        <w:rPr>
          <w:color w:val="000000" w:themeColor="text1"/>
        </w:rPr>
      </w:pPr>
      <w:bookmarkStart w:id="0" w:name="_GoBack"/>
      <w:bookmarkEnd w:id="0"/>
    </w:p>
    <w:p w:rsidR="004C1357" w:rsidRPr="004C1357" w:rsidRDefault="004C1357">
      <w:pPr>
        <w:pStyle w:val="ConsPlusTitle"/>
        <w:jc w:val="center"/>
        <w:outlineLvl w:val="0"/>
        <w:rPr>
          <w:color w:val="000000" w:themeColor="text1"/>
        </w:rPr>
      </w:pPr>
      <w:r w:rsidRPr="004C1357">
        <w:rPr>
          <w:color w:val="000000" w:themeColor="text1"/>
        </w:rPr>
        <w:t>ПРАВИТЕЛЬСТВО РОССИЙСКОЙ ФЕДЕРАЦИИ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ПОСТАНОВЛЕНИЕ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от 30 мая 2012 г. N 524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ОБ УТВЕРЖДЕНИИ ПРАВИЛ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 xml:space="preserve">УСТАНОВЛЕНИЯ СТРАХОВАТЕЛЯМ СКИДОК И НАДБАВОК </w:t>
      </w:r>
      <w:proofErr w:type="gramStart"/>
      <w:r w:rsidRPr="004C1357">
        <w:rPr>
          <w:color w:val="000000" w:themeColor="text1"/>
        </w:rPr>
        <w:t>К</w:t>
      </w:r>
      <w:proofErr w:type="gramEnd"/>
      <w:r w:rsidRPr="004C1357">
        <w:rPr>
          <w:color w:val="000000" w:themeColor="text1"/>
        </w:rPr>
        <w:t xml:space="preserve"> СТРАХОВЫМ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ТАРИФАМ НА ОБЯЗАТЕЛЬНОЕ СОЦИАЛЬНОЕ СТРАХОВАНИЕ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ОТ НЕСЧАСТНЫХ СЛУЧАЕВ НА ПРОИЗВОДСТВЕ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И ПРОФЕССИОНАЛЬНЫХ ЗАБОЛЕВАНИЙ</w:t>
      </w:r>
    </w:p>
    <w:p w:rsidR="004C1357" w:rsidRPr="004C1357" w:rsidRDefault="004C1357">
      <w:pPr>
        <w:pStyle w:val="ConsPlusNormal"/>
        <w:spacing w:after="1"/>
        <w:rPr>
          <w:color w:val="000000" w:themeColor="text1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4C1357" w:rsidRPr="004C135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C1357" w:rsidRPr="004C1357" w:rsidRDefault="004C1357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C1357" w:rsidRPr="004C1357" w:rsidRDefault="004C1357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r w:rsidRPr="004C1357">
              <w:rPr>
                <w:color w:val="000000" w:themeColor="text1"/>
              </w:rPr>
              <w:t>Список изменяющих документов</w:t>
            </w:r>
          </w:p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proofErr w:type="gramStart"/>
            <w:r w:rsidRPr="004C1357">
              <w:rPr>
                <w:color w:val="000000" w:themeColor="text1"/>
              </w:rPr>
              <w:t xml:space="preserve">(в ред. Постановлений Правительства РФ от 21.05.2013 </w:t>
            </w:r>
            <w:hyperlink r:id="rId5">
              <w:r w:rsidRPr="004C1357">
                <w:rPr>
                  <w:color w:val="000000" w:themeColor="text1"/>
                </w:rPr>
                <w:t>N 425</w:t>
              </w:r>
            </w:hyperlink>
            <w:r w:rsidRPr="004C1357">
              <w:rPr>
                <w:color w:val="000000" w:themeColor="text1"/>
              </w:rPr>
              <w:t>,</w:t>
            </w:r>
            <w:proofErr w:type="gramEnd"/>
          </w:p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r w:rsidRPr="004C1357">
              <w:rPr>
                <w:color w:val="000000" w:themeColor="text1"/>
              </w:rPr>
              <w:t xml:space="preserve">от 30.07.2014 </w:t>
            </w:r>
            <w:hyperlink r:id="rId6">
              <w:r w:rsidRPr="004C1357">
                <w:rPr>
                  <w:color w:val="000000" w:themeColor="text1"/>
                </w:rPr>
                <w:t>N 726</w:t>
              </w:r>
            </w:hyperlink>
            <w:r w:rsidRPr="004C1357">
              <w:rPr>
                <w:color w:val="000000" w:themeColor="text1"/>
              </w:rPr>
              <w:t xml:space="preserve">, от 10.12.2016 </w:t>
            </w:r>
            <w:hyperlink r:id="rId7">
              <w:r w:rsidRPr="004C1357">
                <w:rPr>
                  <w:color w:val="000000" w:themeColor="text1"/>
                </w:rPr>
                <w:t>N 1341</w:t>
              </w:r>
            </w:hyperlink>
            <w:r w:rsidRPr="004C1357">
              <w:rPr>
                <w:color w:val="000000" w:themeColor="text1"/>
              </w:rPr>
              <w:t xml:space="preserve">, от 08.06.2018 </w:t>
            </w:r>
            <w:hyperlink r:id="rId8">
              <w:r w:rsidRPr="004C1357">
                <w:rPr>
                  <w:color w:val="000000" w:themeColor="text1"/>
                </w:rPr>
                <w:t>N 661</w:t>
              </w:r>
            </w:hyperlink>
            <w:r w:rsidRPr="004C1357">
              <w:rPr>
                <w:color w:val="000000" w:themeColor="text1"/>
              </w:rPr>
              <w:t>,</w:t>
            </w:r>
          </w:p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r w:rsidRPr="004C1357">
              <w:rPr>
                <w:color w:val="000000" w:themeColor="text1"/>
              </w:rPr>
              <w:t xml:space="preserve">от 24.12.2022 </w:t>
            </w:r>
            <w:hyperlink r:id="rId9">
              <w:r w:rsidRPr="004C1357">
                <w:rPr>
                  <w:color w:val="000000" w:themeColor="text1"/>
                </w:rPr>
                <w:t>N 2423</w:t>
              </w:r>
            </w:hyperlink>
            <w:r w:rsidRPr="004C1357">
              <w:rPr>
                <w:color w:val="000000" w:themeColor="text1"/>
              </w:rPr>
              <w:t xml:space="preserve">, от 28.01.2025 </w:t>
            </w:r>
            <w:hyperlink r:id="rId10">
              <w:r w:rsidRPr="004C1357">
                <w:rPr>
                  <w:color w:val="000000" w:themeColor="text1"/>
                </w:rPr>
                <w:t>N 56</w:t>
              </w:r>
            </w:hyperlink>
            <w:r w:rsidRPr="004C1357">
              <w:rPr>
                <w:color w:val="000000" w:themeColor="text1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C1357" w:rsidRPr="004C1357" w:rsidRDefault="004C1357">
            <w:pPr>
              <w:pStyle w:val="ConsPlusNormal"/>
              <w:rPr>
                <w:color w:val="000000" w:themeColor="text1"/>
              </w:rPr>
            </w:pPr>
          </w:p>
        </w:tc>
      </w:tr>
    </w:tbl>
    <w:p w:rsidR="004C1357" w:rsidRPr="004C1357" w:rsidRDefault="004C1357">
      <w:pPr>
        <w:pStyle w:val="ConsPlusNormal"/>
        <w:ind w:firstLine="540"/>
        <w:jc w:val="both"/>
        <w:rPr>
          <w:color w:val="000000" w:themeColor="text1"/>
        </w:rPr>
      </w:pPr>
    </w:p>
    <w:p w:rsidR="004C1357" w:rsidRPr="004C1357" w:rsidRDefault="004C1357">
      <w:pPr>
        <w:pStyle w:val="ConsPlusNormal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В соответствии с Федеральным </w:t>
      </w:r>
      <w:hyperlink r:id="rId11">
        <w:r w:rsidRPr="004C1357">
          <w:rPr>
            <w:color w:val="000000" w:themeColor="text1"/>
          </w:rPr>
          <w:t>законом</w:t>
        </w:r>
      </w:hyperlink>
      <w:r w:rsidRPr="004C1357">
        <w:rPr>
          <w:color w:val="000000" w:themeColor="text1"/>
        </w:rPr>
        <w:t xml:space="preserve"> "Об обязательном социальном страховании от несчастных случаев на производстве и профессиональных заболеваний" Правительство Российской Федерации постановляет: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1. Утвердить прилагаемые </w:t>
      </w:r>
      <w:hyperlink w:anchor="P48">
        <w:r w:rsidRPr="004C1357">
          <w:rPr>
            <w:color w:val="000000" w:themeColor="text1"/>
          </w:rPr>
          <w:t>Правила</w:t>
        </w:r>
      </w:hyperlink>
      <w:r w:rsidRPr="004C1357">
        <w:rPr>
          <w:color w:val="000000" w:themeColor="text1"/>
        </w:rPr>
        <w:t xml:space="preserve">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2. Министерству труда и социальной защиты Российской Федерации по согласованию с Министерством финансов Российской Федерации и Фондом пенсионного и социального страхования Российской Федерации (далее - страховщик):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12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24.12.2022 N 2423)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утвердить </w:t>
      </w:r>
      <w:hyperlink r:id="rId13">
        <w:r w:rsidRPr="004C1357">
          <w:rPr>
            <w:color w:val="000000" w:themeColor="text1"/>
          </w:rPr>
          <w:t>методику</w:t>
        </w:r>
      </w:hyperlink>
      <w:r w:rsidRPr="004C1357">
        <w:rPr>
          <w:color w:val="000000" w:themeColor="text1"/>
        </w:rPr>
        <w:t xml:space="preserve">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давать разъяснения по применению </w:t>
      </w:r>
      <w:hyperlink w:anchor="P48">
        <w:r w:rsidRPr="004C1357">
          <w:rPr>
            <w:color w:val="000000" w:themeColor="text1"/>
          </w:rPr>
          <w:t>Правил</w:t>
        </w:r>
      </w:hyperlink>
      <w:r w:rsidRPr="004C1357">
        <w:rPr>
          <w:color w:val="000000" w:themeColor="text1"/>
        </w:rPr>
        <w:t>, утвержденных настоящим постановлением.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3. Установить, что в 2012 году: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скидка или надбавка рассчитывается на 2012 год исходя из основных показателей, определенных по итогам деятельности страхователя за 2008 - 2010 годы;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при наличии в 2010 году страхового случая со смертельным исходом, произошедшего не по вине третьих лиц, страхователю на 2012 год скидка не устанавливается;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значения основных показателей по видам экономической деятельности рассчитываются и утверждаются страховщиком по согласованию с Министерством труда и социальной защиты Российской Федерации не позднее 1 июня 2012 г.;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решение об установлении страхователю надбавки на 2012 год принимается страховщиком не позднее 1 июля 2012 г.;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уплата надбавки в 2012 году осуществляется с месяца, следующего за месяцем установления надбавки;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для рассмотрения вопроса об установлении скидки страхователь не позднее 1 июля 2012 г. </w:t>
      </w:r>
      <w:r w:rsidRPr="004C1357">
        <w:rPr>
          <w:color w:val="000000" w:themeColor="text1"/>
        </w:rPr>
        <w:lastRenderedPageBreak/>
        <w:t>обращается к страховщику с заявлением;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скидка устанавливается страховщиком с 1 января 2012 г.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4. Признать утратившими силу: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hyperlink r:id="rId14">
        <w:r w:rsidRPr="004C1357">
          <w:rPr>
            <w:color w:val="000000" w:themeColor="text1"/>
          </w:rPr>
          <w:t>постановление</w:t>
        </w:r>
      </w:hyperlink>
      <w:r w:rsidRPr="004C1357">
        <w:rPr>
          <w:color w:val="000000" w:themeColor="text1"/>
        </w:rPr>
        <w:t xml:space="preserve"> Правительства Российской Федерации от 6 сентября 2001 г. N 652 "Об утверждении Правил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(Собрание законодательства Российской Федерации, 2001, N 37, ст. 3696);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hyperlink r:id="rId15">
        <w:proofErr w:type="gramStart"/>
        <w:r w:rsidRPr="004C1357">
          <w:rPr>
            <w:color w:val="000000" w:themeColor="text1"/>
          </w:rPr>
          <w:t>пункт 2</w:t>
        </w:r>
      </w:hyperlink>
      <w:r w:rsidRPr="004C1357">
        <w:rPr>
          <w:color w:val="000000" w:themeColor="text1"/>
        </w:rPr>
        <w:t xml:space="preserve"> постановления Правительства Российской Федерации от 11 апреля 2005 г. N 207 "О внесении изменений в Правила начисления, учета и расходования средств на осуществление обязательного социального страхования от несчастных случаев на производстве и профессиональных заболеваний и Правила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заболеваний" (Собрание законодательства</w:t>
      </w:r>
      <w:proofErr w:type="gramEnd"/>
      <w:r w:rsidRPr="004C1357">
        <w:rPr>
          <w:color w:val="000000" w:themeColor="text1"/>
        </w:rPr>
        <w:t xml:space="preserve"> </w:t>
      </w:r>
      <w:proofErr w:type="gramStart"/>
      <w:r w:rsidRPr="004C1357">
        <w:rPr>
          <w:color w:val="000000" w:themeColor="text1"/>
        </w:rPr>
        <w:t>Российской Федерации, 2005, N 16, ст. 1457);</w:t>
      </w:r>
      <w:proofErr w:type="gramEnd"/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hyperlink r:id="rId16">
        <w:r w:rsidRPr="004C1357">
          <w:rPr>
            <w:color w:val="000000" w:themeColor="text1"/>
          </w:rPr>
          <w:t>пункт 6</w:t>
        </w:r>
      </w:hyperlink>
      <w:r w:rsidRPr="004C1357">
        <w:rPr>
          <w:color w:val="000000" w:themeColor="text1"/>
        </w:rPr>
        <w:t xml:space="preserve"> изменений, которые вносятся в акты Правительства Российской Федерации, утвержденных постановлением Правительства Российской Федерации от 17 декабря 2010 г. N 1045 (Собрание законодательства Российской Федерации, 2010, N 52, ст. 7104).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  <w:r w:rsidRPr="004C1357">
        <w:rPr>
          <w:color w:val="000000" w:themeColor="text1"/>
        </w:rPr>
        <w:t>Председатель Правительства</w:t>
      </w: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  <w:r w:rsidRPr="004C1357">
        <w:rPr>
          <w:color w:val="000000" w:themeColor="text1"/>
        </w:rPr>
        <w:t>Российской Федерации</w:t>
      </w: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  <w:r w:rsidRPr="004C1357">
        <w:rPr>
          <w:color w:val="000000" w:themeColor="text1"/>
        </w:rPr>
        <w:t>Д.МЕДВЕДЕВ</w:t>
      </w: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</w:p>
    <w:p w:rsidR="004C1357" w:rsidRPr="004C1357" w:rsidRDefault="004C1357">
      <w:pPr>
        <w:pStyle w:val="ConsPlusNormal"/>
        <w:jc w:val="right"/>
        <w:outlineLvl w:val="0"/>
        <w:rPr>
          <w:color w:val="000000" w:themeColor="text1"/>
        </w:rPr>
      </w:pPr>
      <w:r w:rsidRPr="004C1357">
        <w:rPr>
          <w:color w:val="000000" w:themeColor="text1"/>
        </w:rPr>
        <w:t>Утверждены</w:t>
      </w: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  <w:r w:rsidRPr="004C1357">
        <w:rPr>
          <w:color w:val="000000" w:themeColor="text1"/>
        </w:rPr>
        <w:t>постановлением Правительства</w:t>
      </w: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  <w:r w:rsidRPr="004C1357">
        <w:rPr>
          <w:color w:val="000000" w:themeColor="text1"/>
        </w:rPr>
        <w:t>Российской Федерации</w:t>
      </w:r>
    </w:p>
    <w:p w:rsidR="004C1357" w:rsidRPr="004C1357" w:rsidRDefault="004C1357">
      <w:pPr>
        <w:pStyle w:val="ConsPlusNormal"/>
        <w:jc w:val="right"/>
        <w:rPr>
          <w:color w:val="000000" w:themeColor="text1"/>
        </w:rPr>
      </w:pPr>
      <w:r w:rsidRPr="004C1357">
        <w:rPr>
          <w:color w:val="000000" w:themeColor="text1"/>
        </w:rPr>
        <w:t>от 30 мая 2012 г. N 524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bookmarkStart w:id="1" w:name="P48"/>
      <w:bookmarkEnd w:id="1"/>
      <w:r w:rsidRPr="004C1357">
        <w:rPr>
          <w:color w:val="000000" w:themeColor="text1"/>
        </w:rPr>
        <w:t>ПРАВИЛА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 xml:space="preserve">УСТАНОВЛЕНИЯ СТРАХОВАТЕЛЯМ СКИДОК И НАДБАВОК </w:t>
      </w:r>
      <w:proofErr w:type="gramStart"/>
      <w:r w:rsidRPr="004C1357">
        <w:rPr>
          <w:color w:val="000000" w:themeColor="text1"/>
        </w:rPr>
        <w:t>К</w:t>
      </w:r>
      <w:proofErr w:type="gramEnd"/>
      <w:r w:rsidRPr="004C1357">
        <w:rPr>
          <w:color w:val="000000" w:themeColor="text1"/>
        </w:rPr>
        <w:t xml:space="preserve"> СТРАХОВЫМ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ТАРИФАМ НА ОБЯЗАТЕЛЬНОЕ СОЦИАЛЬНОЕ СТРАХОВАНИЕ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ОТ НЕСЧАСТНЫХ СЛУЧАЕВ НА ПРОИЗВОДСТВЕ</w:t>
      </w:r>
    </w:p>
    <w:p w:rsidR="004C1357" w:rsidRPr="004C1357" w:rsidRDefault="004C1357">
      <w:pPr>
        <w:pStyle w:val="ConsPlusTitle"/>
        <w:jc w:val="center"/>
        <w:rPr>
          <w:color w:val="000000" w:themeColor="text1"/>
        </w:rPr>
      </w:pPr>
      <w:r w:rsidRPr="004C1357">
        <w:rPr>
          <w:color w:val="000000" w:themeColor="text1"/>
        </w:rPr>
        <w:t>И ПРОФЕССИОНАЛЬНЫХ ЗАБОЛЕВАНИЙ</w:t>
      </w:r>
    </w:p>
    <w:p w:rsidR="004C1357" w:rsidRPr="004C1357" w:rsidRDefault="004C1357">
      <w:pPr>
        <w:pStyle w:val="ConsPlusNormal"/>
        <w:spacing w:after="1"/>
        <w:rPr>
          <w:color w:val="000000" w:themeColor="text1"/>
        </w:rPr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4C1357" w:rsidRPr="004C135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C1357" w:rsidRPr="004C1357" w:rsidRDefault="004C1357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C1357" w:rsidRPr="004C1357" w:rsidRDefault="004C1357">
            <w:pPr>
              <w:pStyle w:val="ConsPlusNormal"/>
              <w:rPr>
                <w:color w:val="000000" w:themeColor="text1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r w:rsidRPr="004C1357">
              <w:rPr>
                <w:color w:val="000000" w:themeColor="text1"/>
              </w:rPr>
              <w:t>Список изменяющих документов</w:t>
            </w:r>
          </w:p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proofErr w:type="gramStart"/>
            <w:r w:rsidRPr="004C1357">
              <w:rPr>
                <w:color w:val="000000" w:themeColor="text1"/>
              </w:rPr>
              <w:t xml:space="preserve">(в ред. Постановлений Правительства РФ от 21.05.2013 </w:t>
            </w:r>
            <w:hyperlink r:id="rId17">
              <w:r w:rsidRPr="004C1357">
                <w:rPr>
                  <w:color w:val="000000" w:themeColor="text1"/>
                </w:rPr>
                <w:t>N 425</w:t>
              </w:r>
            </w:hyperlink>
            <w:r w:rsidRPr="004C1357">
              <w:rPr>
                <w:color w:val="000000" w:themeColor="text1"/>
              </w:rPr>
              <w:t>,</w:t>
            </w:r>
            <w:proofErr w:type="gramEnd"/>
          </w:p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r w:rsidRPr="004C1357">
              <w:rPr>
                <w:color w:val="000000" w:themeColor="text1"/>
              </w:rPr>
              <w:t xml:space="preserve">от 30.07.2014 </w:t>
            </w:r>
            <w:hyperlink r:id="rId18">
              <w:r w:rsidRPr="004C1357">
                <w:rPr>
                  <w:color w:val="000000" w:themeColor="text1"/>
                </w:rPr>
                <w:t>N 726</w:t>
              </w:r>
            </w:hyperlink>
            <w:r w:rsidRPr="004C1357">
              <w:rPr>
                <w:color w:val="000000" w:themeColor="text1"/>
              </w:rPr>
              <w:t xml:space="preserve">, от 10.12.2016 </w:t>
            </w:r>
            <w:hyperlink r:id="rId19">
              <w:r w:rsidRPr="004C1357">
                <w:rPr>
                  <w:color w:val="000000" w:themeColor="text1"/>
                </w:rPr>
                <w:t>N 1341</w:t>
              </w:r>
            </w:hyperlink>
            <w:r w:rsidRPr="004C1357">
              <w:rPr>
                <w:color w:val="000000" w:themeColor="text1"/>
              </w:rPr>
              <w:t xml:space="preserve">, от 08.06.2018 </w:t>
            </w:r>
            <w:hyperlink r:id="rId20">
              <w:r w:rsidRPr="004C1357">
                <w:rPr>
                  <w:color w:val="000000" w:themeColor="text1"/>
                </w:rPr>
                <w:t>N 661</w:t>
              </w:r>
            </w:hyperlink>
            <w:r w:rsidRPr="004C1357">
              <w:rPr>
                <w:color w:val="000000" w:themeColor="text1"/>
              </w:rPr>
              <w:t>,</w:t>
            </w:r>
          </w:p>
          <w:p w:rsidR="004C1357" w:rsidRPr="004C1357" w:rsidRDefault="004C1357">
            <w:pPr>
              <w:pStyle w:val="ConsPlusNormal"/>
              <w:jc w:val="center"/>
              <w:rPr>
                <w:color w:val="000000" w:themeColor="text1"/>
              </w:rPr>
            </w:pPr>
            <w:r w:rsidRPr="004C1357">
              <w:rPr>
                <w:color w:val="000000" w:themeColor="text1"/>
              </w:rPr>
              <w:t xml:space="preserve">от 24.12.2022 </w:t>
            </w:r>
            <w:hyperlink r:id="rId21">
              <w:r w:rsidRPr="004C1357">
                <w:rPr>
                  <w:color w:val="000000" w:themeColor="text1"/>
                </w:rPr>
                <w:t>N 2423</w:t>
              </w:r>
            </w:hyperlink>
            <w:r w:rsidRPr="004C1357">
              <w:rPr>
                <w:color w:val="000000" w:themeColor="text1"/>
              </w:rPr>
              <w:t xml:space="preserve">, от 28.01.2025 </w:t>
            </w:r>
            <w:hyperlink r:id="rId22">
              <w:r w:rsidRPr="004C1357">
                <w:rPr>
                  <w:color w:val="000000" w:themeColor="text1"/>
                </w:rPr>
                <w:t>N 56</w:t>
              </w:r>
            </w:hyperlink>
            <w:r w:rsidRPr="004C1357">
              <w:rPr>
                <w:color w:val="000000" w:themeColor="text1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C1357" w:rsidRPr="004C1357" w:rsidRDefault="004C1357">
            <w:pPr>
              <w:pStyle w:val="ConsPlusNormal"/>
              <w:rPr>
                <w:color w:val="000000" w:themeColor="text1"/>
              </w:rPr>
            </w:pPr>
          </w:p>
        </w:tc>
      </w:tr>
    </w:tbl>
    <w:p w:rsidR="004C1357" w:rsidRPr="004C1357" w:rsidRDefault="004C1357">
      <w:pPr>
        <w:pStyle w:val="ConsPlusNormal"/>
        <w:jc w:val="both"/>
        <w:rPr>
          <w:color w:val="000000" w:themeColor="text1"/>
        </w:rPr>
      </w:pPr>
    </w:p>
    <w:p w:rsidR="004C1357" w:rsidRPr="004C1357" w:rsidRDefault="004C1357">
      <w:pPr>
        <w:pStyle w:val="ConsPlusNormal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1. </w:t>
      </w:r>
      <w:proofErr w:type="gramStart"/>
      <w:r w:rsidRPr="004C1357">
        <w:rPr>
          <w:color w:val="000000" w:themeColor="text1"/>
        </w:rPr>
        <w:t xml:space="preserve">Настоящие Правила, разработанные в соответствии с Федеральным </w:t>
      </w:r>
      <w:hyperlink r:id="rId23">
        <w:r w:rsidRPr="004C1357">
          <w:rPr>
            <w:color w:val="000000" w:themeColor="text1"/>
          </w:rPr>
          <w:t>законом</w:t>
        </w:r>
      </w:hyperlink>
      <w:r w:rsidRPr="004C1357">
        <w:rPr>
          <w:color w:val="000000" w:themeColor="text1"/>
        </w:rPr>
        <w:t xml:space="preserve"> "Об обязательном социальном страховании от несчастных случаев на производстве и профессиональных заболеваний" в целях экономической заинтересованности страхователей в снижении профессионального риска, регулируют вопросы установления страхователям скидок и надбавок к страховым тарифам на обязательное социальное страхование от несчастных случаев на производстве и профессиональных заболеваний (далее соответственно - скидки, надбавки).</w:t>
      </w:r>
      <w:proofErr w:type="gramEnd"/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lastRenderedPageBreak/>
        <w:t>(</w:t>
      </w:r>
      <w:proofErr w:type="gramStart"/>
      <w:r w:rsidRPr="004C1357">
        <w:rPr>
          <w:color w:val="000000" w:themeColor="text1"/>
        </w:rPr>
        <w:t>в</w:t>
      </w:r>
      <w:proofErr w:type="gramEnd"/>
      <w:r w:rsidRPr="004C1357">
        <w:rPr>
          <w:color w:val="000000" w:themeColor="text1"/>
        </w:rPr>
        <w:t xml:space="preserve"> ред. </w:t>
      </w:r>
      <w:hyperlink r:id="rId24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28.01.2025 N 56)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2. Скидки и надбавки к страховому тарифу, соответствующему основному виду экономической деятельности страхователя, устанавливаются Фондом пенсионного и социального страхования Российской Федерации (далее - страховщик) на очередной финансовый год в пределах страховых взносов, предусмотренных соответствующим разделом доходной части бюджета страховщика, утверждаемого федеральным </w:t>
      </w:r>
      <w:hyperlink r:id="rId25">
        <w:r w:rsidRPr="004C1357">
          <w:rPr>
            <w:color w:val="000000" w:themeColor="text1"/>
          </w:rPr>
          <w:t>законом</w:t>
        </w:r>
      </w:hyperlink>
      <w:r w:rsidRPr="004C1357">
        <w:rPr>
          <w:color w:val="000000" w:themeColor="text1"/>
        </w:rPr>
        <w:t>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26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24.12.2022 N 2423)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Размер скидки или надбавки не может превышать 40 процентов установленного страхового тарифа.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2" w:name="P63"/>
      <w:bookmarkEnd w:id="2"/>
      <w:r w:rsidRPr="004C1357">
        <w:rPr>
          <w:color w:val="000000" w:themeColor="text1"/>
        </w:rPr>
        <w:t xml:space="preserve">3. </w:t>
      </w:r>
      <w:proofErr w:type="gramStart"/>
      <w:r w:rsidRPr="004C1357">
        <w:rPr>
          <w:color w:val="000000" w:themeColor="text1"/>
        </w:rPr>
        <w:t xml:space="preserve">Размер скидки и надбавки рассчитывается страховщиком в соответствии с </w:t>
      </w:r>
      <w:hyperlink r:id="rId27">
        <w:r w:rsidRPr="004C1357">
          <w:rPr>
            <w:color w:val="000000" w:themeColor="text1"/>
          </w:rPr>
          <w:t>методикой</w:t>
        </w:r>
      </w:hyperlink>
      <w:r w:rsidRPr="004C1357">
        <w:rPr>
          <w:color w:val="000000" w:themeColor="text1"/>
        </w:rPr>
        <w:t xml:space="preserve"> расчета скидок и надбавок к страховым тарифам на обязательное социальное страхование от несчастных случаев на производстве и профессиональных заболеваний, утверждаемой Министерством труда и социальной защиты Российской Федерации по согласованию с Министерством финансов Российской Федерации и страховщиком, исходя из следующих основных показателей, определенных по итогам деятельности страхователей за 3 года, предшествующих</w:t>
      </w:r>
      <w:proofErr w:type="gramEnd"/>
      <w:r w:rsidRPr="004C1357">
        <w:rPr>
          <w:color w:val="000000" w:themeColor="text1"/>
        </w:rPr>
        <w:t xml:space="preserve"> текущему году: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а) отношение суммы обеспечения по страхованию в связи со всеми произошедшими у страхователя страховыми случаями (кроме несчастных случаев на производстве, произошедших в результате обстрелов со стороны вооруженных формирований Украины и (или) террористических актов) к начисленной сумме страховых взносов;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28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28.01.2025 N 56)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б) количество страховых случаев у страхователя (кроме несчастных случаев на производстве, произошедших в результате обстрелов со стороны вооруженных формирований Украины и (или) террористических актов) на 1 тыс. работающих;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29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28.01.2025 N 56)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в) количество дней временной нетрудоспособности у страхователя на 1 несчастный случай, признанный страховым (кроме несчастных случаев на производстве, произошедших в результате обстрелов со стороны вооруженных формирований Украины и (или) террористических актов), исключая случаи со смертельным исходом.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30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28.01.2025 N 56)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4. При наличии в предшествующем финансовом году страхового случая со смертельным исходом, произошедшего не по вине третьих лиц, страхователю на очередной финансовый год скидка не устанавливается.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5. Скидки и надбавки определяются с учетом состояния охраны труда на основании сведений о результатах проведения специальной оценки условий труда и сведений о проведенных обязательных предварительных и периодических медицинских осмотрах по состоянию на 1 января текущего календарного года.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gramStart"/>
      <w:r w:rsidRPr="004C1357">
        <w:rPr>
          <w:color w:val="000000" w:themeColor="text1"/>
        </w:rPr>
        <w:t>в</w:t>
      </w:r>
      <w:proofErr w:type="gramEnd"/>
      <w:r w:rsidRPr="004C1357">
        <w:rPr>
          <w:color w:val="000000" w:themeColor="text1"/>
        </w:rPr>
        <w:t xml:space="preserve"> ред. </w:t>
      </w:r>
      <w:hyperlink r:id="rId31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30.07.2014 N 726)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C1357">
        <w:rPr>
          <w:color w:val="000000" w:themeColor="text1"/>
        </w:rPr>
        <w:t>Сведения о результатах проведения специальной оценки условий труда и проведенных обязательных предварительных и периодических медицинских осмотрах отражаются страхователем в отчетности по обязательному социальному страхованию от несчастных случаев на производстве и профессиональных заболеваний, представляемой страховщику по месту регистрации страхователя по форме, утвержденной страховщиком по согласованию с Министерством труда и социальной защиты Российской Федерации.</w:t>
      </w:r>
      <w:proofErr w:type="gramEnd"/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Постановлений Правительства РФ от 30.07.2014 </w:t>
      </w:r>
      <w:hyperlink r:id="rId32">
        <w:r w:rsidRPr="004C1357">
          <w:rPr>
            <w:color w:val="000000" w:themeColor="text1"/>
          </w:rPr>
          <w:t>N 726</w:t>
        </w:r>
      </w:hyperlink>
      <w:r w:rsidRPr="004C1357">
        <w:rPr>
          <w:color w:val="000000" w:themeColor="text1"/>
        </w:rPr>
        <w:t xml:space="preserve">, от 08.06.2018 </w:t>
      </w:r>
      <w:hyperlink r:id="rId33">
        <w:r w:rsidRPr="004C1357">
          <w:rPr>
            <w:color w:val="000000" w:themeColor="text1"/>
          </w:rPr>
          <w:t>N 661</w:t>
        </w:r>
      </w:hyperlink>
      <w:r w:rsidRPr="004C1357">
        <w:rPr>
          <w:color w:val="000000" w:themeColor="text1"/>
        </w:rPr>
        <w:t>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bookmarkStart w:id="3" w:name="P75"/>
      <w:bookmarkEnd w:id="3"/>
      <w:r w:rsidRPr="004C1357">
        <w:rPr>
          <w:color w:val="000000" w:themeColor="text1"/>
        </w:rPr>
        <w:t xml:space="preserve">6. Скидка или надбавка устанавливается страховщиком страхователю, если все указанные в </w:t>
      </w:r>
      <w:hyperlink w:anchor="P63">
        <w:r w:rsidRPr="004C1357">
          <w:rPr>
            <w:color w:val="000000" w:themeColor="text1"/>
          </w:rPr>
          <w:t>пункте 3</w:t>
        </w:r>
      </w:hyperlink>
      <w:r w:rsidRPr="004C1357">
        <w:rPr>
          <w:color w:val="000000" w:themeColor="text1"/>
        </w:rPr>
        <w:t xml:space="preserve"> настоящих Правил показатели меньше (скидка) или больше (надбавка) аналогичных показателей по виду экономической деятельности, к которому отнесен основной вид деятельности страхователя. При этом надбавка также устанавливается в случае наличия у страхователя в предшествующем финансовом году группового несчастного случая (2 человека и более) со смертельным исходом, произошедшего не по вине третьих лиц.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gramStart"/>
      <w:r w:rsidRPr="004C1357">
        <w:rPr>
          <w:color w:val="000000" w:themeColor="text1"/>
        </w:rPr>
        <w:t>в</w:t>
      </w:r>
      <w:proofErr w:type="gramEnd"/>
      <w:r w:rsidRPr="004C1357">
        <w:rPr>
          <w:color w:val="000000" w:themeColor="text1"/>
        </w:rPr>
        <w:t xml:space="preserve"> ред. </w:t>
      </w:r>
      <w:hyperlink r:id="rId34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10.12.2016 N 1341)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hyperlink r:id="rId35">
        <w:r w:rsidRPr="004C1357">
          <w:rPr>
            <w:color w:val="000000" w:themeColor="text1"/>
          </w:rPr>
          <w:t>Значения</w:t>
        </w:r>
      </w:hyperlink>
      <w:r w:rsidRPr="004C1357">
        <w:rPr>
          <w:color w:val="000000" w:themeColor="text1"/>
        </w:rPr>
        <w:t xml:space="preserve"> основных показателей по видам экономической деятельности на очередной финансовый год рассчитываются и утверждаются страховщиком по согласованию с Министерством труда и социальной защиты Российской Федерации не позднее 1 июня текущего года.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36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08.06.2018 N 661)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6(1). При наличии в предшествующем финансовом году группового несчастного случая (2 человека и более) со смертельным исходом, произошедшего не по вине третьих лиц, страховщик рассчитывает страхователю надбавку на очередной финансовый год с учетом количества погибших.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gramStart"/>
      <w:r w:rsidRPr="004C1357">
        <w:rPr>
          <w:color w:val="000000" w:themeColor="text1"/>
        </w:rPr>
        <w:t>п</w:t>
      </w:r>
      <w:proofErr w:type="gramEnd"/>
      <w:r w:rsidRPr="004C1357">
        <w:rPr>
          <w:color w:val="000000" w:themeColor="text1"/>
        </w:rPr>
        <w:t xml:space="preserve">. 6(1) введен </w:t>
      </w:r>
      <w:hyperlink r:id="rId37">
        <w:r w:rsidRPr="004C1357">
          <w:rPr>
            <w:color w:val="000000" w:themeColor="text1"/>
          </w:rPr>
          <w:t>Постановлением</w:t>
        </w:r>
      </w:hyperlink>
      <w:r w:rsidRPr="004C1357">
        <w:rPr>
          <w:color w:val="000000" w:themeColor="text1"/>
        </w:rPr>
        <w:t xml:space="preserve"> Правительства РФ от 10.12.2016 N 1341)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7. Для рассмотрения вопроса об установлении скидки страхователь обращается с </w:t>
      </w:r>
      <w:hyperlink r:id="rId38">
        <w:r w:rsidRPr="004C1357">
          <w:rPr>
            <w:color w:val="000000" w:themeColor="text1"/>
          </w:rPr>
          <w:t>заявлением</w:t>
        </w:r>
      </w:hyperlink>
      <w:r w:rsidRPr="004C1357">
        <w:rPr>
          <w:color w:val="000000" w:themeColor="text1"/>
        </w:rPr>
        <w:t xml:space="preserve"> к страховщику после утверждения страховщиком значений основных показателей по видам экономической деятельности на очередной финансовый год в соответствии с </w:t>
      </w:r>
      <w:hyperlink w:anchor="P75">
        <w:r w:rsidRPr="004C1357">
          <w:rPr>
            <w:color w:val="000000" w:themeColor="text1"/>
          </w:rPr>
          <w:t>пунктом 6</w:t>
        </w:r>
      </w:hyperlink>
      <w:r w:rsidRPr="004C1357">
        <w:rPr>
          <w:color w:val="000000" w:themeColor="text1"/>
        </w:rPr>
        <w:t xml:space="preserve"> настоящих Правил, но не позднее 1 ноября текущего календарного года.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gramStart"/>
      <w:r w:rsidRPr="004C1357">
        <w:rPr>
          <w:color w:val="000000" w:themeColor="text1"/>
        </w:rPr>
        <w:t>в</w:t>
      </w:r>
      <w:proofErr w:type="gramEnd"/>
      <w:r w:rsidRPr="004C1357">
        <w:rPr>
          <w:color w:val="000000" w:themeColor="text1"/>
        </w:rPr>
        <w:t xml:space="preserve"> ред. Постановлений Правительства РФ от 08.06.2018 </w:t>
      </w:r>
      <w:hyperlink r:id="rId39">
        <w:r w:rsidRPr="004C1357">
          <w:rPr>
            <w:color w:val="000000" w:themeColor="text1"/>
          </w:rPr>
          <w:t>N 661</w:t>
        </w:r>
      </w:hyperlink>
      <w:r w:rsidRPr="004C1357">
        <w:rPr>
          <w:color w:val="000000" w:themeColor="text1"/>
        </w:rPr>
        <w:t xml:space="preserve">, от 28.01.2025 </w:t>
      </w:r>
      <w:hyperlink r:id="rId40">
        <w:r w:rsidRPr="004C1357">
          <w:rPr>
            <w:color w:val="000000" w:themeColor="text1"/>
          </w:rPr>
          <w:t>N 56</w:t>
        </w:r>
      </w:hyperlink>
      <w:r w:rsidRPr="004C1357">
        <w:rPr>
          <w:color w:val="000000" w:themeColor="text1"/>
        </w:rPr>
        <w:t>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7(1). Заявление подается страхователем на бумажном носителе или в форме электронного документа. Заявление в случае его направления в форме электронного документа подписывается страхователем усиленной квалифицированной электронной подписью в порядке, установленном законодательством Российской Федерации.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gramStart"/>
      <w:r w:rsidRPr="004C1357">
        <w:rPr>
          <w:color w:val="000000" w:themeColor="text1"/>
        </w:rPr>
        <w:t>п</w:t>
      </w:r>
      <w:proofErr w:type="gramEnd"/>
      <w:r w:rsidRPr="004C1357">
        <w:rPr>
          <w:color w:val="000000" w:themeColor="text1"/>
        </w:rPr>
        <w:t xml:space="preserve">. 7(1) введен </w:t>
      </w:r>
      <w:hyperlink r:id="rId41">
        <w:r w:rsidRPr="004C1357">
          <w:rPr>
            <w:color w:val="000000" w:themeColor="text1"/>
          </w:rPr>
          <w:t>Постановлением</w:t>
        </w:r>
      </w:hyperlink>
      <w:r w:rsidRPr="004C1357">
        <w:rPr>
          <w:color w:val="000000" w:themeColor="text1"/>
        </w:rPr>
        <w:t xml:space="preserve"> Правительства РФ от 21.05.2013 N 425)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8. Условиями рассмотрения страховщиком вопроса об установлении страхователю скидки являются: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а) осуществление страхователем финансово-хозяйственной деятельности в течение не менее 3 лет с момента его государственной регистрации до года, в котором рассчитывается скидка;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б) утратил силу. - </w:t>
      </w:r>
      <w:hyperlink r:id="rId42">
        <w:r w:rsidRPr="004C1357">
          <w:rPr>
            <w:color w:val="000000" w:themeColor="text1"/>
          </w:rPr>
          <w:t>Постановление</w:t>
        </w:r>
      </w:hyperlink>
      <w:r w:rsidRPr="004C1357">
        <w:rPr>
          <w:color w:val="000000" w:themeColor="text1"/>
        </w:rPr>
        <w:t xml:space="preserve"> Правительства РФ от 08.06.2018 N 661;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в) отсутствие у страхователя на день подачи заявления выявленной недоимки, в том числе в ходе камеральной или выездной проверки, и (или) начисленных пеней и штрафов по итогам камеральной или выездной проверки.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spellStart"/>
      <w:r w:rsidRPr="004C1357">
        <w:rPr>
          <w:color w:val="000000" w:themeColor="text1"/>
        </w:rPr>
        <w:t>пп</w:t>
      </w:r>
      <w:proofErr w:type="spellEnd"/>
      <w:r w:rsidRPr="004C1357">
        <w:rPr>
          <w:color w:val="000000" w:themeColor="text1"/>
        </w:rPr>
        <w:t xml:space="preserve">. "в" в ред. </w:t>
      </w:r>
      <w:hyperlink r:id="rId43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08.06.2018 N 661)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9. Решение об установлении страхователю надбавки на очередной финансовый год принимается страховщиком не позднее 1 сентября текущего финансового года, об установлении скидки - не позднее 1 декабря текущего финансового года.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proofErr w:type="gramStart"/>
      <w:r w:rsidRPr="004C1357">
        <w:rPr>
          <w:color w:val="000000" w:themeColor="text1"/>
        </w:rPr>
        <w:t>В случае выявления страховщиком фактов представления страхователем недостоверных сведений по начисленным страховым взносам и по произведенным страхователем расходам на обеспечение по страхованию, а также сведений о результатах проведения специальной оценки условий труда и проведенных обязательных предварительных и периодических медицинских осмотрах, страховщик отменяет решение об установлении скидки.</w:t>
      </w:r>
      <w:proofErr w:type="gramEnd"/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(абзац введен </w:t>
      </w:r>
      <w:hyperlink r:id="rId44">
        <w:r w:rsidRPr="004C1357">
          <w:rPr>
            <w:color w:val="000000" w:themeColor="text1"/>
          </w:rPr>
          <w:t>Постановлением</w:t>
        </w:r>
      </w:hyperlink>
      <w:r w:rsidRPr="004C1357">
        <w:rPr>
          <w:color w:val="000000" w:themeColor="text1"/>
        </w:rPr>
        <w:t xml:space="preserve"> Правительства РФ от 08.06.2018 N 661)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lastRenderedPageBreak/>
        <w:t>Обоснованное решение страховщика об установлении (отказе в установлении) скидки или надбавки, а также решение об отмене установленной скидки в 5-дневный срок со дня его принятия вручается страхователю (его представителю) под расписку или направляется страхователю иным способом, свидетельствующем о дате его получения страхователем (его представителем).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 xml:space="preserve">(в ред. </w:t>
      </w:r>
      <w:hyperlink r:id="rId45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08.06.2018 N 661)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10. Размер скидки или надбавки рассчитывается страховщиком на очередной финансовый год в текущем финансовом году и устанавливается с 1 января очередного финансового года.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11. Данные, используемые для расчета скидки и надбавки, предоставляются страховщиком страхователю по его требованию.</w:t>
      </w:r>
    </w:p>
    <w:p w:rsidR="004C1357" w:rsidRPr="004C1357" w:rsidRDefault="004C1357">
      <w:pPr>
        <w:pStyle w:val="ConsPlusNormal"/>
        <w:spacing w:before="220"/>
        <w:ind w:firstLine="540"/>
        <w:jc w:val="both"/>
        <w:rPr>
          <w:color w:val="000000" w:themeColor="text1"/>
        </w:rPr>
      </w:pPr>
      <w:r w:rsidRPr="004C1357">
        <w:rPr>
          <w:color w:val="000000" w:themeColor="text1"/>
        </w:rPr>
        <w:t>12. Решение территориального органа страховщика об установлении (отказе в установлении) скидки или надбавки, а также решение об отмене установленной скидки могут быть обжалованы в вышестоящий орган страховщика (вышестоящему должностному лицу) или в суд.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  <w:r w:rsidRPr="004C1357">
        <w:rPr>
          <w:color w:val="000000" w:themeColor="text1"/>
        </w:rPr>
        <w:t>(</w:t>
      </w:r>
      <w:proofErr w:type="gramStart"/>
      <w:r w:rsidRPr="004C1357">
        <w:rPr>
          <w:color w:val="000000" w:themeColor="text1"/>
        </w:rPr>
        <w:t>п</w:t>
      </w:r>
      <w:proofErr w:type="gramEnd"/>
      <w:r w:rsidRPr="004C1357">
        <w:rPr>
          <w:color w:val="000000" w:themeColor="text1"/>
        </w:rPr>
        <w:t xml:space="preserve">. 12 в ред. </w:t>
      </w:r>
      <w:hyperlink r:id="rId46">
        <w:r w:rsidRPr="004C1357">
          <w:rPr>
            <w:color w:val="000000" w:themeColor="text1"/>
          </w:rPr>
          <w:t>Постановления</w:t>
        </w:r>
      </w:hyperlink>
      <w:r w:rsidRPr="004C1357">
        <w:rPr>
          <w:color w:val="000000" w:themeColor="text1"/>
        </w:rPr>
        <w:t xml:space="preserve"> Правительства РФ от 28.01.2025 N 56)</w:t>
      </w: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</w:p>
    <w:p w:rsidR="004C1357" w:rsidRPr="004C1357" w:rsidRDefault="004C1357">
      <w:pPr>
        <w:pStyle w:val="ConsPlusNormal"/>
        <w:jc w:val="both"/>
        <w:rPr>
          <w:color w:val="000000" w:themeColor="text1"/>
        </w:rPr>
      </w:pPr>
    </w:p>
    <w:p w:rsidR="00EF3F3B" w:rsidRPr="004C1357" w:rsidRDefault="00EF3F3B">
      <w:pPr>
        <w:rPr>
          <w:color w:val="000000" w:themeColor="text1"/>
        </w:rPr>
      </w:pPr>
    </w:p>
    <w:sectPr w:rsidR="00EF3F3B" w:rsidRPr="004C1357" w:rsidSect="006421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1357"/>
    <w:rsid w:val="004C1357"/>
    <w:rsid w:val="00EF3F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13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C13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C135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C13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C13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C1357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299997&amp;dst=100005" TargetMode="External"/><Relationship Id="rId13" Type="http://schemas.openxmlformats.org/officeDocument/2006/relationships/hyperlink" Target="https://login.consultant.ru/link/?req=doc&amp;base=LAW&amp;n=443209&amp;dst=100009" TargetMode="External"/><Relationship Id="rId18" Type="http://schemas.openxmlformats.org/officeDocument/2006/relationships/hyperlink" Target="https://login.consultant.ru/link/?req=doc&amp;base=LAW&amp;n=410622&amp;dst=100026" TargetMode="External"/><Relationship Id="rId26" Type="http://schemas.openxmlformats.org/officeDocument/2006/relationships/hyperlink" Target="https://login.consultant.ru/link/?req=doc&amp;base=LAW&amp;n=471428&amp;dst=100030" TargetMode="External"/><Relationship Id="rId39" Type="http://schemas.openxmlformats.org/officeDocument/2006/relationships/hyperlink" Target="https://login.consultant.ru/link/?req=doc&amp;base=LAW&amp;n=299997&amp;dst=10001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71428&amp;dst=100030" TargetMode="External"/><Relationship Id="rId34" Type="http://schemas.openxmlformats.org/officeDocument/2006/relationships/hyperlink" Target="https://login.consultant.ru/link/?req=doc&amp;base=LAW&amp;n=208632&amp;dst=100006" TargetMode="External"/><Relationship Id="rId42" Type="http://schemas.openxmlformats.org/officeDocument/2006/relationships/hyperlink" Target="https://login.consultant.ru/link/?req=doc&amp;base=LAW&amp;n=299997&amp;dst=100014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s://login.consultant.ru/link/?req=doc&amp;base=LAW&amp;n=208632&amp;dst=100005" TargetMode="External"/><Relationship Id="rId12" Type="http://schemas.openxmlformats.org/officeDocument/2006/relationships/hyperlink" Target="https://login.consultant.ru/link/?req=doc&amp;base=LAW&amp;n=471428&amp;dst=100029" TargetMode="External"/><Relationship Id="rId17" Type="http://schemas.openxmlformats.org/officeDocument/2006/relationships/hyperlink" Target="https://login.consultant.ru/link/?req=doc&amp;base=LAW&amp;n=383927&amp;dst=100020" TargetMode="External"/><Relationship Id="rId25" Type="http://schemas.openxmlformats.org/officeDocument/2006/relationships/hyperlink" Target="https://login.consultant.ru/link/?req=doc&amp;base=LAW&amp;n=93375&amp;dst=100046" TargetMode="External"/><Relationship Id="rId33" Type="http://schemas.openxmlformats.org/officeDocument/2006/relationships/hyperlink" Target="https://login.consultant.ru/link/?req=doc&amp;base=LAW&amp;n=299997&amp;dst=100009" TargetMode="External"/><Relationship Id="rId38" Type="http://schemas.openxmlformats.org/officeDocument/2006/relationships/hyperlink" Target="https://login.consultant.ru/link/?req=doc&amp;base=LAW&amp;n=494478&amp;dst=100328" TargetMode="External"/><Relationship Id="rId46" Type="http://schemas.openxmlformats.org/officeDocument/2006/relationships/hyperlink" Target="https://login.consultant.ru/link/?req=doc&amp;base=LAW&amp;n=497399&amp;dst=1000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s://login.consultant.ru/link/?req=doc&amp;base=LAW&amp;n=108435&amp;dst=100018" TargetMode="External"/><Relationship Id="rId20" Type="http://schemas.openxmlformats.org/officeDocument/2006/relationships/hyperlink" Target="https://login.consultant.ru/link/?req=doc&amp;base=LAW&amp;n=299997&amp;dst=100005" TargetMode="External"/><Relationship Id="rId29" Type="http://schemas.openxmlformats.org/officeDocument/2006/relationships/hyperlink" Target="https://login.consultant.ru/link/?req=doc&amp;base=LAW&amp;n=497399&amp;dst=100012" TargetMode="External"/><Relationship Id="rId41" Type="http://schemas.openxmlformats.org/officeDocument/2006/relationships/hyperlink" Target="https://login.consultant.ru/link/?req=doc&amp;base=LAW&amp;n=383927&amp;dst=100020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LAW&amp;n=410622&amp;dst=100026" TargetMode="External"/><Relationship Id="rId11" Type="http://schemas.openxmlformats.org/officeDocument/2006/relationships/hyperlink" Target="https://login.consultant.ru/link/?req=doc&amp;base=LAW&amp;n=477396&amp;dst=73" TargetMode="External"/><Relationship Id="rId24" Type="http://schemas.openxmlformats.org/officeDocument/2006/relationships/hyperlink" Target="https://login.consultant.ru/link/?req=doc&amp;base=LAW&amp;n=497399&amp;dst=100009" TargetMode="External"/><Relationship Id="rId32" Type="http://schemas.openxmlformats.org/officeDocument/2006/relationships/hyperlink" Target="https://login.consultant.ru/link/?req=doc&amp;base=LAW&amp;n=410622&amp;dst=100026" TargetMode="External"/><Relationship Id="rId37" Type="http://schemas.openxmlformats.org/officeDocument/2006/relationships/hyperlink" Target="https://login.consultant.ru/link/?req=doc&amp;base=LAW&amp;n=208632&amp;dst=100007" TargetMode="External"/><Relationship Id="rId40" Type="http://schemas.openxmlformats.org/officeDocument/2006/relationships/hyperlink" Target="https://login.consultant.ru/link/?req=doc&amp;base=LAW&amp;n=497399&amp;dst=100014" TargetMode="External"/><Relationship Id="rId45" Type="http://schemas.openxmlformats.org/officeDocument/2006/relationships/hyperlink" Target="https://login.consultant.ru/link/?req=doc&amp;base=LAW&amp;n=299997&amp;dst=100020" TargetMode="External"/><Relationship Id="rId5" Type="http://schemas.openxmlformats.org/officeDocument/2006/relationships/hyperlink" Target="https://login.consultant.ru/link/?req=doc&amp;base=LAW&amp;n=383927&amp;dst=100020" TargetMode="External"/><Relationship Id="rId15" Type="http://schemas.openxmlformats.org/officeDocument/2006/relationships/hyperlink" Target="https://login.consultant.ru/link/?req=doc&amp;base=LAW&amp;n=52812&amp;dst=100007" TargetMode="External"/><Relationship Id="rId23" Type="http://schemas.openxmlformats.org/officeDocument/2006/relationships/hyperlink" Target="https://login.consultant.ru/link/?req=doc&amp;base=LAW&amp;n=477396&amp;dst=73" TargetMode="External"/><Relationship Id="rId28" Type="http://schemas.openxmlformats.org/officeDocument/2006/relationships/hyperlink" Target="https://login.consultant.ru/link/?req=doc&amp;base=LAW&amp;n=497399&amp;dst=100011" TargetMode="External"/><Relationship Id="rId36" Type="http://schemas.openxmlformats.org/officeDocument/2006/relationships/hyperlink" Target="https://login.consultant.ru/link/?req=doc&amp;base=LAW&amp;n=299997&amp;dst=100010" TargetMode="External"/><Relationship Id="rId10" Type="http://schemas.openxmlformats.org/officeDocument/2006/relationships/hyperlink" Target="https://login.consultant.ru/link/?req=doc&amp;base=LAW&amp;n=497399&amp;dst=100005" TargetMode="External"/><Relationship Id="rId19" Type="http://schemas.openxmlformats.org/officeDocument/2006/relationships/hyperlink" Target="https://login.consultant.ru/link/?req=doc&amp;base=LAW&amp;n=208632&amp;dst=100005" TargetMode="External"/><Relationship Id="rId31" Type="http://schemas.openxmlformats.org/officeDocument/2006/relationships/hyperlink" Target="https://login.consultant.ru/link/?req=doc&amp;base=LAW&amp;n=410622&amp;dst=100026" TargetMode="External"/><Relationship Id="rId44" Type="http://schemas.openxmlformats.org/officeDocument/2006/relationships/hyperlink" Target="https://login.consultant.ru/link/?req=doc&amp;base=LAW&amp;n=299997&amp;dst=10001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71428&amp;dst=100028" TargetMode="External"/><Relationship Id="rId14" Type="http://schemas.openxmlformats.org/officeDocument/2006/relationships/hyperlink" Target="https://login.consultant.ru/link/?req=doc&amp;base=LAW&amp;n=108445" TargetMode="External"/><Relationship Id="rId22" Type="http://schemas.openxmlformats.org/officeDocument/2006/relationships/hyperlink" Target="https://login.consultant.ru/link/?req=doc&amp;base=LAW&amp;n=497399&amp;dst=100005" TargetMode="External"/><Relationship Id="rId27" Type="http://schemas.openxmlformats.org/officeDocument/2006/relationships/hyperlink" Target="https://login.consultant.ru/link/?req=doc&amp;base=LAW&amp;n=443209&amp;dst=100009" TargetMode="External"/><Relationship Id="rId30" Type="http://schemas.openxmlformats.org/officeDocument/2006/relationships/hyperlink" Target="https://login.consultant.ru/link/?req=doc&amp;base=LAW&amp;n=497399&amp;dst=100013" TargetMode="External"/><Relationship Id="rId35" Type="http://schemas.openxmlformats.org/officeDocument/2006/relationships/hyperlink" Target="https://login.consultant.ru/link/?req=doc&amp;base=LAW&amp;n=485647&amp;dst=100011" TargetMode="External"/><Relationship Id="rId43" Type="http://schemas.openxmlformats.org/officeDocument/2006/relationships/hyperlink" Target="https://login.consultant.ru/link/?req=doc&amp;base=LAW&amp;n=299997&amp;dst=100015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2382</Words>
  <Characters>13581</Characters>
  <Application>Microsoft Office Word</Application>
  <DocSecurity>0</DocSecurity>
  <Lines>113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Черноусов Вадим Сергеевич</dc:creator>
  <cp:lastModifiedBy>Черноусов Вадим Сергеевич</cp:lastModifiedBy>
  <cp:revision>1</cp:revision>
  <dcterms:created xsi:type="dcterms:W3CDTF">2025-04-18T12:52:00Z</dcterms:created>
  <dcterms:modified xsi:type="dcterms:W3CDTF">2025-04-18T12:54:00Z</dcterms:modified>
</cp:coreProperties>
</file>