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60" w:type="dxa"/>
        <w:tblInd w:w="93" w:type="dxa"/>
        <w:tblLook w:val="04A0" w:firstRow="1" w:lastRow="0" w:firstColumn="1" w:lastColumn="0" w:noHBand="0" w:noVBand="1"/>
      </w:tblPr>
      <w:tblGrid>
        <w:gridCol w:w="928"/>
        <w:gridCol w:w="4603"/>
        <w:gridCol w:w="3589"/>
        <w:gridCol w:w="940"/>
      </w:tblGrid>
      <w:tr w:rsidR="00491F8D" w:rsidRPr="00491F8D" w:rsidTr="00491F8D">
        <w:trPr>
          <w:trHeight w:val="375"/>
        </w:trPr>
        <w:tc>
          <w:tcPr>
            <w:tcW w:w="9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1F8D" w:rsidRPr="00491F8D" w:rsidRDefault="00491F8D" w:rsidP="00491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91F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Паспорт набора открытых данных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1F8D" w:rsidRPr="00491F8D" w:rsidRDefault="00491F8D" w:rsidP="00491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91F8D" w:rsidRPr="00491F8D" w:rsidTr="00491F8D">
        <w:trPr>
          <w:trHeight w:val="375"/>
        </w:trPr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1F8D" w:rsidRPr="00491F8D" w:rsidRDefault="00491F8D" w:rsidP="00491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1F8D" w:rsidRPr="00491F8D" w:rsidRDefault="00491F8D" w:rsidP="00491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1F8D" w:rsidRPr="00491F8D" w:rsidRDefault="00491F8D" w:rsidP="00491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1F8D" w:rsidRPr="00491F8D" w:rsidRDefault="00491F8D" w:rsidP="00491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91F8D" w:rsidRPr="00491F8D" w:rsidTr="00491F8D">
        <w:trPr>
          <w:trHeight w:val="375"/>
        </w:trPr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1F8D" w:rsidRPr="00491F8D" w:rsidRDefault="00491F8D" w:rsidP="00491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1F8D" w:rsidRPr="00491F8D" w:rsidRDefault="00491F8D" w:rsidP="00491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1F8D" w:rsidRPr="00491F8D" w:rsidRDefault="00491F8D" w:rsidP="00491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1F8D" w:rsidRPr="00491F8D" w:rsidRDefault="00491F8D" w:rsidP="00491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91F8D" w:rsidRPr="00491F8D" w:rsidTr="00491F8D">
        <w:trPr>
          <w:trHeight w:val="375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F8D" w:rsidRPr="00491F8D" w:rsidRDefault="00491F8D" w:rsidP="00491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91F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491F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491F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1F8D" w:rsidRPr="00491F8D" w:rsidRDefault="00491F8D" w:rsidP="00491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91F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Характеристика</w:t>
            </w:r>
          </w:p>
        </w:tc>
        <w:tc>
          <w:tcPr>
            <w:tcW w:w="3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1F8D" w:rsidRPr="00491F8D" w:rsidRDefault="00491F8D" w:rsidP="00491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91F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Значение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1F8D" w:rsidRPr="00491F8D" w:rsidRDefault="00491F8D" w:rsidP="00491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91F8D" w:rsidRPr="00491F8D" w:rsidTr="00491F8D">
        <w:trPr>
          <w:trHeight w:val="1890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F8D" w:rsidRPr="00491F8D" w:rsidRDefault="00491F8D" w:rsidP="00491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1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F8D" w:rsidRPr="00491F8D" w:rsidRDefault="00491F8D" w:rsidP="00491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1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3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1F8D" w:rsidRPr="00491F8D" w:rsidRDefault="00491F8D" w:rsidP="00491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1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Перераспределение средств пенсионных накоплений застрахованных лиц по итогам переходной кампании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1F8D" w:rsidRPr="00491F8D" w:rsidRDefault="00491F8D" w:rsidP="00491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91F8D" w:rsidRPr="00491F8D" w:rsidTr="00491F8D">
        <w:trPr>
          <w:trHeight w:val="1275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F8D" w:rsidRPr="00491F8D" w:rsidRDefault="00491F8D" w:rsidP="00491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1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F8D" w:rsidRPr="00491F8D" w:rsidRDefault="00491F8D" w:rsidP="00491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1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Описание</w:t>
            </w:r>
          </w:p>
        </w:tc>
        <w:tc>
          <w:tcPr>
            <w:tcW w:w="3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1F8D" w:rsidRPr="00491F8D" w:rsidRDefault="00491F8D" w:rsidP="00491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1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об объеме средств пенсионных накоплений по итогам переходной кампании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1F8D" w:rsidRPr="00491F8D" w:rsidRDefault="00491F8D" w:rsidP="00491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91F8D" w:rsidRPr="00491F8D" w:rsidTr="00491F8D">
        <w:trPr>
          <w:trHeight w:val="375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F8D" w:rsidRPr="00491F8D" w:rsidRDefault="00491F8D" w:rsidP="00491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1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1F8D" w:rsidRPr="00491F8D" w:rsidRDefault="00491F8D" w:rsidP="00491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1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Ответственное лицо</w:t>
            </w:r>
          </w:p>
        </w:tc>
        <w:tc>
          <w:tcPr>
            <w:tcW w:w="3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1F8D" w:rsidRPr="00491F8D" w:rsidRDefault="00491F8D" w:rsidP="00491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Я.В. </w:t>
            </w:r>
            <w:proofErr w:type="spellStart"/>
            <w:r w:rsidRPr="00491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Захватова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1F8D" w:rsidRPr="00491F8D" w:rsidRDefault="00491F8D" w:rsidP="00491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91F8D" w:rsidRPr="00491F8D" w:rsidTr="00491F8D">
        <w:trPr>
          <w:trHeight w:val="375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F8D" w:rsidRPr="00491F8D" w:rsidRDefault="00491F8D" w:rsidP="00491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1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1F8D" w:rsidRPr="00491F8D" w:rsidRDefault="00491F8D" w:rsidP="00491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1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Телефон ответственного лица</w:t>
            </w:r>
          </w:p>
        </w:tc>
        <w:tc>
          <w:tcPr>
            <w:tcW w:w="3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1F8D" w:rsidRPr="00491F8D" w:rsidRDefault="00491F8D" w:rsidP="00491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02-65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1F8D" w:rsidRPr="00491F8D" w:rsidRDefault="00491F8D" w:rsidP="00491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91F8D" w:rsidRPr="00491F8D" w:rsidTr="00491F8D">
        <w:trPr>
          <w:trHeight w:val="645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F8D" w:rsidRPr="00491F8D" w:rsidRDefault="00491F8D" w:rsidP="00491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1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1F8D" w:rsidRPr="00491F8D" w:rsidRDefault="00491F8D" w:rsidP="00491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1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электронной почты ответственного лица</w:t>
            </w:r>
          </w:p>
        </w:tc>
        <w:tc>
          <w:tcPr>
            <w:tcW w:w="3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F8D" w:rsidRPr="00491F8D" w:rsidRDefault="00491F8D" w:rsidP="00491F8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u w:val="single"/>
                <w:lang w:eastAsia="ru-RU"/>
              </w:rPr>
            </w:pPr>
            <w:hyperlink r:id="rId5" w:history="1">
              <w:r w:rsidRPr="00491F8D">
                <w:rPr>
                  <w:rFonts w:ascii="Calibri" w:eastAsia="Times New Roman" w:hAnsi="Calibri" w:cs="Times New Roman"/>
                  <w:sz w:val="24"/>
                  <w:szCs w:val="24"/>
                  <w:u w:val="single"/>
                  <w:lang w:eastAsia="ru-RU"/>
                </w:rPr>
                <w:t>YZahvatova@sfr.gov.ru</w:t>
              </w:r>
            </w:hyperlink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1F8D" w:rsidRPr="00491F8D" w:rsidRDefault="00491F8D" w:rsidP="00491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91F8D" w:rsidRPr="00491F8D" w:rsidTr="00491F8D">
        <w:trPr>
          <w:trHeight w:val="375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F8D" w:rsidRPr="00491F8D" w:rsidRDefault="00491F8D" w:rsidP="00491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1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1F8D" w:rsidRPr="00491F8D" w:rsidRDefault="00491F8D" w:rsidP="00491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1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актуальности</w:t>
            </w:r>
          </w:p>
        </w:tc>
        <w:tc>
          <w:tcPr>
            <w:tcW w:w="3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F8D" w:rsidRPr="00491F8D" w:rsidRDefault="00491F8D" w:rsidP="00491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1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1F8D" w:rsidRPr="00491F8D" w:rsidRDefault="00491F8D" w:rsidP="00491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91F8D" w:rsidRPr="00491F8D" w:rsidTr="00491F8D">
        <w:trPr>
          <w:trHeight w:val="375"/>
        </w:trPr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1F8D" w:rsidRPr="00491F8D" w:rsidRDefault="00491F8D" w:rsidP="00491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1F8D" w:rsidRPr="00491F8D" w:rsidRDefault="00491F8D" w:rsidP="00491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1F8D" w:rsidRPr="00491F8D" w:rsidRDefault="00491F8D" w:rsidP="00491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1F8D" w:rsidRPr="00491F8D" w:rsidRDefault="00491F8D" w:rsidP="00491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1B7B8E" w:rsidRDefault="001B7B8E">
      <w:bookmarkStart w:id="0" w:name="_GoBack"/>
      <w:bookmarkEnd w:id="0"/>
    </w:p>
    <w:sectPr w:rsidR="001B7B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F8D"/>
    <w:rsid w:val="001B7B8E"/>
    <w:rsid w:val="00491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91F8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91F8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661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YZahvatova@sfr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Пенсионнй фонд Российской Федерации</Company>
  <LinksUpToDate>false</LinksUpToDate>
  <CharactersWithSpaces>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 Владислава Владимировна</dc:creator>
  <cp:lastModifiedBy>Попова Владислава Владимировна</cp:lastModifiedBy>
  <cp:revision>1</cp:revision>
  <dcterms:created xsi:type="dcterms:W3CDTF">2026-07-23T08:53:00Z</dcterms:created>
  <dcterms:modified xsi:type="dcterms:W3CDTF">2026-07-23T08:55:00Z</dcterms:modified>
</cp:coreProperties>
</file>