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CBF" w:rsidRPr="00943E52" w:rsidRDefault="00BA1CBF">
      <w:pPr>
        <w:pStyle w:val="ConsPlusNormal0"/>
        <w:jc w:val="both"/>
        <w:outlineLvl w:val="0"/>
        <w:rPr>
          <w:color w:val="000000" w:themeColor="text1"/>
        </w:rPr>
      </w:pPr>
    </w:p>
    <w:p w:rsidR="00BA1CBF" w:rsidRPr="00943E52" w:rsidRDefault="00D30B47">
      <w:pPr>
        <w:pStyle w:val="ConsPlusTitle0"/>
        <w:jc w:val="center"/>
        <w:outlineLvl w:val="0"/>
        <w:rPr>
          <w:color w:val="000000" w:themeColor="text1"/>
        </w:rPr>
      </w:pPr>
      <w:r w:rsidRPr="00943E52">
        <w:rPr>
          <w:color w:val="000000" w:themeColor="text1"/>
        </w:rPr>
        <w:t>ПРАВИТЕЛЬСТВО РОССИЙСКОЙ ФЕДЕРАЦИИ</w:t>
      </w:r>
    </w:p>
    <w:p w:rsidR="00BA1CBF" w:rsidRPr="00943E52" w:rsidRDefault="00BA1CBF">
      <w:pPr>
        <w:pStyle w:val="ConsPlusTitle0"/>
        <w:jc w:val="center"/>
        <w:rPr>
          <w:color w:val="000000" w:themeColor="text1"/>
        </w:rPr>
      </w:pP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ПОСТАНОВЛЕНИЕ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от 4 марта 2023 г. N 342</w:t>
      </w:r>
    </w:p>
    <w:p w:rsidR="00BA1CBF" w:rsidRPr="00943E52" w:rsidRDefault="00BA1CBF">
      <w:pPr>
        <w:pStyle w:val="ConsPlusTitle0"/>
        <w:jc w:val="center"/>
        <w:rPr>
          <w:color w:val="000000" w:themeColor="text1"/>
        </w:rPr>
      </w:pP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О ПОРЯДКЕ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ВЫДАЧИ УДОСТОВЕРЕНИЯ ВЕТЕРАНА БОЕВЫХ ДЕЙСТВИЙ ЕДИНОГО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 xml:space="preserve">ОБРАЗЦА ЛИЦАМ, ПОСТУПИВШИМ В </w:t>
      </w:r>
      <w:proofErr w:type="gramStart"/>
      <w:r w:rsidRPr="00943E52">
        <w:rPr>
          <w:color w:val="000000" w:themeColor="text1"/>
        </w:rPr>
        <w:t>СОЗДАННЫЕ</w:t>
      </w:r>
      <w:proofErr w:type="gramEnd"/>
      <w:r w:rsidRPr="00943E52">
        <w:rPr>
          <w:color w:val="000000" w:themeColor="text1"/>
        </w:rPr>
        <w:t xml:space="preserve"> ПО РЕШЕНИЮ ОРГАНОВ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ГОСУДАРСТВЕННОЙ ВЛАСТИ РОССИЙСКОЙ ФЕДЕРАЦИИ ДОБРОВОЛЬЧЕСКИЕ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ФОРМИРОВАНИЯ, СОДЕЙСТВУЮЩИЕ ВЫПОЛНЕНИЮ ЗАДАЧ, ВОЗЛОЖЕННЫХ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НА ВООРУЖЕННЫЕ СИЛЫ РОССИЙ</w:t>
      </w:r>
      <w:r w:rsidRPr="00943E52">
        <w:rPr>
          <w:color w:val="000000" w:themeColor="text1"/>
        </w:rPr>
        <w:t>СКОЙ ФЕДЕРАЦИИ, В ХОДЕ СПЕЦИАЛЬНОЙ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ВОЕННОЙ ОПЕРАЦИИ, ОТРАЖЕНИЯ ВООРУЖЕННОГО ВТОРЖЕНИЯ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НА ТЕРРИТОРИЮ РОССИЙСКОЙ ФЕДЕРАЦИИ, А ТАКЖЕ В ХОДЕ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bookmarkStart w:id="0" w:name="_GoBack"/>
      <w:bookmarkEnd w:id="0"/>
      <w:r w:rsidRPr="00943E52">
        <w:rPr>
          <w:color w:val="000000" w:themeColor="text1"/>
        </w:rPr>
        <w:t>ВООРУЖЕННОЙ ПРОВОКАЦИИ НА ГОСУДАРСТВЕННОЙ ГРАНИЦЕ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РОССИЙСКОЙ ФЕДЕРАЦИИ И ТЕРРИТОРИЯХ СУБЪЕКТОВ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 xml:space="preserve">РОССИЙСКОЙ ФЕДЕРАЦИИ, </w:t>
      </w:r>
      <w:proofErr w:type="gramStart"/>
      <w:r w:rsidRPr="00943E52">
        <w:rPr>
          <w:color w:val="000000" w:themeColor="text1"/>
        </w:rPr>
        <w:t>ПРИЛЕГАЮЩИХ</w:t>
      </w:r>
      <w:proofErr w:type="gramEnd"/>
      <w:r w:rsidRPr="00943E52">
        <w:rPr>
          <w:color w:val="000000" w:themeColor="text1"/>
        </w:rPr>
        <w:t xml:space="preserve"> К РАЙОНАМ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ПРОВЕДЕНИЯ СПЕЦИАЛЬНОЙ ВОЕННОЙ ОПЕРАЦИИ</w:t>
      </w:r>
    </w:p>
    <w:p w:rsidR="00BA1CBF" w:rsidRPr="00943E52" w:rsidRDefault="00BA1CBF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43E52" w:rsidRPr="00943E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1CBF" w:rsidRPr="00943E52" w:rsidRDefault="00BA1CB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1CBF" w:rsidRPr="00943E52" w:rsidRDefault="00BA1CB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1CBF" w:rsidRPr="00943E52" w:rsidRDefault="00D30B47">
            <w:pPr>
              <w:pStyle w:val="ConsPlusNormal0"/>
              <w:jc w:val="center"/>
              <w:rPr>
                <w:color w:val="000000" w:themeColor="text1"/>
              </w:rPr>
            </w:pPr>
            <w:r w:rsidRPr="00943E52">
              <w:rPr>
                <w:color w:val="000000" w:themeColor="text1"/>
              </w:rPr>
              <w:t>Список изменяющих документов</w:t>
            </w:r>
          </w:p>
          <w:p w:rsidR="00BA1CBF" w:rsidRPr="00943E52" w:rsidRDefault="00D30B47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943E52">
              <w:rPr>
                <w:color w:val="000000" w:themeColor="text1"/>
              </w:rPr>
              <w:t xml:space="preserve">(в ред. Постановлений Правительства РФ от 16.05.2024 </w:t>
            </w:r>
            <w:hyperlink r:id="rId7" w:tooltip="Постановление Правительства РФ от 16.05.2024 N 605 &quot;О внесении изменений в некоторые акты Правительства Российской Федерации&quot; {КонсультантПлюс}">
              <w:r w:rsidRPr="00943E52">
                <w:rPr>
                  <w:color w:val="000000" w:themeColor="text1"/>
                </w:rPr>
                <w:t>N 605</w:t>
              </w:r>
            </w:hyperlink>
            <w:r w:rsidRPr="00943E52">
              <w:rPr>
                <w:color w:val="000000" w:themeColor="text1"/>
              </w:rPr>
              <w:t>,</w:t>
            </w:r>
            <w:proofErr w:type="gramEnd"/>
          </w:p>
          <w:p w:rsidR="00BA1CBF" w:rsidRPr="00943E52" w:rsidRDefault="00D30B47">
            <w:pPr>
              <w:pStyle w:val="ConsPlusNormal0"/>
              <w:jc w:val="center"/>
              <w:rPr>
                <w:color w:val="000000" w:themeColor="text1"/>
              </w:rPr>
            </w:pPr>
            <w:r w:rsidRPr="00943E52">
              <w:rPr>
                <w:color w:val="000000" w:themeColor="text1"/>
              </w:rPr>
              <w:t xml:space="preserve">от 24.01.2025 </w:t>
            </w:r>
            <w:hyperlink r:id="rId8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      <w:r w:rsidRPr="00943E52">
                <w:rPr>
                  <w:color w:val="000000" w:themeColor="text1"/>
                </w:rPr>
                <w:t>N</w:t>
              </w:r>
              <w:r w:rsidRPr="00943E52">
                <w:rPr>
                  <w:color w:val="000000" w:themeColor="text1"/>
                </w:rPr>
                <w:t xml:space="preserve"> 39</w:t>
              </w:r>
            </w:hyperlink>
            <w:r w:rsidRPr="00943E52">
              <w:rPr>
                <w:color w:val="000000" w:themeColor="text1"/>
              </w:rPr>
              <w:t xml:space="preserve">, от 14.08.2025 </w:t>
            </w:r>
            <w:hyperlink r:id="rId9" w:tooltip="Постановление Правительства РФ от 14.08.2025 N 1220 &quot;О внесении изменений в некоторые акты Правительства Российской Федерации&quot; {КонсультантПлюс}">
              <w:r w:rsidRPr="00943E52">
                <w:rPr>
                  <w:color w:val="000000" w:themeColor="text1"/>
                </w:rPr>
                <w:t>N 1220</w:t>
              </w:r>
            </w:hyperlink>
            <w:r w:rsidRPr="00943E52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1CBF" w:rsidRPr="00943E52" w:rsidRDefault="00BA1CBF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BA1CBF" w:rsidRPr="00943E52" w:rsidRDefault="00BA1CBF">
      <w:pPr>
        <w:pStyle w:val="ConsPlusNormal0"/>
        <w:ind w:firstLine="540"/>
        <w:jc w:val="both"/>
        <w:rPr>
          <w:color w:val="000000" w:themeColor="text1"/>
        </w:rPr>
      </w:pPr>
    </w:p>
    <w:p w:rsidR="00BA1CBF" w:rsidRPr="00943E52" w:rsidRDefault="00D30B47">
      <w:pPr>
        <w:pStyle w:val="ConsPlusNormal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Правительство Российской Федерации постановляет: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1. </w:t>
      </w:r>
      <w:proofErr w:type="gramStart"/>
      <w:r w:rsidRPr="00943E52">
        <w:rPr>
          <w:color w:val="000000" w:themeColor="text1"/>
        </w:rPr>
        <w:t xml:space="preserve">Утвердить прилагаемые </w:t>
      </w:r>
      <w:hyperlink w:anchor="P40" w:tooltip="ПРАВИЛА">
        <w:r w:rsidRPr="00943E52">
          <w:rPr>
            <w:color w:val="000000" w:themeColor="text1"/>
          </w:rPr>
          <w:t>Правила</w:t>
        </w:r>
      </w:hyperlink>
      <w:r w:rsidRPr="00943E52">
        <w:rPr>
          <w:color w:val="000000" w:themeColor="text1"/>
        </w:rPr>
        <w:t xml:space="preserve">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</w:t>
      </w:r>
      <w:r w:rsidRPr="00943E52">
        <w:rPr>
          <w:color w:val="000000" w:themeColor="text1"/>
        </w:rPr>
        <w:t xml:space="preserve">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</w:t>
      </w:r>
      <w:hyperlink r:id="rId10" w:tooltip="Распоряжение Правительства РФ от 11.08.2025 N 2148-р &lt;Об утверждении перечня территорий субъектов Российской Федерации, прилегающих к районам проведения специальной военной операции&gt; {КонсультантПлюс}">
        <w:r w:rsidRPr="00943E52">
          <w:rPr>
            <w:color w:val="000000" w:themeColor="text1"/>
          </w:rPr>
          <w:t>территориях</w:t>
        </w:r>
      </w:hyperlink>
      <w:r w:rsidRPr="00943E52">
        <w:rPr>
          <w:color w:val="000000" w:themeColor="text1"/>
        </w:rPr>
        <w:t xml:space="preserve"> субъектов Российской Федерации</w:t>
      </w:r>
      <w:proofErr w:type="gramEnd"/>
      <w:r w:rsidRPr="00943E52">
        <w:rPr>
          <w:color w:val="000000" w:themeColor="text1"/>
        </w:rPr>
        <w:t xml:space="preserve">, </w:t>
      </w:r>
      <w:proofErr w:type="gramStart"/>
      <w:r w:rsidRPr="00943E52">
        <w:rPr>
          <w:color w:val="000000" w:themeColor="text1"/>
        </w:rPr>
        <w:t>прилегающих</w:t>
      </w:r>
      <w:proofErr w:type="gramEnd"/>
      <w:r w:rsidRPr="00943E52">
        <w:rPr>
          <w:color w:val="000000" w:themeColor="text1"/>
        </w:rPr>
        <w:t xml:space="preserve"> к районам проведения специальной военной операции.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11" w:tooltip="Постановление Правительства РФ от 14.08.2025 N 1220 &quot;О внесении изменений в некоторые акты Правительства Российской Федерации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14.08.2025 N 1220)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2. Настоящее постановление вступает в силу со дня его официального опубликования.</w:t>
      </w:r>
    </w:p>
    <w:p w:rsidR="00BA1CBF" w:rsidRPr="00943E52" w:rsidRDefault="00BA1CBF">
      <w:pPr>
        <w:pStyle w:val="ConsPlusNormal0"/>
        <w:ind w:firstLine="540"/>
        <w:jc w:val="both"/>
        <w:rPr>
          <w:color w:val="000000" w:themeColor="text1"/>
        </w:rPr>
      </w:pPr>
    </w:p>
    <w:p w:rsidR="00BA1CBF" w:rsidRPr="00943E52" w:rsidRDefault="00D30B47">
      <w:pPr>
        <w:pStyle w:val="ConsPlusNormal0"/>
        <w:jc w:val="right"/>
        <w:rPr>
          <w:color w:val="000000" w:themeColor="text1"/>
        </w:rPr>
      </w:pPr>
      <w:r w:rsidRPr="00943E52">
        <w:rPr>
          <w:color w:val="000000" w:themeColor="text1"/>
        </w:rPr>
        <w:t>Председатель Правительства</w:t>
      </w:r>
    </w:p>
    <w:p w:rsidR="00BA1CBF" w:rsidRPr="00943E52" w:rsidRDefault="00D30B47">
      <w:pPr>
        <w:pStyle w:val="ConsPlusNormal0"/>
        <w:jc w:val="right"/>
        <w:rPr>
          <w:color w:val="000000" w:themeColor="text1"/>
        </w:rPr>
      </w:pPr>
      <w:r w:rsidRPr="00943E52">
        <w:rPr>
          <w:color w:val="000000" w:themeColor="text1"/>
        </w:rPr>
        <w:t>Российской Федерации</w:t>
      </w:r>
    </w:p>
    <w:p w:rsidR="00BA1CBF" w:rsidRPr="00943E52" w:rsidRDefault="00D30B47">
      <w:pPr>
        <w:pStyle w:val="ConsPlusNormal0"/>
        <w:jc w:val="right"/>
        <w:rPr>
          <w:color w:val="000000" w:themeColor="text1"/>
        </w:rPr>
      </w:pPr>
      <w:r w:rsidRPr="00943E52">
        <w:rPr>
          <w:color w:val="000000" w:themeColor="text1"/>
        </w:rPr>
        <w:t>М.МИШУСТИН</w:t>
      </w:r>
    </w:p>
    <w:p w:rsidR="00BA1CBF" w:rsidRPr="00943E52" w:rsidRDefault="00BA1CBF">
      <w:pPr>
        <w:pStyle w:val="ConsPlusNormal0"/>
        <w:jc w:val="right"/>
        <w:rPr>
          <w:color w:val="000000" w:themeColor="text1"/>
        </w:rPr>
      </w:pPr>
    </w:p>
    <w:p w:rsidR="00BA1CBF" w:rsidRPr="00943E52" w:rsidRDefault="00BA1CBF">
      <w:pPr>
        <w:pStyle w:val="ConsPlusNormal0"/>
        <w:jc w:val="right"/>
        <w:rPr>
          <w:color w:val="000000" w:themeColor="text1"/>
        </w:rPr>
      </w:pPr>
    </w:p>
    <w:p w:rsidR="00BA1CBF" w:rsidRPr="00943E52" w:rsidRDefault="00BA1CBF">
      <w:pPr>
        <w:pStyle w:val="ConsPlusNormal0"/>
        <w:jc w:val="right"/>
        <w:rPr>
          <w:color w:val="000000" w:themeColor="text1"/>
        </w:rPr>
      </w:pPr>
    </w:p>
    <w:p w:rsidR="00BA1CBF" w:rsidRPr="00943E52" w:rsidRDefault="00BA1CBF">
      <w:pPr>
        <w:pStyle w:val="ConsPlusNormal0"/>
        <w:ind w:firstLine="540"/>
        <w:jc w:val="both"/>
        <w:rPr>
          <w:color w:val="000000" w:themeColor="text1"/>
        </w:rPr>
      </w:pPr>
    </w:p>
    <w:p w:rsidR="00BA1CBF" w:rsidRPr="00943E52" w:rsidRDefault="00BA1CBF">
      <w:pPr>
        <w:pStyle w:val="ConsPlusNormal0"/>
        <w:ind w:firstLine="540"/>
        <w:jc w:val="both"/>
        <w:rPr>
          <w:color w:val="000000" w:themeColor="text1"/>
        </w:rPr>
      </w:pPr>
    </w:p>
    <w:p w:rsidR="00BA1CBF" w:rsidRPr="00943E52" w:rsidRDefault="00D30B47">
      <w:pPr>
        <w:pStyle w:val="ConsPlusNormal0"/>
        <w:jc w:val="right"/>
        <w:outlineLvl w:val="0"/>
        <w:rPr>
          <w:color w:val="000000" w:themeColor="text1"/>
        </w:rPr>
      </w:pPr>
      <w:r w:rsidRPr="00943E52">
        <w:rPr>
          <w:color w:val="000000" w:themeColor="text1"/>
        </w:rPr>
        <w:t>Утверждены</w:t>
      </w:r>
    </w:p>
    <w:p w:rsidR="00BA1CBF" w:rsidRPr="00943E52" w:rsidRDefault="00D30B47">
      <w:pPr>
        <w:pStyle w:val="ConsPlusNormal0"/>
        <w:jc w:val="right"/>
        <w:rPr>
          <w:color w:val="000000" w:themeColor="text1"/>
        </w:rPr>
      </w:pPr>
      <w:r w:rsidRPr="00943E52">
        <w:rPr>
          <w:color w:val="000000" w:themeColor="text1"/>
        </w:rPr>
        <w:t>постановлением Правительства</w:t>
      </w:r>
    </w:p>
    <w:p w:rsidR="00BA1CBF" w:rsidRPr="00943E52" w:rsidRDefault="00D30B47">
      <w:pPr>
        <w:pStyle w:val="ConsPlusNormal0"/>
        <w:jc w:val="right"/>
        <w:rPr>
          <w:color w:val="000000" w:themeColor="text1"/>
        </w:rPr>
      </w:pPr>
      <w:r w:rsidRPr="00943E52">
        <w:rPr>
          <w:color w:val="000000" w:themeColor="text1"/>
        </w:rPr>
        <w:t>Российской Федерации</w:t>
      </w:r>
    </w:p>
    <w:p w:rsidR="00BA1CBF" w:rsidRPr="00943E52" w:rsidRDefault="00D30B47">
      <w:pPr>
        <w:pStyle w:val="ConsPlusNormal0"/>
        <w:jc w:val="right"/>
        <w:rPr>
          <w:color w:val="000000" w:themeColor="text1"/>
        </w:rPr>
      </w:pPr>
      <w:r w:rsidRPr="00943E52">
        <w:rPr>
          <w:color w:val="000000" w:themeColor="text1"/>
        </w:rPr>
        <w:t>от 4 марта 2023 г. N 342</w:t>
      </w:r>
    </w:p>
    <w:p w:rsidR="00BA1CBF" w:rsidRPr="00943E52" w:rsidRDefault="00BA1CBF">
      <w:pPr>
        <w:pStyle w:val="ConsPlusNormal0"/>
        <w:jc w:val="center"/>
        <w:rPr>
          <w:color w:val="000000" w:themeColor="text1"/>
        </w:rPr>
      </w:pP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bookmarkStart w:id="1" w:name="P40"/>
      <w:bookmarkEnd w:id="1"/>
      <w:r w:rsidRPr="00943E52">
        <w:rPr>
          <w:color w:val="000000" w:themeColor="text1"/>
        </w:rPr>
        <w:lastRenderedPageBreak/>
        <w:t>ПРАВИЛА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ВЫДАЧИ УДОСТОВЕРЕНИЯ ВЕТЕРАНА БОЕВЫХ ДЕЙСТВИЙ ЕДИНОГО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 xml:space="preserve">ОБРАЗЦА ЛИЦАМ, ПОСТУПИВШИМ В </w:t>
      </w:r>
      <w:proofErr w:type="gramStart"/>
      <w:r w:rsidRPr="00943E52">
        <w:rPr>
          <w:color w:val="000000" w:themeColor="text1"/>
        </w:rPr>
        <w:t>СОЗДАННЫЕ</w:t>
      </w:r>
      <w:proofErr w:type="gramEnd"/>
      <w:r w:rsidRPr="00943E52">
        <w:rPr>
          <w:color w:val="000000" w:themeColor="text1"/>
        </w:rPr>
        <w:t xml:space="preserve"> ПО РЕШЕНИЮ ОРГАНОВ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ГОСУДАРСТВЕННОЙ ВЛАСТИ РОССИЙСКОЙ ФЕДЕРАЦИИ ДОБРОВОЛЬЧЕСКИЕ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ФОРМИРОВАНИЯ, СОДЕЙСТВУЮЩИЕ ВЫПОЛНЕНИЮ ЗАДАЧ, ВОЗЛОЖЕННЫХ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НА ВООРУЖЕННЫЕ СИЛЫ РОССИЙСКОЙ ФЕДЕРАЦИИ, В ХОДЕ СПЕЦИАЛЬНОЙ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ВОЕННОЙ ОПЕРАЦИИ, ОТРАЖЕНИЯ ВООРУЖЕННОГО ВТОРЖЕНИЯ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НА ТЕРРИТОРИЮ РОССИЙСКОЙ ФЕДЕРАЦИИ, А ТАКЖЕ В ХОДЕ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ВООРУЖЕННОЙ ПРОВОКАЦИИ НА ГОСУДАРСТ</w:t>
      </w:r>
      <w:r w:rsidRPr="00943E52">
        <w:rPr>
          <w:color w:val="000000" w:themeColor="text1"/>
        </w:rPr>
        <w:t>ВЕННОЙ ГРАНИЦЕ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РОССИЙСКОЙ ФЕДЕРАЦИИ И ТЕРРИТОРИЯХ СУБЪЕКТОВ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 xml:space="preserve">РОССИЙСКОЙ ФЕДЕРАЦИИ, </w:t>
      </w:r>
      <w:proofErr w:type="gramStart"/>
      <w:r w:rsidRPr="00943E52">
        <w:rPr>
          <w:color w:val="000000" w:themeColor="text1"/>
        </w:rPr>
        <w:t>ПРИЛЕГАЮЩИХ</w:t>
      </w:r>
      <w:proofErr w:type="gramEnd"/>
      <w:r w:rsidRPr="00943E52">
        <w:rPr>
          <w:color w:val="000000" w:themeColor="text1"/>
        </w:rPr>
        <w:t xml:space="preserve"> К РАЙОНАМ</w:t>
      </w:r>
    </w:p>
    <w:p w:rsidR="00BA1CBF" w:rsidRPr="00943E52" w:rsidRDefault="00D30B47">
      <w:pPr>
        <w:pStyle w:val="ConsPlusTitle0"/>
        <w:jc w:val="center"/>
        <w:rPr>
          <w:color w:val="000000" w:themeColor="text1"/>
        </w:rPr>
      </w:pPr>
      <w:r w:rsidRPr="00943E52">
        <w:rPr>
          <w:color w:val="000000" w:themeColor="text1"/>
        </w:rPr>
        <w:t>ПРОВЕДЕНИЯ СПЕЦИАЛЬНОЙ ВОЕННОЙ ОПЕРАЦИИ</w:t>
      </w:r>
    </w:p>
    <w:p w:rsidR="00BA1CBF" w:rsidRPr="00943E52" w:rsidRDefault="00BA1CBF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43E52" w:rsidRPr="00943E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1CBF" w:rsidRPr="00943E52" w:rsidRDefault="00BA1CB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1CBF" w:rsidRPr="00943E52" w:rsidRDefault="00BA1CB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1CBF" w:rsidRPr="00943E52" w:rsidRDefault="00D30B47">
            <w:pPr>
              <w:pStyle w:val="ConsPlusNormal0"/>
              <w:jc w:val="center"/>
              <w:rPr>
                <w:color w:val="000000" w:themeColor="text1"/>
              </w:rPr>
            </w:pPr>
            <w:r w:rsidRPr="00943E52">
              <w:rPr>
                <w:color w:val="000000" w:themeColor="text1"/>
              </w:rPr>
              <w:t>Список изменяющих документов</w:t>
            </w:r>
          </w:p>
          <w:p w:rsidR="00BA1CBF" w:rsidRPr="00943E52" w:rsidRDefault="00D30B47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943E52">
              <w:rPr>
                <w:color w:val="000000" w:themeColor="text1"/>
              </w:rPr>
              <w:t xml:space="preserve">(в ред. Постановлений Правительства РФ от 16.05.2024 </w:t>
            </w:r>
            <w:hyperlink r:id="rId12" w:tooltip="Постановление Правительства РФ от 16.05.2024 N 605 &quot;О внесении изменений в некоторые акты Правительства Российской Федерации&quot; {КонсультантПлюс}">
              <w:r w:rsidRPr="00943E52">
                <w:rPr>
                  <w:color w:val="000000" w:themeColor="text1"/>
                </w:rPr>
                <w:t>N 605</w:t>
              </w:r>
            </w:hyperlink>
            <w:r w:rsidRPr="00943E52">
              <w:rPr>
                <w:color w:val="000000" w:themeColor="text1"/>
              </w:rPr>
              <w:t>,</w:t>
            </w:r>
            <w:proofErr w:type="gramEnd"/>
          </w:p>
          <w:p w:rsidR="00BA1CBF" w:rsidRPr="00943E52" w:rsidRDefault="00D30B47">
            <w:pPr>
              <w:pStyle w:val="ConsPlusNormal0"/>
              <w:jc w:val="center"/>
              <w:rPr>
                <w:color w:val="000000" w:themeColor="text1"/>
              </w:rPr>
            </w:pPr>
            <w:r w:rsidRPr="00943E52">
              <w:rPr>
                <w:color w:val="000000" w:themeColor="text1"/>
              </w:rPr>
              <w:t xml:space="preserve">от 24.01.2025 </w:t>
            </w:r>
            <w:hyperlink r:id="rId13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      <w:r w:rsidRPr="00943E52">
                <w:rPr>
                  <w:color w:val="000000" w:themeColor="text1"/>
                </w:rPr>
                <w:t>N 39</w:t>
              </w:r>
            </w:hyperlink>
            <w:r w:rsidRPr="00943E52">
              <w:rPr>
                <w:color w:val="000000" w:themeColor="text1"/>
              </w:rPr>
              <w:t xml:space="preserve">, от 14.08.2025 </w:t>
            </w:r>
            <w:hyperlink r:id="rId14" w:tooltip="Постановление Правительства РФ от 14.08.2025 N 1220 &quot;О внесении изменений в некоторые акты Правительства Российской Федерации&quot; {КонсультантПлюс}">
              <w:r w:rsidRPr="00943E52">
                <w:rPr>
                  <w:color w:val="000000" w:themeColor="text1"/>
                </w:rPr>
                <w:t>N 1220</w:t>
              </w:r>
            </w:hyperlink>
            <w:r w:rsidRPr="00943E52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1CBF" w:rsidRPr="00943E52" w:rsidRDefault="00BA1CBF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BA1CBF" w:rsidRPr="00943E52" w:rsidRDefault="00BA1CBF">
      <w:pPr>
        <w:pStyle w:val="ConsPlusNormal0"/>
        <w:jc w:val="center"/>
        <w:rPr>
          <w:color w:val="000000" w:themeColor="text1"/>
        </w:rPr>
      </w:pPr>
    </w:p>
    <w:p w:rsidR="00BA1CBF" w:rsidRPr="00943E52" w:rsidRDefault="00D30B47">
      <w:pPr>
        <w:pStyle w:val="ConsPlusNormal0"/>
        <w:ind w:firstLine="540"/>
        <w:jc w:val="both"/>
        <w:rPr>
          <w:color w:val="000000" w:themeColor="text1"/>
        </w:rPr>
      </w:pPr>
      <w:bookmarkStart w:id="2" w:name="P56"/>
      <w:bookmarkEnd w:id="2"/>
      <w:r w:rsidRPr="00943E52">
        <w:rPr>
          <w:color w:val="000000" w:themeColor="text1"/>
        </w:rPr>
        <w:t>1. Настоящие Правила устанавливают порядок выдачи удостоверения ветерана боевых действий (далее - удостоверение) единог</w:t>
      </w:r>
      <w:r w:rsidRPr="00943E52">
        <w:rPr>
          <w:color w:val="000000" w:themeColor="text1"/>
        </w:rPr>
        <w:t xml:space="preserve">о образца лицам, указанным в </w:t>
      </w:r>
      <w:hyperlink r:id="rId15" w:tooltip="Федеральный закон от 12.01.1995 N 5-ФЗ (ред. от 04.08.2026) &quot;О ветеранах&quot; {КонсультантПлюс}">
        <w:r w:rsidRPr="00943E52">
          <w:rPr>
            <w:color w:val="000000" w:themeColor="text1"/>
          </w:rPr>
          <w:t>по</w:t>
        </w:r>
        <w:r w:rsidRPr="00943E52">
          <w:rPr>
            <w:color w:val="000000" w:themeColor="text1"/>
          </w:rPr>
          <w:t>дпункте 2.2 пункта 1 статьи 3</w:t>
        </w:r>
      </w:hyperlink>
      <w:r w:rsidRPr="00943E52">
        <w:rPr>
          <w:color w:val="000000" w:themeColor="text1"/>
        </w:rPr>
        <w:t xml:space="preserve"> Федерального закона "О ветеранах" (далее - добровольцы), военными комиссариатами субъектов Российской Федерации.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в</w:t>
      </w:r>
      <w:proofErr w:type="gramEnd"/>
      <w:r w:rsidRPr="00943E52">
        <w:rPr>
          <w:color w:val="000000" w:themeColor="text1"/>
        </w:rPr>
        <w:t xml:space="preserve"> ред. </w:t>
      </w:r>
      <w:hyperlink r:id="rId16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2. Для принятия решений о выдаче (об отказе в выдаче) удостоверения приказом командующего войсками военного округа создаются комиссии военных комиссариатов субъектов Российской Федерации по рассмотрению обращений о выдаче удостоверения (далее - комиссии).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в</w:t>
      </w:r>
      <w:proofErr w:type="gramEnd"/>
      <w:r w:rsidRPr="00943E52">
        <w:rPr>
          <w:color w:val="000000" w:themeColor="text1"/>
        </w:rPr>
        <w:t xml:space="preserve"> ред. </w:t>
      </w:r>
      <w:hyperlink r:id="rId17" w:tooltip="Постановление Правительства РФ от 16.05.2024 N 605 &quot;О внесении изменений в некоторые акты Правительства Российской Федерации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16.05.2024 N 605)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3. Оформление и выдача удостоверения производятся в военном комиссариате субъекта Российской Федерации по месту постановки на воинский учет (месту жительства) добровольца.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в</w:t>
      </w:r>
      <w:proofErr w:type="gramEnd"/>
      <w:r w:rsidRPr="00943E52">
        <w:rPr>
          <w:color w:val="000000" w:themeColor="text1"/>
        </w:rPr>
        <w:t xml:space="preserve"> ред. </w:t>
      </w:r>
      <w:hyperlink r:id="rId18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Основанием для оформления и выдачи удостоверения является решение комиссии о выдаче добровольцу удостоверения.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19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3" w:name="P64"/>
      <w:bookmarkEnd w:id="3"/>
      <w:r w:rsidRPr="00943E52">
        <w:rPr>
          <w:color w:val="000000" w:themeColor="text1"/>
        </w:rPr>
        <w:t xml:space="preserve">4. Для получения удостоверения доброволец подает заявление о выдаче удостоверения, содержащее сведения, предусмотренные </w:t>
      </w:r>
      <w:hyperlink w:anchor="P67" w:tooltip="5. В заявлении о выдаче удостоверения указываются:">
        <w:r w:rsidRPr="00943E52">
          <w:rPr>
            <w:color w:val="000000" w:themeColor="text1"/>
          </w:rPr>
          <w:t>пунктом 5</w:t>
        </w:r>
      </w:hyperlink>
      <w:r w:rsidRPr="00943E52">
        <w:rPr>
          <w:color w:val="000000" w:themeColor="text1"/>
        </w:rPr>
        <w:t xml:space="preserve"> настоящих Правил, военному комиссару муниципального образования (муниципальных образований) по месту постановки на воинский учет (месту жительства) добровольца.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в</w:t>
      </w:r>
      <w:proofErr w:type="gramEnd"/>
      <w:r w:rsidRPr="00943E52">
        <w:rPr>
          <w:color w:val="000000" w:themeColor="text1"/>
        </w:rPr>
        <w:t xml:space="preserve"> ред. </w:t>
      </w:r>
      <w:hyperlink r:id="rId20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</w:t>
      </w:r>
      <w:r w:rsidRPr="00943E52">
        <w:rPr>
          <w:color w:val="000000" w:themeColor="text1"/>
        </w:rPr>
        <w:t>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Военный комиссар муниципального образования (муниципальных образований) в течение 10 рабочих дней со дня подачи заявления о выдаче удостоверения направляет указанное заявление и документы, предусмотренные </w:t>
      </w:r>
      <w:hyperlink w:anchor="P82" w:tooltip="6. Вместе с заявлением о выдаче удостоверения представляются 2 фотографии добровольца размером 3 x 4 сантиметра (с правым углом, на матовой бумаге), копия паспорта добровольца и при наличии документы, подтверждающие факт выполнения им задач в составе доброволь">
        <w:r w:rsidRPr="00943E52">
          <w:rPr>
            <w:color w:val="000000" w:themeColor="text1"/>
          </w:rPr>
          <w:t>пунктами 6</w:t>
        </w:r>
      </w:hyperlink>
      <w:r w:rsidRPr="00943E52">
        <w:rPr>
          <w:color w:val="000000" w:themeColor="text1"/>
        </w:rPr>
        <w:t xml:space="preserve"> и </w:t>
      </w:r>
      <w:hyperlink w:anchor="P84" w:tooltip="7. К реализованному наградному материалу относится копия орденской книжки (удостоверения к государственной награде (награде) либо выписка из соответствующего указа (приказа) о награждении. При этом в военный комиссариат субъекта Российской Федерации представля">
        <w:r w:rsidRPr="00943E52">
          <w:rPr>
            <w:color w:val="000000" w:themeColor="text1"/>
          </w:rPr>
          <w:t>7</w:t>
        </w:r>
      </w:hyperlink>
      <w:r w:rsidRPr="00943E52">
        <w:rPr>
          <w:color w:val="000000" w:themeColor="text1"/>
        </w:rPr>
        <w:t xml:space="preserve"> настоящих Правил, военному комиссару субъекта Российской Федерации, на территории которого расположен военный комиссариат муниципального образования (муниципальных образований).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4" w:name="P67"/>
      <w:bookmarkEnd w:id="4"/>
      <w:r w:rsidRPr="00943E52">
        <w:rPr>
          <w:color w:val="000000" w:themeColor="text1"/>
        </w:rPr>
        <w:t xml:space="preserve">5. В заявлении о </w:t>
      </w:r>
      <w:r w:rsidRPr="00943E52">
        <w:rPr>
          <w:color w:val="000000" w:themeColor="text1"/>
        </w:rPr>
        <w:t>выдаче удостоверения указываются: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5" w:name="P68"/>
      <w:bookmarkEnd w:id="5"/>
      <w:r w:rsidRPr="00943E52">
        <w:rPr>
          <w:color w:val="000000" w:themeColor="text1"/>
        </w:rPr>
        <w:lastRenderedPageBreak/>
        <w:t>а) фамилия, имя, отчество (при наличии) добровольца;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21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б) личный номер (при наличии) добровольца;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22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в) воинское звание добровольца, пребывающего в запасе либо в отставке (при наличии);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23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</w:t>
      </w:r>
      <w:r w:rsidRPr="00943E52">
        <w:rPr>
          <w:color w:val="000000" w:themeColor="text1"/>
        </w:rPr>
        <w:t>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г) дата рождения добровольца;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24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6" w:name="P76"/>
      <w:bookmarkEnd w:id="6"/>
      <w:r w:rsidRPr="00943E52">
        <w:rPr>
          <w:color w:val="000000" w:themeColor="text1"/>
        </w:rPr>
        <w:t>д) адрес места жительства добровольца;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25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</w:t>
      </w:r>
      <w:r w:rsidRPr="00943E52">
        <w:rPr>
          <w:color w:val="000000" w:themeColor="text1"/>
        </w:rPr>
        <w:t>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3E52">
        <w:rPr>
          <w:color w:val="000000" w:themeColor="text1"/>
        </w:rPr>
        <w:t>е) периоды (даты) пребывания добровольца в добровольческом формировании, содействующем выполнению задач, возложенных на Вооруженные Силы Российской Федерации, в ходе специальной военной операции, отражения вооруженного вторже</w:t>
      </w:r>
      <w:r w:rsidRPr="00943E52">
        <w:rPr>
          <w:color w:val="000000" w:themeColor="text1"/>
        </w:rPr>
        <w:t xml:space="preserve">ния на территорию Российской Федерации, а также в ходе вооруженной провокации на государственной границе Российской Федерации и </w:t>
      </w:r>
      <w:hyperlink r:id="rId26" w:tooltip="Распоряжение Правительства РФ от 11.08.2025 N 2148-р &lt;Об утверждении перечня территорий субъектов Российской Федерации, прилегающих к районам проведения специальной военной операции&gt; {КонсультантПлюс}">
        <w:r w:rsidRPr="00943E52">
          <w:rPr>
            <w:color w:val="000000" w:themeColor="text1"/>
          </w:rPr>
          <w:t>территориях</w:t>
        </w:r>
      </w:hyperlink>
      <w:r w:rsidRPr="00943E52">
        <w:rPr>
          <w:color w:val="000000" w:themeColor="text1"/>
        </w:rPr>
        <w:t xml:space="preserve"> субъектов Российской Федерации, прилегающих к районам проведения специальной военной операции (далее - добровольческое формирование);</w:t>
      </w:r>
      <w:proofErr w:type="gramEnd"/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Постановлений Правительства РФ от 24.01.2025 </w:t>
      </w:r>
      <w:hyperlink r:id="rId27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N 39</w:t>
        </w:r>
      </w:hyperlink>
      <w:r w:rsidRPr="00943E52">
        <w:rPr>
          <w:color w:val="000000" w:themeColor="text1"/>
        </w:rPr>
        <w:t xml:space="preserve">, от 14.08.2025 </w:t>
      </w:r>
      <w:hyperlink r:id="rId28" w:tooltip="Постановление Правительства РФ от 14.08.2025 N 1220 &quot;О внесении изменений в некоторые акты Правительства Российской Федерации&quot; {КонсультантПлюс}">
        <w:r w:rsidRPr="00943E52">
          <w:rPr>
            <w:color w:val="000000" w:themeColor="text1"/>
          </w:rPr>
          <w:t>N 1220</w:t>
        </w:r>
      </w:hyperlink>
      <w:r w:rsidRPr="00943E52">
        <w:rPr>
          <w:color w:val="000000" w:themeColor="text1"/>
        </w:rPr>
        <w:t>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ж) согласие добровольца на обработку персональных данных.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29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7" w:name="P82"/>
      <w:bookmarkEnd w:id="7"/>
      <w:r w:rsidRPr="00943E52">
        <w:rPr>
          <w:color w:val="000000" w:themeColor="text1"/>
        </w:rPr>
        <w:t xml:space="preserve">6. </w:t>
      </w:r>
      <w:proofErr w:type="gramStart"/>
      <w:r w:rsidRPr="00943E52">
        <w:rPr>
          <w:color w:val="000000" w:themeColor="text1"/>
        </w:rPr>
        <w:t>Вместе с заявлением о выдаче удостоверения представляются 2 фотогр</w:t>
      </w:r>
      <w:r w:rsidRPr="00943E52">
        <w:rPr>
          <w:color w:val="000000" w:themeColor="text1"/>
        </w:rPr>
        <w:t>афии добровольца размером 3 x 4 сантиметра (с правым углом, на матовой бумаге), копия паспорта добровольца и при наличии документы, подтверждающие факт выполнения им задач в составе добровольческого формирования (выписки из приказов командиров (начальников</w:t>
      </w:r>
      <w:r w:rsidRPr="00943E52">
        <w:rPr>
          <w:color w:val="000000" w:themeColor="text1"/>
        </w:rPr>
        <w:t>) воинских частей, штабов, органов, оперативных и иных групп), в том числе документы, подтверждающие получение в связи с этим</w:t>
      </w:r>
      <w:proofErr w:type="gramEnd"/>
      <w:r w:rsidRPr="00943E52">
        <w:rPr>
          <w:color w:val="000000" w:themeColor="text1"/>
        </w:rPr>
        <w:t xml:space="preserve"> ранения, контузии или увечья, реализованный наградной материал либо копии указанных документов, заверенные в соответствии с законо</w:t>
      </w:r>
      <w:r w:rsidRPr="00943E52">
        <w:rPr>
          <w:color w:val="000000" w:themeColor="text1"/>
        </w:rPr>
        <w:t>дательством Российской Федерации (далее - подтверждающие документы).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30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8" w:name="P84"/>
      <w:bookmarkEnd w:id="8"/>
      <w:r w:rsidRPr="00943E52">
        <w:rPr>
          <w:color w:val="000000" w:themeColor="text1"/>
        </w:rPr>
        <w:t xml:space="preserve">7. </w:t>
      </w:r>
      <w:proofErr w:type="gramStart"/>
      <w:r w:rsidRPr="00943E52">
        <w:rPr>
          <w:color w:val="000000" w:themeColor="text1"/>
        </w:rPr>
        <w:t>К реализованному наградному материалу относится копия орденской книжки (удостовер</w:t>
      </w:r>
      <w:r w:rsidRPr="00943E52">
        <w:rPr>
          <w:color w:val="000000" w:themeColor="text1"/>
        </w:rPr>
        <w:t>ения к государственной награде (награде) либо выписка из соответствующего указа (приказа) о награждении.</w:t>
      </w:r>
      <w:proofErr w:type="gramEnd"/>
      <w:r w:rsidRPr="00943E52">
        <w:rPr>
          <w:color w:val="000000" w:themeColor="text1"/>
        </w:rPr>
        <w:t xml:space="preserve"> При этом в военный комиссариат субъекта Российской Федерации представляется копия наградного листа (представления к награждению) либо выписка из наград</w:t>
      </w:r>
      <w:r w:rsidRPr="00943E52">
        <w:rPr>
          <w:color w:val="000000" w:themeColor="text1"/>
        </w:rPr>
        <w:t>ного листа (представления к награждению), подтверждающего факт выполнения добровольцем задач в составе добровольческого формирования.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(в ред. </w:t>
      </w:r>
      <w:hyperlink r:id="rId31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8. Организация подготовки документов (направление запросов для розыска подтверждающих документов), прилагаемых к заявлению о выдаче удостоверения, а также ответств</w:t>
      </w:r>
      <w:r w:rsidRPr="00943E52">
        <w:rPr>
          <w:color w:val="000000" w:themeColor="text1"/>
        </w:rPr>
        <w:t>енность за их полноту и достоверность возлагаются на военного комиссара муниципального образования (муниципальных образований) по месту постановки на воинский учет (месту жительства) добровольца.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в</w:t>
      </w:r>
      <w:proofErr w:type="gramEnd"/>
      <w:r w:rsidRPr="00943E52">
        <w:rPr>
          <w:color w:val="000000" w:themeColor="text1"/>
        </w:rPr>
        <w:t xml:space="preserve"> ред. </w:t>
      </w:r>
      <w:hyperlink r:id="rId32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</w:t>
        </w:r>
        <w:r w:rsidRPr="00943E52">
          <w:rPr>
            <w:color w:val="000000" w:themeColor="text1"/>
          </w:rPr>
          <w:t>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9" w:name="P88"/>
      <w:bookmarkEnd w:id="9"/>
      <w:r w:rsidRPr="00943E52">
        <w:rPr>
          <w:color w:val="000000" w:themeColor="text1"/>
        </w:rPr>
        <w:lastRenderedPageBreak/>
        <w:t xml:space="preserve">9. </w:t>
      </w:r>
      <w:proofErr w:type="gramStart"/>
      <w:r w:rsidRPr="00943E52">
        <w:rPr>
          <w:color w:val="000000" w:themeColor="text1"/>
        </w:rPr>
        <w:t>Перед направлением заявления о выдаче удостоверения в военный комиссариат субъекта Российской Федерации военный комиссариат муниципального образования (муниципальных образований) проверяет указанное заявление и</w:t>
      </w:r>
      <w:r w:rsidRPr="00943E52">
        <w:rPr>
          <w:color w:val="000000" w:themeColor="text1"/>
        </w:rPr>
        <w:t xml:space="preserve"> приложенные к нему документы на предмет соответствия их положениям </w:t>
      </w:r>
      <w:hyperlink w:anchor="P64" w:tooltip="4. Для получения удостоверения доброволец подает заявление о выдаче удостоверения, содержащее сведения, предусмотренные пунктом 5 настоящих Правил, военному комиссару муниципального образования (муниципальных образований) по месту постановки на воинский учет (">
        <w:r w:rsidRPr="00943E52">
          <w:rPr>
            <w:color w:val="000000" w:themeColor="text1"/>
          </w:rPr>
          <w:t>пунктов 4</w:t>
        </w:r>
      </w:hyperlink>
      <w:r w:rsidRPr="00943E52">
        <w:rPr>
          <w:color w:val="000000" w:themeColor="text1"/>
        </w:rPr>
        <w:t xml:space="preserve"> - </w:t>
      </w:r>
      <w:hyperlink w:anchor="P84" w:tooltip="7. К реализованному наградному материалу относится копия орденской книжки (удостоверения к государственной награде (награде) либо выписка из соответствующего указа (приказа) о награждении. При этом в военный комиссариат субъекта Российской Федерации представля">
        <w:r w:rsidRPr="00943E52">
          <w:rPr>
            <w:color w:val="000000" w:themeColor="text1"/>
          </w:rPr>
          <w:t>7</w:t>
        </w:r>
      </w:hyperlink>
      <w:r w:rsidRPr="00943E52">
        <w:rPr>
          <w:color w:val="000000" w:themeColor="text1"/>
        </w:rPr>
        <w:t xml:space="preserve"> настоящих Правил, а также на предмет соответствия добровольца положениям </w:t>
      </w:r>
      <w:hyperlink r:id="rId33" w:tooltip="Федеральный закон от 12.01.1995 N 5-ФЗ (ред. от 04.08.2026) &quot;О ветеранах&quot; {КонсультантПлюс}">
        <w:r w:rsidRPr="00943E52">
          <w:rPr>
            <w:color w:val="000000" w:themeColor="text1"/>
          </w:rPr>
          <w:t>подпункта 2.2 пункта 1 статьи 3</w:t>
        </w:r>
      </w:hyperlink>
      <w:r w:rsidRPr="00943E52">
        <w:rPr>
          <w:color w:val="000000" w:themeColor="text1"/>
        </w:rPr>
        <w:t xml:space="preserve"> и </w:t>
      </w:r>
      <w:hyperlink r:id="rId34" w:tooltip="Федеральный закон от 12.01.1995 N 5-ФЗ (ред. от 04.08.2026) &quot;О ветеранах&quot; {КонсультантПлюс}">
        <w:r w:rsidRPr="00943E52">
          <w:rPr>
            <w:color w:val="000000" w:themeColor="text1"/>
          </w:rPr>
          <w:t>статьи 12</w:t>
        </w:r>
      </w:hyperlink>
      <w:r w:rsidRPr="00943E52">
        <w:rPr>
          <w:color w:val="000000" w:themeColor="text1"/>
        </w:rPr>
        <w:t xml:space="preserve"> Федерального закона "О ветеранах".</w:t>
      </w:r>
      <w:proofErr w:type="gramEnd"/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в</w:t>
      </w:r>
      <w:proofErr w:type="gramEnd"/>
      <w:r w:rsidRPr="00943E52">
        <w:rPr>
          <w:color w:val="000000" w:themeColor="text1"/>
        </w:rPr>
        <w:t xml:space="preserve"> ред. </w:t>
      </w:r>
      <w:hyperlink r:id="rId35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Постановления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10. В случае если заявитель не относится к лицам, указанным в </w:t>
      </w:r>
      <w:hyperlink w:anchor="P56" w:tooltip="1. Настоящие Правила устанавливают порядок выдачи удостоверения ветерана боевых действий (далее - удостоверение) единого образца лицам, указанным в подпункте 2.2 пункта 1 статьи 3 Федерального закона &quot;О ветеранах&quot; (далее - добровольцы), военными комиссариатами">
        <w:r w:rsidRPr="00943E52">
          <w:rPr>
            <w:color w:val="000000" w:themeColor="text1"/>
          </w:rPr>
          <w:t>пункте 1</w:t>
        </w:r>
      </w:hyperlink>
      <w:r w:rsidRPr="00943E52">
        <w:rPr>
          <w:color w:val="000000" w:themeColor="text1"/>
        </w:rPr>
        <w:t xml:space="preserve"> настоящих Правил, военный комиссариат муниципального обр</w:t>
      </w:r>
      <w:r w:rsidRPr="00943E52">
        <w:rPr>
          <w:color w:val="000000" w:themeColor="text1"/>
        </w:rPr>
        <w:t xml:space="preserve">азования (муниципальных образований) в течение 10 рабочих дней со дня подачи заявления о выдаче удостоверения </w:t>
      </w:r>
      <w:proofErr w:type="gramStart"/>
      <w:r w:rsidRPr="00943E52">
        <w:rPr>
          <w:color w:val="000000" w:themeColor="text1"/>
        </w:rPr>
        <w:t>уведомляет</w:t>
      </w:r>
      <w:proofErr w:type="gramEnd"/>
      <w:r w:rsidRPr="00943E52">
        <w:rPr>
          <w:color w:val="000000" w:themeColor="text1"/>
        </w:rPr>
        <w:t xml:space="preserve"> об этом заявителя.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11. В случае отсутствия у заявителя, а также в военном комиссариате муниципального образования (муниципальных образо</w:t>
      </w:r>
      <w:r w:rsidRPr="00943E52">
        <w:rPr>
          <w:color w:val="000000" w:themeColor="text1"/>
        </w:rPr>
        <w:t xml:space="preserve">ваний) по месту постановки на воинский учет (месту жительства) заявителя подтверждающих документов, предусмотренных </w:t>
      </w:r>
      <w:hyperlink w:anchor="P82" w:tooltip="6. Вместе с заявлением о выдаче удостоверения представляются 2 фотографии добровольца размером 3 x 4 сантиметра (с правым углом, на матовой бумаге), копия паспорта добровольца и при наличии документы, подтверждающие факт выполнения им задач в составе доброволь">
        <w:r w:rsidRPr="00943E52">
          <w:rPr>
            <w:color w:val="000000" w:themeColor="text1"/>
          </w:rPr>
          <w:t>пунктами 6</w:t>
        </w:r>
      </w:hyperlink>
      <w:r w:rsidRPr="00943E52">
        <w:rPr>
          <w:color w:val="000000" w:themeColor="text1"/>
        </w:rPr>
        <w:t xml:space="preserve"> и </w:t>
      </w:r>
      <w:hyperlink w:anchor="P84" w:tooltip="7. К реализованному наградному материалу относится копия орденской книжки (удостоверения к государственной награде (награде) либо выписка из соответствующего указа (приказа) о награждении. При этом в военный комиссариат субъекта Российской Федерации представля">
        <w:r w:rsidRPr="00943E52">
          <w:rPr>
            <w:color w:val="000000" w:themeColor="text1"/>
          </w:rPr>
          <w:t>7</w:t>
        </w:r>
      </w:hyperlink>
      <w:r w:rsidRPr="00943E52">
        <w:rPr>
          <w:color w:val="000000" w:themeColor="text1"/>
        </w:rPr>
        <w:t xml:space="preserve"> настоящих Правил, военный комиссариат муниципального образования (муниципальных образований) в течение 10 рабочих дней со дня подачи заявления о выдаче удостоверения </w:t>
      </w:r>
      <w:proofErr w:type="gramStart"/>
      <w:r w:rsidRPr="00943E52">
        <w:rPr>
          <w:color w:val="000000" w:themeColor="text1"/>
        </w:rPr>
        <w:t>уведомляет</w:t>
      </w:r>
      <w:proofErr w:type="gramEnd"/>
      <w:r w:rsidRPr="00943E52">
        <w:rPr>
          <w:color w:val="000000" w:themeColor="text1"/>
        </w:rPr>
        <w:t xml:space="preserve"> об этом заявителя и организует работу по ро</w:t>
      </w:r>
      <w:r w:rsidRPr="00943E52">
        <w:rPr>
          <w:color w:val="000000" w:themeColor="text1"/>
        </w:rPr>
        <w:t>зыску подтверждающих документов.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После того как подтверждающие документы получены, они прилагаются к заявлению о выдаче удостоверения вместе с копиями запросов, направлявшихся для розыска подтверждающих документов.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12. </w:t>
      </w:r>
      <w:proofErr w:type="gramStart"/>
      <w:r w:rsidRPr="00943E52">
        <w:rPr>
          <w:color w:val="000000" w:themeColor="text1"/>
        </w:rPr>
        <w:t>При установлении соответствия заявлен</w:t>
      </w:r>
      <w:r w:rsidRPr="00943E52">
        <w:rPr>
          <w:color w:val="000000" w:themeColor="text1"/>
        </w:rPr>
        <w:t xml:space="preserve">ия и прилагаемых к нему документов (в том числе полученных в ходе работы по розыску подтверждающих документов) требованиям, предусмотренным </w:t>
      </w:r>
      <w:hyperlink w:anchor="P88" w:tooltip="9. Перед направлением заявления о выдаче удостоверения в военный комиссариат субъекта Российской Федерации военный комиссариат муниципального образования (муниципальных образований) проверяет указанное заявление и приложенные к нему документы на предмет соотве">
        <w:r w:rsidRPr="00943E52">
          <w:rPr>
            <w:color w:val="000000" w:themeColor="text1"/>
          </w:rPr>
          <w:t>пунктом 9</w:t>
        </w:r>
      </w:hyperlink>
      <w:r w:rsidRPr="00943E52">
        <w:rPr>
          <w:color w:val="000000" w:themeColor="text1"/>
        </w:rPr>
        <w:t xml:space="preserve"> настоящих Правил, военный комиссариат муниципального образования (муни</w:t>
      </w:r>
      <w:r w:rsidRPr="00943E52">
        <w:rPr>
          <w:color w:val="000000" w:themeColor="text1"/>
        </w:rPr>
        <w:t>ципальных образований) по месту постановки на воинский учет (месту жительства) заявителя представляет заявление о выдаче удостоверения и подтверждающие документы для рассмотрения в военный комиссариат субъекта Российской Федерации.</w:t>
      </w:r>
      <w:proofErr w:type="gramEnd"/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13. </w:t>
      </w:r>
      <w:proofErr w:type="gramStart"/>
      <w:r w:rsidRPr="00943E52">
        <w:rPr>
          <w:color w:val="000000" w:themeColor="text1"/>
        </w:rPr>
        <w:t>В случае если на осн</w:t>
      </w:r>
      <w:r w:rsidRPr="00943E52">
        <w:rPr>
          <w:color w:val="000000" w:themeColor="text1"/>
        </w:rPr>
        <w:t xml:space="preserve">овании документов, полученных в ходе работы по розыску подтверждающих документов, установлено, что заявитель не соответствует положениям </w:t>
      </w:r>
      <w:hyperlink r:id="rId36" w:tooltip="Федеральный закон от 12.01.1995 N 5-ФЗ (ред. от 04.08.2026) &quot;О ветеранах&quot; {КонсультантПлюс}">
        <w:r w:rsidRPr="00943E52">
          <w:rPr>
            <w:color w:val="000000" w:themeColor="text1"/>
          </w:rPr>
          <w:t>подпункта 2.2 пункта 1 статьи 3</w:t>
        </w:r>
      </w:hyperlink>
      <w:r w:rsidRPr="00943E52">
        <w:rPr>
          <w:color w:val="000000" w:themeColor="text1"/>
        </w:rPr>
        <w:t xml:space="preserve"> и </w:t>
      </w:r>
      <w:hyperlink r:id="rId37" w:tooltip="Федеральный закон от 12.01.1995 N 5-ФЗ (ред. от 04.08.2026) &quot;О ветеранах&quot; {КонсультантПлюс}">
        <w:r w:rsidRPr="00943E52">
          <w:rPr>
            <w:color w:val="000000" w:themeColor="text1"/>
          </w:rPr>
          <w:t>статьи 12</w:t>
        </w:r>
      </w:hyperlink>
      <w:r w:rsidRPr="00943E52">
        <w:rPr>
          <w:color w:val="000000" w:themeColor="text1"/>
        </w:rPr>
        <w:t xml:space="preserve"> Федерального закона "О ветеранах", военный комиссариат муниципального образования (муниципальных образований) в течение 10 рабочих дней с</w:t>
      </w:r>
      <w:r w:rsidRPr="00943E52">
        <w:rPr>
          <w:color w:val="000000" w:themeColor="text1"/>
        </w:rPr>
        <w:t>о дня получения подтверждающих документов уведомляет об этом заявителя.</w:t>
      </w:r>
      <w:proofErr w:type="gramEnd"/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14. Заявление о выдаче удостоверения подлежит рассмотрению комиссией в течение 30 дней со дня его поступления в военный комиссариат субъекта Российской Федерации.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15. В случае если ком</w:t>
      </w:r>
      <w:r w:rsidRPr="00943E52">
        <w:rPr>
          <w:color w:val="000000" w:themeColor="text1"/>
        </w:rPr>
        <w:t xml:space="preserve">иссией принято решение об отказе в выдаче удостоверения, военный комиссариат субъекта Российской Федерации направляет в военный комиссариат муниципального образования (муниципальных образований), представивший заявление о выдаче удостоверения, уведомление </w:t>
      </w:r>
      <w:r w:rsidRPr="00943E52">
        <w:rPr>
          <w:color w:val="000000" w:themeColor="text1"/>
        </w:rPr>
        <w:t>об этом и выписку из протокола заседания комиссии, а также документы, поступившие вместе с указанным заявлением.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16. В случае если комиссией принято решение о выдаче удостоверения, военный комиссариат субъекта Российской Федерации, в составе которого созда</w:t>
      </w:r>
      <w:r w:rsidRPr="00943E52">
        <w:rPr>
          <w:color w:val="000000" w:themeColor="text1"/>
        </w:rPr>
        <w:t>на комиссия, оформляет удостоверение.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17. Оформленное удостоверение подписывается военным комиссаром субъекта Российской Федерации, а при его отсутствии - должностным лицом, его замещающим, и заверяется печатью </w:t>
      </w:r>
      <w:r w:rsidRPr="00943E52">
        <w:rPr>
          <w:color w:val="000000" w:themeColor="text1"/>
        </w:rPr>
        <w:lastRenderedPageBreak/>
        <w:t>установленного образца. Фотография на удостов</w:t>
      </w:r>
      <w:r w:rsidRPr="00943E52">
        <w:rPr>
          <w:color w:val="000000" w:themeColor="text1"/>
        </w:rPr>
        <w:t>ерении также заверяется печатью установленного образца.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18. Оформленное удостоверение направляется в военный комиссариат муниципального образования (муниципальных образований), представивший заявление о выдаче удостоверения.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19. Военный комиссариат муницип</w:t>
      </w:r>
      <w:r w:rsidRPr="00943E52">
        <w:rPr>
          <w:color w:val="000000" w:themeColor="text1"/>
        </w:rPr>
        <w:t>ального образования (муниципальных образований) выдает поступившее из военного комиссариата субъекта Российской Федерации удостоверение заявителю (родственнику заявителя либо иному лицу по доверенности, оформленной в соответствии с законодательством Россий</w:t>
      </w:r>
      <w:r w:rsidRPr="00943E52">
        <w:rPr>
          <w:color w:val="000000" w:themeColor="text1"/>
        </w:rPr>
        <w:t xml:space="preserve">ской Федерации) под роспись в </w:t>
      </w:r>
      <w:hyperlink r:id="rId38" w:tooltip="Постановление Правительства РФ от 19.12.2003 N 763 (ред. от 28.08.2026) &quot;Об удостоверении ветерана боевых действий&quot; (вместе с &quot;Инструкцией о порядке заполнения, выдачи и учета удостоверения ветерана боевых действий, оформляемого на бланке&quot;) {КонсультантПлюс}">
        <w:r w:rsidRPr="00943E52">
          <w:rPr>
            <w:color w:val="000000" w:themeColor="text1"/>
          </w:rPr>
          <w:t>книге учета</w:t>
        </w:r>
      </w:hyperlink>
      <w:r w:rsidRPr="00943E52">
        <w:rPr>
          <w:color w:val="000000" w:themeColor="text1"/>
        </w:rPr>
        <w:t xml:space="preserve"> удостоверений.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10" w:name="P101"/>
      <w:bookmarkEnd w:id="10"/>
      <w:r w:rsidRPr="00943E52">
        <w:rPr>
          <w:color w:val="000000" w:themeColor="text1"/>
        </w:rPr>
        <w:t>19(1). Выдача удостоверений добровольцам может осуществляться</w:t>
      </w:r>
      <w:r w:rsidRPr="00943E52">
        <w:rPr>
          <w:color w:val="000000" w:themeColor="text1"/>
        </w:rPr>
        <w:t xml:space="preserve"> в </w:t>
      </w:r>
      <w:proofErr w:type="spellStart"/>
      <w:r w:rsidRPr="00943E52">
        <w:rPr>
          <w:color w:val="000000" w:themeColor="text1"/>
        </w:rPr>
        <w:t>беззаявительном</w:t>
      </w:r>
      <w:proofErr w:type="spellEnd"/>
      <w:r w:rsidRPr="00943E52">
        <w:rPr>
          <w:color w:val="000000" w:themeColor="text1"/>
        </w:rPr>
        <w:t xml:space="preserve"> порядке. </w:t>
      </w:r>
      <w:proofErr w:type="gramStart"/>
      <w:r w:rsidRPr="00943E52">
        <w:rPr>
          <w:color w:val="000000" w:themeColor="text1"/>
        </w:rPr>
        <w:t>Для этого воинская часть, выполняющая мероприятия по формированию добровольческих формирований, в 10-дневный срок со дня издания приказа командира (начальника) воинской части об убытии добровольца для выполнения специальных зада</w:t>
      </w:r>
      <w:r w:rsidRPr="00943E52">
        <w:rPr>
          <w:color w:val="000000" w:themeColor="text1"/>
        </w:rPr>
        <w:t xml:space="preserve">ч в составе добровольческого формирования направляет сведения, предусмотренные </w:t>
      </w:r>
      <w:hyperlink w:anchor="P68" w:tooltip="а) фамилия, имя, отчество (при наличии) добровольца;">
        <w:r w:rsidRPr="00943E52">
          <w:rPr>
            <w:color w:val="000000" w:themeColor="text1"/>
          </w:rPr>
          <w:t>подпунктами "а"</w:t>
        </w:r>
      </w:hyperlink>
      <w:r w:rsidRPr="00943E52">
        <w:rPr>
          <w:color w:val="000000" w:themeColor="text1"/>
        </w:rPr>
        <w:t xml:space="preserve"> - </w:t>
      </w:r>
      <w:hyperlink w:anchor="P76" w:tooltip="д) адрес места жительства добровольца;">
        <w:r w:rsidRPr="00943E52">
          <w:rPr>
            <w:color w:val="000000" w:themeColor="text1"/>
          </w:rPr>
          <w:t>"д" п</w:t>
        </w:r>
        <w:r w:rsidRPr="00943E52">
          <w:rPr>
            <w:color w:val="000000" w:themeColor="text1"/>
          </w:rPr>
          <w:t>ункта 5</w:t>
        </w:r>
      </w:hyperlink>
      <w:r w:rsidRPr="00943E52">
        <w:rPr>
          <w:color w:val="000000" w:themeColor="text1"/>
        </w:rPr>
        <w:t xml:space="preserve"> настоящих Правил, и документы, предусмотренные </w:t>
      </w:r>
      <w:hyperlink w:anchor="P82" w:tooltip="6. Вместе с заявлением о выдаче удостоверения представляются 2 фотографии добровольца размером 3 x 4 сантиметра (с правым углом, на матовой бумаге), копия паспорта добровольца и при наличии документы, подтверждающие факт выполнения им задач в составе доброволь">
        <w:r w:rsidRPr="00943E52">
          <w:rPr>
            <w:color w:val="000000" w:themeColor="text1"/>
          </w:rPr>
          <w:t>пунктами 6</w:t>
        </w:r>
      </w:hyperlink>
      <w:r w:rsidRPr="00943E52">
        <w:rPr>
          <w:color w:val="000000" w:themeColor="text1"/>
        </w:rPr>
        <w:t xml:space="preserve"> и </w:t>
      </w:r>
      <w:hyperlink w:anchor="P84" w:tooltip="7. К реализованному наградному материалу относится копия орденской книжки (удостоверения к государственной награде (награде) либо выписка из соответствующего указа (приказа) о награждении. При этом в военный комиссариат субъекта Российской Федерации представля">
        <w:r w:rsidRPr="00943E52">
          <w:rPr>
            <w:color w:val="000000" w:themeColor="text1"/>
          </w:rPr>
          <w:t>7</w:t>
        </w:r>
      </w:hyperlink>
      <w:r w:rsidRPr="00943E52">
        <w:rPr>
          <w:color w:val="000000" w:themeColor="text1"/>
        </w:rPr>
        <w:t xml:space="preserve"> настоящих Правил, в военный комиссариат субъекта Российской Федерации по месту постановки</w:t>
      </w:r>
      <w:proofErr w:type="gramEnd"/>
      <w:r w:rsidRPr="00943E52">
        <w:rPr>
          <w:color w:val="000000" w:themeColor="text1"/>
        </w:rPr>
        <w:t xml:space="preserve"> на воинский учет (месту </w:t>
      </w:r>
      <w:r w:rsidRPr="00943E52">
        <w:rPr>
          <w:color w:val="000000" w:themeColor="text1"/>
        </w:rPr>
        <w:t>жительства) добровольца.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3E52">
        <w:rPr>
          <w:color w:val="000000" w:themeColor="text1"/>
        </w:rPr>
        <w:t>Военный комиссариат субъекта Российской Федерации в 10-дневный срок со дня поступления указанных сведений и документов проверяет их на предмет соответствия установленным требованиям, а в случае поступления неточных (неполных) сведе</w:t>
      </w:r>
      <w:r w:rsidRPr="00943E52">
        <w:rPr>
          <w:color w:val="000000" w:themeColor="text1"/>
        </w:rPr>
        <w:t>ний и (или) документов не в полном объеме - организует взаимодействие с соответствующей воинской частью для получения необходимых сведений и (или) документов.</w:t>
      </w:r>
      <w:proofErr w:type="gramEnd"/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(п. 19(1) </w:t>
      </w:r>
      <w:proofErr w:type="gramStart"/>
      <w:r w:rsidRPr="00943E52">
        <w:rPr>
          <w:color w:val="000000" w:themeColor="text1"/>
        </w:rPr>
        <w:t>введен</w:t>
      </w:r>
      <w:proofErr w:type="gramEnd"/>
      <w:r w:rsidRPr="00943E52">
        <w:rPr>
          <w:color w:val="000000" w:themeColor="text1"/>
        </w:rPr>
        <w:t xml:space="preserve"> </w:t>
      </w:r>
      <w:hyperlink r:id="rId39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Постановлением</w:t>
        </w:r>
      </w:hyperlink>
      <w:r w:rsidRPr="00943E52">
        <w:rPr>
          <w:color w:val="000000" w:themeColor="text1"/>
        </w:rPr>
        <w:t xml:space="preserve"> Правительства РФ от 2</w:t>
      </w:r>
      <w:r w:rsidRPr="00943E52">
        <w:rPr>
          <w:color w:val="000000" w:themeColor="text1"/>
        </w:rPr>
        <w:t>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19(2). Решение о выдаче удостоверения добровольцу принимается комиссией в течение 30 дней со дня поступления в военный комиссариат субъекта Российской Федерации, в составе которого она создана, сведений и документов, указанных в </w:t>
      </w:r>
      <w:hyperlink w:anchor="P101" w:tooltip="19(1). Выдача удостоверений добровольцам может осуществляться в беззаявительном порядке. Для этого воинская часть, выполняющая мероприятия по формированию добровольческих формирований, в 10-дневный срок со дня издания приказа командира (начальника) воинской ча">
        <w:r w:rsidRPr="00943E52">
          <w:rPr>
            <w:color w:val="000000" w:themeColor="text1"/>
          </w:rPr>
          <w:t>абзаце первом пункта 19(1)</w:t>
        </w:r>
      </w:hyperlink>
      <w:r w:rsidRPr="00943E52">
        <w:rPr>
          <w:color w:val="000000" w:themeColor="text1"/>
        </w:rPr>
        <w:t xml:space="preserve"> настоящих Правил и соответствующих установленным требованиям.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На основании решения комиссии о выдаче удостоверения добровольцу военный комиссариат субъекта Российской Федерации оформляет удостоверение, к</w:t>
      </w:r>
      <w:r w:rsidRPr="00943E52">
        <w:rPr>
          <w:color w:val="000000" w:themeColor="text1"/>
        </w:rPr>
        <w:t>оторое подписывается военным комиссаром субъекта Российской Федерации, а при его отсутствии - должностным лицом, его замещающим, и заверяется печатью установленного образца. Фотография на удостоверении также заверяется печатью установленного образца.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п</w:t>
      </w:r>
      <w:proofErr w:type="gramEnd"/>
      <w:r w:rsidRPr="00943E52">
        <w:rPr>
          <w:color w:val="000000" w:themeColor="text1"/>
        </w:rPr>
        <w:t>. 1</w:t>
      </w:r>
      <w:r w:rsidRPr="00943E52">
        <w:rPr>
          <w:color w:val="000000" w:themeColor="text1"/>
        </w:rPr>
        <w:t xml:space="preserve">9(2) введен </w:t>
      </w:r>
      <w:hyperlink r:id="rId40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Постановлением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19(3). Оформленное удостоверение направляется в военный комиссариат муниципального образования (муниципальных образований) по месту постановки на во</w:t>
      </w:r>
      <w:r w:rsidRPr="00943E52">
        <w:rPr>
          <w:color w:val="000000" w:themeColor="text1"/>
        </w:rPr>
        <w:t>инский учет (месту жительства) добровольца, который осуществляет выдачу поступившего удостоверения добровольцу (его родственнику либо иному лицу по доверенности, оформленной в соответствии с законодательством Российской Федерации) под роспись в книге учета</w:t>
      </w:r>
      <w:r w:rsidRPr="00943E52">
        <w:rPr>
          <w:color w:val="000000" w:themeColor="text1"/>
        </w:rPr>
        <w:t xml:space="preserve"> удостоверений.</w:t>
      </w:r>
    </w:p>
    <w:p w:rsidR="00BA1CBF" w:rsidRPr="00943E52" w:rsidRDefault="00D30B47">
      <w:pPr>
        <w:pStyle w:val="ConsPlusNormal0"/>
        <w:jc w:val="both"/>
        <w:rPr>
          <w:color w:val="000000" w:themeColor="text1"/>
        </w:rPr>
      </w:pPr>
      <w:r w:rsidRPr="00943E52">
        <w:rPr>
          <w:color w:val="000000" w:themeColor="text1"/>
        </w:rPr>
        <w:t>(</w:t>
      </w:r>
      <w:proofErr w:type="gramStart"/>
      <w:r w:rsidRPr="00943E52">
        <w:rPr>
          <w:color w:val="000000" w:themeColor="text1"/>
        </w:rPr>
        <w:t>п</w:t>
      </w:r>
      <w:proofErr w:type="gramEnd"/>
      <w:r w:rsidRPr="00943E52">
        <w:rPr>
          <w:color w:val="000000" w:themeColor="text1"/>
        </w:rPr>
        <w:t xml:space="preserve">. 19(3) введен </w:t>
      </w:r>
      <w:hyperlink r:id="rId41" w:tooltip="Постановление Правительства РФ от 24.01.2025 N 39 &quot;О внесении изменений в постановление Правительства Российской Федерации от 4 марта 2023 г. N 342&quot; {КонсультантПлюс}">
        <w:r w:rsidRPr="00943E52">
          <w:rPr>
            <w:color w:val="000000" w:themeColor="text1"/>
          </w:rPr>
          <w:t>Постановлением</w:t>
        </w:r>
      </w:hyperlink>
      <w:r w:rsidRPr="00943E52">
        <w:rPr>
          <w:color w:val="000000" w:themeColor="text1"/>
        </w:rPr>
        <w:t xml:space="preserve"> Правительства РФ от 24.01.2025 N 39)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20. В случае если удостоверение пришло в негодность или утрачено, по заявлению ветерана боевых действий о выдаче дубликата удостоверения, направляемому через воен</w:t>
      </w:r>
      <w:r w:rsidRPr="00943E52">
        <w:rPr>
          <w:color w:val="000000" w:themeColor="text1"/>
        </w:rPr>
        <w:t>ный комиссариат муниципального образования (муниципальных образований), военный комиссариат субъекта Российской Федерации выдает дубликат удостоверения.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lastRenderedPageBreak/>
        <w:t>Основанием для выдачи дубликата удостоверения являются документы, послужившие основанием для первоначал</w:t>
      </w:r>
      <w:r w:rsidRPr="00943E52">
        <w:rPr>
          <w:color w:val="000000" w:themeColor="text1"/>
        </w:rPr>
        <w:t>ьной выдачи удостоверения либо подтверждающие факт его выдачи.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21. В случае если удостоверение пришло в негодность, оно прилагается к заявлению о выдаче дубликата удостоверения.</w:t>
      </w:r>
    </w:p>
    <w:p w:rsidR="00BA1CBF" w:rsidRPr="00943E52" w:rsidRDefault="00D30B4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3E52">
        <w:rPr>
          <w:color w:val="000000" w:themeColor="text1"/>
        </w:rPr>
        <w:t>22. В случае если необходимо заменить удостоверение в связи с изменением фамилии, имени, отчества, к заявлению о выдаче дубликата удостоверения прилагается свидетельство о государственной регистрации актов гражданского состояния об изменении фамилии, имени</w:t>
      </w:r>
      <w:r w:rsidRPr="00943E52">
        <w:rPr>
          <w:color w:val="000000" w:themeColor="text1"/>
        </w:rPr>
        <w:t>, отчества.</w:t>
      </w:r>
    </w:p>
    <w:p w:rsidR="00BA1CBF" w:rsidRPr="00943E52" w:rsidRDefault="00D30B47">
      <w:pPr>
        <w:pStyle w:val="ConsPlusNonformat0"/>
        <w:spacing w:before="200"/>
        <w:jc w:val="both"/>
        <w:rPr>
          <w:color w:val="000000" w:themeColor="text1"/>
        </w:rPr>
      </w:pPr>
      <w:r w:rsidRPr="00943E52">
        <w:rPr>
          <w:color w:val="000000" w:themeColor="text1"/>
        </w:rPr>
        <w:t xml:space="preserve">    23. В дубликате  удостоверения  делается  запись "Дубликат выдан взамен</w:t>
      </w:r>
    </w:p>
    <w:p w:rsidR="00BA1CBF" w:rsidRPr="00943E52" w:rsidRDefault="00D30B47">
      <w:pPr>
        <w:pStyle w:val="ConsPlusNonformat0"/>
        <w:jc w:val="both"/>
        <w:rPr>
          <w:color w:val="000000" w:themeColor="text1"/>
        </w:rPr>
      </w:pPr>
      <w:r w:rsidRPr="00943E52">
        <w:rPr>
          <w:color w:val="000000" w:themeColor="text1"/>
        </w:rPr>
        <w:t>удостоверения серии           N    ".</w:t>
      </w:r>
    </w:p>
    <w:p w:rsidR="00BA1CBF" w:rsidRPr="00943E52" w:rsidRDefault="00BA1CBF">
      <w:pPr>
        <w:pStyle w:val="ConsPlusNormal0"/>
        <w:jc w:val="both"/>
        <w:rPr>
          <w:color w:val="000000" w:themeColor="text1"/>
        </w:rPr>
      </w:pPr>
    </w:p>
    <w:p w:rsidR="00BA1CBF" w:rsidRPr="00943E52" w:rsidRDefault="00BA1CBF">
      <w:pPr>
        <w:pStyle w:val="ConsPlusNormal0"/>
        <w:jc w:val="both"/>
        <w:rPr>
          <w:color w:val="000000" w:themeColor="text1"/>
        </w:rPr>
      </w:pPr>
    </w:p>
    <w:p w:rsidR="00BA1CBF" w:rsidRPr="00943E52" w:rsidRDefault="00BA1CBF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BA1CBF" w:rsidRPr="00943E52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B47" w:rsidRDefault="00D30B47">
      <w:r>
        <w:separator/>
      </w:r>
    </w:p>
  </w:endnote>
  <w:endnote w:type="continuationSeparator" w:id="0">
    <w:p w:rsidR="00D30B47" w:rsidRDefault="00D30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B47" w:rsidRDefault="00D30B47">
      <w:r>
        <w:separator/>
      </w:r>
    </w:p>
  </w:footnote>
  <w:footnote w:type="continuationSeparator" w:id="0">
    <w:p w:rsidR="00D30B47" w:rsidRDefault="00D30B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CBF"/>
    <w:rsid w:val="00943E52"/>
    <w:rsid w:val="00BA1CBF"/>
    <w:rsid w:val="00D3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43E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E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43E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3E52"/>
  </w:style>
  <w:style w:type="paragraph" w:styleId="a7">
    <w:name w:val="footer"/>
    <w:basedOn w:val="a"/>
    <w:link w:val="a8"/>
    <w:uiPriority w:val="99"/>
    <w:unhideWhenUsed/>
    <w:rsid w:val="00943E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3E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43E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E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43E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3E52"/>
  </w:style>
  <w:style w:type="paragraph" w:styleId="a7">
    <w:name w:val="footer"/>
    <w:basedOn w:val="a"/>
    <w:link w:val="a8"/>
    <w:uiPriority w:val="99"/>
    <w:unhideWhenUsed/>
    <w:rsid w:val="00943E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3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496943&amp;date=02.11.2026&amp;dst=100005&amp;field=134" TargetMode="External"/><Relationship Id="rId13" Type="http://schemas.openxmlformats.org/officeDocument/2006/relationships/hyperlink" Target="http://cons.0100.pfr.ru/cons/cgi/online.cgi?req=doc&amp;base=LAW&amp;n=496943&amp;date=02.11.2026&amp;dst=100005&amp;field=134" TargetMode="External"/><Relationship Id="rId18" Type="http://schemas.openxmlformats.org/officeDocument/2006/relationships/hyperlink" Target="http://cons.0100.pfr.ru/cons/cgi/online.cgi?req=doc&amp;base=LAW&amp;n=496943&amp;date=02.11.2026&amp;dst=100009&amp;field=134" TargetMode="External"/><Relationship Id="rId26" Type="http://schemas.openxmlformats.org/officeDocument/2006/relationships/hyperlink" Target="http://cons.0100.pfr.ru/cons/cgi/online.cgi?req=doc&amp;base=LAW&amp;n=512082&amp;date=02.11.2026&amp;dst=100006&amp;field=134" TargetMode="External"/><Relationship Id="rId39" Type="http://schemas.openxmlformats.org/officeDocument/2006/relationships/hyperlink" Target="http://cons.0100.pfr.ru/cons/cgi/online.cgi?req=doc&amp;base=LAW&amp;n=496943&amp;date=02.11.2026&amp;dst=100010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s.0100.pfr.ru/cons/cgi/online.cgi?req=doc&amp;base=LAW&amp;n=496943&amp;date=02.11.2026&amp;dst=100009&amp;field=134" TargetMode="External"/><Relationship Id="rId34" Type="http://schemas.openxmlformats.org/officeDocument/2006/relationships/hyperlink" Target="http://cons.0100.pfr.ru/cons/cgi/online.cgi?req=doc&amp;base=LAW&amp;n=541134&amp;date=02.11.2026&amp;dst=100096&amp;field=134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cons.0100.pfr.ru/cons/cgi/online.cgi?req=doc&amp;base=LAW&amp;n=476603&amp;date=02.11.2026&amp;dst=100063&amp;field=134" TargetMode="External"/><Relationship Id="rId12" Type="http://schemas.openxmlformats.org/officeDocument/2006/relationships/hyperlink" Target="http://cons.0100.pfr.ru/cons/cgi/online.cgi?req=doc&amp;base=LAW&amp;n=476603&amp;date=02.11.2026&amp;dst=100063&amp;field=134" TargetMode="External"/><Relationship Id="rId17" Type="http://schemas.openxmlformats.org/officeDocument/2006/relationships/hyperlink" Target="http://cons.0100.pfr.ru/cons/cgi/online.cgi?req=doc&amp;base=LAW&amp;n=476603&amp;date=02.11.2026&amp;dst=100063&amp;field=134" TargetMode="External"/><Relationship Id="rId25" Type="http://schemas.openxmlformats.org/officeDocument/2006/relationships/hyperlink" Target="http://cons.0100.pfr.ru/cons/cgi/online.cgi?req=doc&amp;base=LAW&amp;n=496943&amp;date=02.11.2026&amp;dst=100009&amp;field=134" TargetMode="External"/><Relationship Id="rId33" Type="http://schemas.openxmlformats.org/officeDocument/2006/relationships/hyperlink" Target="http://cons.0100.pfr.ru/cons/cgi/online.cgi?req=doc&amp;base=LAW&amp;n=541134&amp;date=02.11.2026&amp;dst=100529&amp;field=134" TargetMode="External"/><Relationship Id="rId38" Type="http://schemas.openxmlformats.org/officeDocument/2006/relationships/hyperlink" Target="http://cons.0100.pfr.ru/cons/cgi/online.cgi?req=doc&amp;base=LAW&amp;n=543678&amp;date=02.11.2026&amp;dst=100050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496943&amp;date=02.11.2026&amp;dst=100009&amp;field=134" TargetMode="External"/><Relationship Id="rId20" Type="http://schemas.openxmlformats.org/officeDocument/2006/relationships/hyperlink" Target="http://cons.0100.pfr.ru/cons/cgi/online.cgi?req=doc&amp;base=LAW&amp;n=496943&amp;date=02.11.2026&amp;dst=100009&amp;field=134" TargetMode="External"/><Relationship Id="rId29" Type="http://schemas.openxmlformats.org/officeDocument/2006/relationships/hyperlink" Target="http://cons.0100.pfr.ru/cons/cgi/online.cgi?req=doc&amp;base=LAW&amp;n=496943&amp;date=02.11.2026&amp;dst=100009&amp;field=134" TargetMode="External"/><Relationship Id="rId41" Type="http://schemas.openxmlformats.org/officeDocument/2006/relationships/hyperlink" Target="http://cons.0100.pfr.ru/cons/cgi/online.cgi?req=doc&amp;base=LAW&amp;n=496943&amp;date=02.11.2026&amp;dst=100015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12371&amp;date=02.11.2026&amp;dst=100020&amp;field=134" TargetMode="External"/><Relationship Id="rId24" Type="http://schemas.openxmlformats.org/officeDocument/2006/relationships/hyperlink" Target="http://cons.0100.pfr.ru/cons/cgi/online.cgi?req=doc&amp;base=LAW&amp;n=496943&amp;date=02.11.2026&amp;dst=100009&amp;field=134" TargetMode="External"/><Relationship Id="rId32" Type="http://schemas.openxmlformats.org/officeDocument/2006/relationships/hyperlink" Target="http://cons.0100.pfr.ru/cons/cgi/online.cgi?req=doc&amp;base=LAW&amp;n=496943&amp;date=02.11.2026&amp;dst=100009&amp;field=134" TargetMode="External"/><Relationship Id="rId37" Type="http://schemas.openxmlformats.org/officeDocument/2006/relationships/hyperlink" Target="http://cons.0100.pfr.ru/cons/cgi/online.cgi?req=doc&amp;base=LAW&amp;n=541134&amp;date=02.11.2026&amp;dst=100096&amp;field=134" TargetMode="External"/><Relationship Id="rId40" Type="http://schemas.openxmlformats.org/officeDocument/2006/relationships/hyperlink" Target="http://cons.0100.pfr.ru/cons/cgi/online.cgi?req=doc&amp;base=LAW&amp;n=496943&amp;date=02.11.2026&amp;dst=100013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41134&amp;date=02.11.2026&amp;dst=100529&amp;field=134" TargetMode="External"/><Relationship Id="rId23" Type="http://schemas.openxmlformats.org/officeDocument/2006/relationships/hyperlink" Target="http://cons.0100.pfr.ru/cons/cgi/online.cgi?req=doc&amp;base=LAW&amp;n=496943&amp;date=02.11.2026&amp;dst=100009&amp;field=134" TargetMode="External"/><Relationship Id="rId28" Type="http://schemas.openxmlformats.org/officeDocument/2006/relationships/hyperlink" Target="http://cons.0100.pfr.ru/cons/cgi/online.cgi?req=doc&amp;base=LAW&amp;n=512371&amp;date=02.11.2026&amp;dst=100023&amp;field=134" TargetMode="External"/><Relationship Id="rId36" Type="http://schemas.openxmlformats.org/officeDocument/2006/relationships/hyperlink" Target="http://cons.0100.pfr.ru/cons/cgi/online.cgi?req=doc&amp;base=LAW&amp;n=541134&amp;date=02.11.2026&amp;dst=100529&amp;field=134" TargetMode="External"/><Relationship Id="rId10" Type="http://schemas.openxmlformats.org/officeDocument/2006/relationships/hyperlink" Target="http://cons.0100.pfr.ru/cons/cgi/online.cgi?req=doc&amp;base=LAW&amp;n=512082&amp;date=02.11.2026&amp;dst=100006&amp;field=134" TargetMode="External"/><Relationship Id="rId19" Type="http://schemas.openxmlformats.org/officeDocument/2006/relationships/hyperlink" Target="http://cons.0100.pfr.ru/cons/cgi/online.cgi?req=doc&amp;base=LAW&amp;n=496943&amp;date=02.11.2026&amp;dst=100009&amp;field=134" TargetMode="External"/><Relationship Id="rId31" Type="http://schemas.openxmlformats.org/officeDocument/2006/relationships/hyperlink" Target="http://cons.0100.pfr.ru/cons/cgi/online.cgi?req=doc&amp;base=LAW&amp;n=496943&amp;date=02.11.2026&amp;dst=100009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12371&amp;date=02.11.2026&amp;dst=100018&amp;field=134" TargetMode="External"/><Relationship Id="rId14" Type="http://schemas.openxmlformats.org/officeDocument/2006/relationships/hyperlink" Target="http://cons.0100.pfr.ru/cons/cgi/online.cgi?req=doc&amp;base=LAW&amp;n=512371&amp;date=02.11.2026&amp;dst=100021&amp;field=134" TargetMode="External"/><Relationship Id="rId22" Type="http://schemas.openxmlformats.org/officeDocument/2006/relationships/hyperlink" Target="http://cons.0100.pfr.ru/cons/cgi/online.cgi?req=doc&amp;base=LAW&amp;n=496943&amp;date=02.11.2026&amp;dst=100009&amp;field=134" TargetMode="External"/><Relationship Id="rId27" Type="http://schemas.openxmlformats.org/officeDocument/2006/relationships/hyperlink" Target="http://cons.0100.pfr.ru/cons/cgi/online.cgi?req=doc&amp;base=LAW&amp;n=496943&amp;date=02.11.2026&amp;dst=100009&amp;field=134" TargetMode="External"/><Relationship Id="rId30" Type="http://schemas.openxmlformats.org/officeDocument/2006/relationships/hyperlink" Target="http://cons.0100.pfr.ru/cons/cgi/online.cgi?req=doc&amp;base=LAW&amp;n=496943&amp;date=02.11.2026&amp;dst=100009&amp;field=134" TargetMode="External"/><Relationship Id="rId35" Type="http://schemas.openxmlformats.org/officeDocument/2006/relationships/hyperlink" Target="http://cons.0100.pfr.ru/cons/cgi/online.cgi?req=doc&amp;base=LAW&amp;n=496943&amp;date=02.11.2026&amp;dst=100009&amp;field=134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4189</Words>
  <Characters>23879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04.03.2023 N 342
(ред. от 14.08.2025)
"О порядке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</vt:lpstr>
    </vt:vector>
  </TitlesOfParts>
  <Company>КонсультантПлюс Версия 4025.00.50</Company>
  <LinksUpToDate>false</LinksUpToDate>
  <CharactersWithSpaces>28012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04.03.2023 N 342
(ред. от 14.08.2025)
"О порядке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</dc:title>
  <dc:creator>Черноусов Вадим Сергеевич</dc:creator>
  <cp:lastModifiedBy>Черноусов Вадим Сергеевич</cp:lastModifiedBy>
  <cp:revision>2</cp:revision>
  <dcterms:created xsi:type="dcterms:W3CDTF">2026-11-02T07:38:00Z</dcterms:created>
  <dcterms:modified xsi:type="dcterms:W3CDTF">2026-11-02T07:38:00Z</dcterms:modified>
</cp:coreProperties>
</file>