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1" w:rsidRDefault="0001790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17901" w:rsidRDefault="00017901">
      <w:pPr>
        <w:pStyle w:val="ConsPlusNormal"/>
        <w:jc w:val="both"/>
        <w:outlineLvl w:val="0"/>
      </w:pPr>
    </w:p>
    <w:p w:rsidR="00017901" w:rsidRDefault="00017901">
      <w:pPr>
        <w:pStyle w:val="ConsPlusNormal"/>
        <w:outlineLvl w:val="0"/>
      </w:pPr>
      <w:r>
        <w:t>Зарегистрировано в Минюсте России 29 мая 2023 г. N 73550</w:t>
      </w:r>
    </w:p>
    <w:p w:rsidR="00017901" w:rsidRDefault="000179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901" w:rsidRDefault="00017901">
      <w:pPr>
        <w:pStyle w:val="ConsPlusNormal"/>
      </w:pPr>
    </w:p>
    <w:p w:rsidR="00017901" w:rsidRDefault="00017901">
      <w:pPr>
        <w:pStyle w:val="ConsPlusTitle"/>
        <w:jc w:val="center"/>
      </w:pPr>
      <w:r>
        <w:t>МИНИСТЕРСТВО ЗДРАВООХРАНЕНИЯ РОССИЙСКОЙ ФЕДЕРАЦИИ</w:t>
      </w:r>
    </w:p>
    <w:p w:rsidR="00017901" w:rsidRDefault="00017901">
      <w:pPr>
        <w:pStyle w:val="ConsPlusTitle"/>
        <w:jc w:val="center"/>
      </w:pPr>
      <w:r>
        <w:t>N 150н</w:t>
      </w:r>
    </w:p>
    <w:p w:rsidR="00017901" w:rsidRDefault="00017901">
      <w:pPr>
        <w:pStyle w:val="ConsPlusTitle"/>
        <w:jc w:val="center"/>
      </w:pPr>
    </w:p>
    <w:p w:rsidR="00017901" w:rsidRDefault="0001790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17901" w:rsidRDefault="00017901">
      <w:pPr>
        <w:pStyle w:val="ConsPlusTitle"/>
        <w:jc w:val="center"/>
      </w:pPr>
      <w:r>
        <w:t>N 282н</w:t>
      </w:r>
    </w:p>
    <w:p w:rsidR="00017901" w:rsidRDefault="00017901">
      <w:pPr>
        <w:pStyle w:val="ConsPlusTitle"/>
        <w:jc w:val="center"/>
      </w:pPr>
    </w:p>
    <w:p w:rsidR="00017901" w:rsidRDefault="00017901">
      <w:pPr>
        <w:pStyle w:val="ConsPlusTitle"/>
        <w:jc w:val="center"/>
      </w:pPr>
      <w:r>
        <w:t>ПРИКАЗ</w:t>
      </w:r>
    </w:p>
    <w:p w:rsidR="00017901" w:rsidRDefault="00017901">
      <w:pPr>
        <w:pStyle w:val="ConsPlusTitle"/>
        <w:jc w:val="center"/>
      </w:pPr>
      <w:r>
        <w:t>от 10 апреля 2023 года</w:t>
      </w:r>
    </w:p>
    <w:p w:rsidR="00017901" w:rsidRDefault="00017901">
      <w:pPr>
        <w:pStyle w:val="ConsPlusTitle"/>
        <w:jc w:val="center"/>
      </w:pPr>
    </w:p>
    <w:p w:rsidR="00017901" w:rsidRDefault="00017901">
      <w:pPr>
        <w:pStyle w:val="ConsPlusTitle"/>
        <w:jc w:val="center"/>
      </w:pPr>
      <w:r>
        <w:t>ОБ УТВЕРЖДЕНИИ ОСОБЕННОСТЕЙ</w:t>
      </w:r>
    </w:p>
    <w:p w:rsidR="00017901" w:rsidRDefault="00017901">
      <w:pPr>
        <w:pStyle w:val="ConsPlusTitle"/>
        <w:jc w:val="center"/>
      </w:pPr>
      <w:r>
        <w:t>ОСУЩЕСТВЛЕНИЯ СПЕЦИАЛЬНОЙ СОЦИАЛЬНОЙ ВЫПЛАТЫ ДЛЯ СЛУЧАЕВ,</w:t>
      </w:r>
    </w:p>
    <w:p w:rsidR="00017901" w:rsidRDefault="00017901">
      <w:pPr>
        <w:pStyle w:val="ConsPlusTitle"/>
        <w:jc w:val="center"/>
      </w:pPr>
      <w:r>
        <w:t>КОГДА НЕ ИМЕЕТСЯ ВОЗМОЖНОСТИ ПЕРЕЧИСЛЕНИЯ СРЕДСТВ</w:t>
      </w:r>
    </w:p>
    <w:p w:rsidR="00017901" w:rsidRDefault="00017901">
      <w:pPr>
        <w:pStyle w:val="ConsPlusTitle"/>
        <w:jc w:val="center"/>
      </w:pPr>
      <w:r>
        <w:t>НА БАНКОВСКУЮ КАРТУ ИЛИ СЧЕТ МЕДИЦИНСКОГО РАБОТНИКА</w:t>
      </w:r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13</w:t>
        </w:r>
      </w:hyperlink>
      <w:r>
        <w:t xml:space="preserve"> постановления Правительства Российской Федерации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 приказываем:</w:t>
      </w:r>
    </w:p>
    <w:p w:rsidR="00017901" w:rsidRDefault="0001790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8">
        <w:r>
          <w:rPr>
            <w:color w:val="0000FF"/>
          </w:rPr>
          <w:t>Особенности</w:t>
        </w:r>
      </w:hyperlink>
      <w:r>
        <w:t xml:space="preserve"> осуществления специальной социальной выплаты для случаев, когда не имеется возможности перечисления средств на банковскую карту или счет медицинского работника.</w:t>
      </w:r>
    </w:p>
    <w:p w:rsidR="00017901" w:rsidRDefault="00017901">
      <w:pPr>
        <w:pStyle w:val="ConsPlusNormal"/>
        <w:jc w:val="right"/>
      </w:pPr>
    </w:p>
    <w:p w:rsidR="00017901" w:rsidRDefault="00017901">
      <w:pPr>
        <w:pStyle w:val="ConsPlusNormal"/>
        <w:jc w:val="right"/>
      </w:pPr>
      <w:r>
        <w:t>Министр здравоохранения</w:t>
      </w:r>
    </w:p>
    <w:p w:rsidR="00017901" w:rsidRDefault="00017901">
      <w:pPr>
        <w:pStyle w:val="ConsPlusNormal"/>
        <w:jc w:val="right"/>
      </w:pPr>
      <w:r>
        <w:t>Российской Федерации</w:t>
      </w:r>
    </w:p>
    <w:p w:rsidR="00017901" w:rsidRDefault="00017901">
      <w:pPr>
        <w:pStyle w:val="ConsPlusNormal"/>
        <w:jc w:val="right"/>
      </w:pPr>
      <w:r>
        <w:t>М.А.МУРАШКО</w:t>
      </w:r>
    </w:p>
    <w:p w:rsidR="00017901" w:rsidRDefault="00017901">
      <w:pPr>
        <w:pStyle w:val="ConsPlusNormal"/>
        <w:jc w:val="right"/>
      </w:pPr>
    </w:p>
    <w:p w:rsidR="00017901" w:rsidRDefault="00017901">
      <w:pPr>
        <w:pStyle w:val="ConsPlusNormal"/>
        <w:jc w:val="right"/>
      </w:pPr>
      <w:r>
        <w:t>Министр труда и социальной защиты</w:t>
      </w:r>
    </w:p>
    <w:p w:rsidR="00017901" w:rsidRDefault="00017901">
      <w:pPr>
        <w:pStyle w:val="ConsPlusNormal"/>
        <w:jc w:val="right"/>
      </w:pPr>
      <w:r>
        <w:t>Российской Федерации</w:t>
      </w:r>
    </w:p>
    <w:p w:rsidR="00017901" w:rsidRDefault="00017901">
      <w:pPr>
        <w:pStyle w:val="ConsPlusNormal"/>
        <w:jc w:val="right"/>
      </w:pPr>
      <w:r>
        <w:t>А.О.КОТЯКОВ</w:t>
      </w:r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jc w:val="right"/>
        <w:outlineLvl w:val="0"/>
      </w:pPr>
      <w:r>
        <w:t>Утверждены</w:t>
      </w:r>
    </w:p>
    <w:p w:rsidR="00017901" w:rsidRDefault="00017901">
      <w:pPr>
        <w:pStyle w:val="ConsPlusNormal"/>
        <w:jc w:val="right"/>
      </w:pPr>
      <w:r>
        <w:t>приказом</w:t>
      </w:r>
    </w:p>
    <w:p w:rsidR="00017901" w:rsidRDefault="00017901">
      <w:pPr>
        <w:pStyle w:val="ConsPlusNormal"/>
        <w:jc w:val="right"/>
      </w:pPr>
      <w:r>
        <w:t>Минздрава России и Минтруда России</w:t>
      </w:r>
    </w:p>
    <w:p w:rsidR="00017901" w:rsidRDefault="00017901">
      <w:pPr>
        <w:pStyle w:val="ConsPlusNormal"/>
        <w:jc w:val="right"/>
      </w:pPr>
      <w:r>
        <w:t>от 10 апреля 2023 г. N 150н/282н</w:t>
      </w:r>
    </w:p>
    <w:p w:rsidR="00017901" w:rsidRDefault="00017901">
      <w:pPr>
        <w:pStyle w:val="ConsPlusNormal"/>
        <w:jc w:val="center"/>
      </w:pPr>
    </w:p>
    <w:p w:rsidR="00017901" w:rsidRDefault="00017901">
      <w:pPr>
        <w:pStyle w:val="ConsPlusTitle"/>
        <w:jc w:val="center"/>
      </w:pPr>
      <w:bookmarkStart w:id="0" w:name="P38"/>
      <w:bookmarkEnd w:id="0"/>
      <w:r>
        <w:t>ОСОБЕННОСТИ</w:t>
      </w:r>
    </w:p>
    <w:p w:rsidR="00017901" w:rsidRDefault="00017901">
      <w:pPr>
        <w:pStyle w:val="ConsPlusTitle"/>
        <w:jc w:val="center"/>
      </w:pPr>
      <w:r>
        <w:t>ОСУЩЕСТВЛЕНИЯ СПЕЦИАЛЬНОЙ СОЦИАЛЬНОЙ ВЫПЛАТЫ ДЛЯ СЛУЧАЕВ,</w:t>
      </w:r>
    </w:p>
    <w:p w:rsidR="00017901" w:rsidRDefault="00017901">
      <w:pPr>
        <w:pStyle w:val="ConsPlusTitle"/>
        <w:jc w:val="center"/>
      </w:pPr>
      <w:r>
        <w:t>КОГДА НЕ ИМЕЕТСЯ ВОЗМОЖНОСТИ ПЕРЕЧИСЛЕНИЯ СРЕДСТВ</w:t>
      </w:r>
    </w:p>
    <w:p w:rsidR="00017901" w:rsidRDefault="00017901">
      <w:pPr>
        <w:pStyle w:val="ConsPlusTitle"/>
        <w:jc w:val="center"/>
      </w:pPr>
      <w:r>
        <w:t>НА БАНКОВСКУЮ КАРТУ ИЛИ СЧЕТ МЕДИЦИНСКОГО РАБОТНИКА</w:t>
      </w:r>
    </w:p>
    <w:p w:rsidR="00017901" w:rsidRDefault="00017901">
      <w:pPr>
        <w:pStyle w:val="ConsPlusNormal"/>
        <w:jc w:val="center"/>
      </w:pPr>
    </w:p>
    <w:p w:rsidR="00017901" w:rsidRDefault="000179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Особенности определяют порядок осуществления Социальным фондом России специальной социальной выплаты медицинским работникам медицинских организаций, </w:t>
      </w:r>
      <w:r>
        <w:lastRenderedPageBreak/>
        <w:t>входящих в государственную и муниципальную системы здравоохранения (далее соответственно - специальная социальная выплата, медицинские работники, медицинские организации), для случаев, когда не имеется возможности перечисления средств на банковскую карту или счет медицинского работника.</w:t>
      </w:r>
      <w:proofErr w:type="gramEnd"/>
    </w:p>
    <w:p w:rsidR="00017901" w:rsidRDefault="000179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получения специальной социальной выплаты медицинские организации представляют ежемесячно, не позднее 10-го рабочего дня месяца, следующего за отчетным, в территориальный орган Социального фонда России по месту своего нахождения реестр работников, имеющих право на получение специальной социальной выплаты &lt;1&gt; (далее - реестр), в форме электронного документа по формату, размещенному на официальном сайте Социального фонда России в информационно-телекоммуникационной сети "Интернет", подписанного усиленной квалифицированной</w:t>
      </w:r>
      <w:proofErr w:type="gramEnd"/>
      <w:r>
        <w:t xml:space="preserve"> электронной подписью уполномоченного лица.</w:t>
      </w:r>
    </w:p>
    <w:p w:rsidR="00017901" w:rsidRDefault="000179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7901" w:rsidRDefault="0001790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>
        <w:r>
          <w:rPr>
            <w:color w:val="0000FF"/>
          </w:rPr>
          <w:t>Пункт 4</w:t>
        </w:r>
      </w:hyperlink>
      <w:r>
        <w:t xml:space="preserve"> Правил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страхования, утвержденных постановлением Правительства Российской Федерации от 31 декабря 2022 г. N 2568 (далее - Правила).</w:t>
      </w:r>
      <w:proofErr w:type="gramEnd"/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ind w:firstLine="540"/>
        <w:jc w:val="both"/>
      </w:pPr>
      <w:r>
        <w:t>3. При отсутствии возможности направить реестр в форме электронного документа, подписанного усиленной квалифицированной электронной подписью уполномоченного лица, реестр направляется в форме документа на бумажном носителе, заверенного подписью руководителя медицинской организации, с дополнительным представлением на электронном носителе информации (например, на оптическом диске CD или диске DVD, внешнем USB-накопителе) реестра в электронной форме.</w:t>
      </w:r>
    </w:p>
    <w:p w:rsidR="00017901" w:rsidRDefault="00017901">
      <w:pPr>
        <w:pStyle w:val="ConsPlusNormal"/>
        <w:spacing w:before="220"/>
        <w:ind w:firstLine="540"/>
        <w:jc w:val="both"/>
      </w:pPr>
      <w:r>
        <w:t xml:space="preserve">4. Реестр формируется на работников медицинскими организациями с указанием сведений, предусмотренных </w:t>
      </w:r>
      <w:hyperlink r:id="rId8">
        <w:r>
          <w:rPr>
            <w:color w:val="0000FF"/>
          </w:rPr>
          <w:t>пунктом 6</w:t>
        </w:r>
      </w:hyperlink>
      <w:r>
        <w:t xml:space="preserve"> Правил.</w:t>
      </w:r>
    </w:p>
    <w:p w:rsidR="00017901" w:rsidRDefault="00017901">
      <w:pPr>
        <w:pStyle w:val="ConsPlusNormal"/>
        <w:spacing w:before="220"/>
        <w:ind w:firstLine="540"/>
        <w:jc w:val="both"/>
      </w:pPr>
      <w:r>
        <w:t xml:space="preserve">5. Специальная социальная выплата осуществляется территориальным органом Социального фонда России на основании реестра в сроки, установленные </w:t>
      </w:r>
      <w:hyperlink r:id="rId9">
        <w:r>
          <w:rPr>
            <w:color w:val="0000FF"/>
          </w:rPr>
          <w:t>пунктом 8</w:t>
        </w:r>
      </w:hyperlink>
      <w:r>
        <w:t xml:space="preserve"> Правил.</w:t>
      </w:r>
    </w:p>
    <w:p w:rsidR="00017901" w:rsidRDefault="0001790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предоставлении медицинской организацией реестра с указанием реквизитов, предусмотренных </w:t>
      </w:r>
      <w:hyperlink r:id="rId10">
        <w:r>
          <w:rPr>
            <w:color w:val="0000FF"/>
          </w:rPr>
          <w:t>абзацем четвертым подпункта "в" пункта 6</w:t>
        </w:r>
      </w:hyperlink>
      <w:r>
        <w:t xml:space="preserve"> Правил, территориальный орган Социального фонда России в течение 3 рабочих дней со дня получения реестра осуществляет перевод специальной социальной выплаты через организации федеральной почтовой связи.</w:t>
      </w:r>
      <w:proofErr w:type="gramEnd"/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ind w:firstLine="540"/>
        <w:jc w:val="both"/>
      </w:pPr>
    </w:p>
    <w:p w:rsidR="00017901" w:rsidRDefault="000179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1" w:name="_GoBack"/>
      <w:bookmarkEnd w:id="1"/>
    </w:p>
    <w:sectPr w:rsidR="0007006C" w:rsidSect="0019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01"/>
    <w:rsid w:val="00017901"/>
    <w:rsid w:val="000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79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79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0E5E4AC68565F39EA02CDE763AF99DB37906D706DAB34DC854BEBA7F896E9D03524C48F959E753A4FFFF66F9F5BAB2710AA6DC5EB40C3Z3w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0E5E4AC68565F39EA02CDE763AF99DB37906D706DAB34DC854BEBA7F896E9D03524C48F959E76324FFFF66F9F5BAB2710AA6DC5EB40C3Z3w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0E5E4AC68565F39EA02CDE763AF99DB37906D706DAB34DC854BEBA7F896E9D03524C48F959E77394FFFF66F9F5BAB2710AA6DC5EB40C3Z3w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280E5E4AC68565F39EA02CDE763AF99DB37906D706DAB34DC854BEBA7F896E9D03524C48F959E753C4FFFF66F9F5BAB2710AA6DC5EB40C3Z3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0E5E4AC68565F39EA02CDE763AF99DB37906D706DAB34DC854BEBA7F896E9D03524C48F959E74384FFFF66F9F5BAB2710AA6DC5EB40C3Z3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2023-11-21T09:48:00Z</dcterms:created>
  <dcterms:modified xsi:type="dcterms:W3CDTF">2023-11-21T09:49:00Z</dcterms:modified>
</cp:coreProperties>
</file>