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D" w:rsidRDefault="000F44BD">
      <w:pPr>
        <w:pStyle w:val="ConsPlusTitlePage"/>
      </w:pPr>
      <w:bookmarkStart w:id="0" w:name="_GoBack"/>
      <w:bookmarkEnd w:id="0"/>
      <w:r>
        <w:br/>
      </w:r>
    </w:p>
    <w:p w:rsidR="000F44BD" w:rsidRDefault="000F44BD">
      <w:pPr>
        <w:pStyle w:val="ConsPlusNormal"/>
        <w:jc w:val="both"/>
        <w:outlineLvl w:val="0"/>
      </w:pPr>
    </w:p>
    <w:p w:rsidR="000F44BD" w:rsidRDefault="000F44BD">
      <w:pPr>
        <w:pStyle w:val="ConsPlusNormal"/>
        <w:outlineLvl w:val="0"/>
      </w:pPr>
      <w:r>
        <w:t>Зарегистрировано в Минюсте России 29 октября 2021 г. N 65642</w:t>
      </w:r>
    </w:p>
    <w:p w:rsidR="000F44BD" w:rsidRDefault="000F44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4BD" w:rsidRDefault="000F44BD">
      <w:pPr>
        <w:pStyle w:val="ConsPlusNormal"/>
        <w:jc w:val="both"/>
      </w:pPr>
    </w:p>
    <w:p w:rsidR="000F44BD" w:rsidRDefault="000F44B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F44BD" w:rsidRDefault="000F44BD">
      <w:pPr>
        <w:pStyle w:val="ConsPlusTitle"/>
        <w:jc w:val="center"/>
      </w:pPr>
    </w:p>
    <w:p w:rsidR="000F44BD" w:rsidRDefault="000F44BD">
      <w:pPr>
        <w:pStyle w:val="ConsPlusTitle"/>
        <w:jc w:val="center"/>
      </w:pPr>
      <w:r>
        <w:t>ПРИКАЗ</w:t>
      </w:r>
    </w:p>
    <w:p w:rsidR="000F44BD" w:rsidRDefault="000F44BD">
      <w:pPr>
        <w:pStyle w:val="ConsPlusTitle"/>
        <w:jc w:val="center"/>
      </w:pPr>
      <w:r>
        <w:t>от 31 августа 2021 г. N 617н</w:t>
      </w:r>
    </w:p>
    <w:p w:rsidR="000F44BD" w:rsidRDefault="000F44BD">
      <w:pPr>
        <w:pStyle w:val="ConsPlusTitle"/>
        <w:jc w:val="center"/>
      </w:pPr>
    </w:p>
    <w:p w:rsidR="000F44BD" w:rsidRDefault="000F44BD">
      <w:pPr>
        <w:pStyle w:val="ConsPlusTitle"/>
        <w:jc w:val="center"/>
      </w:pPr>
      <w:r>
        <w:t>ОБ УТВЕРЖДЕНИИ ПОРЯДКА</w:t>
      </w:r>
    </w:p>
    <w:p w:rsidR="000F44BD" w:rsidRDefault="000F44BD">
      <w:pPr>
        <w:pStyle w:val="ConsPlusTitle"/>
        <w:jc w:val="center"/>
      </w:pPr>
      <w:r>
        <w:t>ОБМЕНА ИНФОРМАЦИЕЙ МЕЖДУ ФОНДОМ ПЕНСИОННОГО И СОЦИАЛЬНОГО</w:t>
      </w:r>
    </w:p>
    <w:p w:rsidR="000F44BD" w:rsidRDefault="000F44BD">
      <w:pPr>
        <w:pStyle w:val="ConsPlusTitle"/>
        <w:jc w:val="center"/>
      </w:pPr>
      <w:r>
        <w:t>СТРАХОВАНИЯ РОССИЙСКОЙ ФЕДЕРАЦИИ, УПОЛНОМОЧЕННЫМИ ОРГАНАМИ</w:t>
      </w:r>
    </w:p>
    <w:p w:rsidR="000F44BD" w:rsidRDefault="000F44BD">
      <w:pPr>
        <w:pStyle w:val="ConsPlusTitle"/>
        <w:jc w:val="center"/>
      </w:pPr>
      <w:r>
        <w:t>ФЕДЕРАЛЬНЫХ ОРГАНОВ ИСПОЛНИТЕЛЬНОЙ ВЛАСТИ И ФЕДЕРАЛЬНЫХ</w:t>
      </w:r>
    </w:p>
    <w:p w:rsidR="000F44BD" w:rsidRDefault="000F44BD">
      <w:pPr>
        <w:pStyle w:val="ConsPlusTitle"/>
        <w:jc w:val="center"/>
      </w:pPr>
      <w:r>
        <w:t xml:space="preserve">ГОСУДАРСТВЕННЫХ ОРГАНОВ, ОСУЩЕСТВЛЯЮЩИХ </w:t>
      </w:r>
      <w:proofErr w:type="gramStart"/>
      <w:r>
        <w:t>ПЕНСИОННОЕ</w:t>
      </w:r>
      <w:proofErr w:type="gramEnd"/>
    </w:p>
    <w:p w:rsidR="000F44BD" w:rsidRDefault="000F44BD">
      <w:pPr>
        <w:pStyle w:val="ConsPlusTitle"/>
        <w:jc w:val="center"/>
      </w:pPr>
      <w:r>
        <w:t>ОБЕСПЕЧЕНИЕ В СООТВЕТСТВИИ С ЗАКОНОМ РОССИЙСКОЙ ФЕДЕРАЦИИ</w:t>
      </w:r>
    </w:p>
    <w:p w:rsidR="000F44BD" w:rsidRDefault="000F44BD">
      <w:pPr>
        <w:pStyle w:val="ConsPlusTitle"/>
        <w:jc w:val="center"/>
      </w:pPr>
      <w:r>
        <w:t>ОТ 12 ФЕВРАЛЯ 1993 Г. N 4468-1 "О ПЕНСИОННОМ ОБЕСПЕЧЕНИИ</w:t>
      </w:r>
    </w:p>
    <w:p w:rsidR="000F44BD" w:rsidRDefault="000F44BD">
      <w:pPr>
        <w:pStyle w:val="ConsPlusTitle"/>
        <w:jc w:val="center"/>
      </w:pPr>
      <w:r>
        <w:t>ЛИЦ, ПРОХОДИВШИХ ВОЕННУЮ СЛУЖБУ, СЛУЖБУ В ОРГАНАХ ВНУТРЕННИХ</w:t>
      </w:r>
    </w:p>
    <w:p w:rsidR="000F44BD" w:rsidRDefault="000F44BD">
      <w:pPr>
        <w:pStyle w:val="ConsPlusTitle"/>
        <w:jc w:val="center"/>
      </w:pPr>
      <w:r>
        <w:t>ДЕЛ, ГОСУДАРСТВЕННОЙ ПРОТИВОПОЖАРНОЙ СЛУЖБЕ, ОРГАНАХ</w:t>
      </w:r>
    </w:p>
    <w:p w:rsidR="000F44BD" w:rsidRDefault="000F44BD">
      <w:pPr>
        <w:pStyle w:val="ConsPlusTitle"/>
        <w:jc w:val="center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</w:t>
      </w:r>
    </w:p>
    <w:p w:rsidR="000F44BD" w:rsidRDefault="000F44BD">
      <w:pPr>
        <w:pStyle w:val="ConsPlusTitle"/>
        <w:jc w:val="center"/>
      </w:pPr>
      <w:r>
        <w:t xml:space="preserve">ВЕЩЕСТВ, УЧРЕЖДЕНИЯХ И ОРГАНАХ </w:t>
      </w:r>
      <w:proofErr w:type="gramStart"/>
      <w:r>
        <w:t>УГОЛОВНО-ИСПОЛНИТЕЛЬНОЙ</w:t>
      </w:r>
      <w:proofErr w:type="gramEnd"/>
    </w:p>
    <w:p w:rsidR="000F44BD" w:rsidRDefault="000F44BD">
      <w:pPr>
        <w:pStyle w:val="ConsPlusTitle"/>
        <w:jc w:val="center"/>
      </w:pPr>
      <w:r>
        <w:t xml:space="preserve">СИСТЕМЫ, </w:t>
      </w:r>
      <w:proofErr w:type="gramStart"/>
      <w:r>
        <w:t>ВОЙСКАХ</w:t>
      </w:r>
      <w:proofErr w:type="gramEnd"/>
      <w:r>
        <w:t xml:space="preserve"> НАЦИОНАЛЬНОЙ ГВАРДИИ РОССИЙСКОЙ ФЕДЕРАЦИИ,</w:t>
      </w:r>
    </w:p>
    <w:p w:rsidR="000F44BD" w:rsidRDefault="000F44BD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ПРИНУДИТЕЛЬНОГО ИСПОЛНЕНИЯ РОССИЙСКОЙ ФЕДЕРАЦИИ,</w:t>
      </w:r>
    </w:p>
    <w:p w:rsidR="000F44BD" w:rsidRDefault="000F44BD">
      <w:pPr>
        <w:pStyle w:val="ConsPlusTitle"/>
        <w:jc w:val="center"/>
      </w:pPr>
      <w:r>
        <w:t>И ИХ СЕМЕЙ" В ЦЕЛЯХ УСТАНОВЛЕНИЯ СОЦИАЛЬНЫХ ДОПЛАТ К ПЕНСИИ</w:t>
      </w:r>
    </w:p>
    <w:p w:rsidR="000F44BD" w:rsidRDefault="000F44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4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BD" w:rsidRDefault="000F44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BD" w:rsidRDefault="000F44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4BD" w:rsidRDefault="000F4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4BD" w:rsidRDefault="000F4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15.12.2022 N 782н)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BD" w:rsidRDefault="000F44BD">
            <w:pPr>
              <w:pStyle w:val="ConsPlusNormal"/>
            </w:pPr>
          </w:p>
        </w:tc>
      </w:tr>
    </w:tbl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14 статьи 12.1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</w:t>
      </w:r>
      <w:proofErr w:type="gramStart"/>
      <w:r>
        <w:t xml:space="preserve">2021, N 22, ст. 3688) и </w:t>
      </w:r>
      <w:hyperlink r:id="rId7">
        <w:r>
          <w:rPr>
            <w:color w:val="0000FF"/>
          </w:rPr>
          <w:t>подпунктом 5.2.144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28, ст. 5513), приказываю:</w:t>
      </w:r>
      <w:proofErr w:type="gramEnd"/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обмена информацией между Фондом пенсионного и социального страхования Российской Федерации, уполномоченными органами федеральных органов исполнительной власти и федеральных государственных органов, осуществляющих пенсионное обеспечение в соответствии с Законом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</w:t>
      </w:r>
      <w:proofErr w:type="gramEnd"/>
      <w:r>
        <w:t xml:space="preserve"> </w:t>
      </w:r>
      <w:proofErr w:type="gramStart"/>
      <w:r>
        <w:t>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в целях установления социальных доплат к пенсии.</w:t>
      </w:r>
      <w:proofErr w:type="gramEnd"/>
    </w:p>
    <w:p w:rsidR="000F44BD" w:rsidRDefault="000F44B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мая 2020 г. N 277н "Об утверждении Порядка обмена информацией между Пенсионным фондом Российской Федерации, уполномоченными органами федеральных органов исполнительной власти и федеральных государственных органов, осуществляющих пенсионное обеспечение в соответствии с Законом Российской Федерации от 12 февраля 1993 г. N 4468-1 "О пенсионном обеспечении лиц, проходивших военную</w:t>
      </w:r>
      <w:proofErr w:type="gramEnd"/>
      <w:r>
        <w:t xml:space="preserve"> </w:t>
      </w:r>
      <w:proofErr w:type="gramStart"/>
      <w:r>
        <w:t xml:space="preserve">службу, службу в органах внутренних дел, </w:t>
      </w:r>
      <w:r>
        <w:lastRenderedPageBreak/>
        <w:t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в целях установления социальных доплат к пенсии" (зарегистрирован Министерством юстиции Российской Федерации 25 июня 2020 г., регистрационный N 58766).</w:t>
      </w:r>
      <w:proofErr w:type="gramEnd"/>
    </w:p>
    <w:p w:rsidR="000F44BD" w:rsidRDefault="000F44B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2022 года.</w:t>
      </w: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jc w:val="right"/>
      </w:pPr>
      <w:r>
        <w:t>Министр</w:t>
      </w:r>
    </w:p>
    <w:p w:rsidR="000F44BD" w:rsidRDefault="000F44BD">
      <w:pPr>
        <w:pStyle w:val="ConsPlusNormal"/>
        <w:jc w:val="right"/>
      </w:pPr>
      <w:r>
        <w:t>А.О.КОТЯКОВ</w:t>
      </w: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jc w:val="right"/>
        <w:outlineLvl w:val="0"/>
      </w:pPr>
      <w:r>
        <w:t>Утвержден</w:t>
      </w:r>
    </w:p>
    <w:p w:rsidR="000F44BD" w:rsidRDefault="000F44BD">
      <w:pPr>
        <w:pStyle w:val="ConsPlusNormal"/>
        <w:jc w:val="right"/>
      </w:pPr>
      <w:r>
        <w:t>приказом Министерства труда</w:t>
      </w:r>
    </w:p>
    <w:p w:rsidR="000F44BD" w:rsidRDefault="000F44BD">
      <w:pPr>
        <w:pStyle w:val="ConsPlusNormal"/>
        <w:jc w:val="right"/>
      </w:pPr>
      <w:r>
        <w:t>и социальной защиты</w:t>
      </w:r>
    </w:p>
    <w:p w:rsidR="000F44BD" w:rsidRDefault="000F44BD">
      <w:pPr>
        <w:pStyle w:val="ConsPlusNormal"/>
        <w:jc w:val="right"/>
      </w:pPr>
      <w:r>
        <w:t>Российской Федерации</w:t>
      </w:r>
    </w:p>
    <w:p w:rsidR="000F44BD" w:rsidRDefault="000F44BD">
      <w:pPr>
        <w:pStyle w:val="ConsPlusNormal"/>
        <w:jc w:val="right"/>
      </w:pPr>
      <w:r>
        <w:t>от 31 августа 2021 г. N 617н</w:t>
      </w:r>
    </w:p>
    <w:p w:rsidR="000F44BD" w:rsidRDefault="000F44BD">
      <w:pPr>
        <w:pStyle w:val="ConsPlusNormal"/>
        <w:jc w:val="center"/>
      </w:pPr>
    </w:p>
    <w:p w:rsidR="000F44BD" w:rsidRDefault="000F44BD">
      <w:pPr>
        <w:pStyle w:val="ConsPlusTitle"/>
        <w:jc w:val="center"/>
      </w:pPr>
      <w:bookmarkStart w:id="1" w:name="P45"/>
      <w:bookmarkEnd w:id="1"/>
      <w:r>
        <w:t>ПОРЯДОК</w:t>
      </w:r>
    </w:p>
    <w:p w:rsidR="000F44BD" w:rsidRDefault="000F44BD">
      <w:pPr>
        <w:pStyle w:val="ConsPlusTitle"/>
        <w:jc w:val="center"/>
      </w:pPr>
      <w:r>
        <w:t>ОБМЕНА ИНФОРМАЦИЕЙ МЕЖДУ ФОНДОМ ПЕНСИОННОГО И СОЦИАЛЬНОГО</w:t>
      </w:r>
    </w:p>
    <w:p w:rsidR="000F44BD" w:rsidRDefault="000F44BD">
      <w:pPr>
        <w:pStyle w:val="ConsPlusTitle"/>
        <w:jc w:val="center"/>
      </w:pPr>
      <w:r>
        <w:t>СТРАХОВАНИЯ РОССИЙСКОЙ ФЕДЕРАЦИИ, УПОЛНОМОЧЕННЫМИ ОРГАНАМИ</w:t>
      </w:r>
    </w:p>
    <w:p w:rsidR="000F44BD" w:rsidRDefault="000F44BD">
      <w:pPr>
        <w:pStyle w:val="ConsPlusTitle"/>
        <w:jc w:val="center"/>
      </w:pPr>
      <w:r>
        <w:t>ФЕДЕРАЛЬНЫХ ОРГАНОВ ИСПОЛНИТЕЛЬНОЙ ВЛАСТИ И ФЕДЕРАЛЬНЫХ</w:t>
      </w:r>
    </w:p>
    <w:p w:rsidR="000F44BD" w:rsidRDefault="000F44BD">
      <w:pPr>
        <w:pStyle w:val="ConsPlusTitle"/>
        <w:jc w:val="center"/>
      </w:pPr>
      <w:r>
        <w:t xml:space="preserve">ГОСУДАРСТВЕННЫХ ОРГАНОВ, ОСУЩЕСТВЛЯЮЩИХ </w:t>
      </w:r>
      <w:proofErr w:type="gramStart"/>
      <w:r>
        <w:t>ПЕНСИОННОЕ</w:t>
      </w:r>
      <w:proofErr w:type="gramEnd"/>
    </w:p>
    <w:p w:rsidR="000F44BD" w:rsidRDefault="000F44BD">
      <w:pPr>
        <w:pStyle w:val="ConsPlusTitle"/>
        <w:jc w:val="center"/>
      </w:pPr>
      <w:r>
        <w:t>ОБЕСПЕЧЕНИЕ В СООТВЕТСТВИИ С ЗАКОНОМ РОССИЙСКОЙ ФЕДЕРАЦИИ</w:t>
      </w:r>
    </w:p>
    <w:p w:rsidR="000F44BD" w:rsidRDefault="000F44BD">
      <w:pPr>
        <w:pStyle w:val="ConsPlusTitle"/>
        <w:jc w:val="center"/>
      </w:pPr>
      <w:r>
        <w:t>ОТ 12 ФЕВРАЛЯ 1993 Г. N 4468-1 "О ПЕНСИОННОМ ОБЕСПЕЧЕНИИ</w:t>
      </w:r>
    </w:p>
    <w:p w:rsidR="000F44BD" w:rsidRDefault="000F44BD">
      <w:pPr>
        <w:pStyle w:val="ConsPlusTitle"/>
        <w:jc w:val="center"/>
      </w:pPr>
      <w:r>
        <w:t>ЛИЦ, ПРОХОДИВШИХ ВОЕННУЮ СЛУЖБУ, СЛУЖБУ В ОРГАНАХ ВНУТРЕННИХ</w:t>
      </w:r>
    </w:p>
    <w:p w:rsidR="000F44BD" w:rsidRDefault="000F44BD">
      <w:pPr>
        <w:pStyle w:val="ConsPlusTitle"/>
        <w:jc w:val="center"/>
      </w:pPr>
      <w:r>
        <w:t>ДЕЛ, ГОСУДАРСТВЕННОЙ ПРОТИВОПОЖАРНОЙ СЛУЖБЕ, ОРГАНАХ</w:t>
      </w:r>
    </w:p>
    <w:p w:rsidR="000F44BD" w:rsidRDefault="000F44BD">
      <w:pPr>
        <w:pStyle w:val="ConsPlusTitle"/>
        <w:jc w:val="center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</w:t>
      </w:r>
    </w:p>
    <w:p w:rsidR="000F44BD" w:rsidRDefault="000F44BD">
      <w:pPr>
        <w:pStyle w:val="ConsPlusTitle"/>
        <w:jc w:val="center"/>
      </w:pPr>
      <w:r>
        <w:t xml:space="preserve">ВЕЩЕСТВ, УЧРЕЖДЕНИЯХ И ОРГАНАХ </w:t>
      </w:r>
      <w:proofErr w:type="gramStart"/>
      <w:r>
        <w:t>УГОЛОВНО-ИСПОЛНИТЕЛЬНОЙ</w:t>
      </w:r>
      <w:proofErr w:type="gramEnd"/>
    </w:p>
    <w:p w:rsidR="000F44BD" w:rsidRDefault="000F44BD">
      <w:pPr>
        <w:pStyle w:val="ConsPlusTitle"/>
        <w:jc w:val="center"/>
      </w:pPr>
      <w:r>
        <w:t xml:space="preserve">СИСТЕМЫ, </w:t>
      </w:r>
      <w:proofErr w:type="gramStart"/>
      <w:r>
        <w:t>ВОЙСКАХ</w:t>
      </w:r>
      <w:proofErr w:type="gramEnd"/>
      <w:r>
        <w:t xml:space="preserve"> НАЦИОНАЛЬНОЙ ГВАРДИИ РОССИЙСКОЙ ФЕДЕРАЦИИ,</w:t>
      </w:r>
    </w:p>
    <w:p w:rsidR="000F44BD" w:rsidRDefault="000F44BD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ПРИНУДИТЕЛЬНОГО ИСПОЛНЕНИЯ РОССИЙСКОЙ ФЕДЕРАЦИИ,</w:t>
      </w:r>
    </w:p>
    <w:p w:rsidR="000F44BD" w:rsidRDefault="000F44BD">
      <w:pPr>
        <w:pStyle w:val="ConsPlusTitle"/>
        <w:jc w:val="center"/>
      </w:pPr>
      <w:r>
        <w:t>И ИХ СЕМЕЙ" В ЦЕЛЯХ УСТАНОВЛЕНИЯ СОЦИАЛЬНЫХ ДОПЛАТ К ПЕНСИИ</w:t>
      </w:r>
    </w:p>
    <w:p w:rsidR="000F44BD" w:rsidRDefault="000F44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4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BD" w:rsidRDefault="000F44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BD" w:rsidRDefault="000F44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4BD" w:rsidRDefault="000F4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4BD" w:rsidRDefault="000F4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15.12.2022 N 782н)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BD" w:rsidRDefault="000F44BD">
            <w:pPr>
              <w:pStyle w:val="ConsPlusNormal"/>
            </w:pPr>
          </w:p>
        </w:tc>
      </w:tr>
    </w:tbl>
    <w:p w:rsidR="000F44BD" w:rsidRDefault="000F44BD">
      <w:pPr>
        <w:pStyle w:val="ConsPlusNormal"/>
        <w:jc w:val="center"/>
      </w:pPr>
    </w:p>
    <w:p w:rsidR="000F44BD" w:rsidRDefault="000F44BD">
      <w:pPr>
        <w:pStyle w:val="ConsPlusTitle"/>
        <w:jc w:val="center"/>
        <w:outlineLvl w:val="1"/>
      </w:pPr>
      <w:r>
        <w:t>I. Общие положения</w:t>
      </w:r>
    </w:p>
    <w:p w:rsidR="000F44BD" w:rsidRDefault="000F44BD">
      <w:pPr>
        <w:pStyle w:val="ConsPlusNormal"/>
        <w:jc w:val="center"/>
      </w:pPr>
    </w:p>
    <w:p w:rsidR="000F44BD" w:rsidRDefault="000F44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обмена информацией между Фондом пенсионного и социального страхования Российской Федерации, уполномоченными органами федеральных органов исполнительной власти и федеральных государственных органов, осуществляющих пенсионное обеспечение 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</w:t>
      </w:r>
      <w:proofErr w:type="gramEnd"/>
      <w:r>
        <w:t xml:space="preserve"> </w:t>
      </w:r>
      <w:proofErr w:type="gramStart"/>
      <w:r>
        <w:t>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(Ведомости Съезда народных депутатов Российской Федерации и Верховного Совета Российской Федерации, 1993, N 9, ст. 328;</w:t>
      </w:r>
      <w:proofErr w:type="gramEnd"/>
      <w:r>
        <w:t xml:space="preserve"> </w:t>
      </w:r>
      <w:proofErr w:type="gramStart"/>
      <w:r>
        <w:t xml:space="preserve">Собрание законодательства Российской Федерации, 2020, N 52, ст. 8577) (далее соответственно - </w:t>
      </w:r>
      <w:r>
        <w:lastRenderedPageBreak/>
        <w:t xml:space="preserve">Закон Российской Федерации от 12 февраля 1993 г. N 4468-1, уполномоченные органы) в целях установления социальных доплат к пенсии в соответствии со </w:t>
      </w:r>
      <w:hyperlink r:id="rId12">
        <w:r>
          <w:rPr>
            <w:color w:val="0000FF"/>
          </w:rPr>
          <w:t>статьей 12.1</w:t>
        </w:r>
      </w:hyperlink>
      <w:r>
        <w:t xml:space="preserve"> Федерального закона от 17 июля 1999 г. N 178-ФЗ "О государственной социальной помощи" (далее - Федеральный закон от 17 июля 1999 г. N 178-ФЗ).</w:t>
      </w:r>
      <w:proofErr w:type="gramEnd"/>
    </w:p>
    <w:p w:rsidR="000F44BD" w:rsidRDefault="000F44B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Обмен информацией осуществляется между Фондом пенсионного и социального страхования Российской Федерации и уполномоченными органами через территориальные органы Фонда пенсионного и социального страхования Российской Федерации в отношении граждан, имеющих право на установление федеральной социальной доплаты к пенсии или региональной социальной доплаты к пенсии, и граждан, которым установлена федеральная социальная доплата к пенсии или региональная социальная доплата к пенсии.</w:t>
      </w:r>
      <w:proofErr w:type="gramEnd"/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3. Обмен информацией между территориальными органами Фонда пенсионного и социального страхования Российской Федерации и уполномоченными органами осуществляется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</w:t>
      </w:r>
      <w:proofErr w:type="gramStart"/>
      <w:r>
        <w:t xml:space="preserve">2021, N 27, ст. 5187),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2021, N 27, ст. 5159)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>
        <w:t xml:space="preserve">2021, N 27, ст. 5179),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(Собрание законодательства Российской Федерации, 2012, N 8, ст. 1027;</w:t>
      </w:r>
      <w:proofErr w:type="gramEnd"/>
      <w:r>
        <w:t xml:space="preserve"> </w:t>
      </w:r>
      <w:proofErr w:type="gramStart"/>
      <w:r>
        <w:t xml:space="preserve">2018, N 49, ст. 7600),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(Собрание законодательства Российской Федерации, 2012, N 45, ст. 6257), </w:t>
      </w:r>
      <w:hyperlink r:id="rId21">
        <w:r>
          <w:rPr>
            <w:color w:val="0000FF"/>
          </w:rPr>
          <w:t>приказом</w:t>
        </w:r>
      </w:hyperlink>
      <w:r>
        <w:t xml:space="preserve"> Федеральной службы по техническому и экспортному контролю Российской Федерации от 18 февраля 2013 г. N 21 "Об утверждении Состава</w:t>
      </w:r>
      <w:proofErr w:type="gramEnd"/>
      <w:r>
        <w:t xml:space="preserve"> </w:t>
      </w:r>
      <w:proofErr w:type="gramStart"/>
      <w: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(зарегистрирован Министерством юстиции Российской Федерации 14 мая 2013 г., регистрационный N 28375), с изменениями, внесенными приказами Федеральной службы по техническому и экспортному контролю Российской Федерации от 23 марта 2017 г. N 49 (зарегистрирован Министерством юстиции Российской Федерации 25 апреля 2017 г</w:t>
      </w:r>
      <w:proofErr w:type="gramEnd"/>
      <w:r>
        <w:t xml:space="preserve">., </w:t>
      </w:r>
      <w:proofErr w:type="gramStart"/>
      <w:r>
        <w:t xml:space="preserve">регистрационный N 46487), от 14 мая 2020 г. N 68 (зарегистрирован Министерством юстиции Российской Федерации 8 июля 2020 г., регистрационный N 58877), </w:t>
      </w:r>
      <w:hyperlink r:id="rId22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</w:t>
      </w:r>
      <w:proofErr w:type="gramEnd"/>
      <w:r>
        <w:t xml:space="preserve">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августа 2014 г., регистрационный N 33620).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proofErr w:type="gramStart"/>
      <w:r>
        <w:t xml:space="preserve">Указанный обмен информацией осуществляется на бумажном носителе или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lastRenderedPageBreak/>
        <w:t xml:space="preserve">муниципальных услуг и исполнения государственных и муниципальных функций в электронной форме, в том числе в порядке, установленном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 24, ст. 3503; 2021, N 30, ст. 5796).</w:t>
      </w: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Title"/>
        <w:jc w:val="center"/>
        <w:outlineLvl w:val="1"/>
      </w:pPr>
      <w:r>
        <w:t xml:space="preserve">II. Обмен информацией между </w:t>
      </w:r>
      <w:proofErr w:type="gramStart"/>
      <w:r>
        <w:t>территориальным</w:t>
      </w:r>
      <w:proofErr w:type="gramEnd"/>
    </w:p>
    <w:p w:rsidR="000F44BD" w:rsidRDefault="000F44BD">
      <w:pPr>
        <w:pStyle w:val="ConsPlusTitle"/>
        <w:jc w:val="center"/>
      </w:pPr>
      <w:r>
        <w:t>органом Фонда пенсионного и социального страхования</w:t>
      </w:r>
    </w:p>
    <w:p w:rsidR="000F44BD" w:rsidRDefault="000F44BD">
      <w:pPr>
        <w:pStyle w:val="ConsPlusTitle"/>
        <w:jc w:val="center"/>
      </w:pPr>
      <w:r>
        <w:t>Российской Федерации и уполномоченными органами в целях</w:t>
      </w:r>
    </w:p>
    <w:p w:rsidR="000F44BD" w:rsidRDefault="000F44BD">
      <w:pPr>
        <w:pStyle w:val="ConsPlusTitle"/>
        <w:jc w:val="center"/>
      </w:pPr>
      <w:r>
        <w:t>установления федеральной социальной доплаты к пенсии</w:t>
      </w:r>
    </w:p>
    <w:p w:rsidR="000F44BD" w:rsidRDefault="000F44BD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jc w:val="center"/>
      </w:pPr>
    </w:p>
    <w:p w:rsidR="000F44BD" w:rsidRDefault="000F44BD">
      <w:pPr>
        <w:pStyle w:val="ConsPlusNormal"/>
        <w:ind w:firstLine="540"/>
        <w:jc w:val="both"/>
      </w:pPr>
      <w:bookmarkStart w:id="2" w:name="P78"/>
      <w:bookmarkEnd w:id="2"/>
      <w:r>
        <w:t>4. Уполномоченные органы направляют в соответствующий территориальный орган Фонда пенсионного и социального страхования Российской Федерации информацию о факте установления гражданину пенсии, размер которой ниже величины прожиточного минимума пенсионера, установленной в субъекте Российской Федерации, в срок не позднее пяти дней со дня установления соответствующей пенсии. Информация должна содержать следующие сведения о гражданине: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1) страховой номер индивидуального лицевого счета в системе обязательного пенсионного страхования (СНИЛС);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2) фамилия, имя, отчество (при наличии);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5) пол;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6) адрес места жительства;</w:t>
      </w:r>
    </w:p>
    <w:p w:rsidR="000F44BD" w:rsidRDefault="000F44BD">
      <w:pPr>
        <w:pStyle w:val="ConsPlusNormal"/>
        <w:spacing w:before="220"/>
        <w:ind w:firstLine="540"/>
        <w:jc w:val="both"/>
      </w:pPr>
      <w:bookmarkStart w:id="4" w:name="P86"/>
      <w:bookmarkEnd w:id="4"/>
      <w:r>
        <w:t>7) серия и номер паспорта или другого документа, удостоверяющего личность, дата выдачи указанных документов, наименование выдавшего их органа;</w:t>
      </w:r>
    </w:p>
    <w:p w:rsidR="000F44BD" w:rsidRDefault="000F44BD">
      <w:pPr>
        <w:pStyle w:val="ConsPlusNormal"/>
        <w:spacing w:before="220"/>
        <w:ind w:firstLine="540"/>
        <w:jc w:val="both"/>
      </w:pPr>
      <w:bookmarkStart w:id="5" w:name="P87"/>
      <w:bookmarkEnd w:id="5"/>
      <w:proofErr w:type="gramStart"/>
      <w:r>
        <w:t>8) сведения о законном представителе (опекуне, попечителе, родителе) гражданина или его уполномоченном представителе (фамилия, имя, отчество (при наличии), адрес места жительства, места пребывания, дата рождения);</w:t>
      </w:r>
      <w:proofErr w:type="gramEnd"/>
    </w:p>
    <w:p w:rsidR="000F44BD" w:rsidRDefault="000F44BD">
      <w:pPr>
        <w:pStyle w:val="ConsPlusNormal"/>
        <w:spacing w:before="220"/>
        <w:ind w:firstLine="540"/>
        <w:jc w:val="both"/>
      </w:pPr>
      <w:r>
        <w:t>9) вид (виды)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10) сумма (суммы)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11) дата и срок установления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12) сумма дополнительного материального (социального) обеспечения;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13) дата и срок установления дополнительного материального (социального) обеспечения;</w:t>
      </w:r>
    </w:p>
    <w:p w:rsidR="000F44BD" w:rsidRDefault="000F44BD">
      <w:pPr>
        <w:pStyle w:val="ConsPlusNormal"/>
        <w:spacing w:before="220"/>
        <w:ind w:firstLine="540"/>
        <w:jc w:val="both"/>
      </w:pPr>
      <w:bookmarkStart w:id="6" w:name="P93"/>
      <w:bookmarkEnd w:id="6"/>
      <w:r>
        <w:t>14) способ доставки пенсии и сведения об организации, через которую осуществляется выплата пенсии.</w:t>
      </w:r>
    </w:p>
    <w:p w:rsidR="000F44BD" w:rsidRDefault="000F44B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непосредственного обращения гражданина в территориальный орган Фонда </w:t>
      </w:r>
      <w:r>
        <w:lastRenderedPageBreak/>
        <w:t xml:space="preserve">пенсионного и социального страхования Российской Федерации за установлением федеральной социальной доплаты к пенсии, и отсутствии в распоряжении территориального органа Фонда пенсионного и социального страхования Российской Федерации на него сведений о размерах денежных выплат, перечисленных в </w:t>
      </w:r>
      <w:hyperlink r:id="rId27">
        <w:r>
          <w:rPr>
            <w:color w:val="0000FF"/>
          </w:rPr>
          <w:t>пунктах 1</w:t>
        </w:r>
      </w:hyperlink>
      <w:r>
        <w:t xml:space="preserve"> и </w:t>
      </w:r>
      <w:hyperlink r:id="rId28">
        <w:r>
          <w:rPr>
            <w:color w:val="0000FF"/>
          </w:rPr>
          <w:t>2 части 2 статьи 12.1</w:t>
        </w:r>
      </w:hyperlink>
      <w:r>
        <w:t xml:space="preserve"> Федерального закона от 17 июля 1999 г. N</w:t>
      </w:r>
      <w:proofErr w:type="gramEnd"/>
      <w:r>
        <w:t xml:space="preserve"> 178-ФЗ, территориальный орган Фонда пенсионного и социального страхования Российской Федерации не позднее одного рабочего дня, следующего за днем обращения, формирует на каждого такого гражданина запрос и направляет его в уполномоченный орган.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Запрос должен содержать информацию, указанную в </w:t>
      </w:r>
      <w:hyperlink w:anchor="P80">
        <w:r>
          <w:rPr>
            <w:color w:val="0000FF"/>
          </w:rPr>
          <w:t>подпунктах 1</w:t>
        </w:r>
      </w:hyperlink>
      <w:r>
        <w:t xml:space="preserve"> - </w:t>
      </w:r>
      <w:hyperlink w:anchor="P86">
        <w:r>
          <w:rPr>
            <w:color w:val="0000FF"/>
          </w:rPr>
          <w:t>7 пункта 4</w:t>
        </w:r>
      </w:hyperlink>
      <w:r>
        <w:t xml:space="preserve"> настоящего Порядка.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При поступлении такого запроса уполномоченный орган не позднее пяти дней формирует и направляет на него ответ, содержащий информацию, указанную в </w:t>
      </w:r>
      <w:hyperlink w:anchor="P87">
        <w:r>
          <w:rPr>
            <w:color w:val="0000FF"/>
          </w:rPr>
          <w:t>подпунктах 8</w:t>
        </w:r>
      </w:hyperlink>
      <w:r>
        <w:t xml:space="preserve"> - </w:t>
      </w:r>
      <w:hyperlink w:anchor="P93">
        <w:r>
          <w:rPr>
            <w:color w:val="0000FF"/>
          </w:rPr>
          <w:t>14 пункта 4</w:t>
        </w:r>
      </w:hyperlink>
      <w:r>
        <w:t xml:space="preserve"> настоящего Порядка.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В случае отсутствия запрашиваемых сведений, уполномоченные органы извещают об этом территориальный орган Фонда пенсионного и социального страхования Российской Федерации.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Федеральная социальная доплата к пенсии устанавливается территориальными органами Фонда пенсионного и социального страхования Российской Федерации со дня, с которого назначена соответствующая пенсия, но во всех случаях не ранее, чем со дня возникновения права на указанную социальную доплату.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произведения изменений, индексации, увеличения размеров денежных выплат, перечисленных в </w:t>
      </w:r>
      <w:hyperlink r:id="rId32">
        <w:r>
          <w:rPr>
            <w:color w:val="0000FF"/>
          </w:rPr>
          <w:t>пунктах 1</w:t>
        </w:r>
      </w:hyperlink>
      <w:r>
        <w:t xml:space="preserve"> и </w:t>
      </w:r>
      <w:hyperlink r:id="rId33">
        <w:r>
          <w:rPr>
            <w:color w:val="0000FF"/>
          </w:rPr>
          <w:t>2 части 2 статьи 12.1</w:t>
        </w:r>
      </w:hyperlink>
      <w:r>
        <w:t xml:space="preserve"> Федерального закона от 17 июля 1999 г. N 178-ФЗ, уполномоченные органы в срок не позднее пяти дней со дня, с которого произошли соответствующие изменения, дополнительно направляют в территориальный орган Фонда пенсионного и социального страхования Российской Федерации следующую информацию:</w:t>
      </w:r>
      <w:proofErr w:type="gramEnd"/>
    </w:p>
    <w:p w:rsidR="000F44BD" w:rsidRDefault="000F44B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1) дата изменения (перерасчета) размера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2) дата индексации (увеличения)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3) сумма индексации (увеличения)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4) дата изменения размера дополнительного материального (социального) обеспечения;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5) сведения о приостановлении (прекращении) выплаты пенсии (пенсий).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Территориальный орган Фонда пенсионного и социального страхования Российской Федерации в течение 2 рабочих дней с даты получения от уполномоченных органов информации, указанной в </w:t>
      </w:r>
      <w:hyperlink w:anchor="P78">
        <w:r>
          <w:rPr>
            <w:color w:val="0000FF"/>
          </w:rPr>
          <w:t>пункте 4</w:t>
        </w:r>
      </w:hyperlink>
      <w:r>
        <w:t xml:space="preserve"> настоящего Порядка, направляет на каждого гражданина по месту его жительства или по месту его пребывания в уполномоченный орган исполнительной власти субъекта Российской Федерации запрос, содержащий информацию о гражданине, указанную в </w:t>
      </w:r>
      <w:hyperlink w:anchor="P80">
        <w:r>
          <w:rPr>
            <w:color w:val="0000FF"/>
          </w:rPr>
          <w:t>подпунктах 1</w:t>
        </w:r>
      </w:hyperlink>
      <w:r>
        <w:t xml:space="preserve"> - </w:t>
      </w:r>
      <w:hyperlink w:anchor="P87">
        <w:r>
          <w:rPr>
            <w:color w:val="0000FF"/>
          </w:rPr>
          <w:t>8 пункта 4</w:t>
        </w:r>
        <w:proofErr w:type="gramEnd"/>
      </w:hyperlink>
      <w:r>
        <w:t xml:space="preserve"> настоящего Порядка (далее - запрос).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7. Уполномоченный орган исполнительной власти субъекта Российской Федерации в ответе на запрос указывает следующую информацию о: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1) дате определения и размерах в денежном выражении мер социальной поддержки (помощи), установленных законодательством субъекта Российской Федерации (за исключением </w:t>
      </w:r>
      <w:r>
        <w:lastRenderedPageBreak/>
        <w:t>мер социальной поддержки, предоставляемых единовременно);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2) дате определения и денежных эквивалентах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пользования телефоном или денежной компенсации указанных расходов;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3) дате определения и денежных эквивалентах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жилых помещений и коммунальных услуг, или денежной компенсации указанных расходов;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4) дате определения и денежных эквивалентах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проезда на всех видах пассажирского транспорта (городского, пригородного и междугородного) или денежной компенсации указанных расходов.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В случае отсутствия запрашиваемых сведений уполномоченный орган исполнительной власти субъекта Российской Федерации извещает об этом территориальный орган Фонда пенсионного и социального страхования Российской Федерации.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направляет ответ на запрос, содержащий информацию, указанную в </w:t>
      </w:r>
      <w:hyperlink w:anchor="P111">
        <w:r>
          <w:rPr>
            <w:color w:val="0000FF"/>
          </w:rPr>
          <w:t>пункте 7</w:t>
        </w:r>
      </w:hyperlink>
      <w:r>
        <w:t xml:space="preserve"> настоящего Порядка, в территориальный орган Фонда пенсионного и социального страхования Российской Федерации в течение пяти рабочих дней после его получения.</w:t>
      </w:r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Передача информации о гражданах, которым прекращена выплата федеральной социальной доплаты к пенсии, осуществляется однократно в месяце, следующем за месяцем прекращения ее выплаты. В дальнейшем информация об этих гражданах в уполномоченный орган не направляется.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9. Территориальный орган Фонда пенсионного и социального страхования Российской Федерации направляет в уполномоченные органы ежемесячно, в срок до 10 числа текущего месяца, информацию о гражданах, которым установлена федеральная социальная доплата к пенсии по состоянию на 1 число текущего месяца.</w:t>
      </w:r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Title"/>
        <w:jc w:val="center"/>
        <w:outlineLvl w:val="1"/>
      </w:pPr>
      <w:r>
        <w:t xml:space="preserve">III. Обмен информацией между </w:t>
      </w:r>
      <w:proofErr w:type="gramStart"/>
      <w:r>
        <w:t>территориальным</w:t>
      </w:r>
      <w:proofErr w:type="gramEnd"/>
    </w:p>
    <w:p w:rsidR="000F44BD" w:rsidRDefault="000F44BD">
      <w:pPr>
        <w:pStyle w:val="ConsPlusTitle"/>
        <w:jc w:val="center"/>
      </w:pPr>
      <w:r>
        <w:t>органом Фонда пенсионного и социального страхования</w:t>
      </w:r>
    </w:p>
    <w:p w:rsidR="000F44BD" w:rsidRDefault="000F44BD">
      <w:pPr>
        <w:pStyle w:val="ConsPlusTitle"/>
        <w:jc w:val="center"/>
      </w:pPr>
      <w:r>
        <w:t>Российской Федерации и уполномоченными органами в целях</w:t>
      </w:r>
    </w:p>
    <w:p w:rsidR="000F44BD" w:rsidRDefault="000F44BD">
      <w:pPr>
        <w:pStyle w:val="ConsPlusTitle"/>
        <w:jc w:val="center"/>
      </w:pPr>
      <w:r>
        <w:t>установления региональной социальной доплаты к пенсии</w:t>
      </w:r>
    </w:p>
    <w:p w:rsidR="000F44BD" w:rsidRDefault="000F44BD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  <w:r>
        <w:t xml:space="preserve">10. Уполномоченные органы направляют в соответствующий территориальный орган Фонда пенсионного и социального страхования Российской Федерации информацию о факте установления гражданину пенсии, размер которой ниже величины прожиточного минимума пенсионера, установленной в субъекте Российской Федерации, в срок не позднее пяти дней со дня установления соответствующей пенсии. Информация должна содержать сведения о гражданине, указанные в </w:t>
      </w:r>
      <w:hyperlink w:anchor="P80">
        <w:r>
          <w:rPr>
            <w:color w:val="0000FF"/>
          </w:rPr>
          <w:t>подпунктах 1</w:t>
        </w:r>
      </w:hyperlink>
      <w:r>
        <w:t xml:space="preserve"> - </w:t>
      </w:r>
      <w:hyperlink w:anchor="P93">
        <w:r>
          <w:rPr>
            <w:color w:val="0000FF"/>
          </w:rPr>
          <w:t>14 пункта 4</w:t>
        </w:r>
      </w:hyperlink>
      <w:r>
        <w:t xml:space="preserve"> настоящего Порядка.</w:t>
      </w:r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непосредственного обращения гражданина в уполномоченный орган </w:t>
      </w:r>
      <w:r>
        <w:lastRenderedPageBreak/>
        <w:t xml:space="preserve">исполнительной власти субъекта Российской Федерации за установлением региональной социальной доплаты к пенсии, и отсутствии в распоряжении уполномоченного органа исполнительной власти субъекта Российской Федерации на него сведений о размерах денежных выплат, перечисленных в </w:t>
      </w:r>
      <w:hyperlink r:id="rId41">
        <w:r>
          <w:rPr>
            <w:color w:val="0000FF"/>
          </w:rPr>
          <w:t>пунктах 1</w:t>
        </w:r>
      </w:hyperlink>
      <w:r>
        <w:t xml:space="preserve"> и </w:t>
      </w:r>
      <w:hyperlink r:id="rId42">
        <w:r>
          <w:rPr>
            <w:color w:val="0000FF"/>
          </w:rPr>
          <w:t>2 части 2 статьи 12.1</w:t>
        </w:r>
      </w:hyperlink>
      <w:r>
        <w:t xml:space="preserve"> Федерального закона от 17 июля 1999 г. N 178-ФЗ, уполномоченный орган исполнительной</w:t>
      </w:r>
      <w:proofErr w:type="gramEnd"/>
      <w:r>
        <w:t xml:space="preserve"> власти субъекта Российской Федерации формирует на каждого такого гражданина запрос и направляет его в территориальный орган Фонда пенсионного и социального страхования Российской Федерации.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Запрос должен содержать информацию, указанную в </w:t>
      </w:r>
      <w:hyperlink w:anchor="P80">
        <w:r>
          <w:rPr>
            <w:color w:val="0000FF"/>
          </w:rPr>
          <w:t>подпунктах 1</w:t>
        </w:r>
      </w:hyperlink>
      <w:r>
        <w:t xml:space="preserve"> - </w:t>
      </w:r>
      <w:hyperlink w:anchor="P86">
        <w:r>
          <w:rPr>
            <w:color w:val="0000FF"/>
          </w:rPr>
          <w:t>7 пункта 4</w:t>
        </w:r>
      </w:hyperlink>
      <w:r>
        <w:t xml:space="preserve"> настоящего Порядка.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Территориальный орган Фонда пенсионного и социального страхования Российской Федерации не позднее 2 рабочих дней </w:t>
      </w:r>
      <w:proofErr w:type="gramStart"/>
      <w:r>
        <w:t>с даты получения</w:t>
      </w:r>
      <w:proofErr w:type="gramEnd"/>
      <w:r>
        <w:t xml:space="preserve"> запроса от уполномоченного органа исполнительной власти субъекта Российской Федерации направляет его в соответствующий уполномоченный орган.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При поступлении такого запроса уполномоченный орган не позднее пяти дней формирует и направляет на него ответ, содержащий информацию, указанную в </w:t>
      </w:r>
      <w:hyperlink w:anchor="P87">
        <w:r>
          <w:rPr>
            <w:color w:val="0000FF"/>
          </w:rPr>
          <w:t>подпунктах 8</w:t>
        </w:r>
      </w:hyperlink>
      <w:r>
        <w:t xml:space="preserve"> - </w:t>
      </w:r>
      <w:hyperlink w:anchor="P93">
        <w:r>
          <w:rPr>
            <w:color w:val="0000FF"/>
          </w:rPr>
          <w:t>14 пункта 4</w:t>
        </w:r>
      </w:hyperlink>
      <w:r>
        <w:t xml:space="preserve"> настоящего Порядка.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В случае отсутствия запрашиваемых сведений, уполномоченные органы извещают об этом территориальный орган Фонда пенсионного и социального страхования Российской Федерации.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Региональная социальная доплата к пенсии устанавливается уполномоченным органом исполнительной власти субъекта Российской Федерации со дня, с которого назначена соответствующая пенсия, но во всех случаях не ранее, чем со дня возникновения права на указанную социальную доплату.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произведения изменений, индексации, увеличения размеров денежных выплат, перечисленных в </w:t>
      </w:r>
      <w:hyperlink r:id="rId46">
        <w:r>
          <w:rPr>
            <w:color w:val="0000FF"/>
          </w:rPr>
          <w:t>пунктах 1</w:t>
        </w:r>
      </w:hyperlink>
      <w:r>
        <w:t xml:space="preserve"> и </w:t>
      </w:r>
      <w:hyperlink r:id="rId47">
        <w:r>
          <w:rPr>
            <w:color w:val="0000FF"/>
          </w:rPr>
          <w:t>2 части 2 статьи 12.1</w:t>
        </w:r>
      </w:hyperlink>
      <w:r>
        <w:t xml:space="preserve"> Федерального закона от 17 июля 1999 г. N 178-ФЗ, уполномоченные органы в срок не позднее пяти дней со дня, с которого произошли соответствующие изменения, дополнительно направляют в территориальный орган Фонда пенсионного и социального страхования Российской Федерации следующую информацию:</w:t>
      </w:r>
      <w:proofErr w:type="gramEnd"/>
    </w:p>
    <w:p w:rsidR="000F44BD" w:rsidRDefault="000F44B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1) дата изменения (перерасчета) размера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2) дата индексации (увеличения)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3) сумма индексации (увеличения)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4) дата изменения размера дополнительного материального (социального) обеспечения;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5) сведения о приостановлении (прекращении) выплаты пенсии (пенсий).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12. Территориальный орган Фонда пенсионного и социального страхования Российской Федерации направляет в уполномоченный орган исполнительной власти субъекта Российской Федерации полученную информацию не позднее 2 рабочих дней </w:t>
      </w:r>
      <w:proofErr w:type="gramStart"/>
      <w:r>
        <w:t>с даты</w:t>
      </w:r>
      <w:proofErr w:type="gramEnd"/>
      <w:r>
        <w:t xml:space="preserve"> ее получения. При этом информация дополняется следующими сведениями о: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1) сумме установленной страховой пенсии;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lastRenderedPageBreak/>
        <w:t>2) дате и сроке установления страховой пенсии;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3) дате и сроке установления ежемесячных денежных выплат (включая стоимость набора социальных услуг);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4) сумме установленных ежемесячных денежных выплат (включая стоимость набора социальных услуг);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5) дате изменения (приостановления, прекращения) выплаты ежемесячных денежных выплат (включая стоимость набора социальных услуг);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6) дате индексации ежемесячных денежных выплат (включая стоимость набора социальных услуг);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7) дате изменения (приостановления, прекращения) выплаты страховой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8) дате индексации пенсии (пенсий);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9) сумме индексации пенсии (пенсий).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13. Территориальный орган Фонда пенсионного и социального страхования Российской Федерации направляет в уполномоченные органы ежемесячно, в срок до 10 числа текущего месяца, по состоянию на 1 число текущего месяца информацию о гражданах, которым установлена региональная социальная доплата к пенсии, предоставленную уполномоченными органами исполнительной власти субъекта Российской Федерации.</w:t>
      </w:r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14. Территориальный орган Фонда пенсионного и социального страхования Российской Федерации включает информацию о гражданах, которым установлена федеральная (региональная) социальная доплата к пенсии, в региональный сегмент Федерального регистра лиц, имеющих право на получение государственной социальной помощи.</w:t>
      </w:r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jc w:val="center"/>
      </w:pPr>
    </w:p>
    <w:p w:rsidR="000F44BD" w:rsidRDefault="000F44BD">
      <w:pPr>
        <w:pStyle w:val="ConsPlusTitle"/>
        <w:jc w:val="center"/>
        <w:outlineLvl w:val="1"/>
      </w:pPr>
      <w:r>
        <w:t>IV. Защита информации</w:t>
      </w:r>
    </w:p>
    <w:p w:rsidR="000F44BD" w:rsidRDefault="000F44BD">
      <w:pPr>
        <w:pStyle w:val="ConsPlusNormal"/>
        <w:jc w:val="center"/>
      </w:pPr>
    </w:p>
    <w:p w:rsidR="000F44BD" w:rsidRDefault="000F44BD">
      <w:pPr>
        <w:pStyle w:val="ConsPlusNormal"/>
        <w:ind w:firstLine="540"/>
        <w:jc w:val="both"/>
      </w:pPr>
      <w:r>
        <w:t>15. Обмен информацией между Фондом пенсионного и социального страхования Российской Федерации и уполномоченным органом в электронной форме осуществляется с использованием инфраструктуры, обеспечивающей необходимый уровень защиты информации в отношении граждан, имеющих право на установление социальной доплаты к пенсии.</w:t>
      </w:r>
    </w:p>
    <w:p w:rsidR="000F44BD" w:rsidRDefault="000F4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Обмен информацией в отношении граждан, которым установлена социальная доплата к пенсии, осуществляется с использованием информационно-телекоммуникационных сетей.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Защита указанной информации осуществляется с использованием типов криптографических средств, применяемых в Фонде пенсионного и социального страхования Российской Федерации, сертифицированных по соответствующему классу.</w:t>
      </w:r>
    </w:p>
    <w:p w:rsidR="000F44BD" w:rsidRDefault="000F44B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Информация, передаваемая в соответствии с настоящим Порядком, подписывается усиленной квалифицированной электронной подписью уполномоченного должностного лица в соответствии с законодательством Российской Федерации.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 xml:space="preserve">При отсутствии возможности передачи информации с использованием </w:t>
      </w:r>
      <w:proofErr w:type="gramStart"/>
      <w:r>
        <w:t>инфраструктуры, обеспечивающей информационно-технологическое взаимодействие информационных систем обмен информацией может</w:t>
      </w:r>
      <w:proofErr w:type="gramEnd"/>
      <w:r>
        <w:t xml:space="preserve"> осуществляться с использованием отчуждаемых машинных носителей </w:t>
      </w:r>
      <w:r>
        <w:lastRenderedPageBreak/>
        <w:t>в виде электронных файлов. Защита информации на бумажных носителях осуществляется в соответствии с законодательством Российской Федерации о защите персональных данных.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16. Лица, получившие в рамках осуществления информационного обмена доступ к персональным данным, обязаны не раскрывать информацию третьим лицам и не распространять без согласия субъекта персональных данных, если иное не предусмотрено законодательством Российской Федерации.</w:t>
      </w:r>
    </w:p>
    <w:p w:rsidR="000F44BD" w:rsidRDefault="000F44BD">
      <w:pPr>
        <w:pStyle w:val="ConsPlusNormal"/>
        <w:spacing w:before="220"/>
        <w:ind w:firstLine="540"/>
        <w:jc w:val="both"/>
      </w:pPr>
      <w:r>
        <w:t>При обработке персональных данных должны быть приняты необходимые организационные и технические меры защиты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ind w:firstLine="540"/>
        <w:jc w:val="both"/>
      </w:pPr>
    </w:p>
    <w:p w:rsidR="000F44BD" w:rsidRDefault="000F44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34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BD"/>
    <w:rsid w:val="000F44BD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4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44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4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44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18" Type="http://schemas.openxmlformats.org/officeDocument/2006/relationships/hyperlink" Target="consultantplus://offline/ref=DF469703AEF58A04AFD6DD17291212B8DA0FEFCFF2D814DF4871157A92004201657A64A180BD56DA756B3B633CA5fFJ" TargetMode="External"/><Relationship Id="rId26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39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21" Type="http://schemas.openxmlformats.org/officeDocument/2006/relationships/hyperlink" Target="consultantplus://offline/ref=DF469703AEF58A04AFD6DD17291212B8DD0FEAC4F6D214DF4871157A92004201657A64A180BD56DA756B3B633CA5fFJ" TargetMode="External"/><Relationship Id="rId34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2" Type="http://schemas.openxmlformats.org/officeDocument/2006/relationships/hyperlink" Target="consultantplus://offline/ref=DF469703AEF58A04AFD6DD17291212B8DA0FEECAFADD14DF4871157A92004201777A3CAD83BB438F25316C6E3F5A2715C00819CAB1ABfBJ" TargetMode="External"/><Relationship Id="rId47" Type="http://schemas.openxmlformats.org/officeDocument/2006/relationships/hyperlink" Target="consultantplus://offline/ref=DF469703AEF58A04AFD6DD17291212B8DA0FEECAFADD14DF4871157A92004201777A3CAD83BB438F25316C6E3F5A2715C00819CAB1ABfBJ" TargetMode="External"/><Relationship Id="rId50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F469703AEF58A04AFD6DD17291212B8DA09E5C5F6DB14DF4871157A92004201777A3CAD81BB49DD767E6D327A093415C7081ACBADBAD846A0f0J" TargetMode="External"/><Relationship Id="rId12" Type="http://schemas.openxmlformats.org/officeDocument/2006/relationships/hyperlink" Target="consultantplus://offline/ref=DF469703AEF58A04AFD6DD17291212B8DA0FEECAFADD14DF4871157A92004201777A3CAE86B9438F25316C6E3F5A2715C00819CAB1ABfBJ" TargetMode="External"/><Relationship Id="rId17" Type="http://schemas.openxmlformats.org/officeDocument/2006/relationships/hyperlink" Target="consultantplus://offline/ref=DF469703AEF58A04AFD6DD17291212B8DA09E5CEF3DA14DF4871157A92004201657A64A180BD56DA756B3B633CA5fFJ" TargetMode="External"/><Relationship Id="rId25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33" Type="http://schemas.openxmlformats.org/officeDocument/2006/relationships/hyperlink" Target="consultantplus://offline/ref=DF469703AEF58A04AFD6DD17291212B8DA0FEECAFADD14DF4871157A92004201777A3CAD83BB438F25316C6E3F5A2715C00819CAB1ABfBJ" TargetMode="External"/><Relationship Id="rId38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6" Type="http://schemas.openxmlformats.org/officeDocument/2006/relationships/hyperlink" Target="consultantplus://offline/ref=DF469703AEF58A04AFD6DD17291212B8DA0FEECAFADD14DF4871157A92004201777A3CAD88BF438F25316C6E3F5A2715C00819CAB1ABf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469703AEF58A04AFD6DD17291212B8DA0CEDCCFAD914DF4871157A92004201777A3CAE81BD438F25316C6E3F5A2715C00819CAB1ABfBJ" TargetMode="External"/><Relationship Id="rId20" Type="http://schemas.openxmlformats.org/officeDocument/2006/relationships/hyperlink" Target="consultantplus://offline/ref=DF469703AEF58A04AFD6DD17291212B8DF09EBCFF6DD14DF4871157A92004201657A64A180BD56DA756B3B633CA5fFJ" TargetMode="External"/><Relationship Id="rId29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1" Type="http://schemas.openxmlformats.org/officeDocument/2006/relationships/hyperlink" Target="consultantplus://offline/ref=DF469703AEF58A04AFD6DD17291212B8DA0FEECAFADD14DF4871157A92004201777A3CAD88BF438F25316C6E3F5A2715C00819CAB1ABfB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9703AEF58A04AFD6DD17291212B8DA0FEECAFADD14DF4871157A92004201777A3CAE86B9438F25316C6E3F5A2715C00819CAB1ABfBJ" TargetMode="External"/><Relationship Id="rId11" Type="http://schemas.openxmlformats.org/officeDocument/2006/relationships/hyperlink" Target="consultantplus://offline/ref=DF469703AEF58A04AFD6DD17291212B8DA0EE4CDF6D314DF4871157A92004201777A3CAD81BB4BD87C7E6D327A093415C7081ACBADBAD846A0f0J" TargetMode="External"/><Relationship Id="rId24" Type="http://schemas.openxmlformats.org/officeDocument/2006/relationships/hyperlink" Target="consultantplus://offline/ref=DF469703AEF58A04AFD6DD17291212B8DA0CEDCFF2DE14DF4871157A92004201777A3CAD81BB48D3727E6D327A093415C7081ACBADBAD846A0f0J" TargetMode="External"/><Relationship Id="rId32" Type="http://schemas.openxmlformats.org/officeDocument/2006/relationships/hyperlink" Target="consultantplus://offline/ref=DF469703AEF58A04AFD6DD17291212B8DA0FEECAFADD14DF4871157A92004201777A3CAD88BF438F25316C6E3F5A2715C00819CAB1ABfBJ" TargetMode="External"/><Relationship Id="rId37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0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5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53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5" Type="http://schemas.openxmlformats.org/officeDocument/2006/relationships/hyperlink" Target="consultantplus://offline/ref=DF469703AEF58A04AFD6DD17291212B8DA0EECCBFBD814DF4871157A92004201777A3CAD81BB4BDB757E6D327A093415C7081ACBADBAD846A0f0J" TargetMode="External"/><Relationship Id="rId15" Type="http://schemas.openxmlformats.org/officeDocument/2006/relationships/hyperlink" Target="consultantplus://offline/ref=DF469703AEF58A04AFD6DD17291212B8DA0FE8CFF3DE14DF4871157A92004201657A64A180BD56DA756B3B633CA5fFJ" TargetMode="External"/><Relationship Id="rId23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28" Type="http://schemas.openxmlformats.org/officeDocument/2006/relationships/hyperlink" Target="consultantplus://offline/ref=DF469703AEF58A04AFD6DD17291212B8DA0FEECAFADD14DF4871157A92004201777A3CAD83BB438F25316C6E3F5A2715C00819CAB1ABfBJ" TargetMode="External"/><Relationship Id="rId36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9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10" Type="http://schemas.openxmlformats.org/officeDocument/2006/relationships/hyperlink" Target="consultantplus://offline/ref=DF469703AEF58A04AFD6DD17291212B8DA0EECCBFBD814DF4871157A92004201777A3CAD81BB4BDB707E6D327A093415C7081ACBADBAD846A0f0J" TargetMode="External"/><Relationship Id="rId19" Type="http://schemas.openxmlformats.org/officeDocument/2006/relationships/hyperlink" Target="consultantplus://offline/ref=DF469703AEF58A04AFD6DD17291212B8DD0BEDC4F2D314DF4871157A92004201657A64A180BD56DA756B3B633CA5fFJ" TargetMode="External"/><Relationship Id="rId31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4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52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69703AEF58A04AFD6DD17291212B8DD0FE9CBF6DC14DF4871157A92004201657A64A180BD56DA756B3B633CA5fFJ" TargetMode="External"/><Relationship Id="rId14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22" Type="http://schemas.openxmlformats.org/officeDocument/2006/relationships/hyperlink" Target="consultantplus://offline/ref=DF469703AEF58A04AFD6DD17291212B8DF0CEBC4F5D914DF4871157A92004201657A64A180BD56DA756B3B633CA5fFJ" TargetMode="External"/><Relationship Id="rId27" Type="http://schemas.openxmlformats.org/officeDocument/2006/relationships/hyperlink" Target="consultantplus://offline/ref=DF469703AEF58A04AFD6DD17291212B8DA0FEECAFADD14DF4871157A92004201777A3CAD88BF438F25316C6E3F5A2715C00819CAB1ABfBJ" TargetMode="External"/><Relationship Id="rId30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35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3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48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8" Type="http://schemas.openxmlformats.org/officeDocument/2006/relationships/hyperlink" Target="consultantplus://offline/ref=DF469703AEF58A04AFD6DD17291212B8DA0EECCBFBD814DF4871157A92004201777A3CAD81BB4BDB777E6D327A093415C7081ACBADBAD846A0f0J" TargetMode="External"/><Relationship Id="rId51" Type="http://schemas.openxmlformats.org/officeDocument/2006/relationships/hyperlink" Target="consultantplus://offline/ref=DF469703AEF58A04AFD6DD17291212B8DA0EECCBFBD814DF4871157A92004201777A3CAD81BB4BDB727E6D327A093415C7081ACBADBAD846A0f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4899</Words>
  <Characters>27928</Characters>
  <Application>Microsoft Office Word</Application>
  <DocSecurity>0</DocSecurity>
  <Lines>232</Lines>
  <Paragraphs>65</Paragraphs>
  <ScaleCrop>false</ScaleCrop>
  <Company>Пенсионнй фонд Российской Федерации</Company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2023-11-16T09:30:00Z</dcterms:created>
  <dcterms:modified xsi:type="dcterms:W3CDTF">2023-11-16T09:31:00Z</dcterms:modified>
</cp:coreProperties>
</file>