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01" w:rsidRPr="00973B01" w:rsidRDefault="00973B01">
      <w:pPr>
        <w:pStyle w:val="ConsPlusTitlePage"/>
        <w:rPr>
          <w:rFonts w:ascii="Times New Roman" w:hAnsi="Times New Roman" w:cs="Times New Roman"/>
          <w:sz w:val="28"/>
          <w:szCs w:val="28"/>
        </w:rPr>
      </w:pPr>
      <w:bookmarkStart w:id="0" w:name="_GoBack"/>
      <w:r w:rsidRPr="00973B01">
        <w:rPr>
          <w:rFonts w:ascii="Times New Roman" w:hAnsi="Times New Roman" w:cs="Times New Roman"/>
          <w:sz w:val="28"/>
          <w:szCs w:val="28"/>
        </w:rPr>
        <w:t xml:space="preserve">Документ предоставлен </w:t>
      </w:r>
      <w:hyperlink r:id="rId5">
        <w:r w:rsidRPr="00973B01">
          <w:rPr>
            <w:rFonts w:ascii="Times New Roman" w:hAnsi="Times New Roman" w:cs="Times New Roman"/>
            <w:sz w:val="28"/>
            <w:szCs w:val="28"/>
          </w:rPr>
          <w:t>КонсультантПлюс</w:t>
        </w:r>
      </w:hyperlink>
      <w:r w:rsidRPr="00973B01">
        <w:rPr>
          <w:rFonts w:ascii="Times New Roman" w:hAnsi="Times New Roman" w:cs="Times New Roman"/>
          <w:sz w:val="28"/>
          <w:szCs w:val="28"/>
        </w:rPr>
        <w:br/>
      </w:r>
    </w:p>
    <w:p w:rsidR="00973B01" w:rsidRPr="00973B01" w:rsidRDefault="00973B01">
      <w:pPr>
        <w:pStyle w:val="ConsPlusNormal"/>
        <w:jc w:val="both"/>
        <w:outlineLvl w:val="0"/>
        <w:rPr>
          <w:rFonts w:ascii="Times New Roman" w:hAnsi="Times New Roman" w:cs="Times New Roman"/>
          <w:sz w:val="28"/>
          <w:szCs w:val="28"/>
        </w:rPr>
      </w:pPr>
    </w:p>
    <w:p w:rsidR="00973B01" w:rsidRPr="00973B01" w:rsidRDefault="00973B01">
      <w:pPr>
        <w:pStyle w:val="ConsPlusTitle"/>
        <w:jc w:val="center"/>
        <w:outlineLvl w:val="0"/>
        <w:rPr>
          <w:rFonts w:ascii="Times New Roman" w:hAnsi="Times New Roman" w:cs="Times New Roman"/>
          <w:sz w:val="28"/>
          <w:szCs w:val="28"/>
        </w:rPr>
      </w:pPr>
      <w:r w:rsidRPr="00973B01">
        <w:rPr>
          <w:rFonts w:ascii="Times New Roman" w:hAnsi="Times New Roman" w:cs="Times New Roman"/>
          <w:sz w:val="28"/>
          <w:szCs w:val="28"/>
        </w:rPr>
        <w:t>ПРАВИТЕЛЬСТВО РОССИЙСКОЙ ФЕДЕРАЦИИ</w:t>
      </w:r>
    </w:p>
    <w:p w:rsidR="00973B01" w:rsidRPr="00973B01" w:rsidRDefault="00973B01">
      <w:pPr>
        <w:pStyle w:val="ConsPlusTitle"/>
        <w:jc w:val="center"/>
        <w:rPr>
          <w:rFonts w:ascii="Times New Roman" w:hAnsi="Times New Roman" w:cs="Times New Roman"/>
          <w:sz w:val="28"/>
          <w:szCs w:val="28"/>
        </w:rPr>
      </w:pP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ПОСТАНОВЛЕНИЕ</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от 30 июля 2014 г. N 711</w:t>
      </w:r>
    </w:p>
    <w:p w:rsidR="00973B01" w:rsidRPr="00973B01" w:rsidRDefault="00973B01">
      <w:pPr>
        <w:pStyle w:val="ConsPlusTitle"/>
        <w:jc w:val="center"/>
        <w:rPr>
          <w:rFonts w:ascii="Times New Roman" w:hAnsi="Times New Roman" w:cs="Times New Roman"/>
          <w:sz w:val="28"/>
          <w:szCs w:val="28"/>
        </w:rPr>
      </w:pP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ОБ УТВЕРЖДЕНИИ ПРАВИЛ</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ВЫПЛАТЫ ФОНДОМ ПЕНСИОННОГО И СОЦИАЛЬНОГО СТРАХОВАНИЯ</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РОССИЙСКОЙ ФЕДЕРАЦИИ ПРАВОПРЕЕМНИКАМ УМЕРШИХ ЗАСТРАХОВАННЫХ</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ЛИЦ СРЕДСТВ ПЕНСИОННЫХ НАКОПЛЕНИЙ, УЧТЕННЫХ В СПЕЦИАЛЬНОЙ</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ЧАСТИ ИНДИВИДУАЛЬНЫХ ЛИЦЕВЫХ СЧЕТОВ</w:t>
      </w:r>
    </w:p>
    <w:p w:rsidR="00973B01" w:rsidRPr="00973B01" w:rsidRDefault="00973B0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3B01" w:rsidRPr="0097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Список изменяющих документов</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(в ред. Постановлений Правительства РФ от 04.02.2015 </w:t>
            </w:r>
            <w:hyperlink r:id="rId6">
              <w:r w:rsidRPr="00973B01">
                <w:rPr>
                  <w:rFonts w:ascii="Times New Roman" w:hAnsi="Times New Roman" w:cs="Times New Roman"/>
                  <w:sz w:val="28"/>
                  <w:szCs w:val="28"/>
                </w:rPr>
                <w:t>N 98</w:t>
              </w:r>
            </w:hyperlink>
            <w:r w:rsidRPr="00973B01">
              <w:rPr>
                <w:rFonts w:ascii="Times New Roman" w:hAnsi="Times New Roman" w:cs="Times New Roman"/>
                <w:sz w:val="28"/>
                <w:szCs w:val="28"/>
              </w:rPr>
              <w:t>,</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от 10.07.2019 </w:t>
            </w:r>
            <w:hyperlink r:id="rId7">
              <w:r w:rsidRPr="00973B01">
                <w:rPr>
                  <w:rFonts w:ascii="Times New Roman" w:hAnsi="Times New Roman" w:cs="Times New Roman"/>
                  <w:sz w:val="28"/>
                  <w:szCs w:val="28"/>
                </w:rPr>
                <w:t>N 876</w:t>
              </w:r>
            </w:hyperlink>
            <w:r w:rsidRPr="00973B01">
              <w:rPr>
                <w:rFonts w:ascii="Times New Roman" w:hAnsi="Times New Roman" w:cs="Times New Roman"/>
                <w:sz w:val="28"/>
                <w:szCs w:val="28"/>
              </w:rPr>
              <w:t xml:space="preserve">, от 06.02.2021 </w:t>
            </w:r>
            <w:hyperlink r:id="rId8">
              <w:r w:rsidRPr="00973B01">
                <w:rPr>
                  <w:rFonts w:ascii="Times New Roman" w:hAnsi="Times New Roman" w:cs="Times New Roman"/>
                  <w:sz w:val="28"/>
                  <w:szCs w:val="28"/>
                </w:rPr>
                <w:t>N 124</w:t>
              </w:r>
            </w:hyperlink>
            <w:r w:rsidRPr="00973B01">
              <w:rPr>
                <w:rFonts w:ascii="Times New Roman" w:hAnsi="Times New Roman" w:cs="Times New Roman"/>
                <w:sz w:val="28"/>
                <w:szCs w:val="28"/>
              </w:rPr>
              <w:t xml:space="preserve">, от 15.06.2022 </w:t>
            </w:r>
            <w:hyperlink r:id="rId9">
              <w:r w:rsidRPr="00973B01">
                <w:rPr>
                  <w:rFonts w:ascii="Times New Roman" w:hAnsi="Times New Roman" w:cs="Times New Roman"/>
                  <w:sz w:val="28"/>
                  <w:szCs w:val="28"/>
                </w:rPr>
                <w:t>N 1076</w:t>
              </w:r>
            </w:hyperlink>
            <w:r w:rsidRPr="00973B01">
              <w:rPr>
                <w:rFonts w:ascii="Times New Roman" w:hAnsi="Times New Roman" w:cs="Times New Roman"/>
                <w:sz w:val="28"/>
                <w:szCs w:val="28"/>
              </w:rPr>
              <w:t>,</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от 16.08.2022 </w:t>
            </w:r>
            <w:hyperlink r:id="rId10">
              <w:r w:rsidRPr="00973B01">
                <w:rPr>
                  <w:rFonts w:ascii="Times New Roman" w:hAnsi="Times New Roman" w:cs="Times New Roman"/>
                  <w:sz w:val="28"/>
                  <w:szCs w:val="28"/>
                </w:rPr>
                <w:t>N 1421</w:t>
              </w:r>
            </w:hyperlink>
            <w:r w:rsidRPr="00973B01">
              <w:rPr>
                <w:rFonts w:ascii="Times New Roman" w:hAnsi="Times New Roman" w:cs="Times New Roman"/>
                <w:sz w:val="28"/>
                <w:szCs w:val="28"/>
              </w:rPr>
              <w:t xml:space="preserve">, от 24.03.2023 </w:t>
            </w:r>
            <w:hyperlink r:id="rId11">
              <w:r w:rsidRPr="00973B01">
                <w:rPr>
                  <w:rFonts w:ascii="Times New Roman" w:hAnsi="Times New Roman" w:cs="Times New Roman"/>
                  <w:sz w:val="28"/>
                  <w:szCs w:val="28"/>
                </w:rPr>
                <w:t>N 471</w:t>
              </w:r>
            </w:hyperlink>
            <w:r w:rsidRPr="00973B01">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center"/>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В соответствии с </w:t>
      </w:r>
      <w:hyperlink r:id="rId12">
        <w:r w:rsidRPr="00973B01">
          <w:rPr>
            <w:rFonts w:ascii="Times New Roman" w:hAnsi="Times New Roman" w:cs="Times New Roman"/>
            <w:sz w:val="28"/>
            <w:szCs w:val="28"/>
          </w:rPr>
          <w:t>частью 6 статьи 7</w:t>
        </w:r>
      </w:hyperlink>
      <w:r w:rsidRPr="00973B01">
        <w:rPr>
          <w:rFonts w:ascii="Times New Roman" w:hAnsi="Times New Roman" w:cs="Times New Roman"/>
          <w:sz w:val="28"/>
          <w:szCs w:val="28"/>
        </w:rPr>
        <w:t xml:space="preserve"> Федерального закона "О накопительной пенсии" и </w:t>
      </w:r>
      <w:hyperlink r:id="rId13">
        <w:r w:rsidRPr="00973B01">
          <w:rPr>
            <w:rFonts w:ascii="Times New Roman" w:hAnsi="Times New Roman" w:cs="Times New Roman"/>
            <w:sz w:val="28"/>
            <w:szCs w:val="28"/>
          </w:rPr>
          <w:t>пунктом 3 статьи 38</w:t>
        </w:r>
      </w:hyperlink>
      <w:r w:rsidRPr="00973B01">
        <w:rPr>
          <w:rFonts w:ascii="Times New Roman" w:hAnsi="Times New Roman" w:cs="Times New Roman"/>
          <w:sz w:val="28"/>
          <w:szCs w:val="28"/>
        </w:rPr>
        <w:t xml:space="preserve"> Федерального закона "Об инвестировании средств для финансирования накопительной пенсии в Российской Федерации" Правительство Российской Федерации постановляет:</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1. Утвердить прилагаемые </w:t>
      </w:r>
      <w:hyperlink w:anchor="P36">
        <w:r w:rsidRPr="00973B01">
          <w:rPr>
            <w:rFonts w:ascii="Times New Roman" w:hAnsi="Times New Roman" w:cs="Times New Roman"/>
            <w:sz w:val="28"/>
            <w:szCs w:val="28"/>
          </w:rPr>
          <w:t>Правила</w:t>
        </w:r>
      </w:hyperlink>
      <w:r w:rsidRPr="00973B01">
        <w:rPr>
          <w:rFonts w:ascii="Times New Roman" w:hAnsi="Times New Roman" w:cs="Times New Roman"/>
          <w:sz w:val="28"/>
          <w:szCs w:val="28"/>
        </w:rPr>
        <w:t xml:space="preserve"> выплаты Фондом пенсионного и социального страхования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(в ред. </w:t>
      </w:r>
      <w:hyperlink r:id="rId14">
        <w:r w:rsidRPr="00973B01">
          <w:rPr>
            <w:rFonts w:ascii="Times New Roman" w:hAnsi="Times New Roman" w:cs="Times New Roman"/>
            <w:sz w:val="28"/>
            <w:szCs w:val="28"/>
          </w:rPr>
          <w:t>Постановления</w:t>
        </w:r>
      </w:hyperlink>
      <w:r w:rsidRPr="00973B01">
        <w:rPr>
          <w:rFonts w:ascii="Times New Roman" w:hAnsi="Times New Roman" w:cs="Times New Roman"/>
          <w:sz w:val="28"/>
          <w:szCs w:val="28"/>
        </w:rPr>
        <w:t xml:space="preserve"> Правительства РФ от 24.03.2023 N 471)</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2. Признать утратившим силу </w:t>
      </w:r>
      <w:hyperlink r:id="rId15">
        <w:r w:rsidRPr="00973B01">
          <w:rPr>
            <w:rFonts w:ascii="Times New Roman" w:hAnsi="Times New Roman" w:cs="Times New Roman"/>
            <w:sz w:val="28"/>
            <w:szCs w:val="28"/>
          </w:rPr>
          <w:t>постановление</w:t>
        </w:r>
      </w:hyperlink>
      <w:r w:rsidRPr="00973B01">
        <w:rPr>
          <w:rFonts w:ascii="Times New Roman" w:hAnsi="Times New Roman" w:cs="Times New Roman"/>
          <w:sz w:val="28"/>
          <w:szCs w:val="28"/>
        </w:rPr>
        <w:t xml:space="preserve"> Правительства Российской Федерации от 3 ноября 2007 г. N 741 "Об утверждении Правил выплаты Пенсионным фондом Российской Федерации правопреемникам умершего застрахованного лица средств пенсионных накоплений, учтенных в специальной части индивидуального лицевого счета" (Собрание законодательства Российской Федерации, 2007, N 46, ст. 5580).</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3. Министерству труда и социальной защиты Российской Федерации давать разъяснения о применении </w:t>
      </w:r>
      <w:hyperlink w:anchor="P36">
        <w:r w:rsidRPr="00973B01">
          <w:rPr>
            <w:rFonts w:ascii="Times New Roman" w:hAnsi="Times New Roman" w:cs="Times New Roman"/>
            <w:sz w:val="28"/>
            <w:szCs w:val="28"/>
          </w:rPr>
          <w:t>Правил</w:t>
        </w:r>
      </w:hyperlink>
      <w:r w:rsidRPr="00973B01">
        <w:rPr>
          <w:rFonts w:ascii="Times New Roman" w:hAnsi="Times New Roman" w:cs="Times New Roman"/>
          <w:sz w:val="28"/>
          <w:szCs w:val="28"/>
        </w:rPr>
        <w:t>, утвержденных настоящим постановлением.</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lastRenderedPageBreak/>
        <w:t>4. Настоящее постановление вступает в силу с 1 января 2015 г.</w:t>
      </w: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Председатель Правительства</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Российской Федерации</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Д.МЕДВЕДЕВ</w:t>
      </w: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jc w:val="right"/>
        <w:outlineLvl w:val="0"/>
        <w:rPr>
          <w:rFonts w:ascii="Times New Roman" w:hAnsi="Times New Roman" w:cs="Times New Roman"/>
          <w:sz w:val="28"/>
          <w:szCs w:val="28"/>
        </w:rPr>
      </w:pPr>
      <w:r w:rsidRPr="00973B01">
        <w:rPr>
          <w:rFonts w:ascii="Times New Roman" w:hAnsi="Times New Roman" w:cs="Times New Roman"/>
          <w:sz w:val="28"/>
          <w:szCs w:val="28"/>
        </w:rPr>
        <w:t>Утверждены</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постановлением Правительства</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Российской Федерации</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от 30 июля 2014 г. N 711</w:t>
      </w: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Title"/>
        <w:jc w:val="center"/>
        <w:rPr>
          <w:rFonts w:ascii="Times New Roman" w:hAnsi="Times New Roman" w:cs="Times New Roman"/>
          <w:sz w:val="28"/>
          <w:szCs w:val="28"/>
        </w:rPr>
      </w:pPr>
      <w:bookmarkStart w:id="1" w:name="P36"/>
      <w:bookmarkEnd w:id="1"/>
      <w:r w:rsidRPr="00973B01">
        <w:rPr>
          <w:rFonts w:ascii="Times New Roman" w:hAnsi="Times New Roman" w:cs="Times New Roman"/>
          <w:sz w:val="28"/>
          <w:szCs w:val="28"/>
        </w:rPr>
        <w:t>ПРАВИЛА</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ВЫПЛАТЫ ФОНДОМ ПЕНСИОННОГО И СОЦИАЛЬНОГО СТРАХОВАНИЯ</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РОССИЙСКОЙ ФЕДЕРАЦИИ ПРАВОПРЕЕМНИКАМ УМЕРШИХ</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ЗАСТРАХОВАННЫХ ЛИЦ СРЕДСТВ ПЕНСИОННЫХ НАКОПЛЕНИЙ,</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УЧТЕННЫХ В СПЕЦИАЛЬНОЙ ЧАСТИ ИНДИВИДУАЛЬНЫХ ЛИЦЕВЫХ СЧЕТОВ</w:t>
      </w:r>
    </w:p>
    <w:p w:rsidR="00973B01" w:rsidRPr="00973B01" w:rsidRDefault="00973B0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3B01" w:rsidRPr="0097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Список изменяющих документов</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(в ред. Постановлений Правительства РФ от 04.02.2015 </w:t>
            </w:r>
            <w:hyperlink r:id="rId16">
              <w:r w:rsidRPr="00973B01">
                <w:rPr>
                  <w:rFonts w:ascii="Times New Roman" w:hAnsi="Times New Roman" w:cs="Times New Roman"/>
                  <w:sz w:val="28"/>
                  <w:szCs w:val="28"/>
                </w:rPr>
                <w:t>N 98</w:t>
              </w:r>
            </w:hyperlink>
            <w:r w:rsidRPr="00973B01">
              <w:rPr>
                <w:rFonts w:ascii="Times New Roman" w:hAnsi="Times New Roman" w:cs="Times New Roman"/>
                <w:sz w:val="28"/>
                <w:szCs w:val="28"/>
              </w:rPr>
              <w:t>,</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от 10.07.2019 </w:t>
            </w:r>
            <w:hyperlink r:id="rId17">
              <w:r w:rsidRPr="00973B01">
                <w:rPr>
                  <w:rFonts w:ascii="Times New Roman" w:hAnsi="Times New Roman" w:cs="Times New Roman"/>
                  <w:sz w:val="28"/>
                  <w:szCs w:val="28"/>
                </w:rPr>
                <w:t>N 876</w:t>
              </w:r>
            </w:hyperlink>
            <w:r w:rsidRPr="00973B01">
              <w:rPr>
                <w:rFonts w:ascii="Times New Roman" w:hAnsi="Times New Roman" w:cs="Times New Roman"/>
                <w:sz w:val="28"/>
                <w:szCs w:val="28"/>
              </w:rPr>
              <w:t xml:space="preserve">, от 06.02.2021 </w:t>
            </w:r>
            <w:hyperlink r:id="rId18">
              <w:r w:rsidRPr="00973B01">
                <w:rPr>
                  <w:rFonts w:ascii="Times New Roman" w:hAnsi="Times New Roman" w:cs="Times New Roman"/>
                  <w:sz w:val="28"/>
                  <w:szCs w:val="28"/>
                </w:rPr>
                <w:t>N 124</w:t>
              </w:r>
            </w:hyperlink>
            <w:r w:rsidRPr="00973B01">
              <w:rPr>
                <w:rFonts w:ascii="Times New Roman" w:hAnsi="Times New Roman" w:cs="Times New Roman"/>
                <w:sz w:val="28"/>
                <w:szCs w:val="28"/>
              </w:rPr>
              <w:t xml:space="preserve">, от 15.06.2022 </w:t>
            </w:r>
            <w:hyperlink r:id="rId19">
              <w:r w:rsidRPr="00973B01">
                <w:rPr>
                  <w:rFonts w:ascii="Times New Roman" w:hAnsi="Times New Roman" w:cs="Times New Roman"/>
                  <w:sz w:val="28"/>
                  <w:szCs w:val="28"/>
                </w:rPr>
                <w:t>N 1076</w:t>
              </w:r>
            </w:hyperlink>
            <w:r w:rsidRPr="00973B01">
              <w:rPr>
                <w:rFonts w:ascii="Times New Roman" w:hAnsi="Times New Roman" w:cs="Times New Roman"/>
                <w:sz w:val="28"/>
                <w:szCs w:val="28"/>
              </w:rPr>
              <w:t>,</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от 16.08.2022 </w:t>
            </w:r>
            <w:hyperlink r:id="rId20">
              <w:r w:rsidRPr="00973B01">
                <w:rPr>
                  <w:rFonts w:ascii="Times New Roman" w:hAnsi="Times New Roman" w:cs="Times New Roman"/>
                  <w:sz w:val="28"/>
                  <w:szCs w:val="28"/>
                </w:rPr>
                <w:t>N 1421</w:t>
              </w:r>
            </w:hyperlink>
            <w:r w:rsidRPr="00973B01">
              <w:rPr>
                <w:rFonts w:ascii="Times New Roman" w:hAnsi="Times New Roman" w:cs="Times New Roman"/>
                <w:sz w:val="28"/>
                <w:szCs w:val="28"/>
              </w:rPr>
              <w:t xml:space="preserve">, от 24.03.2023 </w:t>
            </w:r>
            <w:hyperlink r:id="rId21">
              <w:r w:rsidRPr="00973B01">
                <w:rPr>
                  <w:rFonts w:ascii="Times New Roman" w:hAnsi="Times New Roman" w:cs="Times New Roman"/>
                  <w:sz w:val="28"/>
                  <w:szCs w:val="28"/>
                </w:rPr>
                <w:t>N 471</w:t>
              </w:r>
            </w:hyperlink>
            <w:r w:rsidRPr="00973B01">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Title"/>
        <w:jc w:val="center"/>
        <w:outlineLvl w:val="1"/>
        <w:rPr>
          <w:rFonts w:ascii="Times New Roman" w:hAnsi="Times New Roman" w:cs="Times New Roman"/>
          <w:sz w:val="28"/>
          <w:szCs w:val="28"/>
        </w:rPr>
      </w:pPr>
      <w:r w:rsidRPr="00973B01">
        <w:rPr>
          <w:rFonts w:ascii="Times New Roman" w:hAnsi="Times New Roman" w:cs="Times New Roman"/>
          <w:sz w:val="28"/>
          <w:szCs w:val="28"/>
        </w:rPr>
        <w:t>I. Общие положения</w:t>
      </w: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r w:rsidRPr="00973B01">
        <w:rPr>
          <w:rFonts w:ascii="Times New Roman" w:hAnsi="Times New Roman" w:cs="Times New Roman"/>
          <w:sz w:val="28"/>
          <w:szCs w:val="28"/>
        </w:rPr>
        <w:t>1. Настоящие Правила определяют порядок обращения правопреемников умерших застрахованных лиц за выплатой средств пенсионных накоплений, учтенных в специальной части индивидуальных лицевых счетов, порядок, сроки и периодичность осуществления указанных выплат и порядок расчета их сумм.</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Действие настоящих Правил распространяется на правопреемников умерших застрахованных лиц, формирование накопительной пенсии которых на дату их смерти осуществлялось через Фонд пенсионного и социального страхования Российской Федерации (далее - Фонд).</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(в ред. </w:t>
      </w:r>
      <w:hyperlink r:id="rId22">
        <w:r w:rsidRPr="00973B01">
          <w:rPr>
            <w:rFonts w:ascii="Times New Roman" w:hAnsi="Times New Roman" w:cs="Times New Roman"/>
            <w:sz w:val="28"/>
            <w:szCs w:val="28"/>
          </w:rPr>
          <w:t>Постановления</w:t>
        </w:r>
      </w:hyperlink>
      <w:r w:rsidRPr="00973B01">
        <w:rPr>
          <w:rFonts w:ascii="Times New Roman" w:hAnsi="Times New Roman" w:cs="Times New Roman"/>
          <w:sz w:val="28"/>
          <w:szCs w:val="28"/>
        </w:rPr>
        <w:t xml:space="preserve"> Правительства РФ от 24.03.2023 N 471)</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2. В настоящих Правилах используются следующие основные понятия:</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lastRenderedPageBreak/>
        <w:t>"правопреемники" - правопреемники по заявлению и правопреемники по закону;</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"правопреемники по заявлению" - лица, указанные в заявлении о распределении средств пенсионных накоплений;</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"правопреемники по закону":</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родственники умершего застрахованного лица, которым выплата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умершего застрахованного лица производится независимо от возраста и состояния трудоспособности в следующей последовательности:</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в первую очередь - дети, в том числе усыновленные, супруга (супруг) и родители (усыновители) (правопреемники по закону первой очереди);</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во вторую очередь - братья, сестры, дедушки, бабушки и внуки (правопреемники по закону второй очереди);</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лица, указанные в </w:t>
      </w:r>
      <w:hyperlink w:anchor="P68">
        <w:r w:rsidRPr="00973B01">
          <w:rPr>
            <w:rFonts w:ascii="Times New Roman" w:hAnsi="Times New Roman" w:cs="Times New Roman"/>
            <w:sz w:val="28"/>
            <w:szCs w:val="28"/>
          </w:rPr>
          <w:t>пункте 4</w:t>
        </w:r>
      </w:hyperlink>
      <w:r w:rsidRPr="00973B01">
        <w:rPr>
          <w:rFonts w:ascii="Times New Roman" w:hAnsi="Times New Roman" w:cs="Times New Roman"/>
          <w:sz w:val="28"/>
          <w:szCs w:val="28"/>
        </w:rPr>
        <w:t xml:space="preserve"> настоящих Правил, в отношении остатка средств (части средств) материнского (семейного) капитала, направленных на формирование накопительной пенсии, и результата их инвестирования, не выплаченного умершему застрахованному лицу в виде срочной пенсионной выплаты;</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"заявление о распределении средств пенсионных накоплений" - заявление застрахованного лица об определении лиц, которым в случае его смерти может быть произведена выплата средств пенсионных накоплений, учтенных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и о порядке распределения между ними указанных средств по форме согласно </w:t>
      </w:r>
      <w:hyperlink w:anchor="P228">
        <w:r w:rsidRPr="00973B01">
          <w:rPr>
            <w:rFonts w:ascii="Times New Roman" w:hAnsi="Times New Roman" w:cs="Times New Roman"/>
            <w:sz w:val="28"/>
            <w:szCs w:val="28"/>
          </w:rPr>
          <w:t>приложению N 1</w:t>
        </w:r>
      </w:hyperlink>
      <w:r w:rsidRPr="00973B01">
        <w:rPr>
          <w:rFonts w:ascii="Times New Roman" w:hAnsi="Times New Roman" w:cs="Times New Roman"/>
          <w:sz w:val="28"/>
          <w:szCs w:val="28"/>
        </w:rPr>
        <w:t>;</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"заявление о выплате средств пенсионных накоплений" - заявление правопреемника о выплате средств пенсионных накоплений, учтенных в специальной части индивидуального лицевого счета умершего застрахованного лица, по форме согласно </w:t>
      </w:r>
      <w:hyperlink w:anchor="P367">
        <w:r w:rsidRPr="00973B01">
          <w:rPr>
            <w:rFonts w:ascii="Times New Roman" w:hAnsi="Times New Roman" w:cs="Times New Roman"/>
            <w:sz w:val="28"/>
            <w:szCs w:val="28"/>
          </w:rPr>
          <w:t>приложению N 2</w:t>
        </w:r>
      </w:hyperlink>
      <w:r w:rsidRPr="00973B01">
        <w:rPr>
          <w:rFonts w:ascii="Times New Roman" w:hAnsi="Times New Roman" w:cs="Times New Roman"/>
          <w:sz w:val="28"/>
          <w:szCs w:val="28"/>
        </w:rPr>
        <w:t>;</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"заявление об отказе от получения средств пенсионных накоплений" - заявление правопреемника об отказе от получения причитающихся ему средств пенсионных накоплений, учтенных в специальной части индивидуального лицевого счета умершего застрахованного лица, по форме согласно </w:t>
      </w:r>
      <w:hyperlink w:anchor="P745">
        <w:r w:rsidRPr="00973B01">
          <w:rPr>
            <w:rFonts w:ascii="Times New Roman" w:hAnsi="Times New Roman" w:cs="Times New Roman"/>
            <w:sz w:val="28"/>
            <w:szCs w:val="28"/>
          </w:rPr>
          <w:t>приложению N 3</w:t>
        </w:r>
      </w:hyperlink>
      <w:r w:rsidRPr="00973B01">
        <w:rPr>
          <w:rFonts w:ascii="Times New Roman" w:hAnsi="Times New Roman" w:cs="Times New Roman"/>
          <w:sz w:val="28"/>
          <w:szCs w:val="28"/>
        </w:rPr>
        <w:t>;</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"решение о выплате средств пенсионных накоплений" - решение </w:t>
      </w:r>
      <w:r w:rsidRPr="00973B01">
        <w:rPr>
          <w:rFonts w:ascii="Times New Roman" w:hAnsi="Times New Roman" w:cs="Times New Roman"/>
          <w:sz w:val="28"/>
          <w:szCs w:val="28"/>
        </w:rPr>
        <w:lastRenderedPageBreak/>
        <w:t xml:space="preserve">территориального органа Фонда по месту жительства умершего застрахованного лица об удовлетворении заявления о выплате средств пенсионных накоплений по </w:t>
      </w:r>
      <w:hyperlink r:id="rId23">
        <w:r w:rsidRPr="00973B01">
          <w:rPr>
            <w:rFonts w:ascii="Times New Roman" w:hAnsi="Times New Roman" w:cs="Times New Roman"/>
            <w:sz w:val="28"/>
            <w:szCs w:val="28"/>
          </w:rPr>
          <w:t>форме</w:t>
        </w:r>
      </w:hyperlink>
      <w:r w:rsidRPr="00973B01">
        <w:rPr>
          <w:rFonts w:ascii="Times New Roman" w:hAnsi="Times New Roman" w:cs="Times New Roman"/>
          <w:sz w:val="28"/>
          <w:szCs w:val="28"/>
        </w:rPr>
        <w:t>, утверждаемой Министерством труда и социальной защиты Российской Федерации;</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"решение о дополнительной выплате средств пенсионных накоплений" - решение территориального органа Фонда по месту жительства умершего застрахованного лица о выплате правопреемникам средств пенсионных накоплений, предназначенных для дополнительной выплаты, по </w:t>
      </w:r>
      <w:hyperlink r:id="rId24">
        <w:r w:rsidRPr="00973B01">
          <w:rPr>
            <w:rFonts w:ascii="Times New Roman" w:hAnsi="Times New Roman" w:cs="Times New Roman"/>
            <w:sz w:val="28"/>
            <w:szCs w:val="28"/>
          </w:rPr>
          <w:t>форме</w:t>
        </w:r>
      </w:hyperlink>
      <w:r w:rsidRPr="00973B01">
        <w:rPr>
          <w:rFonts w:ascii="Times New Roman" w:hAnsi="Times New Roman" w:cs="Times New Roman"/>
          <w:sz w:val="28"/>
          <w:szCs w:val="28"/>
        </w:rPr>
        <w:t>, утверждаемой Министерством труда и социальной защиты Российской Федерации;</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"решение об отказе в выплате средств пенсионных накоплений" - решение территориального органа Фонда по месту жительства умершего застрахованного лица об отказе в удовлетворении заявления о выплате средств пенсионных накоплений по </w:t>
      </w:r>
      <w:hyperlink r:id="rId25">
        <w:r w:rsidRPr="00973B01">
          <w:rPr>
            <w:rFonts w:ascii="Times New Roman" w:hAnsi="Times New Roman" w:cs="Times New Roman"/>
            <w:sz w:val="28"/>
            <w:szCs w:val="28"/>
          </w:rPr>
          <w:t>форме</w:t>
        </w:r>
      </w:hyperlink>
      <w:r w:rsidRPr="00973B01">
        <w:rPr>
          <w:rFonts w:ascii="Times New Roman" w:hAnsi="Times New Roman" w:cs="Times New Roman"/>
          <w:sz w:val="28"/>
          <w:szCs w:val="28"/>
        </w:rPr>
        <w:t>, утверждаемой Министерством труда и социальной защиты Российской Федерации;</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"средства пенсионных накоплений, предназначенные для дополнительной выплаты" - средства пенсионных накоплений, учтенные в специальной части индивидуального лицевого счета умершего застрахованного лица за период, истекший со дня вынесения решения о выплате средств пенсионных накоплений, и состоящие из страховых взносов на финансирование накопительной пенсии (в том числе страховых взносов, перечисленных страхователем в год смерти застрахованного лица), дополнительных страховых взносов на накопительную пенсию, взносов работодателя, уплаченных в пользу застрахованного лица, чистого финансового результата от временного размещения Фондом указанных страховых взносов и взносов работодателя, взносов на софинансирование формирования пенсионных накоплений, поступивших в соответствии с Федеральным </w:t>
      </w:r>
      <w:hyperlink r:id="rId26">
        <w:r w:rsidRPr="00973B01">
          <w:rPr>
            <w:rFonts w:ascii="Times New Roman" w:hAnsi="Times New Roman" w:cs="Times New Roman"/>
            <w:sz w:val="28"/>
            <w:szCs w:val="28"/>
          </w:rPr>
          <w:t>законом</w:t>
        </w:r>
      </w:hyperlink>
      <w:r w:rsidRPr="00973B0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 и результата инвестирования средств пенсионных накоплений, а также состоящие из остатка средств (части средств) материнского (семейного) капитала, направленных на формирование накопительной пенсии, и результата их инвестирования, не выплаченного умершему застрахованному лицу в виде срочной пенсионной выплаты.</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3. Правопреемники, за исключением лиц, указанных в </w:t>
      </w:r>
      <w:hyperlink w:anchor="P68">
        <w:r w:rsidRPr="00973B01">
          <w:rPr>
            <w:rFonts w:ascii="Times New Roman" w:hAnsi="Times New Roman" w:cs="Times New Roman"/>
            <w:sz w:val="28"/>
            <w:szCs w:val="28"/>
          </w:rPr>
          <w:t>пункте 4</w:t>
        </w:r>
      </w:hyperlink>
      <w:r w:rsidRPr="00973B01">
        <w:rPr>
          <w:rFonts w:ascii="Times New Roman" w:hAnsi="Times New Roman" w:cs="Times New Roman"/>
          <w:sz w:val="28"/>
          <w:szCs w:val="28"/>
        </w:rPr>
        <w:t xml:space="preserve"> настоящих Правил, имеют право на получение средств пенсионных накоплений умершего застрахованного лица, учтенных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в случае если смерть застрахованного лица наступила до назначения ему накопительной пенсии и (или) срочной пенсионной выплаты или до </w:t>
      </w:r>
      <w:r w:rsidRPr="00973B01">
        <w:rPr>
          <w:rFonts w:ascii="Times New Roman" w:hAnsi="Times New Roman" w:cs="Times New Roman"/>
          <w:sz w:val="28"/>
          <w:szCs w:val="28"/>
        </w:rPr>
        <w:lastRenderedPageBreak/>
        <w:t>корректировки размера указанной пенсии и (или) корректировки срочной пенсионной выплаты с учетом дополнительных пенсионных накоплений.</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В случае смерти застрахованного лица после назначения ему срочной пенсионной выплаты остаток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учтенных в специальной части его индивидуального лицевого счета, не выплаченный умершему застрахованному лицу в виде срочной пенсионной выплаты, подлежит выплате правопреемникам, за исключением лиц, указанных в </w:t>
      </w:r>
      <w:hyperlink w:anchor="P68">
        <w:r w:rsidRPr="00973B01">
          <w:rPr>
            <w:rFonts w:ascii="Times New Roman" w:hAnsi="Times New Roman" w:cs="Times New Roman"/>
            <w:sz w:val="28"/>
            <w:szCs w:val="28"/>
          </w:rPr>
          <w:t>пункте 4</w:t>
        </w:r>
      </w:hyperlink>
      <w:r w:rsidRPr="00973B01">
        <w:rPr>
          <w:rFonts w:ascii="Times New Roman" w:hAnsi="Times New Roman" w:cs="Times New Roman"/>
          <w:sz w:val="28"/>
          <w:szCs w:val="28"/>
        </w:rPr>
        <w:t xml:space="preserve"> настоящих Правил.</w:t>
      </w:r>
    </w:p>
    <w:p w:rsidR="00973B01" w:rsidRPr="00973B01" w:rsidRDefault="00973B01">
      <w:pPr>
        <w:pStyle w:val="ConsPlusNormal"/>
        <w:spacing w:before="220"/>
        <w:ind w:firstLine="540"/>
        <w:jc w:val="both"/>
        <w:rPr>
          <w:rFonts w:ascii="Times New Roman" w:hAnsi="Times New Roman" w:cs="Times New Roman"/>
          <w:sz w:val="28"/>
          <w:szCs w:val="28"/>
        </w:rPr>
      </w:pPr>
      <w:bookmarkStart w:id="2" w:name="P68"/>
      <w:bookmarkEnd w:id="2"/>
      <w:r w:rsidRPr="00973B01">
        <w:rPr>
          <w:rFonts w:ascii="Times New Roman" w:hAnsi="Times New Roman" w:cs="Times New Roman"/>
          <w:sz w:val="28"/>
          <w:szCs w:val="28"/>
        </w:rPr>
        <w:t xml:space="preserve">4. Остаток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подлежит выплате следующим лицам при соблюдении установленных </w:t>
      </w:r>
      <w:hyperlink r:id="rId27">
        <w:r w:rsidRPr="00973B01">
          <w:rPr>
            <w:rFonts w:ascii="Times New Roman" w:hAnsi="Times New Roman" w:cs="Times New Roman"/>
            <w:sz w:val="28"/>
            <w:szCs w:val="28"/>
          </w:rPr>
          <w:t>статьей 3</w:t>
        </w:r>
      </w:hyperlink>
      <w:r w:rsidRPr="00973B01">
        <w:rPr>
          <w:rFonts w:ascii="Times New Roman" w:hAnsi="Times New Roman" w:cs="Times New Roman"/>
          <w:sz w:val="28"/>
          <w:szCs w:val="28"/>
        </w:rPr>
        <w:t xml:space="preserve"> Федерального закона "О дополнительных мерах государственной поддержки семей, имеющих детей" требований:</w:t>
      </w:r>
    </w:p>
    <w:p w:rsidR="00973B01" w:rsidRPr="00973B01" w:rsidRDefault="00973B01">
      <w:pPr>
        <w:pStyle w:val="ConsPlusNormal"/>
        <w:spacing w:before="220"/>
        <w:ind w:firstLine="540"/>
        <w:jc w:val="both"/>
        <w:rPr>
          <w:rFonts w:ascii="Times New Roman" w:hAnsi="Times New Roman" w:cs="Times New Roman"/>
          <w:sz w:val="28"/>
          <w:szCs w:val="28"/>
        </w:rPr>
      </w:pPr>
      <w:bookmarkStart w:id="3" w:name="P69"/>
      <w:bookmarkEnd w:id="3"/>
      <w:r w:rsidRPr="00973B01">
        <w:rPr>
          <w:rFonts w:ascii="Times New Roman" w:hAnsi="Times New Roman" w:cs="Times New Roman"/>
          <w:sz w:val="28"/>
          <w:szCs w:val="28"/>
        </w:rPr>
        <w:t xml:space="preserve">а) отец (усыновитель) ребенка, в связи с рождением (усыновлением) которого у застрахованного лица возникло право на дополнительные меры государственной поддержки в соответствии с указанным Федеральным </w:t>
      </w:r>
      <w:hyperlink r:id="rId28">
        <w:r w:rsidRPr="00973B01">
          <w:rPr>
            <w:rFonts w:ascii="Times New Roman" w:hAnsi="Times New Roman" w:cs="Times New Roman"/>
            <w:sz w:val="28"/>
            <w:szCs w:val="28"/>
          </w:rPr>
          <w:t>законом</w:t>
        </w:r>
      </w:hyperlink>
      <w:r w:rsidRPr="00973B01">
        <w:rPr>
          <w:rFonts w:ascii="Times New Roman" w:hAnsi="Times New Roman" w:cs="Times New Roman"/>
          <w:sz w:val="28"/>
          <w:szCs w:val="28"/>
        </w:rPr>
        <w:t xml:space="preserve"> (далее - дополнительные меры государственной поддержки);</w:t>
      </w:r>
    </w:p>
    <w:p w:rsidR="00973B01" w:rsidRPr="00973B01" w:rsidRDefault="00973B01">
      <w:pPr>
        <w:pStyle w:val="ConsPlusNormal"/>
        <w:spacing w:before="220"/>
        <w:ind w:firstLine="540"/>
        <w:jc w:val="both"/>
        <w:rPr>
          <w:rFonts w:ascii="Times New Roman" w:hAnsi="Times New Roman" w:cs="Times New Roman"/>
          <w:sz w:val="28"/>
          <w:szCs w:val="28"/>
        </w:rPr>
      </w:pPr>
      <w:bookmarkStart w:id="4" w:name="P70"/>
      <w:bookmarkEnd w:id="4"/>
      <w:r w:rsidRPr="00973B01">
        <w:rPr>
          <w:rFonts w:ascii="Times New Roman" w:hAnsi="Times New Roman" w:cs="Times New Roman"/>
          <w:sz w:val="28"/>
          <w:szCs w:val="28"/>
        </w:rPr>
        <w:t>б) ребенок (дети), не достигший совершеннолетия, и (или) совершеннолетний ребенок (дети), обучающийся по очной форме в организации, осуществляющей образовательную деятельность (за исключением организации дополнительного образования), до окончания такого обучения, но не дольше чем до достижения им возраста 23 лет.</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(пп. "б" в ред. </w:t>
      </w:r>
      <w:hyperlink r:id="rId29">
        <w:r w:rsidRPr="00973B01">
          <w:rPr>
            <w:rFonts w:ascii="Times New Roman" w:hAnsi="Times New Roman" w:cs="Times New Roman"/>
            <w:sz w:val="28"/>
            <w:szCs w:val="28"/>
          </w:rPr>
          <w:t>Постановления</w:t>
        </w:r>
      </w:hyperlink>
      <w:r w:rsidRPr="00973B01">
        <w:rPr>
          <w:rFonts w:ascii="Times New Roman" w:hAnsi="Times New Roman" w:cs="Times New Roman"/>
          <w:sz w:val="28"/>
          <w:szCs w:val="28"/>
        </w:rPr>
        <w:t xml:space="preserve"> Правительства РФ от 04.02.2015 N 98)</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5. Выплата средств пенсионных накоплений умершего застрахованного лица, учтенных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правопреемникам по заявлению </w:t>
      </w:r>
      <w:hyperlink r:id="rId30">
        <w:r w:rsidRPr="00973B01">
          <w:rPr>
            <w:rFonts w:ascii="Times New Roman" w:hAnsi="Times New Roman" w:cs="Times New Roman"/>
            <w:sz w:val="28"/>
            <w:szCs w:val="28"/>
          </w:rPr>
          <w:t>производится</w:t>
        </w:r>
      </w:hyperlink>
      <w:r w:rsidRPr="00973B01">
        <w:rPr>
          <w:rFonts w:ascii="Times New Roman" w:hAnsi="Times New Roman" w:cs="Times New Roman"/>
          <w:sz w:val="28"/>
          <w:szCs w:val="28"/>
        </w:rPr>
        <w:t xml:space="preserve"> в соответствии с заявлением о распределении средств пенсионных накоплений, поданным застрахованным лицом в любой территориальный орган Фонда по своему выбору.</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(в ред. </w:t>
      </w:r>
      <w:hyperlink r:id="rId31">
        <w:r w:rsidRPr="00973B01">
          <w:rPr>
            <w:rFonts w:ascii="Times New Roman" w:hAnsi="Times New Roman" w:cs="Times New Roman"/>
            <w:sz w:val="28"/>
            <w:szCs w:val="28"/>
          </w:rPr>
          <w:t>Постановления</w:t>
        </w:r>
      </w:hyperlink>
      <w:r w:rsidRPr="00973B01">
        <w:rPr>
          <w:rFonts w:ascii="Times New Roman" w:hAnsi="Times New Roman" w:cs="Times New Roman"/>
          <w:sz w:val="28"/>
          <w:szCs w:val="28"/>
        </w:rPr>
        <w:t xml:space="preserve"> Правительства РФ от 10.07.2019 N 876)</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В случае подачи застрахованным лицом более одного заявления о распределении средств пенсионных накоплений к рассмотрению принимается заявление, которое имеет более позднюю дату подачи.</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При отсутствии заявления о распределении средств пенсионных </w:t>
      </w:r>
      <w:r w:rsidRPr="00973B01">
        <w:rPr>
          <w:rFonts w:ascii="Times New Roman" w:hAnsi="Times New Roman" w:cs="Times New Roman"/>
          <w:sz w:val="28"/>
          <w:szCs w:val="28"/>
        </w:rPr>
        <w:lastRenderedPageBreak/>
        <w:t>накоплений производится выплата этих средств правопреемникам по закону первой очереди, а при их отсутствии - правопреемникам по закону второй очереди.</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6. В случае поступления в территориальный орган Фонда по месту жительства умершего застрахованного лица от одного и того же правопреемника нескольких заявлений (о выплате средств пенсионных накоплений, об отказе от получения средств пенсионных накоплений), поданных в срок, указанный в </w:t>
      </w:r>
      <w:hyperlink w:anchor="P92">
        <w:r w:rsidRPr="00973B01">
          <w:rPr>
            <w:rFonts w:ascii="Times New Roman" w:hAnsi="Times New Roman" w:cs="Times New Roman"/>
            <w:sz w:val="28"/>
            <w:szCs w:val="28"/>
          </w:rPr>
          <w:t>пункте 10</w:t>
        </w:r>
      </w:hyperlink>
      <w:r w:rsidRPr="00973B01">
        <w:rPr>
          <w:rFonts w:ascii="Times New Roman" w:hAnsi="Times New Roman" w:cs="Times New Roman"/>
          <w:sz w:val="28"/>
          <w:szCs w:val="28"/>
        </w:rPr>
        <w:t xml:space="preserve"> настоящих Правил, к рассмотрению принимается заявление, которое имеет более позднюю дату подачи (направления).</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7. Выплата правопреемникам средств пенсионных накоплений производится за счет средств пенсионных накоплений умершего застрахованного лица, полагающихся правопреемнику, способом, указанным в заявлении о выплате средств пенсионных накоплений.</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8. Принятие решений по заявлениям о выплате средств пенсионных накоплений (об отказе от получения средств пенсионных накоплений), расчет и выплата средств пенсионных накоплений осуществляются территориальным органом Фонда по месту жительства умершего застрахованного лица.</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9. Территориальный орган Фонда по месту жительства умершего застрахованного лица, получив документ, содержащий сведения о смерти застрахованного лица, принимает меры по извещению правопреемников по заявлению о возможности получения средств пенсионных накоплений, учтенных в специальной части индивидуального лицевого счета умершего застрахованного лица.</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При наличии информации о правопреемниках по закону территориальный орган Фонда принимает меры по их извещению.</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Извещение правопреемников осуществляется посредством направления Фондом электронного сообщения в личный кабинет правопреемника, завершившего прохождение процедуры регистрации в единой системе идентификации и аутентификации в федеральной государственной информационной системе "Единый портал государственных и муниципальных услуг (функций) (далее - Единый портал), не позднее 10 дней со дня получения документа, содержащего сведения о смерти застрахованного лица, а также при личном обращении правопреемников в территориальный орган Фонда по месту жительства умершего застрахованного лица. </w:t>
      </w:r>
      <w:hyperlink r:id="rId32">
        <w:r w:rsidRPr="00973B01">
          <w:rPr>
            <w:rFonts w:ascii="Times New Roman" w:hAnsi="Times New Roman" w:cs="Times New Roman"/>
            <w:sz w:val="28"/>
            <w:szCs w:val="28"/>
          </w:rPr>
          <w:t>Форма</w:t>
        </w:r>
      </w:hyperlink>
      <w:r w:rsidRPr="00973B01">
        <w:rPr>
          <w:rFonts w:ascii="Times New Roman" w:hAnsi="Times New Roman" w:cs="Times New Roman"/>
          <w:sz w:val="28"/>
          <w:szCs w:val="28"/>
        </w:rPr>
        <w:t xml:space="preserve"> извещения правопреемников утверждается Министерством труда и социальной защиты Российской Федерации. Форматы извещения устанавливаются Фондом по согласованию с Министерством цифрового развития, связи и массовых коммуникаций Российской Федерации.</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lastRenderedPageBreak/>
        <w:t xml:space="preserve">(в ред. Постановлений Правительства РФ от 06.02.2021 </w:t>
      </w:r>
      <w:hyperlink r:id="rId33">
        <w:r w:rsidRPr="00973B01">
          <w:rPr>
            <w:rFonts w:ascii="Times New Roman" w:hAnsi="Times New Roman" w:cs="Times New Roman"/>
            <w:sz w:val="28"/>
            <w:szCs w:val="28"/>
          </w:rPr>
          <w:t>N 124</w:t>
        </w:r>
      </w:hyperlink>
      <w:r w:rsidRPr="00973B01">
        <w:rPr>
          <w:rFonts w:ascii="Times New Roman" w:hAnsi="Times New Roman" w:cs="Times New Roman"/>
          <w:sz w:val="28"/>
          <w:szCs w:val="28"/>
        </w:rPr>
        <w:t xml:space="preserve">, от 15.06.2022 </w:t>
      </w:r>
      <w:hyperlink r:id="rId34">
        <w:r w:rsidRPr="00973B01">
          <w:rPr>
            <w:rFonts w:ascii="Times New Roman" w:hAnsi="Times New Roman" w:cs="Times New Roman"/>
            <w:sz w:val="28"/>
            <w:szCs w:val="28"/>
          </w:rPr>
          <w:t>N 1076</w:t>
        </w:r>
      </w:hyperlink>
      <w:r w:rsidRPr="00973B01">
        <w:rPr>
          <w:rFonts w:ascii="Times New Roman" w:hAnsi="Times New Roman" w:cs="Times New Roman"/>
          <w:sz w:val="28"/>
          <w:szCs w:val="28"/>
        </w:rPr>
        <w:t>)</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До реализации технической возможности использования Единого портала для извещения Фондом (территориальным органом Фонда) правопреемников о возможности получения средств пенсионных накоплений, учтенных в специальной части индивидуального лицевого счета умершего застрахованного лица, такое извещение направляется на указанные в заявлении застрахованного лица о распределении средств пенсионных накоплений адрес электронной почты правопреемника и (или) почтовый адрес правопреемника заказным письмом с уведомлением о вручении.</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(абзац введен </w:t>
      </w:r>
      <w:hyperlink r:id="rId35">
        <w:r w:rsidRPr="00973B01">
          <w:rPr>
            <w:rFonts w:ascii="Times New Roman" w:hAnsi="Times New Roman" w:cs="Times New Roman"/>
            <w:sz w:val="28"/>
            <w:szCs w:val="28"/>
          </w:rPr>
          <w:t>Постановлением</w:t>
        </w:r>
      </w:hyperlink>
      <w:r w:rsidRPr="00973B01">
        <w:rPr>
          <w:rFonts w:ascii="Times New Roman" w:hAnsi="Times New Roman" w:cs="Times New Roman"/>
          <w:sz w:val="28"/>
          <w:szCs w:val="28"/>
        </w:rPr>
        <w:t xml:space="preserve"> Правительства РФ от 15.06.2022 N 1076)</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В случае отсутствия у правопреемника личного кабинета на Едином портале или в случае отказа правопреемника от получения извещений в виде электронного сообщения в личный кабинет на Едином портале извещение направляется на указанные в заявлении застрахованного лица о распределении средств пенсионных накоплений адрес электронной почты правопреемника и почтовый адрес правопреемника заказным письмом с уведомлением о вручении.</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(в ред. Постановлений Правительства РФ от 06.02.2021 </w:t>
      </w:r>
      <w:hyperlink r:id="rId36">
        <w:r w:rsidRPr="00973B01">
          <w:rPr>
            <w:rFonts w:ascii="Times New Roman" w:hAnsi="Times New Roman" w:cs="Times New Roman"/>
            <w:sz w:val="28"/>
            <w:szCs w:val="28"/>
          </w:rPr>
          <w:t>N 124</w:t>
        </w:r>
      </w:hyperlink>
      <w:r w:rsidRPr="00973B01">
        <w:rPr>
          <w:rFonts w:ascii="Times New Roman" w:hAnsi="Times New Roman" w:cs="Times New Roman"/>
          <w:sz w:val="28"/>
          <w:szCs w:val="28"/>
        </w:rPr>
        <w:t xml:space="preserve">, от 15.06.2022 </w:t>
      </w:r>
      <w:hyperlink r:id="rId37">
        <w:r w:rsidRPr="00973B01">
          <w:rPr>
            <w:rFonts w:ascii="Times New Roman" w:hAnsi="Times New Roman" w:cs="Times New Roman"/>
            <w:sz w:val="28"/>
            <w:szCs w:val="28"/>
          </w:rPr>
          <w:t>N 1076</w:t>
        </w:r>
      </w:hyperlink>
      <w:r w:rsidRPr="00973B01">
        <w:rPr>
          <w:rFonts w:ascii="Times New Roman" w:hAnsi="Times New Roman" w:cs="Times New Roman"/>
          <w:sz w:val="28"/>
          <w:szCs w:val="28"/>
        </w:rPr>
        <w:t>)</w:t>
      </w: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Title"/>
        <w:jc w:val="center"/>
        <w:outlineLvl w:val="1"/>
        <w:rPr>
          <w:rFonts w:ascii="Times New Roman" w:hAnsi="Times New Roman" w:cs="Times New Roman"/>
          <w:sz w:val="28"/>
          <w:szCs w:val="28"/>
        </w:rPr>
      </w:pPr>
      <w:r w:rsidRPr="00973B01">
        <w:rPr>
          <w:rFonts w:ascii="Times New Roman" w:hAnsi="Times New Roman" w:cs="Times New Roman"/>
          <w:sz w:val="28"/>
          <w:szCs w:val="28"/>
        </w:rPr>
        <w:t>II. Порядок обращения правопреемников с заявлением</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о выплате средств пенсионных накоплений (об отказе</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от получения средств пенсионных накоплений)</w:t>
      </w: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bookmarkStart w:id="5" w:name="P92"/>
      <w:bookmarkEnd w:id="5"/>
      <w:r w:rsidRPr="00973B01">
        <w:rPr>
          <w:rFonts w:ascii="Times New Roman" w:hAnsi="Times New Roman" w:cs="Times New Roman"/>
          <w:sz w:val="28"/>
          <w:szCs w:val="28"/>
        </w:rPr>
        <w:t xml:space="preserve">10. Обращение правопреемников за выплатой средств пенсионных накоплений или с отказом от получения средств пенсионных накоплений осуществляется до истечения 6 месяцев со дня смерти застрахованного лица путем подачи в любой территориальный орган Фонда по выбору правопреемника заявления по форме, предусмотренной </w:t>
      </w:r>
      <w:hyperlink w:anchor="P367">
        <w:r w:rsidRPr="00973B01">
          <w:rPr>
            <w:rFonts w:ascii="Times New Roman" w:hAnsi="Times New Roman" w:cs="Times New Roman"/>
            <w:sz w:val="28"/>
            <w:szCs w:val="28"/>
          </w:rPr>
          <w:t>приложениями N 2</w:t>
        </w:r>
      </w:hyperlink>
      <w:r w:rsidRPr="00973B01">
        <w:rPr>
          <w:rFonts w:ascii="Times New Roman" w:hAnsi="Times New Roman" w:cs="Times New Roman"/>
          <w:sz w:val="28"/>
          <w:szCs w:val="28"/>
        </w:rPr>
        <w:t xml:space="preserve"> или </w:t>
      </w:r>
      <w:hyperlink w:anchor="P745">
        <w:r w:rsidRPr="00973B01">
          <w:rPr>
            <w:rFonts w:ascii="Times New Roman" w:hAnsi="Times New Roman" w:cs="Times New Roman"/>
            <w:sz w:val="28"/>
            <w:szCs w:val="28"/>
          </w:rPr>
          <w:t>3</w:t>
        </w:r>
      </w:hyperlink>
      <w:r w:rsidRPr="00973B01">
        <w:rPr>
          <w:rFonts w:ascii="Times New Roman" w:hAnsi="Times New Roman" w:cs="Times New Roman"/>
          <w:sz w:val="28"/>
          <w:szCs w:val="28"/>
        </w:rPr>
        <w:t xml:space="preserve"> к настоящим Правилам.</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Срок для обращения с заявлением о выплате средств пенсионных накоплений может быть восстановлен в судебном порядке по заявлению правопреемника, пропустившего такой срок.</w:t>
      </w:r>
    </w:p>
    <w:p w:rsidR="00973B01" w:rsidRPr="00973B01" w:rsidRDefault="00973B01">
      <w:pPr>
        <w:pStyle w:val="ConsPlusNormal"/>
        <w:spacing w:before="220"/>
        <w:ind w:firstLine="540"/>
        <w:jc w:val="both"/>
        <w:rPr>
          <w:rFonts w:ascii="Times New Roman" w:hAnsi="Times New Roman" w:cs="Times New Roman"/>
          <w:sz w:val="28"/>
          <w:szCs w:val="28"/>
        </w:rPr>
      </w:pPr>
      <w:bookmarkStart w:id="6" w:name="P94"/>
      <w:bookmarkEnd w:id="6"/>
      <w:r w:rsidRPr="00973B01">
        <w:rPr>
          <w:rFonts w:ascii="Times New Roman" w:hAnsi="Times New Roman" w:cs="Times New Roman"/>
          <w:sz w:val="28"/>
          <w:szCs w:val="28"/>
        </w:rPr>
        <w:t>Заявление о выплате средств пенсионных накоплений или заявление об отказе от получения средств пенсионных накоплений может быть представлено в форме электронного документа, который передается в территориальный орган Фонда с использованием Единого портала.</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(абзац введен </w:t>
      </w:r>
      <w:hyperlink r:id="rId38">
        <w:r w:rsidRPr="00973B01">
          <w:rPr>
            <w:rFonts w:ascii="Times New Roman" w:hAnsi="Times New Roman" w:cs="Times New Roman"/>
            <w:sz w:val="28"/>
            <w:szCs w:val="28"/>
          </w:rPr>
          <w:t>Постановлением</w:t>
        </w:r>
      </w:hyperlink>
      <w:r w:rsidRPr="00973B01">
        <w:rPr>
          <w:rFonts w:ascii="Times New Roman" w:hAnsi="Times New Roman" w:cs="Times New Roman"/>
          <w:sz w:val="28"/>
          <w:szCs w:val="28"/>
        </w:rPr>
        <w:t xml:space="preserve"> Правительства РФ от 06.02.2021 N 124)</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Заявление о выплате средств пенсионных накоплений или заявление об отказе от получения средств пенсионных накоплений, представляемое в </w:t>
      </w:r>
      <w:r w:rsidRPr="00973B01">
        <w:rPr>
          <w:rFonts w:ascii="Times New Roman" w:hAnsi="Times New Roman" w:cs="Times New Roman"/>
          <w:sz w:val="28"/>
          <w:szCs w:val="28"/>
        </w:rPr>
        <w:lastRenderedPageBreak/>
        <w:t xml:space="preserve">форме электронного документа, оформляется в соответствии с </w:t>
      </w:r>
      <w:hyperlink r:id="rId39">
        <w:r w:rsidRPr="00973B01">
          <w:rPr>
            <w:rFonts w:ascii="Times New Roman" w:hAnsi="Times New Roman" w:cs="Times New Roman"/>
            <w:sz w:val="28"/>
            <w:szCs w:val="28"/>
          </w:rPr>
          <w:t>требованиями</w:t>
        </w:r>
      </w:hyperlink>
      <w:r w:rsidRPr="00973B01">
        <w:rPr>
          <w:rFonts w:ascii="Times New Roman" w:hAnsi="Times New Roman" w:cs="Times New Roman"/>
          <w:sz w:val="28"/>
          <w:szCs w:val="28"/>
        </w:rPr>
        <w:t xml:space="preserve"> к форматам указанных заявлений, которые устанавливаются Фондом по согласованию с Министерством цифрового развития, связи и массовых коммуникаций Российской Федерации и размещаются на официальном сайте Фонда в информационно-телекоммуникационной сети "Интернет".</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(абзац введен </w:t>
      </w:r>
      <w:hyperlink r:id="rId40">
        <w:r w:rsidRPr="00973B01">
          <w:rPr>
            <w:rFonts w:ascii="Times New Roman" w:hAnsi="Times New Roman" w:cs="Times New Roman"/>
            <w:sz w:val="28"/>
            <w:szCs w:val="28"/>
          </w:rPr>
          <w:t>Постановлением</w:t>
        </w:r>
      </w:hyperlink>
      <w:r w:rsidRPr="00973B01">
        <w:rPr>
          <w:rFonts w:ascii="Times New Roman" w:hAnsi="Times New Roman" w:cs="Times New Roman"/>
          <w:sz w:val="28"/>
          <w:szCs w:val="28"/>
        </w:rPr>
        <w:t xml:space="preserve"> Правительства РФ от 06.02.2021 N 124)</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При этом заявление о выплате средств пенсионных накоплений или заявление об отказе от получения средств пенсионных накоплений, поданное в порядке, указанном в абзаце третьем настоящего пункта, принимается территориальным органом Фонда в случае представления документов, указанных в </w:t>
      </w:r>
      <w:hyperlink w:anchor="P102">
        <w:r w:rsidRPr="00973B01">
          <w:rPr>
            <w:rFonts w:ascii="Times New Roman" w:hAnsi="Times New Roman" w:cs="Times New Roman"/>
            <w:sz w:val="28"/>
            <w:szCs w:val="28"/>
          </w:rPr>
          <w:t>пункте 11</w:t>
        </w:r>
      </w:hyperlink>
      <w:r w:rsidRPr="00973B01">
        <w:rPr>
          <w:rFonts w:ascii="Times New Roman" w:hAnsi="Times New Roman" w:cs="Times New Roman"/>
          <w:sz w:val="28"/>
          <w:szCs w:val="28"/>
        </w:rPr>
        <w:t xml:space="preserve"> настоящих Правил, с учетом положений </w:t>
      </w:r>
      <w:hyperlink w:anchor="P114">
        <w:r w:rsidRPr="00973B01">
          <w:rPr>
            <w:rFonts w:ascii="Times New Roman" w:hAnsi="Times New Roman" w:cs="Times New Roman"/>
            <w:sz w:val="28"/>
            <w:szCs w:val="28"/>
          </w:rPr>
          <w:t>пунктов 12</w:t>
        </w:r>
      </w:hyperlink>
      <w:r w:rsidRPr="00973B01">
        <w:rPr>
          <w:rFonts w:ascii="Times New Roman" w:hAnsi="Times New Roman" w:cs="Times New Roman"/>
          <w:sz w:val="28"/>
          <w:szCs w:val="28"/>
        </w:rPr>
        <w:t xml:space="preserve">, </w:t>
      </w:r>
      <w:hyperlink w:anchor="P117">
        <w:r w:rsidRPr="00973B01">
          <w:rPr>
            <w:rFonts w:ascii="Times New Roman" w:hAnsi="Times New Roman" w:cs="Times New Roman"/>
            <w:sz w:val="28"/>
            <w:szCs w:val="28"/>
          </w:rPr>
          <w:t>14</w:t>
        </w:r>
      </w:hyperlink>
      <w:r w:rsidRPr="00973B01">
        <w:rPr>
          <w:rFonts w:ascii="Times New Roman" w:hAnsi="Times New Roman" w:cs="Times New Roman"/>
          <w:sz w:val="28"/>
          <w:szCs w:val="28"/>
        </w:rPr>
        <w:t xml:space="preserve">, </w:t>
      </w:r>
      <w:hyperlink w:anchor="P125">
        <w:r w:rsidRPr="00973B01">
          <w:rPr>
            <w:rFonts w:ascii="Times New Roman" w:hAnsi="Times New Roman" w:cs="Times New Roman"/>
            <w:sz w:val="28"/>
            <w:szCs w:val="28"/>
          </w:rPr>
          <w:t>16</w:t>
        </w:r>
      </w:hyperlink>
      <w:r w:rsidRPr="00973B01">
        <w:rPr>
          <w:rFonts w:ascii="Times New Roman" w:hAnsi="Times New Roman" w:cs="Times New Roman"/>
          <w:sz w:val="28"/>
          <w:szCs w:val="28"/>
        </w:rPr>
        <w:t xml:space="preserve"> и </w:t>
      </w:r>
      <w:hyperlink w:anchor="P133">
        <w:r w:rsidRPr="00973B01">
          <w:rPr>
            <w:rFonts w:ascii="Times New Roman" w:hAnsi="Times New Roman" w:cs="Times New Roman"/>
            <w:sz w:val="28"/>
            <w:szCs w:val="28"/>
          </w:rPr>
          <w:t>16(1)</w:t>
        </w:r>
      </w:hyperlink>
      <w:r w:rsidRPr="00973B01">
        <w:rPr>
          <w:rFonts w:ascii="Times New Roman" w:hAnsi="Times New Roman" w:cs="Times New Roman"/>
          <w:sz w:val="28"/>
          <w:szCs w:val="28"/>
        </w:rPr>
        <w:t xml:space="preserve"> настоящих Правил.</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(абзац введен </w:t>
      </w:r>
      <w:hyperlink r:id="rId41">
        <w:r w:rsidRPr="00973B01">
          <w:rPr>
            <w:rFonts w:ascii="Times New Roman" w:hAnsi="Times New Roman" w:cs="Times New Roman"/>
            <w:sz w:val="28"/>
            <w:szCs w:val="28"/>
          </w:rPr>
          <w:t>Постановлением</w:t>
        </w:r>
      </w:hyperlink>
      <w:r w:rsidRPr="00973B01">
        <w:rPr>
          <w:rFonts w:ascii="Times New Roman" w:hAnsi="Times New Roman" w:cs="Times New Roman"/>
          <w:sz w:val="28"/>
          <w:szCs w:val="28"/>
        </w:rPr>
        <w:t xml:space="preserve"> Правительства РФ от 06.02.2021 N 124)</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Положения </w:t>
      </w:r>
      <w:hyperlink w:anchor="P94">
        <w:r w:rsidRPr="00973B01">
          <w:rPr>
            <w:rFonts w:ascii="Times New Roman" w:hAnsi="Times New Roman" w:cs="Times New Roman"/>
            <w:sz w:val="28"/>
            <w:szCs w:val="28"/>
          </w:rPr>
          <w:t>абзаца третьего</w:t>
        </w:r>
      </w:hyperlink>
      <w:r w:rsidRPr="00973B01">
        <w:rPr>
          <w:rFonts w:ascii="Times New Roman" w:hAnsi="Times New Roman" w:cs="Times New Roman"/>
          <w:sz w:val="28"/>
          <w:szCs w:val="28"/>
        </w:rPr>
        <w:t xml:space="preserve"> настоящего пункта в части использования Единого портала для возможности подачи заявления о выплате средств пенсионных накоплений или заявления об отказе от получения средств пенсионных накоплений в форме электронного документа подлежат применению при наличии технической возможности использования указанной информационной системы, в том числе ее технической готовности к приему и передаче соответствующих заявлений и уведомлений.</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(абзац введен </w:t>
      </w:r>
      <w:hyperlink r:id="rId42">
        <w:r w:rsidRPr="00973B01">
          <w:rPr>
            <w:rFonts w:ascii="Times New Roman" w:hAnsi="Times New Roman" w:cs="Times New Roman"/>
            <w:sz w:val="28"/>
            <w:szCs w:val="28"/>
          </w:rPr>
          <w:t>Постановлением</w:t>
        </w:r>
      </w:hyperlink>
      <w:r w:rsidRPr="00973B01">
        <w:rPr>
          <w:rFonts w:ascii="Times New Roman" w:hAnsi="Times New Roman" w:cs="Times New Roman"/>
          <w:sz w:val="28"/>
          <w:szCs w:val="28"/>
        </w:rPr>
        <w:t xml:space="preserve"> Правительства РФ от 15.06.2022 N 1076)</w:t>
      </w:r>
    </w:p>
    <w:p w:rsidR="00973B01" w:rsidRPr="00973B01" w:rsidRDefault="00973B01">
      <w:pPr>
        <w:pStyle w:val="ConsPlusNormal"/>
        <w:spacing w:before="220"/>
        <w:ind w:firstLine="540"/>
        <w:jc w:val="both"/>
        <w:rPr>
          <w:rFonts w:ascii="Times New Roman" w:hAnsi="Times New Roman" w:cs="Times New Roman"/>
          <w:sz w:val="28"/>
          <w:szCs w:val="28"/>
        </w:rPr>
      </w:pPr>
      <w:bookmarkStart w:id="7" w:name="P102"/>
      <w:bookmarkEnd w:id="7"/>
      <w:r w:rsidRPr="00973B01">
        <w:rPr>
          <w:rFonts w:ascii="Times New Roman" w:hAnsi="Times New Roman" w:cs="Times New Roman"/>
          <w:sz w:val="28"/>
          <w:szCs w:val="28"/>
        </w:rPr>
        <w:t xml:space="preserve">11. Решение о выплате средств пенсионных накоплений принимается на основании заявления о выплате средств пенсионных накоплений (об отказе от получения средств пенсионных накоплений) и следующих документов (подлинников или засвидетельствованных в порядке, предусмотренном </w:t>
      </w:r>
      <w:hyperlink w:anchor="P117">
        <w:r w:rsidRPr="00973B01">
          <w:rPr>
            <w:rFonts w:ascii="Times New Roman" w:hAnsi="Times New Roman" w:cs="Times New Roman"/>
            <w:sz w:val="28"/>
            <w:szCs w:val="28"/>
          </w:rPr>
          <w:t>пунктом 14</w:t>
        </w:r>
      </w:hyperlink>
      <w:r w:rsidRPr="00973B01">
        <w:rPr>
          <w:rFonts w:ascii="Times New Roman" w:hAnsi="Times New Roman" w:cs="Times New Roman"/>
          <w:sz w:val="28"/>
          <w:szCs w:val="28"/>
        </w:rPr>
        <w:t xml:space="preserve"> настоящих Правил, копий):</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а) документ, удостоверяющий личность, возраст и место жительства правопреемника;</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б) документ, удостоверяющий личность и полномочия законного представителя (усыновителя, опекуна, попечителя) правопреемника, - для законных представителей правопреемника;</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в) документы, подтверждающие родственные отношения с умершим застрахованным лицом (свидетельство о рождении, свидетельство о заключении брака, свидетельство об усыновлении, иные документы, подтверждающие степень родства с умершим застрахованным лицом), - для правопреемников по закону;</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г) нотариально удостоверенная доверенность, подтверждающая полномочие представителя правопреемника на подачу заявления о выплате средств пенсионных накоплений (об отказе от получения средств пенсионных накоплений) с необходимыми документами от имени </w:t>
      </w:r>
      <w:r w:rsidRPr="00973B01">
        <w:rPr>
          <w:rFonts w:ascii="Times New Roman" w:hAnsi="Times New Roman" w:cs="Times New Roman"/>
          <w:sz w:val="28"/>
          <w:szCs w:val="28"/>
        </w:rPr>
        <w:lastRenderedPageBreak/>
        <w:t>правопреемника, - для представителей правопреемника;</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д) документ, подтверждающий предварительное разрешение органа опеки и попечительства осуществить отказ от получения причитающихся правопреемнику средств пенсионных накоплений, учтенных в специальной части индивидуального лицевого счета умершего застрахованного лица, - для законных представителей правопреемника при подаче заявления об отказе от получения средств пенсионных накоплений;</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е) решение суда о восстановлении срока для обращения с заявлением о выплате средств пенсионных накоплений - для правопреемников, восстановивших в судебном порядке срок для обращения с заявлением о выплате средств пенсионных накоплений;</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ж) свидетельство о смерти застрахованного лица (при наличии);</w:t>
      </w:r>
    </w:p>
    <w:p w:rsidR="00973B01" w:rsidRPr="00973B01" w:rsidRDefault="00973B01">
      <w:pPr>
        <w:pStyle w:val="ConsPlusNormal"/>
        <w:spacing w:before="220"/>
        <w:ind w:firstLine="540"/>
        <w:jc w:val="both"/>
        <w:rPr>
          <w:rFonts w:ascii="Times New Roman" w:hAnsi="Times New Roman" w:cs="Times New Roman"/>
          <w:sz w:val="28"/>
          <w:szCs w:val="28"/>
        </w:rPr>
      </w:pPr>
      <w:bookmarkStart w:id="8" w:name="P110"/>
      <w:bookmarkEnd w:id="8"/>
      <w:r w:rsidRPr="00973B01">
        <w:rPr>
          <w:rFonts w:ascii="Times New Roman" w:hAnsi="Times New Roman" w:cs="Times New Roman"/>
          <w:sz w:val="28"/>
          <w:szCs w:val="28"/>
        </w:rPr>
        <w:t xml:space="preserve">з) документы, подтверждающие отцовство (усыновление) в отношении детей, учтенных при возникновении у застрахованного лица права на дополнительные меры государственной поддержки, отсутствие фактов лишения отца родительских прав (отмены усыновления) в отношении ребенка, в связи с рождением (усыновлением) которого у застрахованного лица возникло право на дополнительные меры государственной поддержки, совершения отцом в отношении своего ребенка (детей) умышленного преступления, относящегося к преступлениям против личности, а также признания ребенка оставшимся без попечения родителей в случае, если на момент смерти застрахованного лица ребенок являлся несовершеннолетним (свидетельство о рождении (усыновлении) указанных детей, справка органов опеки и попечительства об отсутствии сведений о лишении отца родительских прав (об отмене усыновления), признании ребенка оставшимся без попечения родителей, справка органов внутренних дел об отсутствии сведений о судимости за умышленное преступление против личности), - для правопреемников, указанных в </w:t>
      </w:r>
      <w:hyperlink w:anchor="P69">
        <w:r w:rsidRPr="00973B01">
          <w:rPr>
            <w:rFonts w:ascii="Times New Roman" w:hAnsi="Times New Roman" w:cs="Times New Roman"/>
            <w:sz w:val="28"/>
            <w:szCs w:val="28"/>
          </w:rPr>
          <w:t>подпункте "а" пункта 4</w:t>
        </w:r>
      </w:hyperlink>
      <w:r w:rsidRPr="00973B01">
        <w:rPr>
          <w:rFonts w:ascii="Times New Roman" w:hAnsi="Times New Roman" w:cs="Times New Roman"/>
          <w:sz w:val="28"/>
          <w:szCs w:val="28"/>
        </w:rPr>
        <w:t xml:space="preserve"> настоящих Правил;</w:t>
      </w:r>
    </w:p>
    <w:p w:rsidR="00973B01" w:rsidRPr="00973B01" w:rsidRDefault="00973B01">
      <w:pPr>
        <w:pStyle w:val="ConsPlusNormal"/>
        <w:spacing w:before="220"/>
        <w:ind w:firstLine="540"/>
        <w:jc w:val="both"/>
        <w:rPr>
          <w:rFonts w:ascii="Times New Roman" w:hAnsi="Times New Roman" w:cs="Times New Roman"/>
          <w:sz w:val="28"/>
          <w:szCs w:val="28"/>
        </w:rPr>
      </w:pPr>
      <w:bookmarkStart w:id="9" w:name="P111"/>
      <w:bookmarkEnd w:id="9"/>
      <w:r w:rsidRPr="00973B01">
        <w:rPr>
          <w:rFonts w:ascii="Times New Roman" w:hAnsi="Times New Roman" w:cs="Times New Roman"/>
          <w:sz w:val="28"/>
          <w:szCs w:val="28"/>
        </w:rPr>
        <w:t xml:space="preserve">и) документы, подтверждающие смерть отца (усыновителя), лишение его родительских прав (отмену усыновления) в отношении ребенка, в связи с рождением (усыновлением) которого у застрахованного лица возникло право на дополнительные меры государственной поддержки, совершение отцом (усыновителем) в отношении своего ребенка (детей) умышленного преступления, относящегося к преступлениям против личности, обучение ребенка (детей) по очной форме в организации, осуществляющей образовательную деятельность (за исключением организации дополнительного образования) (свидетельство о смерти отца (усыновителя), решение суда о лишении отца родительских прав (отмене усыновления), справка органов внутренних дел о судимости за умышленное преступление против личности, справка организации, осуществляющей образовательную деятельность, об обучении по очной форме), - для правопреемников, </w:t>
      </w:r>
      <w:r w:rsidRPr="00973B01">
        <w:rPr>
          <w:rFonts w:ascii="Times New Roman" w:hAnsi="Times New Roman" w:cs="Times New Roman"/>
          <w:sz w:val="28"/>
          <w:szCs w:val="28"/>
        </w:rPr>
        <w:lastRenderedPageBreak/>
        <w:t xml:space="preserve">указанных в </w:t>
      </w:r>
      <w:hyperlink w:anchor="P70">
        <w:r w:rsidRPr="00973B01">
          <w:rPr>
            <w:rFonts w:ascii="Times New Roman" w:hAnsi="Times New Roman" w:cs="Times New Roman"/>
            <w:sz w:val="28"/>
            <w:szCs w:val="28"/>
          </w:rPr>
          <w:t>подпункте "б" пункта 4</w:t>
        </w:r>
      </w:hyperlink>
      <w:r w:rsidRPr="00973B01">
        <w:rPr>
          <w:rFonts w:ascii="Times New Roman" w:hAnsi="Times New Roman" w:cs="Times New Roman"/>
          <w:sz w:val="28"/>
          <w:szCs w:val="28"/>
        </w:rPr>
        <w:t xml:space="preserve"> настоящих Правил;</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(в ред. </w:t>
      </w:r>
      <w:hyperlink r:id="rId43">
        <w:r w:rsidRPr="00973B01">
          <w:rPr>
            <w:rFonts w:ascii="Times New Roman" w:hAnsi="Times New Roman" w:cs="Times New Roman"/>
            <w:sz w:val="28"/>
            <w:szCs w:val="28"/>
          </w:rPr>
          <w:t>Постановления</w:t>
        </w:r>
      </w:hyperlink>
      <w:r w:rsidRPr="00973B01">
        <w:rPr>
          <w:rFonts w:ascii="Times New Roman" w:hAnsi="Times New Roman" w:cs="Times New Roman"/>
          <w:sz w:val="28"/>
          <w:szCs w:val="28"/>
        </w:rPr>
        <w:t xml:space="preserve"> Правительства РФ от 04.02.2015 N 98)</w:t>
      </w:r>
    </w:p>
    <w:p w:rsidR="00973B01" w:rsidRPr="00973B01" w:rsidRDefault="00973B01">
      <w:pPr>
        <w:pStyle w:val="ConsPlusNormal"/>
        <w:spacing w:before="220"/>
        <w:ind w:firstLine="540"/>
        <w:jc w:val="both"/>
        <w:rPr>
          <w:rFonts w:ascii="Times New Roman" w:hAnsi="Times New Roman" w:cs="Times New Roman"/>
          <w:sz w:val="28"/>
          <w:szCs w:val="28"/>
        </w:rPr>
      </w:pPr>
      <w:bookmarkStart w:id="10" w:name="P113"/>
      <w:bookmarkEnd w:id="10"/>
      <w:r w:rsidRPr="00973B01">
        <w:rPr>
          <w:rFonts w:ascii="Times New Roman" w:hAnsi="Times New Roman" w:cs="Times New Roman"/>
          <w:sz w:val="28"/>
          <w:szCs w:val="28"/>
        </w:rPr>
        <w:t>к) страховое свидетельство обязательного пенсионного страхования (страховое свидетельство государственного пенсионного страхования) умершего застрахованного лица либо документ, выданный территориальным органом Фонда, в котором указан страховой номер индивидуального лицевого счета умершего застрахованного лица.</w:t>
      </w:r>
    </w:p>
    <w:p w:rsidR="00973B01" w:rsidRPr="00973B01" w:rsidRDefault="00973B01">
      <w:pPr>
        <w:pStyle w:val="ConsPlusNormal"/>
        <w:spacing w:before="220"/>
        <w:ind w:firstLine="540"/>
        <w:jc w:val="both"/>
        <w:rPr>
          <w:rFonts w:ascii="Times New Roman" w:hAnsi="Times New Roman" w:cs="Times New Roman"/>
          <w:sz w:val="28"/>
          <w:szCs w:val="28"/>
        </w:rPr>
      </w:pPr>
      <w:bookmarkStart w:id="11" w:name="P114"/>
      <w:bookmarkEnd w:id="11"/>
      <w:r w:rsidRPr="00973B01">
        <w:rPr>
          <w:rFonts w:ascii="Times New Roman" w:hAnsi="Times New Roman" w:cs="Times New Roman"/>
          <w:sz w:val="28"/>
          <w:szCs w:val="28"/>
        </w:rPr>
        <w:t xml:space="preserve">12. Справки (информация) органов опеки и попечительства и органов внутренних дел, указанные в </w:t>
      </w:r>
      <w:hyperlink w:anchor="P110">
        <w:r w:rsidRPr="00973B01">
          <w:rPr>
            <w:rFonts w:ascii="Times New Roman" w:hAnsi="Times New Roman" w:cs="Times New Roman"/>
            <w:sz w:val="28"/>
            <w:szCs w:val="28"/>
          </w:rPr>
          <w:t>подпунктах "з"</w:t>
        </w:r>
      </w:hyperlink>
      <w:r w:rsidRPr="00973B01">
        <w:rPr>
          <w:rFonts w:ascii="Times New Roman" w:hAnsi="Times New Roman" w:cs="Times New Roman"/>
          <w:sz w:val="28"/>
          <w:szCs w:val="28"/>
        </w:rPr>
        <w:t xml:space="preserve"> и </w:t>
      </w:r>
      <w:hyperlink w:anchor="P111">
        <w:r w:rsidRPr="00973B01">
          <w:rPr>
            <w:rFonts w:ascii="Times New Roman" w:hAnsi="Times New Roman" w:cs="Times New Roman"/>
            <w:sz w:val="28"/>
            <w:szCs w:val="28"/>
          </w:rPr>
          <w:t>"и" пункта 11</w:t>
        </w:r>
      </w:hyperlink>
      <w:r w:rsidRPr="00973B01">
        <w:rPr>
          <w:rFonts w:ascii="Times New Roman" w:hAnsi="Times New Roman" w:cs="Times New Roman"/>
          <w:sz w:val="28"/>
          <w:szCs w:val="28"/>
        </w:rPr>
        <w:t xml:space="preserve"> настоящих Правил, запрашиваются у указанных органов территориальным органом Фонда и предоставляются ему в порядке межведомственного информационного взаимодействия. Правопреемники, указанные в </w:t>
      </w:r>
      <w:hyperlink w:anchor="P68">
        <w:r w:rsidRPr="00973B01">
          <w:rPr>
            <w:rFonts w:ascii="Times New Roman" w:hAnsi="Times New Roman" w:cs="Times New Roman"/>
            <w:sz w:val="28"/>
            <w:szCs w:val="28"/>
          </w:rPr>
          <w:t>пункте 4</w:t>
        </w:r>
      </w:hyperlink>
      <w:r w:rsidRPr="00973B01">
        <w:rPr>
          <w:rFonts w:ascii="Times New Roman" w:hAnsi="Times New Roman" w:cs="Times New Roman"/>
          <w:sz w:val="28"/>
          <w:szCs w:val="28"/>
        </w:rPr>
        <w:t xml:space="preserve"> настоящих Правил, вправе представить такие справки (копии справок) по собственной инициативе.</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Документы, указанные в </w:t>
      </w:r>
      <w:hyperlink w:anchor="P113">
        <w:r w:rsidRPr="00973B01">
          <w:rPr>
            <w:rFonts w:ascii="Times New Roman" w:hAnsi="Times New Roman" w:cs="Times New Roman"/>
            <w:sz w:val="28"/>
            <w:szCs w:val="28"/>
          </w:rPr>
          <w:t>подпункте "к" пункта 11</w:t>
        </w:r>
      </w:hyperlink>
      <w:r w:rsidRPr="00973B01">
        <w:rPr>
          <w:rFonts w:ascii="Times New Roman" w:hAnsi="Times New Roman" w:cs="Times New Roman"/>
          <w:sz w:val="28"/>
          <w:szCs w:val="28"/>
        </w:rPr>
        <w:t xml:space="preserve"> настоящих Правил, могут быть представлены правопреемником по собственной инициативе.</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13. В случае если лицо после подачи заявления о выплате средств пенсионных накоплений (об отказе от получения средств пенсионных накоплений) и документов, указанных в </w:t>
      </w:r>
      <w:hyperlink w:anchor="P102">
        <w:r w:rsidRPr="00973B01">
          <w:rPr>
            <w:rFonts w:ascii="Times New Roman" w:hAnsi="Times New Roman" w:cs="Times New Roman"/>
            <w:sz w:val="28"/>
            <w:szCs w:val="28"/>
          </w:rPr>
          <w:t>пункте 11</w:t>
        </w:r>
      </w:hyperlink>
      <w:r w:rsidRPr="00973B01">
        <w:rPr>
          <w:rFonts w:ascii="Times New Roman" w:hAnsi="Times New Roman" w:cs="Times New Roman"/>
          <w:sz w:val="28"/>
          <w:szCs w:val="28"/>
        </w:rPr>
        <w:t xml:space="preserve"> настоящих Правил, обратилось с заявлением об отказе от получения средств пенсионных накоплений (о выплате средств пенсионных накоплений), повторное представление этих документов не требуется.</w:t>
      </w:r>
    </w:p>
    <w:p w:rsidR="00973B01" w:rsidRPr="00973B01" w:rsidRDefault="00973B01">
      <w:pPr>
        <w:pStyle w:val="ConsPlusNormal"/>
        <w:spacing w:before="220"/>
        <w:ind w:firstLine="540"/>
        <w:jc w:val="both"/>
        <w:rPr>
          <w:rFonts w:ascii="Times New Roman" w:hAnsi="Times New Roman" w:cs="Times New Roman"/>
          <w:sz w:val="28"/>
          <w:szCs w:val="28"/>
        </w:rPr>
      </w:pPr>
      <w:bookmarkStart w:id="12" w:name="P117"/>
      <w:bookmarkEnd w:id="12"/>
      <w:r w:rsidRPr="00973B01">
        <w:rPr>
          <w:rFonts w:ascii="Times New Roman" w:hAnsi="Times New Roman" w:cs="Times New Roman"/>
          <w:sz w:val="28"/>
          <w:szCs w:val="28"/>
        </w:rPr>
        <w:t xml:space="preserve">14. Правопреемники могут подать заявление о выплате средств пенсионных накоплений (об отказе от получения средств пенсионных накоплений) и документы, указанные в </w:t>
      </w:r>
      <w:hyperlink w:anchor="P102">
        <w:r w:rsidRPr="00973B01">
          <w:rPr>
            <w:rFonts w:ascii="Times New Roman" w:hAnsi="Times New Roman" w:cs="Times New Roman"/>
            <w:sz w:val="28"/>
            <w:szCs w:val="28"/>
          </w:rPr>
          <w:t>пункте 11</w:t>
        </w:r>
      </w:hyperlink>
      <w:r w:rsidRPr="00973B01">
        <w:rPr>
          <w:rFonts w:ascii="Times New Roman" w:hAnsi="Times New Roman" w:cs="Times New Roman"/>
          <w:sz w:val="28"/>
          <w:szCs w:val="28"/>
        </w:rPr>
        <w:t xml:space="preserve"> настоящих Правил, в территориальный орган Фонда лично или направить иным способом. В последнем случае подлинники документов не направляются и установление личности правопреемника, а также свидетельствование верности копий документов и подлинности подписи правопреемника на заявлении о выплате средств пенсионных накоплений (об отказе от получения средств пенсионных накоплений) осуществляются:</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нотариусом или в порядке, установленном </w:t>
      </w:r>
      <w:hyperlink r:id="rId44">
        <w:r w:rsidRPr="00973B01">
          <w:rPr>
            <w:rFonts w:ascii="Times New Roman" w:hAnsi="Times New Roman" w:cs="Times New Roman"/>
            <w:sz w:val="28"/>
            <w:szCs w:val="28"/>
          </w:rPr>
          <w:t>пунктом 2 статьи 185.1</w:t>
        </w:r>
      </w:hyperlink>
      <w:r w:rsidRPr="00973B01">
        <w:rPr>
          <w:rFonts w:ascii="Times New Roman" w:hAnsi="Times New Roman" w:cs="Times New Roman"/>
          <w:sz w:val="28"/>
          <w:szCs w:val="28"/>
        </w:rPr>
        <w:t xml:space="preserve"> Гражданского кодекса Российской Федерации;</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консульскими должностными лицами, если правопреемник находится за пределами территории Российской Федерации.</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(в ред. </w:t>
      </w:r>
      <w:hyperlink r:id="rId45">
        <w:r w:rsidRPr="00973B01">
          <w:rPr>
            <w:rFonts w:ascii="Times New Roman" w:hAnsi="Times New Roman" w:cs="Times New Roman"/>
            <w:sz w:val="28"/>
            <w:szCs w:val="28"/>
          </w:rPr>
          <w:t>Постановления</w:t>
        </w:r>
      </w:hyperlink>
      <w:r w:rsidRPr="00973B01">
        <w:rPr>
          <w:rFonts w:ascii="Times New Roman" w:hAnsi="Times New Roman" w:cs="Times New Roman"/>
          <w:sz w:val="28"/>
          <w:szCs w:val="28"/>
        </w:rPr>
        <w:t xml:space="preserve"> Правительства РФ от 24.03.2023 N 471)</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w:t>
      </w:r>
      <w:r w:rsidRPr="00973B01">
        <w:rPr>
          <w:rFonts w:ascii="Times New Roman" w:hAnsi="Times New Roman" w:cs="Times New Roman"/>
          <w:sz w:val="28"/>
          <w:szCs w:val="28"/>
        </w:rPr>
        <w:lastRenderedPageBreak/>
        <w:t xml:space="preserve">электронной подписью нотариуса в соответствии с </w:t>
      </w:r>
      <w:hyperlink r:id="rId46">
        <w:r w:rsidRPr="00973B01">
          <w:rPr>
            <w:rFonts w:ascii="Times New Roman" w:hAnsi="Times New Roman" w:cs="Times New Roman"/>
            <w:sz w:val="28"/>
            <w:szCs w:val="28"/>
          </w:rPr>
          <w:t>требованиями</w:t>
        </w:r>
      </w:hyperlink>
      <w:r w:rsidRPr="00973B01">
        <w:rPr>
          <w:rFonts w:ascii="Times New Roman" w:hAnsi="Times New Roman" w:cs="Times New Roman"/>
          <w:sz w:val="28"/>
          <w:szCs w:val="28"/>
        </w:rPr>
        <w:t xml:space="preserve"> к формату изготовленного нотариусом электронного документа, утвержденными Министерством юстиции Российской Федерации.</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(абзац введен </w:t>
      </w:r>
      <w:hyperlink r:id="rId47">
        <w:r w:rsidRPr="00973B01">
          <w:rPr>
            <w:rFonts w:ascii="Times New Roman" w:hAnsi="Times New Roman" w:cs="Times New Roman"/>
            <w:sz w:val="28"/>
            <w:szCs w:val="28"/>
          </w:rPr>
          <w:t>Постановлением</w:t>
        </w:r>
      </w:hyperlink>
      <w:r w:rsidRPr="00973B01">
        <w:rPr>
          <w:rFonts w:ascii="Times New Roman" w:hAnsi="Times New Roman" w:cs="Times New Roman"/>
          <w:sz w:val="28"/>
          <w:szCs w:val="28"/>
        </w:rPr>
        <w:t xml:space="preserve"> Правительства РФ от 06.02.2021 N 124)</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Направление указанных заявления и документов с использованием услуг почтовой связи осуществляется способом, позволяющим подтвердить факт и дату отправления.</w:t>
      </w:r>
    </w:p>
    <w:p w:rsidR="00973B01" w:rsidRPr="00973B01" w:rsidRDefault="00973B01">
      <w:pPr>
        <w:pStyle w:val="ConsPlusNormal"/>
        <w:spacing w:before="220"/>
        <w:ind w:firstLine="540"/>
        <w:jc w:val="both"/>
        <w:rPr>
          <w:rFonts w:ascii="Times New Roman" w:hAnsi="Times New Roman" w:cs="Times New Roman"/>
          <w:sz w:val="28"/>
          <w:szCs w:val="28"/>
        </w:rPr>
      </w:pPr>
      <w:bookmarkStart w:id="13" w:name="P124"/>
      <w:bookmarkEnd w:id="13"/>
      <w:r w:rsidRPr="00973B01">
        <w:rPr>
          <w:rFonts w:ascii="Times New Roman" w:hAnsi="Times New Roman" w:cs="Times New Roman"/>
          <w:sz w:val="28"/>
          <w:szCs w:val="28"/>
        </w:rPr>
        <w:t xml:space="preserve">15. Днем обращения правопреемника за выплатой средств пенсионных накоплений (с отказом от получения средств пенсионных накоплений) считается день приема территориальным органом Фонда заявления и документов, указанных в </w:t>
      </w:r>
      <w:hyperlink w:anchor="P102">
        <w:r w:rsidRPr="00973B01">
          <w:rPr>
            <w:rFonts w:ascii="Times New Roman" w:hAnsi="Times New Roman" w:cs="Times New Roman"/>
            <w:sz w:val="28"/>
            <w:szCs w:val="28"/>
          </w:rPr>
          <w:t>пункте 11</w:t>
        </w:r>
      </w:hyperlink>
      <w:r w:rsidRPr="00973B01">
        <w:rPr>
          <w:rFonts w:ascii="Times New Roman" w:hAnsi="Times New Roman" w:cs="Times New Roman"/>
          <w:sz w:val="28"/>
          <w:szCs w:val="28"/>
        </w:rPr>
        <w:t xml:space="preserve"> настоящих Правил, а при их направлении с использованием услуг почтовой связи - дата, указанная на почтовом штемпеле организации почтовой связи по месту отправления.</w:t>
      </w:r>
    </w:p>
    <w:p w:rsidR="00973B01" w:rsidRPr="00973B01" w:rsidRDefault="00973B01">
      <w:pPr>
        <w:pStyle w:val="ConsPlusNormal"/>
        <w:spacing w:before="220"/>
        <w:ind w:firstLine="540"/>
        <w:jc w:val="both"/>
        <w:rPr>
          <w:rFonts w:ascii="Times New Roman" w:hAnsi="Times New Roman" w:cs="Times New Roman"/>
          <w:sz w:val="28"/>
          <w:szCs w:val="28"/>
        </w:rPr>
      </w:pPr>
      <w:bookmarkStart w:id="14" w:name="P125"/>
      <w:bookmarkEnd w:id="14"/>
      <w:r w:rsidRPr="00973B01">
        <w:rPr>
          <w:rFonts w:ascii="Times New Roman" w:hAnsi="Times New Roman" w:cs="Times New Roman"/>
          <w:sz w:val="28"/>
          <w:szCs w:val="28"/>
        </w:rPr>
        <w:t xml:space="preserve">16. Территориальный орган Фонда в течение 5 рабочих дней со дня получения заявления о выплате средств пенсионных накоплений (об отказе от получения средств пенсионных накоплений) и документов, указанных в </w:t>
      </w:r>
      <w:hyperlink w:anchor="P102">
        <w:r w:rsidRPr="00973B01">
          <w:rPr>
            <w:rFonts w:ascii="Times New Roman" w:hAnsi="Times New Roman" w:cs="Times New Roman"/>
            <w:sz w:val="28"/>
            <w:szCs w:val="28"/>
          </w:rPr>
          <w:t>пункте 11</w:t>
        </w:r>
      </w:hyperlink>
      <w:r w:rsidRPr="00973B01">
        <w:rPr>
          <w:rFonts w:ascii="Times New Roman" w:hAnsi="Times New Roman" w:cs="Times New Roman"/>
          <w:sz w:val="28"/>
          <w:szCs w:val="28"/>
        </w:rPr>
        <w:t xml:space="preserve"> настоящих Правил:</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а) проверяет правильность оформления заявления и соответствие изложенных в нем сведений представленным документам, а также наличие документов, указанных в </w:t>
      </w:r>
      <w:hyperlink w:anchor="P102">
        <w:r w:rsidRPr="00973B01">
          <w:rPr>
            <w:rFonts w:ascii="Times New Roman" w:hAnsi="Times New Roman" w:cs="Times New Roman"/>
            <w:sz w:val="28"/>
            <w:szCs w:val="28"/>
          </w:rPr>
          <w:t>пункте 11</w:t>
        </w:r>
      </w:hyperlink>
      <w:r w:rsidRPr="00973B01">
        <w:rPr>
          <w:rFonts w:ascii="Times New Roman" w:hAnsi="Times New Roman" w:cs="Times New Roman"/>
          <w:sz w:val="28"/>
          <w:szCs w:val="28"/>
        </w:rPr>
        <w:t xml:space="preserve"> настоящих Правил, и в случае, когда к заявлению приложены не все документы, необходимые для его рассмотрения, а также в случае направления по почте или в электронной форме прилагаемых к заявлению документов, не засвидетельствованных в порядке, предусмотренном </w:t>
      </w:r>
      <w:hyperlink w:anchor="P117">
        <w:r w:rsidRPr="00973B01">
          <w:rPr>
            <w:rFonts w:ascii="Times New Roman" w:hAnsi="Times New Roman" w:cs="Times New Roman"/>
            <w:sz w:val="28"/>
            <w:szCs w:val="28"/>
          </w:rPr>
          <w:t>пунктом 14</w:t>
        </w:r>
      </w:hyperlink>
      <w:r w:rsidRPr="00973B01">
        <w:rPr>
          <w:rFonts w:ascii="Times New Roman" w:hAnsi="Times New Roman" w:cs="Times New Roman"/>
          <w:sz w:val="28"/>
          <w:szCs w:val="28"/>
        </w:rPr>
        <w:t xml:space="preserve"> настоящих Правил, правопреемнику направляется письменное уведомление о представлении недостающих документов по форме согласно </w:t>
      </w:r>
      <w:hyperlink w:anchor="P923">
        <w:r w:rsidRPr="00973B01">
          <w:rPr>
            <w:rFonts w:ascii="Times New Roman" w:hAnsi="Times New Roman" w:cs="Times New Roman"/>
            <w:sz w:val="28"/>
            <w:szCs w:val="28"/>
          </w:rPr>
          <w:t>приложению N 4</w:t>
        </w:r>
      </w:hyperlink>
      <w:r w:rsidRPr="00973B01">
        <w:rPr>
          <w:rFonts w:ascii="Times New Roman" w:hAnsi="Times New Roman" w:cs="Times New Roman"/>
          <w:sz w:val="28"/>
          <w:szCs w:val="28"/>
        </w:rPr>
        <w:t xml:space="preserve"> способом, позволяющим подтвердить факт и дату отправки уведомления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при наличии технической возможности использования указанной информационной системы, в том числе ее технической готовности к передаче такой информации);</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(в ред. Постановлений Правительства РФ от 06.02.2021 </w:t>
      </w:r>
      <w:hyperlink r:id="rId48">
        <w:r w:rsidRPr="00973B01">
          <w:rPr>
            <w:rFonts w:ascii="Times New Roman" w:hAnsi="Times New Roman" w:cs="Times New Roman"/>
            <w:sz w:val="28"/>
            <w:szCs w:val="28"/>
          </w:rPr>
          <w:t>N 124</w:t>
        </w:r>
      </w:hyperlink>
      <w:r w:rsidRPr="00973B01">
        <w:rPr>
          <w:rFonts w:ascii="Times New Roman" w:hAnsi="Times New Roman" w:cs="Times New Roman"/>
          <w:sz w:val="28"/>
          <w:szCs w:val="28"/>
        </w:rPr>
        <w:t xml:space="preserve">, от 15.06.2022 </w:t>
      </w:r>
      <w:hyperlink r:id="rId49">
        <w:r w:rsidRPr="00973B01">
          <w:rPr>
            <w:rFonts w:ascii="Times New Roman" w:hAnsi="Times New Roman" w:cs="Times New Roman"/>
            <w:sz w:val="28"/>
            <w:szCs w:val="28"/>
          </w:rPr>
          <w:t>N 1076</w:t>
        </w:r>
      </w:hyperlink>
      <w:r w:rsidRPr="00973B01">
        <w:rPr>
          <w:rFonts w:ascii="Times New Roman" w:hAnsi="Times New Roman" w:cs="Times New Roman"/>
          <w:sz w:val="28"/>
          <w:szCs w:val="28"/>
        </w:rPr>
        <w:t>)</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б) проверяет наличие вступившего в силу договора об обязательном пенсионном страховании, заключенного негосударственным пенсионным фондом и застрахованным лицом, и при установлении данного факта возвращает заявление и документы обратившемуся лицу с разъяснением необходимости обращения за выплатой средств пенсионных накоплений в негосударственный пенсионный фонд, осуществляющий обязательное пенсионное страхование, в соответствии с </w:t>
      </w:r>
      <w:hyperlink r:id="rId50">
        <w:r w:rsidRPr="00973B01">
          <w:rPr>
            <w:rFonts w:ascii="Times New Roman" w:hAnsi="Times New Roman" w:cs="Times New Roman"/>
            <w:sz w:val="28"/>
            <w:szCs w:val="28"/>
          </w:rPr>
          <w:t>Правилами</w:t>
        </w:r>
      </w:hyperlink>
      <w:r w:rsidRPr="00973B01">
        <w:rPr>
          <w:rFonts w:ascii="Times New Roman" w:hAnsi="Times New Roman" w:cs="Times New Roman"/>
          <w:sz w:val="28"/>
          <w:szCs w:val="28"/>
        </w:rPr>
        <w:t xml:space="preserve"> выплаты </w:t>
      </w:r>
      <w:r w:rsidRPr="00973B01">
        <w:rPr>
          <w:rFonts w:ascii="Times New Roman" w:hAnsi="Times New Roman" w:cs="Times New Roman"/>
          <w:sz w:val="28"/>
          <w:szCs w:val="28"/>
        </w:rPr>
        <w:lastRenderedPageBreak/>
        <w:t>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утвержденными постановлением Правительства Российской Федерации от 30 июля 2014 г. N 710;</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в) возвращает заявление в случае обнаружения расхождения между сведениями, указанными в заявлении, и сведениями, содержащимися в представленных документах;</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(пп. "в" в ред. </w:t>
      </w:r>
      <w:hyperlink r:id="rId51">
        <w:r w:rsidRPr="00973B01">
          <w:rPr>
            <w:rFonts w:ascii="Times New Roman" w:hAnsi="Times New Roman" w:cs="Times New Roman"/>
            <w:sz w:val="28"/>
            <w:szCs w:val="28"/>
          </w:rPr>
          <w:t>Постановления</w:t>
        </w:r>
      </w:hyperlink>
      <w:r w:rsidRPr="00973B01">
        <w:rPr>
          <w:rFonts w:ascii="Times New Roman" w:hAnsi="Times New Roman" w:cs="Times New Roman"/>
          <w:sz w:val="28"/>
          <w:szCs w:val="28"/>
        </w:rPr>
        <w:t xml:space="preserve"> Правительства РФ от 06.02.2021 N 124)</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г) делает копии представленных документов и возвращает подлинники документов обратившемуся лицу;</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д) регистрирует заявление и выдает (направляет) расписку-уведомление о регистрации заявления правопреемника о выплате средств пенсионных накоплений (об отказе от получения средств пенсионных накоплений).</w:t>
      </w:r>
    </w:p>
    <w:p w:rsidR="00973B01" w:rsidRPr="00973B01" w:rsidRDefault="00973B01">
      <w:pPr>
        <w:pStyle w:val="ConsPlusNormal"/>
        <w:spacing w:before="220"/>
        <w:ind w:firstLine="540"/>
        <w:jc w:val="both"/>
        <w:rPr>
          <w:rFonts w:ascii="Times New Roman" w:hAnsi="Times New Roman" w:cs="Times New Roman"/>
          <w:sz w:val="28"/>
          <w:szCs w:val="28"/>
        </w:rPr>
      </w:pPr>
      <w:bookmarkStart w:id="15" w:name="P133"/>
      <w:bookmarkEnd w:id="15"/>
      <w:r w:rsidRPr="00973B01">
        <w:rPr>
          <w:rFonts w:ascii="Times New Roman" w:hAnsi="Times New Roman" w:cs="Times New Roman"/>
          <w:sz w:val="28"/>
          <w:szCs w:val="28"/>
        </w:rPr>
        <w:t xml:space="preserve">16(1). Если в течение 3 месяцев со дня направления уведомления о представлении недостающих документов правопреемником представлены указанные в уведомлении документы, то днем обращения правопреемника за выплатой средств пенсионных накоплений (с отказом от получения средств пенсионных накоплений) считается день приема заявления, определенный в соответствии с </w:t>
      </w:r>
      <w:hyperlink w:anchor="P124">
        <w:r w:rsidRPr="00973B01">
          <w:rPr>
            <w:rFonts w:ascii="Times New Roman" w:hAnsi="Times New Roman" w:cs="Times New Roman"/>
            <w:sz w:val="28"/>
            <w:szCs w:val="28"/>
          </w:rPr>
          <w:t>пунктом 15</w:t>
        </w:r>
      </w:hyperlink>
      <w:r w:rsidRPr="00973B01">
        <w:rPr>
          <w:rFonts w:ascii="Times New Roman" w:hAnsi="Times New Roman" w:cs="Times New Roman"/>
          <w:sz w:val="28"/>
          <w:szCs w:val="28"/>
        </w:rPr>
        <w:t xml:space="preserve"> настоящих Правил.</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При непредставлении правопреемником недостающих документов в течение 3 месяцев со дня направления уведомления о представлении недостающих документов заявление со всеми документами возвращается территориальным органом Фонда в течение 5 рабочих дней со дня окончания указанного 3-месячного срока в порядке, предусмотренном </w:t>
      </w:r>
      <w:hyperlink w:anchor="P136">
        <w:r w:rsidRPr="00973B01">
          <w:rPr>
            <w:rFonts w:ascii="Times New Roman" w:hAnsi="Times New Roman" w:cs="Times New Roman"/>
            <w:sz w:val="28"/>
            <w:szCs w:val="28"/>
          </w:rPr>
          <w:t>пунктом 17</w:t>
        </w:r>
      </w:hyperlink>
      <w:r w:rsidRPr="00973B01">
        <w:rPr>
          <w:rFonts w:ascii="Times New Roman" w:hAnsi="Times New Roman" w:cs="Times New Roman"/>
          <w:sz w:val="28"/>
          <w:szCs w:val="28"/>
        </w:rPr>
        <w:t xml:space="preserve"> настоящих Правил.</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(п. 16(1) введен </w:t>
      </w:r>
      <w:hyperlink r:id="rId52">
        <w:r w:rsidRPr="00973B01">
          <w:rPr>
            <w:rFonts w:ascii="Times New Roman" w:hAnsi="Times New Roman" w:cs="Times New Roman"/>
            <w:sz w:val="28"/>
            <w:szCs w:val="28"/>
          </w:rPr>
          <w:t>Постановлением</w:t>
        </w:r>
      </w:hyperlink>
      <w:r w:rsidRPr="00973B01">
        <w:rPr>
          <w:rFonts w:ascii="Times New Roman" w:hAnsi="Times New Roman" w:cs="Times New Roman"/>
          <w:sz w:val="28"/>
          <w:szCs w:val="28"/>
        </w:rPr>
        <w:t xml:space="preserve"> Правительства РФ от 06.02.2021 N 124)</w:t>
      </w:r>
    </w:p>
    <w:p w:rsidR="00973B01" w:rsidRPr="00973B01" w:rsidRDefault="00973B01">
      <w:pPr>
        <w:pStyle w:val="ConsPlusNormal"/>
        <w:spacing w:before="220"/>
        <w:ind w:firstLine="540"/>
        <w:jc w:val="both"/>
        <w:rPr>
          <w:rFonts w:ascii="Times New Roman" w:hAnsi="Times New Roman" w:cs="Times New Roman"/>
          <w:sz w:val="28"/>
          <w:szCs w:val="28"/>
        </w:rPr>
      </w:pPr>
      <w:bookmarkStart w:id="16" w:name="P136"/>
      <w:bookmarkEnd w:id="16"/>
      <w:r w:rsidRPr="00973B01">
        <w:rPr>
          <w:rFonts w:ascii="Times New Roman" w:hAnsi="Times New Roman" w:cs="Times New Roman"/>
          <w:sz w:val="28"/>
          <w:szCs w:val="28"/>
        </w:rPr>
        <w:t>17. Возврат заявления о выплате средств пенсионных накоплений (об отказе от получения средств пенсионных накоплений) и приложенных к нему документов осуществляется способом, позволяющим подтвердить факт и дату возврата.</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При возврате заявления и документов указываются причины возврата и даются необходимые разъяснения.</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18. Территориальный орган Фонда, принявший заявление о выплате средств пенсионных накоплений (об отказе от получения средств пенсионных накоплений) со всеми необходимыми документами, в 5-дневный срок со дня их приема пересылает их в территориальный орган Фонда по месту жительства умершего застрахованного лица.</w:t>
      </w: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Title"/>
        <w:jc w:val="center"/>
        <w:outlineLvl w:val="1"/>
        <w:rPr>
          <w:rFonts w:ascii="Times New Roman" w:hAnsi="Times New Roman" w:cs="Times New Roman"/>
          <w:sz w:val="28"/>
          <w:szCs w:val="28"/>
        </w:rPr>
      </w:pPr>
      <w:r w:rsidRPr="00973B01">
        <w:rPr>
          <w:rFonts w:ascii="Times New Roman" w:hAnsi="Times New Roman" w:cs="Times New Roman"/>
          <w:sz w:val="28"/>
          <w:szCs w:val="28"/>
        </w:rPr>
        <w:lastRenderedPageBreak/>
        <w:t>III. Порядок рассмотрения заявлений правопреемников,</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расчета сумм средств пенсионных накоплений, подлежащих</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выплате, и выплаты средств пенсионных накоплений</w:t>
      </w: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19. Территориальный орган Фонда по месту жительства умершего застрахованного лица не позднее последнего рабочего дня месяца, следующего за месяцем, в котором истек срок, установленный для обращения правопреемников с заявлениями о выплате средств пенсионных накоплений, а в случае, если по истечении срока для обращения правопреемников не истек срок представления недостающих документов, указанный в </w:t>
      </w:r>
      <w:hyperlink w:anchor="P133">
        <w:r w:rsidRPr="00973B01">
          <w:rPr>
            <w:rFonts w:ascii="Times New Roman" w:hAnsi="Times New Roman" w:cs="Times New Roman"/>
            <w:sz w:val="28"/>
            <w:szCs w:val="28"/>
          </w:rPr>
          <w:t>пункте 16(1)</w:t>
        </w:r>
      </w:hyperlink>
      <w:r w:rsidRPr="00973B01">
        <w:rPr>
          <w:rFonts w:ascii="Times New Roman" w:hAnsi="Times New Roman" w:cs="Times New Roman"/>
          <w:sz w:val="28"/>
          <w:szCs w:val="28"/>
        </w:rPr>
        <w:t xml:space="preserve"> настоящих Правил, - не позднее последнего рабочего дня месяца, следующего за месяцем, в котором истек 3-месячный срок, исчисляемый со дня направления уведомления о представлении недостающих документов (последнего уведомления о представлении недостающих документов, если уведомления направлялись нескольким правопреемникам):</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(в ред. </w:t>
      </w:r>
      <w:hyperlink r:id="rId53">
        <w:r w:rsidRPr="00973B01">
          <w:rPr>
            <w:rFonts w:ascii="Times New Roman" w:hAnsi="Times New Roman" w:cs="Times New Roman"/>
            <w:sz w:val="28"/>
            <w:szCs w:val="28"/>
          </w:rPr>
          <w:t>Постановления</w:t>
        </w:r>
      </w:hyperlink>
      <w:r w:rsidRPr="00973B01">
        <w:rPr>
          <w:rFonts w:ascii="Times New Roman" w:hAnsi="Times New Roman" w:cs="Times New Roman"/>
          <w:sz w:val="28"/>
          <w:szCs w:val="28"/>
        </w:rPr>
        <w:t xml:space="preserve"> Правительства РФ от 06.02.2021 N 124)</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а) обеспечивает проверку соответствия лиц, подавших заявления о выплате средств пенсионных накоплений (об отказе от получения средств пенсионных накоплений), кругу правопреемников, указанных в заявлении о распределении средств пенсионных накоплений, а при отсутствии такого заявления устанавливает факт и степень родства указанных лиц с умершим застрахованным лицом;</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б) устанавливает факт назначения застрахованному лицу срочной пенсионной выплаты и проверяет в отношении лиц, указанных в </w:t>
      </w:r>
      <w:hyperlink w:anchor="P68">
        <w:r w:rsidRPr="00973B01">
          <w:rPr>
            <w:rFonts w:ascii="Times New Roman" w:hAnsi="Times New Roman" w:cs="Times New Roman"/>
            <w:sz w:val="28"/>
            <w:szCs w:val="28"/>
          </w:rPr>
          <w:t>пункте 4</w:t>
        </w:r>
      </w:hyperlink>
      <w:r w:rsidRPr="00973B01">
        <w:rPr>
          <w:rFonts w:ascii="Times New Roman" w:hAnsi="Times New Roman" w:cs="Times New Roman"/>
          <w:sz w:val="28"/>
          <w:szCs w:val="28"/>
        </w:rPr>
        <w:t xml:space="preserve"> настоящих Правил, соблюдение условий, установленных </w:t>
      </w:r>
      <w:hyperlink r:id="rId54">
        <w:r w:rsidRPr="00973B01">
          <w:rPr>
            <w:rFonts w:ascii="Times New Roman" w:hAnsi="Times New Roman" w:cs="Times New Roman"/>
            <w:sz w:val="28"/>
            <w:szCs w:val="28"/>
          </w:rPr>
          <w:t>частями 3</w:t>
        </w:r>
      </w:hyperlink>
      <w:r w:rsidRPr="00973B01">
        <w:rPr>
          <w:rFonts w:ascii="Times New Roman" w:hAnsi="Times New Roman" w:cs="Times New Roman"/>
          <w:sz w:val="28"/>
          <w:szCs w:val="28"/>
        </w:rPr>
        <w:t xml:space="preserve"> - </w:t>
      </w:r>
      <w:hyperlink r:id="rId55">
        <w:r w:rsidRPr="00973B01">
          <w:rPr>
            <w:rFonts w:ascii="Times New Roman" w:hAnsi="Times New Roman" w:cs="Times New Roman"/>
            <w:sz w:val="28"/>
            <w:szCs w:val="28"/>
          </w:rPr>
          <w:t>5 статьи 3</w:t>
        </w:r>
      </w:hyperlink>
      <w:r w:rsidRPr="00973B01">
        <w:rPr>
          <w:rFonts w:ascii="Times New Roman" w:hAnsi="Times New Roman" w:cs="Times New Roman"/>
          <w:sz w:val="28"/>
          <w:szCs w:val="28"/>
        </w:rPr>
        <w:t xml:space="preserve"> Федерального закона "О дополнительных мерах государственной поддержки семей, имеющих детей";</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в) выносит решение об отказе в выплате средств пенсионных накоплений при наличии оснований, указанных в </w:t>
      </w:r>
      <w:hyperlink w:anchor="P160">
        <w:r w:rsidRPr="00973B01">
          <w:rPr>
            <w:rFonts w:ascii="Times New Roman" w:hAnsi="Times New Roman" w:cs="Times New Roman"/>
            <w:sz w:val="28"/>
            <w:szCs w:val="28"/>
          </w:rPr>
          <w:t>пункте 22</w:t>
        </w:r>
      </w:hyperlink>
      <w:r w:rsidRPr="00973B01">
        <w:rPr>
          <w:rFonts w:ascii="Times New Roman" w:hAnsi="Times New Roman" w:cs="Times New Roman"/>
          <w:sz w:val="28"/>
          <w:szCs w:val="28"/>
        </w:rPr>
        <w:t xml:space="preserve"> настоящих Правил;</w:t>
      </w:r>
    </w:p>
    <w:p w:rsidR="00973B01" w:rsidRPr="00973B01" w:rsidRDefault="00973B01">
      <w:pPr>
        <w:pStyle w:val="ConsPlusNormal"/>
        <w:spacing w:before="220"/>
        <w:ind w:firstLine="540"/>
        <w:jc w:val="both"/>
        <w:rPr>
          <w:rFonts w:ascii="Times New Roman" w:hAnsi="Times New Roman" w:cs="Times New Roman"/>
          <w:sz w:val="28"/>
          <w:szCs w:val="28"/>
        </w:rPr>
      </w:pPr>
      <w:bookmarkStart w:id="17" w:name="P149"/>
      <w:bookmarkEnd w:id="17"/>
      <w:r w:rsidRPr="00973B01">
        <w:rPr>
          <w:rFonts w:ascii="Times New Roman" w:hAnsi="Times New Roman" w:cs="Times New Roman"/>
          <w:sz w:val="28"/>
          <w:szCs w:val="28"/>
        </w:rPr>
        <w:t>г) определяет доли правопреемников по заявлению в соответствии с заявлением о распределении средств пенсионных накоплений либо устанавливает равные доли, если в таком заявлении указаны правопреемники, но доли их не определены;</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д) устанавливает равные доли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для правопреемников по закону, кроме лиц, указанных в </w:t>
      </w:r>
      <w:hyperlink w:anchor="P68">
        <w:r w:rsidRPr="00973B01">
          <w:rPr>
            <w:rFonts w:ascii="Times New Roman" w:hAnsi="Times New Roman" w:cs="Times New Roman"/>
            <w:sz w:val="28"/>
            <w:szCs w:val="28"/>
          </w:rPr>
          <w:t>пункте 4</w:t>
        </w:r>
      </w:hyperlink>
      <w:r w:rsidRPr="00973B01">
        <w:rPr>
          <w:rFonts w:ascii="Times New Roman" w:hAnsi="Times New Roman" w:cs="Times New Roman"/>
          <w:sz w:val="28"/>
          <w:szCs w:val="28"/>
        </w:rPr>
        <w:t xml:space="preserve"> настоящих Правил, а в случае поступления от правопреемника по закону заявления об отказе от получения средств пенсионных накоплений распределяет </w:t>
      </w:r>
      <w:r w:rsidRPr="00973B01">
        <w:rPr>
          <w:rFonts w:ascii="Times New Roman" w:hAnsi="Times New Roman" w:cs="Times New Roman"/>
          <w:sz w:val="28"/>
          <w:szCs w:val="28"/>
        </w:rPr>
        <w:lastRenderedPageBreak/>
        <w:t>причитающуюся ему долю пропорционально между другими правопреемниками по закону;</w:t>
      </w:r>
    </w:p>
    <w:p w:rsidR="00973B01" w:rsidRPr="00973B01" w:rsidRDefault="00973B01">
      <w:pPr>
        <w:pStyle w:val="ConsPlusNormal"/>
        <w:spacing w:before="220"/>
        <w:ind w:firstLine="540"/>
        <w:jc w:val="both"/>
        <w:rPr>
          <w:rFonts w:ascii="Times New Roman" w:hAnsi="Times New Roman" w:cs="Times New Roman"/>
          <w:sz w:val="28"/>
          <w:szCs w:val="28"/>
        </w:rPr>
      </w:pPr>
      <w:bookmarkStart w:id="18" w:name="P151"/>
      <w:bookmarkEnd w:id="18"/>
      <w:r w:rsidRPr="00973B01">
        <w:rPr>
          <w:rFonts w:ascii="Times New Roman" w:hAnsi="Times New Roman" w:cs="Times New Roman"/>
          <w:sz w:val="28"/>
          <w:szCs w:val="28"/>
        </w:rPr>
        <w:t xml:space="preserve">е) устанавливает равные доли для правопреемников, указанных в </w:t>
      </w:r>
      <w:hyperlink w:anchor="P70">
        <w:r w:rsidRPr="00973B01">
          <w:rPr>
            <w:rFonts w:ascii="Times New Roman" w:hAnsi="Times New Roman" w:cs="Times New Roman"/>
            <w:sz w:val="28"/>
            <w:szCs w:val="28"/>
          </w:rPr>
          <w:t>подпункте "б" пункта 4</w:t>
        </w:r>
      </w:hyperlink>
      <w:r w:rsidRPr="00973B01">
        <w:rPr>
          <w:rFonts w:ascii="Times New Roman" w:hAnsi="Times New Roman" w:cs="Times New Roman"/>
          <w:sz w:val="28"/>
          <w:szCs w:val="28"/>
        </w:rPr>
        <w:t xml:space="preserve"> настоящих Правил, а в случае поступления от правопреемника заявления об отказе от получения средств пенсионных накоплений распределяет причитающуюся ему долю пропорционально между другими указанными правопреемниками;</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ж) определяет общую сумму средств пенсионных накоплений умершего застрахованного лица, подлежащую распределению между правопреемниками по заявлению или правопреемниками по закону, за исключением лиц, указанных в </w:t>
      </w:r>
      <w:hyperlink w:anchor="P68">
        <w:r w:rsidRPr="00973B01">
          <w:rPr>
            <w:rFonts w:ascii="Times New Roman" w:hAnsi="Times New Roman" w:cs="Times New Roman"/>
            <w:sz w:val="28"/>
            <w:szCs w:val="28"/>
          </w:rPr>
          <w:t>пункте 4</w:t>
        </w:r>
      </w:hyperlink>
      <w:r w:rsidRPr="00973B01">
        <w:rPr>
          <w:rFonts w:ascii="Times New Roman" w:hAnsi="Times New Roman" w:cs="Times New Roman"/>
          <w:sz w:val="28"/>
          <w:szCs w:val="28"/>
        </w:rPr>
        <w:t xml:space="preserve"> настоящих Правил, исходя из суммы средств пенсионных накоплений, учтенных в специальной части индивидуального лицевого счета умершего застрахованного лица на дату принятия решения о выплате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а также рассчитывает остаток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не выплаченный умершему застрахованному лицу в виде срочной пенсионной выплаты. Остаток средств пенсионных накоплений в указанном случае определяется как разница между суммой средств пенсионных накоплений, исходя из которых была назначена срочная пенсионная выплата, и суммой всех произведенных выплат, умноженная на долю, которую в сумме средств пенсионных накоплений, исходя из которых была назначена срочная пенсионная выплата с учетом последующих корректировок ее размера, составляют средства, сформированные за счет дополнительных страховых взносов на накопительную пенсию, взносов работодателя, уплаченных в пользу застрахованного лица, взносов на софинансирование формирования пенсионных накоплений, поступивших в соответствии с Федеральным </w:t>
      </w:r>
      <w:hyperlink r:id="rId56">
        <w:r w:rsidRPr="00973B01">
          <w:rPr>
            <w:rFonts w:ascii="Times New Roman" w:hAnsi="Times New Roman" w:cs="Times New Roman"/>
            <w:sz w:val="28"/>
            <w:szCs w:val="28"/>
          </w:rPr>
          <w:t>законом</w:t>
        </w:r>
      </w:hyperlink>
      <w:r w:rsidRPr="00973B0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 и результата их инвестирования;</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з) определяет сумму средств пенсионных накоплений умершего застрахованного лица, подлежащую выплате лицам, указанным в </w:t>
      </w:r>
      <w:hyperlink w:anchor="P68">
        <w:r w:rsidRPr="00973B01">
          <w:rPr>
            <w:rFonts w:ascii="Times New Roman" w:hAnsi="Times New Roman" w:cs="Times New Roman"/>
            <w:sz w:val="28"/>
            <w:szCs w:val="28"/>
          </w:rPr>
          <w:t>пункте 4</w:t>
        </w:r>
      </w:hyperlink>
      <w:r w:rsidRPr="00973B01">
        <w:rPr>
          <w:rFonts w:ascii="Times New Roman" w:hAnsi="Times New Roman" w:cs="Times New Roman"/>
          <w:sz w:val="28"/>
          <w:szCs w:val="28"/>
        </w:rPr>
        <w:t xml:space="preserve"> настоящих Правил, исходя из остатка средств (части средств) материнского (семейного) капитала, направленных на формирование накопительной пенсии, и результата их инвестирования, не выплаченного умершему застрахованному лицу в виде срочной пенсионной выплаты. Остаток средств (части средств) материнского (семейного) капитала и результата их инвестирования определяется как разница между суммой средств пенсионных накоплений, исходя из которых была назначена срочная </w:t>
      </w:r>
      <w:r w:rsidRPr="00973B01">
        <w:rPr>
          <w:rFonts w:ascii="Times New Roman" w:hAnsi="Times New Roman" w:cs="Times New Roman"/>
          <w:sz w:val="28"/>
          <w:szCs w:val="28"/>
        </w:rPr>
        <w:lastRenderedPageBreak/>
        <w:t>пенсионная выплата, и суммой всех произведенных выплат, умноженная на долю, которую в сумме средств пенсионных накоплений, исходя из которых была назначена срочная пенсионная выплата с учетом последующих корректировок ее размера, составляют средства (часть средств) материнского (семейного) капитала и результат их инвестирования;</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и) осуществляет расчет сумм средств пенсионных накоплений, подлежащих выплате правопреемникам, путем умножения общей суммы средств пенсионных накоплений на доли, установленные (определенные) в соответствии с </w:t>
      </w:r>
      <w:hyperlink w:anchor="P149">
        <w:r w:rsidRPr="00973B01">
          <w:rPr>
            <w:rFonts w:ascii="Times New Roman" w:hAnsi="Times New Roman" w:cs="Times New Roman"/>
            <w:sz w:val="28"/>
            <w:szCs w:val="28"/>
          </w:rPr>
          <w:t>подпунктами "г"</w:t>
        </w:r>
      </w:hyperlink>
      <w:r w:rsidRPr="00973B01">
        <w:rPr>
          <w:rFonts w:ascii="Times New Roman" w:hAnsi="Times New Roman" w:cs="Times New Roman"/>
          <w:sz w:val="28"/>
          <w:szCs w:val="28"/>
        </w:rPr>
        <w:t xml:space="preserve"> - </w:t>
      </w:r>
      <w:hyperlink w:anchor="P151">
        <w:r w:rsidRPr="00973B01">
          <w:rPr>
            <w:rFonts w:ascii="Times New Roman" w:hAnsi="Times New Roman" w:cs="Times New Roman"/>
            <w:sz w:val="28"/>
            <w:szCs w:val="28"/>
          </w:rPr>
          <w:t>"е"</w:t>
        </w:r>
      </w:hyperlink>
      <w:r w:rsidRPr="00973B01">
        <w:rPr>
          <w:rFonts w:ascii="Times New Roman" w:hAnsi="Times New Roman" w:cs="Times New Roman"/>
          <w:sz w:val="28"/>
          <w:szCs w:val="28"/>
        </w:rPr>
        <w:t xml:space="preserve"> настоящего пункта;</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к) выносит решение о выплате средств пенсионных накоплений;</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л) определяет сумму средств пенсионных накоплений, подлежащих при наличии оснований передаче в резерв Фонда по обязательному пенсионному страхованию;</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м) определяет сумму средств (части средств) материнского (семейного) капитала, направленных на формирование накопительной пенсии, и результата их инвестирования, подлежащих учету в бюджете Фонда в соответствии с бюджетным законодательством Российской Федерации в случае смерти застрахованного лица до назначения ему накопительной пенсии и (или) срочной пенсионной выплаты.</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20. Доли копеек, образующиеся при расчете сумм средств пенсионных накоплений, подлежащих выплате правопреемникам, включаются в состав средств пенсионных накоплений, предназначенных для дополнительной выплаты.</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21. Заявление о выплате средств пенсионных накоплений и приложенные к нему документы правопреемника, восстановившего в судебном порядке срок для обращения с заявлением о выплате средств пенсионных накоплений, рассматриваются территориальным органом Фонда по месту жительства умершего застрахованного лица в порядке, предусмотренном настоящими Правилами, в течение 10 дней со дня их поступления. По результатам рассмотрения принимается решение о выплате средств пенсионных накоплений либо об отказе в выплате средств пенсионных накоплений.</w:t>
      </w:r>
    </w:p>
    <w:p w:rsidR="00973B01" w:rsidRPr="00973B01" w:rsidRDefault="00973B01">
      <w:pPr>
        <w:pStyle w:val="ConsPlusNormal"/>
        <w:spacing w:before="220"/>
        <w:ind w:firstLine="540"/>
        <w:jc w:val="both"/>
        <w:rPr>
          <w:rFonts w:ascii="Times New Roman" w:hAnsi="Times New Roman" w:cs="Times New Roman"/>
          <w:sz w:val="28"/>
          <w:szCs w:val="28"/>
        </w:rPr>
      </w:pPr>
      <w:bookmarkStart w:id="19" w:name="P160"/>
      <w:bookmarkEnd w:id="19"/>
      <w:r w:rsidRPr="00973B01">
        <w:rPr>
          <w:rFonts w:ascii="Times New Roman" w:hAnsi="Times New Roman" w:cs="Times New Roman"/>
          <w:sz w:val="28"/>
          <w:szCs w:val="28"/>
        </w:rPr>
        <w:t>22. Территориальный орган Фонда по месту жительства умершего застрахованного лица выносит решение об отказе в выплате средств пенсионных накоплений по следующим основаниям:</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а) лица, обратившиеся с заявлением о выплате средств пенсионных накоплений, не являются правопреемниками;</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б) заявление о выплате средств пенсионных накоплений подали правопреемники по закону второй очереди при наличии заявлений </w:t>
      </w:r>
      <w:r w:rsidRPr="00973B01">
        <w:rPr>
          <w:rFonts w:ascii="Times New Roman" w:hAnsi="Times New Roman" w:cs="Times New Roman"/>
          <w:sz w:val="28"/>
          <w:szCs w:val="28"/>
        </w:rPr>
        <w:lastRenderedPageBreak/>
        <w:t>правопреемников по закону первой очереди;</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в) заявление о выплате средств пенсионных накоплений подано по истечении срока, установленного для обращения с заявлением о выплате средств пенсионных накоплений, за исключением случаев, когда указанный срок был восстановлен в судебном порядке;</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г) правопреемникам ранее была произведена выплата средств в суммах, равных или превышающих суммы средств пенсионных накоплений, которые им были бы определены в соответствии с настоящими Правилами;</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д) средства пенсионных накоплений состоят только из средств (части средств) материнского (семейного) капитала и результата их инвестирования - в отношении правопреемников по заявлению и правопреемников по закону, за исключением лиц, указанных в </w:t>
      </w:r>
      <w:hyperlink w:anchor="P68">
        <w:r w:rsidRPr="00973B01">
          <w:rPr>
            <w:rFonts w:ascii="Times New Roman" w:hAnsi="Times New Roman" w:cs="Times New Roman"/>
            <w:sz w:val="28"/>
            <w:szCs w:val="28"/>
          </w:rPr>
          <w:t>пункте 4</w:t>
        </w:r>
      </w:hyperlink>
      <w:r w:rsidRPr="00973B01">
        <w:rPr>
          <w:rFonts w:ascii="Times New Roman" w:hAnsi="Times New Roman" w:cs="Times New Roman"/>
          <w:sz w:val="28"/>
          <w:szCs w:val="28"/>
        </w:rPr>
        <w:t xml:space="preserve"> настоящих Правил, а в случае, если смерть застрахованного лица наступила до назначения ему срочной пенсионной выплаты, - в отношении правопреемников из числа лиц, указанных в </w:t>
      </w:r>
      <w:hyperlink w:anchor="P68">
        <w:r w:rsidRPr="00973B01">
          <w:rPr>
            <w:rFonts w:ascii="Times New Roman" w:hAnsi="Times New Roman" w:cs="Times New Roman"/>
            <w:sz w:val="28"/>
            <w:szCs w:val="28"/>
          </w:rPr>
          <w:t>пункте 4</w:t>
        </w:r>
      </w:hyperlink>
      <w:r w:rsidRPr="00973B01">
        <w:rPr>
          <w:rFonts w:ascii="Times New Roman" w:hAnsi="Times New Roman" w:cs="Times New Roman"/>
          <w:sz w:val="28"/>
          <w:szCs w:val="28"/>
        </w:rPr>
        <w:t xml:space="preserve"> настоящих Правил;</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е) застрахованному лицу назначена накопительная пенсия исходя из общей суммы средств пенсионных накоплений, учтенных в специальной части индивидуального лицевого счета, состоящих из страховых взносов на финансирование накопительной пенсии, дополнительных страховых взносов на накопительную пенсию, взносов работодателя, уплаченных в пользу застрахованного лица, чистого финансового результата от временного размещения Фондом указанных страховых взносов и взносов работодателя, а также взносов на софинансирование формирования пенсионных накоплений, поступивших в соответствии с Федеральным </w:t>
      </w:r>
      <w:hyperlink r:id="rId57">
        <w:r w:rsidRPr="00973B01">
          <w:rPr>
            <w:rFonts w:ascii="Times New Roman" w:hAnsi="Times New Roman" w:cs="Times New Roman"/>
            <w:sz w:val="28"/>
            <w:szCs w:val="28"/>
          </w:rPr>
          <w:t>законом</w:t>
        </w:r>
      </w:hyperlink>
      <w:r w:rsidRPr="00973B0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 и средств (части средств) материнского (семейного) капитала, направленных на формирование накопительной пенсии, и результата их инвестирования;</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ж) заявление о выплате средств пенсионных накоплений подали правопреемники, указанные в </w:t>
      </w:r>
      <w:hyperlink w:anchor="P70">
        <w:r w:rsidRPr="00973B01">
          <w:rPr>
            <w:rFonts w:ascii="Times New Roman" w:hAnsi="Times New Roman" w:cs="Times New Roman"/>
            <w:sz w:val="28"/>
            <w:szCs w:val="28"/>
          </w:rPr>
          <w:t>подпункте "б" пункта 4</w:t>
        </w:r>
      </w:hyperlink>
      <w:r w:rsidRPr="00973B01">
        <w:rPr>
          <w:rFonts w:ascii="Times New Roman" w:hAnsi="Times New Roman" w:cs="Times New Roman"/>
          <w:sz w:val="28"/>
          <w:szCs w:val="28"/>
        </w:rPr>
        <w:t xml:space="preserve"> настоящих Правил, при наличии заявления от правопреемника, указанного в </w:t>
      </w:r>
      <w:hyperlink w:anchor="P69">
        <w:r w:rsidRPr="00973B01">
          <w:rPr>
            <w:rFonts w:ascii="Times New Roman" w:hAnsi="Times New Roman" w:cs="Times New Roman"/>
            <w:sz w:val="28"/>
            <w:szCs w:val="28"/>
          </w:rPr>
          <w:t>подпункте "а" пункта 4</w:t>
        </w:r>
      </w:hyperlink>
      <w:r w:rsidRPr="00973B01">
        <w:rPr>
          <w:rFonts w:ascii="Times New Roman" w:hAnsi="Times New Roman" w:cs="Times New Roman"/>
          <w:sz w:val="28"/>
          <w:szCs w:val="28"/>
        </w:rPr>
        <w:t xml:space="preserve"> настоящих Правил.</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22(1). Суммы средств пенсионных накоплений, причитающиеся правопреемнику, обратившемуся в установленном порядке с заявлением о выплате средств пенсионных накоплений, и оставшиеся не полученными в связи с его смертью, наследуются наследниками умершего правопреемника на общих основаниях.</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(п. 22(1) введен </w:t>
      </w:r>
      <w:hyperlink r:id="rId58">
        <w:r w:rsidRPr="00973B01">
          <w:rPr>
            <w:rFonts w:ascii="Times New Roman" w:hAnsi="Times New Roman" w:cs="Times New Roman"/>
            <w:sz w:val="28"/>
            <w:szCs w:val="28"/>
          </w:rPr>
          <w:t>Постановлением</w:t>
        </w:r>
      </w:hyperlink>
      <w:r w:rsidRPr="00973B01">
        <w:rPr>
          <w:rFonts w:ascii="Times New Roman" w:hAnsi="Times New Roman" w:cs="Times New Roman"/>
          <w:sz w:val="28"/>
          <w:szCs w:val="28"/>
        </w:rPr>
        <w:t xml:space="preserve"> Правительства РФ от 06.02.2021 N 124)</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23. При распределении средств пенсионных накоплений, предназначенных для дополнительной выплаты, территориальный орган </w:t>
      </w:r>
      <w:r w:rsidRPr="00973B01">
        <w:rPr>
          <w:rFonts w:ascii="Times New Roman" w:hAnsi="Times New Roman" w:cs="Times New Roman"/>
          <w:sz w:val="28"/>
          <w:szCs w:val="28"/>
        </w:rPr>
        <w:lastRenderedPageBreak/>
        <w:t>Фонда по месту жительства умершего застрахованного лица:</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а) устанавливает круг правопреемников с учетом лиц, восстановивших срок для обращения с заявлением о выплате средств пенсионных накоплений;</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б) устанавливает доли правопреемников в соответствии с решением о выплате средств пенсионных накоплений, а при изменении круга правопреемников по сравнению с установленным в решении о выплате средств пенсионных накоплений определяет их доли с учетом </w:t>
      </w:r>
      <w:hyperlink w:anchor="P149">
        <w:r w:rsidRPr="00973B01">
          <w:rPr>
            <w:rFonts w:ascii="Times New Roman" w:hAnsi="Times New Roman" w:cs="Times New Roman"/>
            <w:sz w:val="28"/>
            <w:szCs w:val="28"/>
          </w:rPr>
          <w:t>подпунктов "г"</w:t>
        </w:r>
      </w:hyperlink>
      <w:r w:rsidRPr="00973B01">
        <w:rPr>
          <w:rFonts w:ascii="Times New Roman" w:hAnsi="Times New Roman" w:cs="Times New Roman"/>
          <w:sz w:val="28"/>
          <w:szCs w:val="28"/>
        </w:rPr>
        <w:t xml:space="preserve"> - </w:t>
      </w:r>
      <w:hyperlink w:anchor="P151">
        <w:r w:rsidRPr="00973B01">
          <w:rPr>
            <w:rFonts w:ascii="Times New Roman" w:hAnsi="Times New Roman" w:cs="Times New Roman"/>
            <w:sz w:val="28"/>
            <w:szCs w:val="28"/>
          </w:rPr>
          <w:t>"е" пункта 19</w:t>
        </w:r>
      </w:hyperlink>
      <w:r w:rsidRPr="00973B01">
        <w:rPr>
          <w:rFonts w:ascii="Times New Roman" w:hAnsi="Times New Roman" w:cs="Times New Roman"/>
          <w:sz w:val="28"/>
          <w:szCs w:val="28"/>
        </w:rPr>
        <w:t xml:space="preserve"> настоящих Правил;</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в) определяет сумму средств пенсионных накоплений, предназначенных для дополнительной выплаты каждой категории правопреемников, на основании данных специальной части индивидуального лицевого счета на дату принятия решения о дополнительной выплате средств пенсионных накоплений;</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г) осуществляет расчет сумм средств пенсионных накоплений путем умножения суммы средств пенсионных накоплений, предназначенных для дополнительной выплаты каждой категории правопреемников, на доли, установленные (определенные) в решении о дополнительной выплате средств пенсионных накоплений;</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д) принимает решение о дополнительной выплате средств пенсионных накоплений;</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е) определяет сумму средств пенсионных накоплений, подлежащих при наличии оснований передаче в резерв Фонда по обязательному пенсионному страхованию.</w:t>
      </w:r>
    </w:p>
    <w:p w:rsidR="00973B01" w:rsidRPr="00973B01" w:rsidRDefault="00973B01">
      <w:pPr>
        <w:pStyle w:val="ConsPlusNormal"/>
        <w:spacing w:before="220"/>
        <w:ind w:firstLine="540"/>
        <w:jc w:val="both"/>
        <w:rPr>
          <w:rFonts w:ascii="Times New Roman" w:hAnsi="Times New Roman" w:cs="Times New Roman"/>
          <w:sz w:val="28"/>
          <w:szCs w:val="28"/>
        </w:rPr>
      </w:pPr>
      <w:bookmarkStart w:id="20" w:name="P177"/>
      <w:bookmarkEnd w:id="20"/>
      <w:r w:rsidRPr="00973B01">
        <w:rPr>
          <w:rFonts w:ascii="Times New Roman" w:hAnsi="Times New Roman" w:cs="Times New Roman"/>
          <w:sz w:val="28"/>
          <w:szCs w:val="28"/>
        </w:rPr>
        <w:t>24. Решение о дополнительной выплате средств пенсионных накоплений принимается не позднее 31 июля года, следующего за годом, в котором была осуществлена выплата средств пенсионных накоплений правопреемникам умершего застрахованного лица (при наличии средств пенсионных накоплений, предназначенных для дополнительной выплаты).</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В случае если суммы средств пенсионных накоплений по обязательствам ликвидируемого негосударственного пенсионного фонда, осуществлявшего обязательное пенсионное страхование, перед застрахованными лицами (их правопреемниками), учтенных в реестре требований кредиторов в соответствии с </w:t>
      </w:r>
      <w:hyperlink r:id="rId59">
        <w:r w:rsidRPr="00973B01">
          <w:rPr>
            <w:rFonts w:ascii="Times New Roman" w:hAnsi="Times New Roman" w:cs="Times New Roman"/>
            <w:sz w:val="28"/>
            <w:szCs w:val="28"/>
          </w:rPr>
          <w:t>пунктами 3</w:t>
        </w:r>
      </w:hyperlink>
      <w:r w:rsidRPr="00973B01">
        <w:rPr>
          <w:rFonts w:ascii="Times New Roman" w:hAnsi="Times New Roman" w:cs="Times New Roman"/>
          <w:sz w:val="28"/>
          <w:szCs w:val="28"/>
        </w:rPr>
        <w:t xml:space="preserve"> и </w:t>
      </w:r>
      <w:hyperlink r:id="rId60">
        <w:r w:rsidRPr="00973B01">
          <w:rPr>
            <w:rFonts w:ascii="Times New Roman" w:hAnsi="Times New Roman" w:cs="Times New Roman"/>
            <w:sz w:val="28"/>
            <w:szCs w:val="28"/>
          </w:rPr>
          <w:t>4 статьи 187.7</w:t>
        </w:r>
      </w:hyperlink>
      <w:r w:rsidRPr="00973B01">
        <w:rPr>
          <w:rFonts w:ascii="Times New Roman" w:hAnsi="Times New Roman" w:cs="Times New Roman"/>
          <w:sz w:val="28"/>
          <w:szCs w:val="28"/>
        </w:rPr>
        <w:t xml:space="preserve"> Федерального закона "О несостоятельности (банкротстве)", и средств пенсионных накоплений, оставшихся после удовлетворения требований кредиторов ликвидируемого негосударственного пенсионного фонда, осуществлявшего обязательное пенсионное страхование, полученных Фондом от конкурсного управляющего (ликвидатора) ликвидируемого негосударственного пенсионного фонда, </w:t>
      </w:r>
      <w:r w:rsidRPr="00973B01">
        <w:rPr>
          <w:rFonts w:ascii="Times New Roman" w:hAnsi="Times New Roman" w:cs="Times New Roman"/>
          <w:sz w:val="28"/>
          <w:szCs w:val="28"/>
        </w:rPr>
        <w:lastRenderedPageBreak/>
        <w:t xml:space="preserve">осуществлявшего обязательное пенсионное страхование, поступили в Фонд после смерти застрахованного лица, заключившего договор об обязательном пенсионном страховании с ликвидируемым негосударственным пенсионным фондом, осуществлявшим обязательное пенсионное страхование, и истечения срока, указанного в </w:t>
      </w:r>
      <w:hyperlink w:anchor="P177">
        <w:r w:rsidRPr="00973B01">
          <w:rPr>
            <w:rFonts w:ascii="Times New Roman" w:hAnsi="Times New Roman" w:cs="Times New Roman"/>
            <w:sz w:val="28"/>
            <w:szCs w:val="28"/>
          </w:rPr>
          <w:t>абзаце первом</w:t>
        </w:r>
      </w:hyperlink>
      <w:r w:rsidRPr="00973B01">
        <w:rPr>
          <w:rFonts w:ascii="Times New Roman" w:hAnsi="Times New Roman" w:cs="Times New Roman"/>
          <w:sz w:val="28"/>
          <w:szCs w:val="28"/>
        </w:rPr>
        <w:t xml:space="preserve"> настоящего пункта, для осуществления дополнительной выплаты правопреемникам умершего застрахованного лица средств пенсионных накоплений, решение о дополнительной выплате указанных в настоящем абзаце средств пенсионных накоплений принимается Фондом не позднее последнего рабочего дня месяца, следующего за месяцем их отражения в специальной части индивидуального лицевого счета умершего застрахованного лица.</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(п. 24 в ред. </w:t>
      </w:r>
      <w:hyperlink r:id="rId61">
        <w:r w:rsidRPr="00973B01">
          <w:rPr>
            <w:rFonts w:ascii="Times New Roman" w:hAnsi="Times New Roman" w:cs="Times New Roman"/>
            <w:sz w:val="28"/>
            <w:szCs w:val="28"/>
          </w:rPr>
          <w:t>Постановления</w:t>
        </w:r>
      </w:hyperlink>
      <w:r w:rsidRPr="00973B01">
        <w:rPr>
          <w:rFonts w:ascii="Times New Roman" w:hAnsi="Times New Roman" w:cs="Times New Roman"/>
          <w:sz w:val="28"/>
          <w:szCs w:val="28"/>
        </w:rPr>
        <w:t xml:space="preserve"> Правительства РФ от 16.08.2022 N 1421)</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25. Копия решения о выплате средств пенсионных накоплений (об отказе в выплате средств пенсионных накоплений) либо о дополнительной выплате средств пенсионных накоплений (при наличии средств пенсионных накоплений, предназначенных для дополнительной выплаты), заверенная в установленном порядке, в срок не позднее 5 рабочих дней со дня принятия решения направляется правопреемнику территориальным органом Фонда по месту жительства умершего застрахованного лица способом, позволяющим подтвердить факт и дату направления.</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(в ред. </w:t>
      </w:r>
      <w:hyperlink r:id="rId62">
        <w:r w:rsidRPr="00973B01">
          <w:rPr>
            <w:rFonts w:ascii="Times New Roman" w:hAnsi="Times New Roman" w:cs="Times New Roman"/>
            <w:sz w:val="28"/>
            <w:szCs w:val="28"/>
          </w:rPr>
          <w:t>Постановления</w:t>
        </w:r>
      </w:hyperlink>
      <w:r w:rsidRPr="00973B01">
        <w:rPr>
          <w:rFonts w:ascii="Times New Roman" w:hAnsi="Times New Roman" w:cs="Times New Roman"/>
          <w:sz w:val="28"/>
          <w:szCs w:val="28"/>
        </w:rPr>
        <w:t xml:space="preserve"> Правительства РФ от 06.02.2021 N 124)</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26. Выплата правопреемникам средств пенсионных накоплений в сумме, установленной решением о выплате средств пенсионных накоплений (о дополнительной выплате средств пенсионных накоплений), производится территориальным органом Фонда по месту жительства умершего застрахованного лица не позднее 20-го числа месяца, следующего за месяцем, в котором принято соответствующее решение.</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27. Сведения о правопреемниках и произведенной им выплате (дополнительной выплате) средств пенсионных накоплений отражаются в специальной части индивидуального лицевого счета умершего застрахованного лица.</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Хранение заявлений, документов и решений, предусмотренных настоящими Правилами, осуществляется в </w:t>
      </w:r>
      <w:hyperlink r:id="rId63">
        <w:r w:rsidRPr="00973B01">
          <w:rPr>
            <w:rFonts w:ascii="Times New Roman" w:hAnsi="Times New Roman" w:cs="Times New Roman"/>
            <w:sz w:val="28"/>
            <w:szCs w:val="28"/>
          </w:rPr>
          <w:t>порядке</w:t>
        </w:r>
      </w:hyperlink>
      <w:r w:rsidRPr="00973B01">
        <w:rPr>
          <w:rFonts w:ascii="Times New Roman" w:hAnsi="Times New Roman" w:cs="Times New Roman"/>
          <w:sz w:val="28"/>
          <w:szCs w:val="28"/>
        </w:rPr>
        <w:t>, установленном в отношении хранения пенсионных дел.</w:t>
      </w:r>
    </w:p>
    <w:p w:rsidR="00973B01" w:rsidRPr="00973B01" w:rsidRDefault="00973B01">
      <w:pPr>
        <w:pStyle w:val="ConsPlusNormal"/>
        <w:jc w:val="center"/>
        <w:rPr>
          <w:rFonts w:ascii="Times New Roman" w:hAnsi="Times New Roman" w:cs="Times New Roman"/>
          <w:sz w:val="28"/>
          <w:szCs w:val="28"/>
        </w:rPr>
      </w:pPr>
    </w:p>
    <w:p w:rsidR="00973B01" w:rsidRPr="00973B01" w:rsidRDefault="00973B01">
      <w:pPr>
        <w:pStyle w:val="ConsPlusTitle"/>
        <w:jc w:val="center"/>
        <w:outlineLvl w:val="1"/>
        <w:rPr>
          <w:rFonts w:ascii="Times New Roman" w:hAnsi="Times New Roman" w:cs="Times New Roman"/>
          <w:sz w:val="28"/>
          <w:szCs w:val="28"/>
        </w:rPr>
      </w:pPr>
      <w:r w:rsidRPr="00973B01">
        <w:rPr>
          <w:rFonts w:ascii="Times New Roman" w:hAnsi="Times New Roman" w:cs="Times New Roman"/>
          <w:sz w:val="28"/>
          <w:szCs w:val="28"/>
        </w:rPr>
        <w:t>IV. Основания для передачи средств пенсионных накоплений</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в резерв Фонда по обязательному пенсионному страхованию</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и выплаты средств пенсионных накоплений</w:t>
      </w:r>
    </w:p>
    <w:p w:rsidR="00973B01" w:rsidRPr="00973B01" w:rsidRDefault="00973B01">
      <w:pPr>
        <w:pStyle w:val="ConsPlusTitle"/>
        <w:jc w:val="center"/>
        <w:rPr>
          <w:rFonts w:ascii="Times New Roman" w:hAnsi="Times New Roman" w:cs="Times New Roman"/>
          <w:sz w:val="28"/>
          <w:szCs w:val="28"/>
        </w:rPr>
      </w:pPr>
      <w:r w:rsidRPr="00973B01">
        <w:rPr>
          <w:rFonts w:ascii="Times New Roman" w:hAnsi="Times New Roman" w:cs="Times New Roman"/>
          <w:sz w:val="28"/>
          <w:szCs w:val="28"/>
        </w:rPr>
        <w:t>из указанного резерва</w:t>
      </w: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28. Средства пенсионных накоплений, учтенные в специальной части индивидуального лицевого счета умершего застрахованного лица (за </w:t>
      </w:r>
      <w:r w:rsidRPr="00973B01">
        <w:rPr>
          <w:rFonts w:ascii="Times New Roman" w:hAnsi="Times New Roman" w:cs="Times New Roman"/>
          <w:sz w:val="28"/>
          <w:szCs w:val="28"/>
        </w:rPr>
        <w:lastRenderedPageBreak/>
        <w:t>исключением средств (части средств) материнского (семейного) капитала, направленных на формирование накопительной пенсии, и результата их инвестирования), подлежат передаче в резерв Фонда по обязательному пенсионному страхованию в следующих случаях:</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а) отказ правопреемников по заявлению от получения средств пенсионных накоплений, а также отсутствие обращений правопреемников по заявлению и правопреемников по закону с заявлениями о выплате средств пенсионных накоплений до истечения срока, установленного для обращения с заявлением о выплате средств пенсионных накоплений;</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б) вынесение решения об отказе в выплате средств пенсионных накоплений в отношении всех обратившихся лиц;</w:t>
      </w:r>
    </w:p>
    <w:p w:rsidR="00973B01" w:rsidRPr="00973B01" w:rsidRDefault="00973B01">
      <w:pPr>
        <w:pStyle w:val="ConsPlusNormal"/>
        <w:spacing w:before="220"/>
        <w:ind w:firstLine="540"/>
        <w:jc w:val="both"/>
        <w:rPr>
          <w:rFonts w:ascii="Times New Roman" w:hAnsi="Times New Roman" w:cs="Times New Roman"/>
          <w:sz w:val="28"/>
          <w:szCs w:val="28"/>
        </w:rPr>
      </w:pPr>
      <w:bookmarkStart w:id="21" w:name="P194"/>
      <w:bookmarkEnd w:id="21"/>
      <w:r w:rsidRPr="00973B01">
        <w:rPr>
          <w:rFonts w:ascii="Times New Roman" w:hAnsi="Times New Roman" w:cs="Times New Roman"/>
          <w:sz w:val="28"/>
          <w:szCs w:val="28"/>
        </w:rPr>
        <w:t>в) возврат средств пенсионных накоплений, перечисленных правопреемнику через организацию почтовой связи и не востребованных им в установленный срок, а также возврат кредитной организацией перечисленных правопреемнику средств пенсионных накоплений;</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г) поступление средств пенсионных накоплений по обязательствам ликвидируемого негосударственного пенсионного фонда, осуществлявшего обязательное пенсионное страхование, перед застрахованными лицами (их правопреемниками), учтенных в реестре требований кредиторов в соответствии с </w:t>
      </w:r>
      <w:hyperlink r:id="rId64">
        <w:r w:rsidRPr="00973B01">
          <w:rPr>
            <w:rFonts w:ascii="Times New Roman" w:hAnsi="Times New Roman" w:cs="Times New Roman"/>
            <w:sz w:val="28"/>
            <w:szCs w:val="28"/>
          </w:rPr>
          <w:t>пунктами 3</w:t>
        </w:r>
      </w:hyperlink>
      <w:r w:rsidRPr="00973B01">
        <w:rPr>
          <w:rFonts w:ascii="Times New Roman" w:hAnsi="Times New Roman" w:cs="Times New Roman"/>
          <w:sz w:val="28"/>
          <w:szCs w:val="28"/>
        </w:rPr>
        <w:t xml:space="preserve"> и </w:t>
      </w:r>
      <w:hyperlink r:id="rId65">
        <w:r w:rsidRPr="00973B01">
          <w:rPr>
            <w:rFonts w:ascii="Times New Roman" w:hAnsi="Times New Roman" w:cs="Times New Roman"/>
            <w:sz w:val="28"/>
            <w:szCs w:val="28"/>
          </w:rPr>
          <w:t>4 статьи 187.7</w:t>
        </w:r>
      </w:hyperlink>
      <w:r w:rsidRPr="00973B01">
        <w:rPr>
          <w:rFonts w:ascii="Times New Roman" w:hAnsi="Times New Roman" w:cs="Times New Roman"/>
          <w:sz w:val="28"/>
          <w:szCs w:val="28"/>
        </w:rPr>
        <w:t xml:space="preserve"> Федерального закона "О несостоятельности (банкротстве)", и средств пенсионных накоплений, оставшихся после удовлетворения требований кредиторов ликвидируемого негосударственного пенсионного фонда, осуществлявшего обязательное пенсионное страхование, в случае, если в индивидуальный лицевой счет умершего застрахованного лица включены сведения о его смерти.</w:t>
      </w:r>
    </w:p>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(пп. "г" введен </w:t>
      </w:r>
      <w:hyperlink r:id="rId66">
        <w:r w:rsidRPr="00973B01">
          <w:rPr>
            <w:rFonts w:ascii="Times New Roman" w:hAnsi="Times New Roman" w:cs="Times New Roman"/>
            <w:sz w:val="28"/>
            <w:szCs w:val="28"/>
          </w:rPr>
          <w:t>Постановлением</w:t>
        </w:r>
      </w:hyperlink>
      <w:r w:rsidRPr="00973B01">
        <w:rPr>
          <w:rFonts w:ascii="Times New Roman" w:hAnsi="Times New Roman" w:cs="Times New Roman"/>
          <w:sz w:val="28"/>
          <w:szCs w:val="28"/>
        </w:rPr>
        <w:t xml:space="preserve"> Правительства РФ от 16.08.2022 N 1421)</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29. Зачислению в резерв Фонда по обязательному пенсионному страхованию подлежат доли копеек, возникшие в результате расчета сумм средств пенсионных накоплений, подлежащих дополнительной выплате правопреемникам.</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30. Выплата средств пенсионных накоплений из резерва Фонда по обязательному пенсионному страхованию производится территориальным органом Фонда по месту жительства умершего застрахованного лица в следующих случаях:</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а) принятие решения о выплате средств пенсионных накоплений в отношении правопреемников, восстановивших в судебном порядке срок для обращения с заявлением о выплате средств пенсионных накоплений, в том числе в отношении правопреемников по закону, восстановивших в судебном порядке указанный срок после вынесения решения о выплате средств пенсионных накоплений другим правопреемникам;</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lastRenderedPageBreak/>
        <w:t xml:space="preserve">б) обращение правопреемника, которому полагающаяся сумма средств пенсионных накоплений была зачислена в резерв Фонда по обязательному пенсионному страхованию по основаниям, указанным в </w:t>
      </w:r>
      <w:hyperlink w:anchor="P194">
        <w:r w:rsidRPr="00973B01">
          <w:rPr>
            <w:rFonts w:ascii="Times New Roman" w:hAnsi="Times New Roman" w:cs="Times New Roman"/>
            <w:sz w:val="28"/>
            <w:szCs w:val="28"/>
          </w:rPr>
          <w:t>подпункте "в" пункта 28</w:t>
        </w:r>
      </w:hyperlink>
      <w:r w:rsidRPr="00973B01">
        <w:rPr>
          <w:rFonts w:ascii="Times New Roman" w:hAnsi="Times New Roman" w:cs="Times New Roman"/>
          <w:sz w:val="28"/>
          <w:szCs w:val="28"/>
        </w:rPr>
        <w:t xml:space="preserve"> настоящих Правил;</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 xml:space="preserve">в) отказ негосударственного пенсионного фонда, осуществляющего обязательное пенсионное страхование, в выплате правопреемнику средств пенсионных накоплений в связи с их перечислением в резерв Фонда по обязательному пенсионному страхованию в соответствии с </w:t>
      </w:r>
      <w:hyperlink r:id="rId67">
        <w:r w:rsidRPr="00973B01">
          <w:rPr>
            <w:rFonts w:ascii="Times New Roman" w:hAnsi="Times New Roman" w:cs="Times New Roman"/>
            <w:sz w:val="28"/>
            <w:szCs w:val="28"/>
          </w:rPr>
          <w:t>Правилами</w:t>
        </w:r>
      </w:hyperlink>
      <w:r w:rsidRPr="00973B01">
        <w:rPr>
          <w:rFonts w:ascii="Times New Roman" w:hAnsi="Times New Roman" w:cs="Times New Roman"/>
          <w:sz w:val="28"/>
          <w:szCs w:val="28"/>
        </w:rPr>
        <w:t xml:space="preserve">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утвержденными постановлением Правительства Российской Федерации от 30 июля 2014 г. N 710, - в отношении правопреемников, средства пенсионных накоплений которых были переданы в установленном порядке негосударственным пенсионным фондом в Фонд до 1 июля 2012 г.</w:t>
      </w:r>
    </w:p>
    <w:p w:rsidR="00973B01" w:rsidRPr="00973B01" w:rsidRDefault="00973B01">
      <w:pPr>
        <w:pStyle w:val="ConsPlusNormal"/>
        <w:spacing w:before="220"/>
        <w:ind w:firstLine="540"/>
        <w:jc w:val="both"/>
        <w:rPr>
          <w:rFonts w:ascii="Times New Roman" w:hAnsi="Times New Roman" w:cs="Times New Roman"/>
          <w:sz w:val="28"/>
          <w:szCs w:val="28"/>
        </w:rPr>
      </w:pPr>
      <w:r w:rsidRPr="00973B01">
        <w:rPr>
          <w:rFonts w:ascii="Times New Roman" w:hAnsi="Times New Roman" w:cs="Times New Roman"/>
          <w:sz w:val="28"/>
          <w:szCs w:val="28"/>
        </w:rPr>
        <w:t>31. В случае принятия решения о выплате средств пенсионных накоплений правопреемникам по закону, восстановившим в судебном порядке срок для обращения с заявлением о выплате средств пенсионных накоплений после выплаты средств пенсионных накоплений другим правопреемникам, возврат (восстановление) соответствующих сумм с последующим их зачислением в резерв Фонда по обязательному пенсионному страхованию осуществляется за счет правопреемников, которым выплачены средства пенсионных накоплений (в случае их согласия), или в судебном порядке (в случае отсутствия их согласия).</w:t>
      </w: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jc w:val="right"/>
        <w:outlineLvl w:val="1"/>
        <w:rPr>
          <w:rFonts w:ascii="Times New Roman" w:hAnsi="Times New Roman" w:cs="Times New Roman"/>
          <w:sz w:val="28"/>
          <w:szCs w:val="28"/>
        </w:rPr>
      </w:pPr>
      <w:r w:rsidRPr="00973B01">
        <w:rPr>
          <w:rFonts w:ascii="Times New Roman" w:hAnsi="Times New Roman" w:cs="Times New Roman"/>
          <w:sz w:val="28"/>
          <w:szCs w:val="28"/>
        </w:rPr>
        <w:t>Приложение N 1</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к Правилам выплаты Фондом</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пенсионного и социального страхования</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Российской Федерации правопреемникам</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умерших застрахованных лиц средств</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пенсионных накоплений, учтенных</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в специальной части индивидуальных</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лицевых счетов</w:t>
      </w:r>
    </w:p>
    <w:p w:rsidR="00973B01" w:rsidRPr="00973B01" w:rsidRDefault="00973B0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3B01" w:rsidRPr="0097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Список изменяющих документов</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(в ред. </w:t>
            </w:r>
            <w:hyperlink r:id="rId68">
              <w:r w:rsidRPr="00973B01">
                <w:rPr>
                  <w:rFonts w:ascii="Times New Roman" w:hAnsi="Times New Roman" w:cs="Times New Roman"/>
                  <w:sz w:val="28"/>
                  <w:szCs w:val="28"/>
                </w:rPr>
                <w:t>Постановления</w:t>
              </w:r>
            </w:hyperlink>
            <w:r w:rsidRPr="00973B01">
              <w:rPr>
                <w:rFonts w:ascii="Times New Roman" w:hAnsi="Times New Roman" w:cs="Times New Roman"/>
                <w:sz w:val="28"/>
                <w:szCs w:val="28"/>
              </w:rPr>
              <w:t xml:space="preserve"> Правительства РФ от 24.03.2023 N 471)</w:t>
            </w:r>
          </w:p>
        </w:tc>
        <w:tc>
          <w:tcPr>
            <w:tcW w:w="113" w:type="dxa"/>
            <w:tcBorders>
              <w:top w:val="nil"/>
              <w:left w:val="nil"/>
              <w:bottom w:val="nil"/>
              <w:right w:val="nil"/>
            </w:tcBorders>
            <w:shd w:val="clear" w:color="auto" w:fill="F4F3F8"/>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right"/>
        <w:rPr>
          <w:rFonts w:ascii="Times New Roman" w:hAnsi="Times New Roman" w:cs="Times New Roman"/>
          <w:sz w:val="28"/>
          <w:szCs w:val="28"/>
        </w:rPr>
      </w:pP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(форма)</w:t>
      </w:r>
    </w:p>
    <w:p w:rsidR="00973B01" w:rsidRPr="00973B01" w:rsidRDefault="00973B01">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42"/>
        <w:gridCol w:w="3329"/>
      </w:tblGrid>
      <w:tr w:rsidR="00973B01" w:rsidRPr="00973B01">
        <w:tc>
          <w:tcPr>
            <w:tcW w:w="5742"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3329" w:type="dxa"/>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5742"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3329" w:type="dxa"/>
            <w:tcBorders>
              <w:top w:val="single" w:sz="4" w:space="0" w:color="auto"/>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5742"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3329" w:type="dxa"/>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(наименование территориального органа Фонда пенсионного и социального страхования Российской Федерации)</w:t>
            </w:r>
          </w:p>
        </w:tc>
      </w:tr>
    </w:tbl>
    <w:p w:rsidR="00973B01" w:rsidRPr="00973B01" w:rsidRDefault="00973B0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2280"/>
        <w:gridCol w:w="210"/>
        <w:gridCol w:w="1021"/>
        <w:gridCol w:w="1222"/>
        <w:gridCol w:w="343"/>
        <w:gridCol w:w="1330"/>
        <w:gridCol w:w="1832"/>
        <w:gridCol w:w="436"/>
      </w:tblGrid>
      <w:tr w:rsidR="00973B01" w:rsidRPr="00973B01">
        <w:tc>
          <w:tcPr>
            <w:tcW w:w="9071" w:type="dxa"/>
            <w:gridSpan w:val="9"/>
            <w:tcBorders>
              <w:top w:val="nil"/>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bookmarkStart w:id="22" w:name="P228"/>
            <w:bookmarkEnd w:id="22"/>
            <w:r w:rsidRPr="00973B01">
              <w:rPr>
                <w:rFonts w:ascii="Times New Roman" w:hAnsi="Times New Roman" w:cs="Times New Roman"/>
                <w:sz w:val="28"/>
                <w:szCs w:val="28"/>
              </w:rPr>
              <w:t>ЗАЯВЛЕНИЕ</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застрахованного лица о распределении средств пенсионных накоплений, учтенных в специальной части его индивидуального лицевого счета</w:t>
            </w:r>
          </w:p>
        </w:tc>
      </w:tr>
      <w:tr w:rsidR="00973B01" w:rsidRPr="00973B01">
        <w:tc>
          <w:tcPr>
            <w:tcW w:w="397" w:type="dxa"/>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Я,</w:t>
            </w:r>
          </w:p>
        </w:tc>
        <w:tc>
          <w:tcPr>
            <w:tcW w:w="8238" w:type="dxa"/>
            <w:gridSpan w:val="7"/>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436" w:type="dxa"/>
            <w:tcBorders>
              <w:top w:val="nil"/>
              <w:left w:val="nil"/>
              <w:bottom w:val="nil"/>
              <w:right w:val="nil"/>
            </w:tcBorders>
            <w:vAlign w:val="bottom"/>
          </w:tcPr>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w:t>
            </w:r>
          </w:p>
        </w:tc>
      </w:tr>
      <w:tr w:rsidR="00973B01" w:rsidRPr="00973B01">
        <w:tc>
          <w:tcPr>
            <w:tcW w:w="397"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8238" w:type="dxa"/>
            <w:gridSpan w:val="7"/>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(фамилия, имя, отчество (при наличии)</w:t>
            </w:r>
          </w:p>
        </w:tc>
        <w:tc>
          <w:tcPr>
            <w:tcW w:w="436"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3908" w:type="dxa"/>
            <w:gridSpan w:val="4"/>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Число, месяц, год и место рождения</w:t>
            </w:r>
          </w:p>
        </w:tc>
        <w:tc>
          <w:tcPr>
            <w:tcW w:w="5163" w:type="dxa"/>
            <w:gridSpan w:val="5"/>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2677" w:type="dxa"/>
            <w:gridSpan w:val="2"/>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Адрес места жительства</w:t>
            </w:r>
          </w:p>
        </w:tc>
        <w:tc>
          <w:tcPr>
            <w:tcW w:w="6394" w:type="dxa"/>
            <w:gridSpan w:val="7"/>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2677" w:type="dxa"/>
            <w:gridSpan w:val="2"/>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6394" w:type="dxa"/>
            <w:gridSpan w:val="7"/>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(почтовый индекс, республика, край,</w:t>
            </w:r>
          </w:p>
        </w:tc>
      </w:tr>
      <w:tr w:rsidR="00973B01" w:rsidRPr="00973B01">
        <w:tc>
          <w:tcPr>
            <w:tcW w:w="9071" w:type="dxa"/>
            <w:gridSpan w:val="9"/>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1" w:type="dxa"/>
            <w:gridSpan w:val="9"/>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область, населенный пункт, улица, номер дома, корпус, номер квартиры)</w:t>
            </w:r>
          </w:p>
        </w:tc>
      </w:tr>
      <w:tr w:rsidR="00973B01" w:rsidRPr="00973B01">
        <w:tc>
          <w:tcPr>
            <w:tcW w:w="3908" w:type="dxa"/>
            <w:gridSpan w:val="4"/>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Телефон, адрес электронной почты</w:t>
            </w:r>
          </w:p>
        </w:tc>
        <w:tc>
          <w:tcPr>
            <w:tcW w:w="5163" w:type="dxa"/>
            <w:gridSpan w:val="5"/>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2677" w:type="dxa"/>
            <w:gridSpan w:val="2"/>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Паспорт: серия, номер</w:t>
            </w:r>
          </w:p>
        </w:tc>
        <w:tc>
          <w:tcPr>
            <w:tcW w:w="2453" w:type="dxa"/>
            <w:gridSpan w:val="3"/>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1673" w:type="dxa"/>
            <w:gridSpan w:val="2"/>
            <w:tcBorders>
              <w:top w:val="single" w:sz="4" w:space="0" w:color="auto"/>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дата выдачи</w:t>
            </w:r>
          </w:p>
        </w:tc>
        <w:tc>
          <w:tcPr>
            <w:tcW w:w="2268" w:type="dxa"/>
            <w:gridSpan w:val="2"/>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2887" w:type="dxa"/>
            <w:gridSpan w:val="3"/>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орган, выдавший паспорт,</w:t>
            </w:r>
          </w:p>
        </w:tc>
        <w:tc>
          <w:tcPr>
            <w:tcW w:w="6184" w:type="dxa"/>
            <w:gridSpan w:val="6"/>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1" w:type="dxa"/>
            <w:gridSpan w:val="9"/>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single" w:sz="4" w:space="0" w:color="auto"/>
          </w:tblBorders>
        </w:tblPrEx>
        <w:tc>
          <w:tcPr>
            <w:tcW w:w="5473" w:type="dxa"/>
            <w:gridSpan w:val="6"/>
            <w:tcBorders>
              <w:top w:val="single" w:sz="4" w:space="0" w:color="auto"/>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Страховой номер индивидуального лицевого счета</w:t>
            </w:r>
          </w:p>
        </w:tc>
        <w:tc>
          <w:tcPr>
            <w:tcW w:w="3598" w:type="dxa"/>
            <w:gridSpan w:val="3"/>
            <w:tcBorders>
              <w:top w:val="single" w:sz="4" w:space="0" w:color="auto"/>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1" w:type="dxa"/>
            <w:gridSpan w:val="9"/>
            <w:tcBorders>
              <w:top w:val="nil"/>
              <w:left w:val="nil"/>
              <w:bottom w:val="nil"/>
              <w:right w:val="nil"/>
            </w:tcBorders>
            <w:vAlign w:val="bottom"/>
          </w:tcPr>
          <w:p w:rsidR="00973B01" w:rsidRPr="00973B01" w:rsidRDefault="00973B01">
            <w:pPr>
              <w:pStyle w:val="ConsPlusNormal"/>
              <w:ind w:firstLine="283"/>
              <w:jc w:val="both"/>
              <w:rPr>
                <w:rFonts w:ascii="Times New Roman" w:hAnsi="Times New Roman" w:cs="Times New Roman"/>
                <w:sz w:val="28"/>
                <w:szCs w:val="28"/>
              </w:rPr>
            </w:pPr>
            <w:r w:rsidRPr="00973B01">
              <w:rPr>
                <w:rFonts w:ascii="Times New Roman" w:hAnsi="Times New Roman" w:cs="Times New Roman"/>
                <w:sz w:val="28"/>
                <w:szCs w:val="28"/>
              </w:rPr>
              <w:t xml:space="preserve">Прошу распределить все средства пенсионных накоплений, учтенные в специальной части моего индивидуального лицевого счета (за исключением средств (части средств) материнского (семейного) капитала, направленных на формирование накопительной пенсии, и результата их </w:t>
            </w:r>
            <w:r w:rsidRPr="00973B01">
              <w:rPr>
                <w:rFonts w:ascii="Times New Roman" w:hAnsi="Times New Roman" w:cs="Times New Roman"/>
                <w:sz w:val="28"/>
                <w:szCs w:val="28"/>
              </w:rPr>
              <w:lastRenderedPageBreak/>
              <w:t>инвестирования), между указанными ниже правопреемниками в следующих долях:</w:t>
            </w:r>
          </w:p>
        </w:tc>
      </w:tr>
    </w:tbl>
    <w:p w:rsidR="00973B01" w:rsidRPr="00973B01" w:rsidRDefault="00973B0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973B01" w:rsidRPr="00973B01">
        <w:tc>
          <w:tcPr>
            <w:tcW w:w="6860" w:type="dxa"/>
            <w:tcBorders>
              <w:top w:val="single" w:sz="4" w:space="0" w:color="auto"/>
              <w:bottom w:val="single" w:sz="4" w:space="0" w:color="auto"/>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Информация о правопреемниках </w:t>
            </w:r>
            <w:hyperlink w:anchor="P339">
              <w:r w:rsidRPr="00973B01">
                <w:rPr>
                  <w:rFonts w:ascii="Times New Roman" w:hAnsi="Times New Roman" w:cs="Times New Roman"/>
                  <w:sz w:val="28"/>
                  <w:szCs w:val="28"/>
                </w:rPr>
                <w:t>&lt;*&gt;</w:t>
              </w:r>
            </w:hyperlink>
          </w:p>
        </w:tc>
        <w:tc>
          <w:tcPr>
            <w:tcW w:w="2211" w:type="dxa"/>
            <w:tcBorders>
              <w:top w:val="single" w:sz="4" w:space="0" w:color="auto"/>
              <w:bottom w:val="single" w:sz="4" w:space="0" w:color="auto"/>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Размер доли (дробным числом или в процентах) </w:t>
            </w:r>
            <w:hyperlink w:anchor="P340">
              <w:r w:rsidRPr="00973B01">
                <w:rPr>
                  <w:rFonts w:ascii="Times New Roman" w:hAnsi="Times New Roman" w:cs="Times New Roman"/>
                  <w:sz w:val="28"/>
                  <w:szCs w:val="28"/>
                </w:rPr>
                <w:t>&lt;**&gt;</w:t>
              </w:r>
            </w:hyperlink>
          </w:p>
        </w:tc>
      </w:tr>
      <w:tr w:rsidR="00973B01" w:rsidRPr="00973B01">
        <w:tblPrEx>
          <w:tblBorders>
            <w:insideH w:val="none" w:sz="0" w:space="0" w:color="auto"/>
          </w:tblBorders>
        </w:tblPrEx>
        <w:tc>
          <w:tcPr>
            <w:tcW w:w="6860" w:type="dxa"/>
            <w:tcBorders>
              <w:top w:val="single" w:sz="4" w:space="0" w:color="auto"/>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Фамилия, имя, отчество (при наличии)</w:t>
            </w:r>
          </w:p>
        </w:tc>
        <w:tc>
          <w:tcPr>
            <w:tcW w:w="2211" w:type="dxa"/>
            <w:tcBorders>
              <w:top w:val="single" w:sz="4" w:space="0" w:color="auto"/>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Число, месяц, год и место рождения</w:t>
            </w:r>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Адрес места жительства (почтовый индекс, республика, край, область, населенный пункт, улица, номер дома, корпус, номер квартиры)</w:t>
            </w:r>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Паспорт (серия, номер, дата выдачи, орган, выдавший паспорт)</w:t>
            </w:r>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 xml:space="preserve">Страховой номер индивидуального лицевого счета </w:t>
            </w:r>
            <w:hyperlink w:anchor="P341">
              <w:r w:rsidRPr="00973B01">
                <w:rPr>
                  <w:rFonts w:ascii="Times New Roman" w:hAnsi="Times New Roman" w:cs="Times New Roman"/>
                  <w:sz w:val="28"/>
                  <w:szCs w:val="28"/>
                </w:rPr>
                <w:t>&lt;***&gt;</w:t>
              </w:r>
            </w:hyperlink>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single" w:sz="4" w:space="0" w:color="auto"/>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Телефон, адрес электронной почты</w:t>
            </w:r>
          </w:p>
        </w:tc>
        <w:tc>
          <w:tcPr>
            <w:tcW w:w="2211" w:type="dxa"/>
            <w:tcBorders>
              <w:top w:val="nil"/>
              <w:bottom w:val="single" w:sz="4" w:space="0" w:color="auto"/>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single" w:sz="4" w:space="0" w:color="auto"/>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Фамилия, имя, отчество (при наличии)</w:t>
            </w:r>
          </w:p>
        </w:tc>
        <w:tc>
          <w:tcPr>
            <w:tcW w:w="2211" w:type="dxa"/>
            <w:tcBorders>
              <w:top w:val="single" w:sz="4" w:space="0" w:color="auto"/>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Число, месяц, год и место рождения</w:t>
            </w:r>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Адрес места жительства (почтовый индекс, республика, край, область, населенный пункт, улица, номер дома, корпус, номер квартиры)</w:t>
            </w:r>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Паспорт (серия, номер, дата выдачи, орган, выдавший паспорт)</w:t>
            </w:r>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 xml:space="preserve">Страховой номер индивидуального лицевого счета </w:t>
            </w:r>
            <w:hyperlink w:anchor="P341">
              <w:r w:rsidRPr="00973B01">
                <w:rPr>
                  <w:rFonts w:ascii="Times New Roman" w:hAnsi="Times New Roman" w:cs="Times New Roman"/>
                  <w:sz w:val="28"/>
                  <w:szCs w:val="28"/>
                </w:rPr>
                <w:t>&lt;***&gt;</w:t>
              </w:r>
            </w:hyperlink>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single" w:sz="4" w:space="0" w:color="auto"/>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Телефон, адрес электронной почты</w:t>
            </w:r>
          </w:p>
        </w:tc>
        <w:tc>
          <w:tcPr>
            <w:tcW w:w="2211" w:type="dxa"/>
            <w:tcBorders>
              <w:top w:val="nil"/>
              <w:bottom w:val="single" w:sz="4" w:space="0" w:color="auto"/>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single" w:sz="4" w:space="0" w:color="auto"/>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Фамилия, имя, отчество (при наличии)</w:t>
            </w:r>
          </w:p>
        </w:tc>
        <w:tc>
          <w:tcPr>
            <w:tcW w:w="2211" w:type="dxa"/>
            <w:tcBorders>
              <w:top w:val="single" w:sz="4" w:space="0" w:color="auto"/>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Число, месяц, год и место рождения</w:t>
            </w:r>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Адрес места жительства (почтовый индекс, республика, край, область, населенный пункт, улица, номер дома, корпус, номер квартиры)</w:t>
            </w:r>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 xml:space="preserve">Паспорт (серия, номер, дата выдачи, орган, выдавший </w:t>
            </w:r>
            <w:r w:rsidRPr="00973B01">
              <w:rPr>
                <w:rFonts w:ascii="Times New Roman" w:hAnsi="Times New Roman" w:cs="Times New Roman"/>
                <w:sz w:val="28"/>
                <w:szCs w:val="28"/>
              </w:rPr>
              <w:lastRenderedPageBreak/>
              <w:t>паспорт)</w:t>
            </w:r>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lastRenderedPageBreak/>
              <w:t xml:space="preserve">Страховой номер индивидуального лицевого счета </w:t>
            </w:r>
            <w:hyperlink w:anchor="P341">
              <w:r w:rsidRPr="00973B01">
                <w:rPr>
                  <w:rFonts w:ascii="Times New Roman" w:hAnsi="Times New Roman" w:cs="Times New Roman"/>
                  <w:sz w:val="28"/>
                  <w:szCs w:val="28"/>
                </w:rPr>
                <w:t>&lt;***&gt;</w:t>
              </w:r>
            </w:hyperlink>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single" w:sz="4" w:space="0" w:color="auto"/>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Телефон, адрес электронной почты</w:t>
            </w:r>
          </w:p>
        </w:tc>
        <w:tc>
          <w:tcPr>
            <w:tcW w:w="2211" w:type="dxa"/>
            <w:tcBorders>
              <w:top w:val="nil"/>
              <w:bottom w:val="single" w:sz="4" w:space="0" w:color="auto"/>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single" w:sz="4" w:space="0" w:color="auto"/>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Фамилия, имя, отчество (при наличии)</w:t>
            </w:r>
          </w:p>
        </w:tc>
        <w:tc>
          <w:tcPr>
            <w:tcW w:w="2211" w:type="dxa"/>
            <w:tcBorders>
              <w:top w:val="single" w:sz="4" w:space="0" w:color="auto"/>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Число, месяц, год и место рождения</w:t>
            </w:r>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Адрес места жительства (почтовый индекс, республика, край, область, населенный пункт, улица, номер дома, корпус, номер квартиры)</w:t>
            </w:r>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Паспорт (серия, номер, дата выдачи, орган, выдавший паспорт)</w:t>
            </w:r>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 xml:space="preserve">Страховой номер индивидуального лицевого счета </w:t>
            </w:r>
            <w:hyperlink w:anchor="P341">
              <w:r w:rsidRPr="00973B01">
                <w:rPr>
                  <w:rFonts w:ascii="Times New Roman" w:hAnsi="Times New Roman" w:cs="Times New Roman"/>
                  <w:sz w:val="28"/>
                  <w:szCs w:val="28"/>
                </w:rPr>
                <w:t>&lt;***&gt;</w:t>
              </w:r>
            </w:hyperlink>
          </w:p>
        </w:tc>
        <w:tc>
          <w:tcPr>
            <w:tcW w:w="2211" w:type="dxa"/>
            <w:tcBorders>
              <w:top w:val="nil"/>
              <w:bottom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none" w:sz="0" w:space="0" w:color="auto"/>
          </w:tblBorders>
        </w:tblPrEx>
        <w:tc>
          <w:tcPr>
            <w:tcW w:w="6860" w:type="dxa"/>
            <w:tcBorders>
              <w:top w:val="nil"/>
              <w:bottom w:val="single" w:sz="4" w:space="0" w:color="auto"/>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Телефон, адрес электронной почты</w:t>
            </w:r>
          </w:p>
        </w:tc>
        <w:tc>
          <w:tcPr>
            <w:tcW w:w="2211" w:type="dxa"/>
            <w:tcBorders>
              <w:top w:val="nil"/>
              <w:bottom w:val="single" w:sz="4" w:space="0" w:color="auto"/>
            </w:tcBorders>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856"/>
        <w:gridCol w:w="2721"/>
      </w:tblGrid>
      <w:tr w:rsidR="00973B01" w:rsidRPr="00973B01">
        <w:tc>
          <w:tcPr>
            <w:tcW w:w="2494" w:type="dxa"/>
            <w:tcBorders>
              <w:top w:val="nil"/>
              <w:left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3856" w:type="dxa"/>
            <w:tcBorders>
              <w:top w:val="nil"/>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Подпись застрахованного лица</w:t>
            </w:r>
          </w:p>
        </w:tc>
        <w:tc>
          <w:tcPr>
            <w:tcW w:w="2721" w:type="dxa"/>
            <w:tcBorders>
              <w:top w:val="nil"/>
              <w:left w:val="nil"/>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2494" w:type="dxa"/>
            <w:tcBorders>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(число, месяц, год)</w:t>
            </w:r>
          </w:p>
        </w:tc>
        <w:tc>
          <w:tcPr>
            <w:tcW w:w="3856"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2721" w:type="dxa"/>
            <w:tcBorders>
              <w:left w:val="nil"/>
              <w:bottom w:val="nil"/>
              <w:right w:val="nil"/>
            </w:tcBorders>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73B01" w:rsidRPr="00973B01">
        <w:tc>
          <w:tcPr>
            <w:tcW w:w="9071" w:type="dxa"/>
            <w:tcBorders>
              <w:top w:val="nil"/>
              <w:left w:val="nil"/>
              <w:bottom w:val="nil"/>
              <w:right w:val="nil"/>
            </w:tcBorders>
          </w:tcPr>
          <w:p w:rsidR="00973B01" w:rsidRPr="00973B01" w:rsidRDefault="00973B01">
            <w:pPr>
              <w:pStyle w:val="ConsPlusNormal"/>
              <w:ind w:firstLine="283"/>
              <w:jc w:val="both"/>
              <w:rPr>
                <w:rFonts w:ascii="Times New Roman" w:hAnsi="Times New Roman" w:cs="Times New Roman"/>
                <w:sz w:val="28"/>
                <w:szCs w:val="28"/>
              </w:rPr>
            </w:pPr>
            <w:r w:rsidRPr="00973B01">
              <w:rPr>
                <w:rFonts w:ascii="Times New Roman" w:hAnsi="Times New Roman" w:cs="Times New Roman"/>
                <w:sz w:val="28"/>
                <w:szCs w:val="28"/>
              </w:rPr>
              <w:t>При изменении индивидуальных сведений о правопреемниках, указанных мной в заявлении, приму меры к уведомлению об этом территориального органа Фонда пенсионного и социального страхования Российской Федерации путем подачи нового заявления с уточненными данными.</w:t>
            </w:r>
          </w:p>
        </w:tc>
      </w:tr>
    </w:tbl>
    <w:p w:rsidR="00973B01" w:rsidRPr="00973B01" w:rsidRDefault="00973B01">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572"/>
        <w:gridCol w:w="3005"/>
      </w:tblGrid>
      <w:tr w:rsidR="00973B01" w:rsidRPr="00973B01">
        <w:tc>
          <w:tcPr>
            <w:tcW w:w="2494" w:type="dxa"/>
            <w:tcBorders>
              <w:top w:val="nil"/>
              <w:left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3572" w:type="dxa"/>
            <w:tcBorders>
              <w:top w:val="nil"/>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Подпись застрахованного лица</w:t>
            </w:r>
          </w:p>
        </w:tc>
        <w:tc>
          <w:tcPr>
            <w:tcW w:w="3005" w:type="dxa"/>
            <w:tcBorders>
              <w:top w:val="nil"/>
              <w:left w:val="nil"/>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2494" w:type="dxa"/>
            <w:tcBorders>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(число, месяц, год)</w:t>
            </w:r>
          </w:p>
        </w:tc>
        <w:tc>
          <w:tcPr>
            <w:tcW w:w="3572"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3005" w:type="dxa"/>
            <w:tcBorders>
              <w:left w:val="nil"/>
              <w:bottom w:val="nil"/>
              <w:right w:val="nil"/>
            </w:tcBorders>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4491"/>
        <w:gridCol w:w="397"/>
        <w:gridCol w:w="1304"/>
        <w:gridCol w:w="397"/>
      </w:tblGrid>
      <w:tr w:rsidR="00973B01" w:rsidRPr="00973B01">
        <w:tc>
          <w:tcPr>
            <w:tcW w:w="2098" w:type="dxa"/>
            <w:vMerge w:val="restart"/>
            <w:tcBorders>
              <w:top w:val="single" w:sz="4" w:space="0" w:color="auto"/>
              <w:left w:val="single" w:sz="4" w:space="0" w:color="auto"/>
              <w:bottom w:val="single" w:sz="4" w:space="0" w:color="auto"/>
              <w:right w:val="single" w:sz="4" w:space="0" w:color="auto"/>
            </w:tcBorders>
            <w:vAlign w:val="center"/>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Заполняется сотрудником территориального органа Фонда пенсионного и социального </w:t>
            </w:r>
            <w:r w:rsidRPr="00973B01">
              <w:rPr>
                <w:rFonts w:ascii="Times New Roman" w:hAnsi="Times New Roman" w:cs="Times New Roman"/>
                <w:sz w:val="28"/>
                <w:szCs w:val="28"/>
              </w:rPr>
              <w:lastRenderedPageBreak/>
              <w:t>страхования Российской Федерации</w:t>
            </w:r>
          </w:p>
        </w:tc>
        <w:tc>
          <w:tcPr>
            <w:tcW w:w="340" w:type="dxa"/>
            <w:vMerge w:val="restart"/>
            <w:tcBorders>
              <w:top w:val="single" w:sz="4" w:space="0" w:color="auto"/>
              <w:left w:val="single" w:sz="4" w:space="0" w:color="auto"/>
              <w:bottom w:val="single" w:sz="4" w:space="0" w:color="auto"/>
              <w:right w:val="nil"/>
            </w:tcBorders>
            <w:vAlign w:val="center"/>
          </w:tcPr>
          <w:p w:rsidR="00973B01" w:rsidRPr="00973B01" w:rsidRDefault="00973B01">
            <w:pPr>
              <w:pStyle w:val="ConsPlusNormal"/>
              <w:rPr>
                <w:rFonts w:ascii="Times New Roman" w:hAnsi="Times New Roman" w:cs="Times New Roman"/>
                <w:sz w:val="28"/>
                <w:szCs w:val="28"/>
              </w:rPr>
            </w:pPr>
          </w:p>
        </w:tc>
        <w:tc>
          <w:tcPr>
            <w:tcW w:w="6589" w:type="dxa"/>
            <w:gridSpan w:val="4"/>
            <w:tcBorders>
              <w:top w:val="single" w:sz="4" w:space="0" w:color="auto"/>
              <w:left w:val="nil"/>
              <w:bottom w:val="nil"/>
              <w:right w:val="single" w:sz="4" w:space="0" w:color="auto"/>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Заявление зарегистрировано в журнале регистрации заявлений о распределении средств пенсионных накоплений</w:t>
            </w:r>
          </w:p>
        </w:tc>
      </w:tr>
      <w:tr w:rsidR="00973B01" w:rsidRPr="00973B01">
        <w:tc>
          <w:tcPr>
            <w:tcW w:w="2098"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vMerge/>
            <w:tcBorders>
              <w:top w:val="single" w:sz="4" w:space="0" w:color="auto"/>
              <w:left w:val="single" w:sz="4" w:space="0" w:color="auto"/>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4491" w:type="dxa"/>
            <w:tcBorders>
              <w:top w:val="nil"/>
              <w:left w:val="nil"/>
              <w:bottom w:val="nil"/>
              <w:right w:val="nil"/>
            </w:tcBorders>
            <w:vAlign w:val="bottom"/>
          </w:tcPr>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"__" ____________________ ____ г.</w:t>
            </w:r>
          </w:p>
        </w:tc>
        <w:tc>
          <w:tcPr>
            <w:tcW w:w="397" w:type="dxa"/>
            <w:tcBorders>
              <w:top w:val="nil"/>
              <w:left w:val="nil"/>
              <w:bottom w:val="nil"/>
              <w:right w:val="nil"/>
            </w:tcBorders>
            <w:vAlign w:val="bottom"/>
          </w:tcPr>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N</w:t>
            </w:r>
          </w:p>
        </w:tc>
        <w:tc>
          <w:tcPr>
            <w:tcW w:w="1304" w:type="dxa"/>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97"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2098"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vMerge/>
            <w:tcBorders>
              <w:top w:val="single" w:sz="4" w:space="0" w:color="auto"/>
              <w:left w:val="single" w:sz="4" w:space="0" w:color="auto"/>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6192" w:type="dxa"/>
            <w:gridSpan w:val="3"/>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97"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2098"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vMerge/>
            <w:tcBorders>
              <w:top w:val="single" w:sz="4" w:space="0" w:color="auto"/>
              <w:left w:val="single" w:sz="4" w:space="0" w:color="auto"/>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6192" w:type="dxa"/>
            <w:gridSpan w:val="3"/>
            <w:tcBorders>
              <w:top w:val="single" w:sz="4" w:space="0" w:color="auto"/>
              <w:left w:val="nil"/>
              <w:bottom w:val="single" w:sz="4" w:space="0" w:color="auto"/>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(должность и подпись сотрудника территориального органа Фонда пенсионного и социального страхования Российской Федерации, зарегистрировавшего заявление)</w:t>
            </w:r>
          </w:p>
        </w:tc>
        <w:tc>
          <w:tcPr>
            <w:tcW w:w="397" w:type="dxa"/>
            <w:tcBorders>
              <w:top w:val="nil"/>
              <w:left w:val="nil"/>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973B01" w:rsidRPr="00973B01">
        <w:tc>
          <w:tcPr>
            <w:tcW w:w="8957"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М.П.</w:t>
            </w:r>
          </w:p>
        </w:tc>
      </w:tr>
    </w:tbl>
    <w:p w:rsidR="00973B01" w:rsidRPr="00973B01" w:rsidRDefault="00973B01">
      <w:pPr>
        <w:pStyle w:val="ConsPlusNormal"/>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r w:rsidRPr="00973B01">
        <w:rPr>
          <w:rFonts w:ascii="Times New Roman" w:hAnsi="Times New Roman" w:cs="Times New Roman"/>
          <w:sz w:val="28"/>
          <w:szCs w:val="28"/>
        </w:rPr>
        <w:t>--------------------------------</w:t>
      </w:r>
    </w:p>
    <w:p w:rsidR="00973B01" w:rsidRPr="00973B01" w:rsidRDefault="00973B01">
      <w:pPr>
        <w:pStyle w:val="ConsPlusNormal"/>
        <w:spacing w:before="220"/>
        <w:ind w:firstLine="540"/>
        <w:jc w:val="both"/>
        <w:rPr>
          <w:rFonts w:ascii="Times New Roman" w:hAnsi="Times New Roman" w:cs="Times New Roman"/>
          <w:sz w:val="28"/>
          <w:szCs w:val="28"/>
        </w:rPr>
      </w:pPr>
      <w:bookmarkStart w:id="23" w:name="P339"/>
      <w:bookmarkEnd w:id="23"/>
      <w:r w:rsidRPr="00973B01">
        <w:rPr>
          <w:rFonts w:ascii="Times New Roman" w:hAnsi="Times New Roman" w:cs="Times New Roman"/>
          <w:sz w:val="28"/>
          <w:szCs w:val="28"/>
        </w:rPr>
        <w:t>&lt;*&gt; Указывается максимально известная заявителю информация.</w:t>
      </w:r>
    </w:p>
    <w:p w:rsidR="00973B01" w:rsidRPr="00973B01" w:rsidRDefault="00973B01">
      <w:pPr>
        <w:pStyle w:val="ConsPlusNormal"/>
        <w:spacing w:before="220"/>
        <w:ind w:firstLine="540"/>
        <w:jc w:val="both"/>
        <w:rPr>
          <w:rFonts w:ascii="Times New Roman" w:hAnsi="Times New Roman" w:cs="Times New Roman"/>
          <w:sz w:val="28"/>
          <w:szCs w:val="28"/>
        </w:rPr>
      </w:pPr>
      <w:bookmarkStart w:id="24" w:name="P340"/>
      <w:bookmarkEnd w:id="24"/>
      <w:r w:rsidRPr="00973B01">
        <w:rPr>
          <w:rFonts w:ascii="Times New Roman" w:hAnsi="Times New Roman" w:cs="Times New Roman"/>
          <w:sz w:val="28"/>
          <w:szCs w:val="28"/>
        </w:rPr>
        <w:t>&lt;**&gt; Распределяется вся сумма средств пенсионных накоплений, подлежащая выплате правопреемникам. Доли указываются дробным числом или в процентах таким образом, чтобы их сумма составила единицу или 100 процентов. Пример: 1/3 + 2/3, или 1/5 + 3/5 + 1/5, или 20 процентов, 40 процентов + 10 процентов + 30 процентов.</w:t>
      </w:r>
    </w:p>
    <w:p w:rsidR="00973B01" w:rsidRPr="00973B01" w:rsidRDefault="00973B01">
      <w:pPr>
        <w:pStyle w:val="ConsPlusNormal"/>
        <w:spacing w:before="220"/>
        <w:ind w:firstLine="540"/>
        <w:jc w:val="both"/>
        <w:rPr>
          <w:rFonts w:ascii="Times New Roman" w:hAnsi="Times New Roman" w:cs="Times New Roman"/>
          <w:sz w:val="28"/>
          <w:szCs w:val="28"/>
        </w:rPr>
      </w:pPr>
      <w:bookmarkStart w:id="25" w:name="P341"/>
      <w:bookmarkEnd w:id="25"/>
      <w:r w:rsidRPr="00973B01">
        <w:rPr>
          <w:rFonts w:ascii="Times New Roman" w:hAnsi="Times New Roman" w:cs="Times New Roman"/>
          <w:sz w:val="28"/>
          <w:szCs w:val="28"/>
        </w:rPr>
        <w:t>&lt;***&gt; Обязательное поле для заполнения, если правопреемник зарегистрирован в системе обязательного пенсионного страхования.</w:t>
      </w:r>
    </w:p>
    <w:p w:rsidR="00973B01" w:rsidRPr="00973B01" w:rsidRDefault="00973B01">
      <w:pPr>
        <w:pStyle w:val="ConsPlusNormal"/>
        <w:jc w:val="center"/>
        <w:rPr>
          <w:rFonts w:ascii="Times New Roman" w:hAnsi="Times New Roman" w:cs="Times New Roman"/>
          <w:sz w:val="28"/>
          <w:szCs w:val="28"/>
        </w:rPr>
      </w:pPr>
    </w:p>
    <w:p w:rsidR="00973B01" w:rsidRPr="00973B01" w:rsidRDefault="00973B01">
      <w:pPr>
        <w:pStyle w:val="ConsPlusNormal"/>
        <w:jc w:val="center"/>
        <w:rPr>
          <w:rFonts w:ascii="Times New Roman" w:hAnsi="Times New Roman" w:cs="Times New Roman"/>
          <w:sz w:val="28"/>
          <w:szCs w:val="28"/>
        </w:rPr>
      </w:pPr>
    </w:p>
    <w:p w:rsidR="00973B01" w:rsidRPr="00973B01" w:rsidRDefault="00973B01">
      <w:pPr>
        <w:pStyle w:val="ConsPlusNormal"/>
        <w:jc w:val="center"/>
        <w:rPr>
          <w:rFonts w:ascii="Times New Roman" w:hAnsi="Times New Roman" w:cs="Times New Roman"/>
          <w:sz w:val="28"/>
          <w:szCs w:val="28"/>
        </w:rPr>
      </w:pPr>
    </w:p>
    <w:p w:rsidR="00973B01" w:rsidRPr="00973B01" w:rsidRDefault="00973B01">
      <w:pPr>
        <w:pStyle w:val="ConsPlusNormal"/>
        <w:jc w:val="center"/>
        <w:rPr>
          <w:rFonts w:ascii="Times New Roman" w:hAnsi="Times New Roman" w:cs="Times New Roman"/>
          <w:sz w:val="28"/>
          <w:szCs w:val="28"/>
        </w:rPr>
      </w:pPr>
    </w:p>
    <w:p w:rsidR="00973B01" w:rsidRPr="00973B01" w:rsidRDefault="00973B01">
      <w:pPr>
        <w:pStyle w:val="ConsPlusNormal"/>
        <w:jc w:val="center"/>
        <w:rPr>
          <w:rFonts w:ascii="Times New Roman" w:hAnsi="Times New Roman" w:cs="Times New Roman"/>
          <w:sz w:val="28"/>
          <w:szCs w:val="28"/>
        </w:rPr>
      </w:pPr>
    </w:p>
    <w:p w:rsidR="00973B01" w:rsidRPr="00973B01" w:rsidRDefault="00973B01">
      <w:pPr>
        <w:pStyle w:val="ConsPlusNormal"/>
        <w:jc w:val="right"/>
        <w:outlineLvl w:val="1"/>
        <w:rPr>
          <w:rFonts w:ascii="Times New Roman" w:hAnsi="Times New Roman" w:cs="Times New Roman"/>
          <w:sz w:val="28"/>
          <w:szCs w:val="28"/>
        </w:rPr>
      </w:pPr>
      <w:r w:rsidRPr="00973B01">
        <w:rPr>
          <w:rFonts w:ascii="Times New Roman" w:hAnsi="Times New Roman" w:cs="Times New Roman"/>
          <w:sz w:val="28"/>
          <w:szCs w:val="28"/>
        </w:rPr>
        <w:t>Приложение N 2</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Правилам выплаты Фондом</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пенсионного и социального страхования</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Российской Федерации правопреемникам</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умерших застрахованных лиц средств</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пенсионных накоплений, учтенных</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в специальной части индивидуальных</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лицевых счетов</w:t>
      </w:r>
    </w:p>
    <w:p w:rsidR="00973B01" w:rsidRPr="00973B01" w:rsidRDefault="00973B0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3B01" w:rsidRPr="0097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Список изменяющих документов</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(в ред. </w:t>
            </w:r>
            <w:hyperlink r:id="rId69">
              <w:r w:rsidRPr="00973B01">
                <w:rPr>
                  <w:rFonts w:ascii="Times New Roman" w:hAnsi="Times New Roman" w:cs="Times New Roman"/>
                  <w:sz w:val="28"/>
                  <w:szCs w:val="28"/>
                </w:rPr>
                <w:t>Постановления</w:t>
              </w:r>
            </w:hyperlink>
            <w:r w:rsidRPr="00973B01">
              <w:rPr>
                <w:rFonts w:ascii="Times New Roman" w:hAnsi="Times New Roman" w:cs="Times New Roman"/>
                <w:sz w:val="28"/>
                <w:szCs w:val="28"/>
              </w:rPr>
              <w:t xml:space="preserve"> Правительства РФ от 24.03.2023 N 471)</w:t>
            </w:r>
          </w:p>
        </w:tc>
        <w:tc>
          <w:tcPr>
            <w:tcW w:w="113" w:type="dxa"/>
            <w:tcBorders>
              <w:top w:val="nil"/>
              <w:left w:val="nil"/>
              <w:bottom w:val="nil"/>
              <w:right w:val="nil"/>
            </w:tcBorders>
            <w:shd w:val="clear" w:color="auto" w:fill="F4F3F8"/>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right"/>
        <w:rPr>
          <w:rFonts w:ascii="Times New Roman" w:hAnsi="Times New Roman" w:cs="Times New Roman"/>
          <w:sz w:val="28"/>
          <w:szCs w:val="28"/>
        </w:rPr>
      </w:pP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(форма)</w:t>
      </w:r>
    </w:p>
    <w:p w:rsidR="00973B01" w:rsidRPr="00973B01" w:rsidRDefault="00973B01">
      <w:pPr>
        <w:pStyle w:val="ConsPlusNormal"/>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42"/>
        <w:gridCol w:w="3329"/>
      </w:tblGrid>
      <w:tr w:rsidR="00973B01" w:rsidRPr="00973B01">
        <w:tc>
          <w:tcPr>
            <w:tcW w:w="5742"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3329" w:type="dxa"/>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5742"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3329" w:type="dxa"/>
            <w:tcBorders>
              <w:top w:val="single" w:sz="4" w:space="0" w:color="auto"/>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5742"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3329" w:type="dxa"/>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(наименование территориального органа </w:t>
            </w:r>
            <w:r w:rsidRPr="00973B01">
              <w:rPr>
                <w:rFonts w:ascii="Times New Roman" w:hAnsi="Times New Roman" w:cs="Times New Roman"/>
                <w:sz w:val="28"/>
                <w:szCs w:val="28"/>
              </w:rPr>
              <w:lastRenderedPageBreak/>
              <w:t>Фонда пенсионного и социального страхования Российской Федерации)</w:t>
            </w:r>
          </w:p>
        </w:tc>
      </w:tr>
    </w:tbl>
    <w:p w:rsidR="00973B01" w:rsidRPr="00973B01" w:rsidRDefault="00973B0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2654"/>
        <w:gridCol w:w="1371"/>
        <w:gridCol w:w="405"/>
        <w:gridCol w:w="3742"/>
        <w:gridCol w:w="360"/>
      </w:tblGrid>
      <w:tr w:rsidR="00973B01" w:rsidRPr="00973B01">
        <w:tc>
          <w:tcPr>
            <w:tcW w:w="9071" w:type="dxa"/>
            <w:gridSpan w:val="6"/>
            <w:tcBorders>
              <w:top w:val="nil"/>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bookmarkStart w:id="26" w:name="P367"/>
            <w:bookmarkEnd w:id="26"/>
            <w:r w:rsidRPr="00973B01">
              <w:rPr>
                <w:rFonts w:ascii="Times New Roman" w:hAnsi="Times New Roman" w:cs="Times New Roman"/>
                <w:sz w:val="28"/>
                <w:szCs w:val="28"/>
              </w:rPr>
              <w:t>ЗАЯВЛЕНИЕ</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правопреемника о выплате средств пенсионных накоплений, учтенных в специальной части индивидуального лицевого счета умершего застрахованного лица</w:t>
            </w:r>
          </w:p>
        </w:tc>
      </w:tr>
      <w:tr w:rsidR="00973B01" w:rsidRPr="00973B01">
        <w:tc>
          <w:tcPr>
            <w:tcW w:w="9071" w:type="dxa"/>
            <w:gridSpan w:val="6"/>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3193" w:type="dxa"/>
            <w:gridSpan w:val="2"/>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5878" w:type="dxa"/>
            <w:gridSpan w:val="4"/>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3193" w:type="dxa"/>
            <w:gridSpan w:val="2"/>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(число, месяц, год)</w:t>
            </w:r>
          </w:p>
        </w:tc>
        <w:tc>
          <w:tcPr>
            <w:tcW w:w="5878" w:type="dxa"/>
            <w:gridSpan w:val="4"/>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1" w:type="dxa"/>
            <w:gridSpan w:val="6"/>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1" w:type="dxa"/>
            <w:gridSpan w:val="6"/>
            <w:tcBorders>
              <w:top w:val="nil"/>
              <w:left w:val="nil"/>
              <w:bottom w:val="nil"/>
              <w:right w:val="nil"/>
            </w:tcBorders>
            <w:vAlign w:val="bottom"/>
          </w:tcPr>
          <w:p w:rsidR="00973B01" w:rsidRPr="00973B01" w:rsidRDefault="00973B01">
            <w:pPr>
              <w:pStyle w:val="ConsPlusNormal"/>
              <w:ind w:firstLine="283"/>
              <w:jc w:val="both"/>
              <w:rPr>
                <w:rFonts w:ascii="Times New Roman" w:hAnsi="Times New Roman" w:cs="Times New Roman"/>
                <w:sz w:val="28"/>
                <w:szCs w:val="28"/>
              </w:rPr>
            </w:pPr>
            <w:r w:rsidRPr="00973B01">
              <w:rPr>
                <w:rFonts w:ascii="Times New Roman" w:hAnsi="Times New Roman" w:cs="Times New Roman"/>
                <w:sz w:val="28"/>
                <w:szCs w:val="28"/>
              </w:rPr>
              <w:t>Прошу произвести мне выплату средств пенсионных накоплений, учтенных в специальной части индивидуального лицевого счета ____________________________</w:t>
            </w:r>
          </w:p>
        </w:tc>
      </w:tr>
      <w:tr w:rsidR="00973B01" w:rsidRPr="00973B01">
        <w:tc>
          <w:tcPr>
            <w:tcW w:w="9071" w:type="dxa"/>
            <w:gridSpan w:val="6"/>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1" w:type="dxa"/>
            <w:gridSpan w:val="6"/>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(ф.и.о. умершего застрахованного лица, при наличии -</w:t>
            </w:r>
          </w:p>
        </w:tc>
      </w:tr>
      <w:tr w:rsidR="00973B01" w:rsidRPr="00973B01">
        <w:tc>
          <w:tcPr>
            <w:tcW w:w="4564" w:type="dxa"/>
            <w:gridSpan w:val="3"/>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405" w:type="dxa"/>
            <w:tcBorders>
              <w:top w:val="nil"/>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N</w:t>
            </w:r>
          </w:p>
        </w:tc>
        <w:tc>
          <w:tcPr>
            <w:tcW w:w="3742" w:type="dxa"/>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60" w:type="dxa"/>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w:t>
            </w:r>
          </w:p>
        </w:tc>
      </w:tr>
      <w:tr w:rsidR="00973B01" w:rsidRPr="00973B01">
        <w:tc>
          <w:tcPr>
            <w:tcW w:w="8711" w:type="dxa"/>
            <w:gridSpan w:val="5"/>
            <w:tcBorders>
              <w:top w:val="nil"/>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страховой номер индивидуального лицевого счета умершего застрахованного лица)</w:t>
            </w:r>
          </w:p>
        </w:tc>
        <w:tc>
          <w:tcPr>
            <w:tcW w:w="360"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1" w:type="dxa"/>
            <w:gridSpan w:val="6"/>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в связи с его смертью.</w:t>
            </w:r>
          </w:p>
        </w:tc>
      </w:tr>
      <w:tr w:rsidR="00973B01" w:rsidRPr="00973B01">
        <w:tc>
          <w:tcPr>
            <w:tcW w:w="9071" w:type="dxa"/>
            <w:gridSpan w:val="6"/>
            <w:tcBorders>
              <w:top w:val="nil"/>
              <w:left w:val="nil"/>
              <w:bottom w:val="nil"/>
              <w:right w:val="nil"/>
            </w:tcBorders>
            <w:vAlign w:val="bottom"/>
          </w:tcPr>
          <w:p w:rsidR="00973B01" w:rsidRPr="00973B01" w:rsidRDefault="00973B01">
            <w:pPr>
              <w:pStyle w:val="ConsPlusNormal"/>
              <w:ind w:firstLine="283"/>
              <w:jc w:val="both"/>
              <w:rPr>
                <w:rFonts w:ascii="Times New Roman" w:hAnsi="Times New Roman" w:cs="Times New Roman"/>
                <w:sz w:val="28"/>
                <w:szCs w:val="28"/>
              </w:rPr>
            </w:pPr>
            <w:r w:rsidRPr="00973B01">
              <w:rPr>
                <w:rFonts w:ascii="Times New Roman" w:hAnsi="Times New Roman" w:cs="Times New Roman"/>
                <w:sz w:val="28"/>
                <w:szCs w:val="28"/>
              </w:rPr>
              <w:t>О себе сообщаю следующие данные:</w:t>
            </w:r>
          </w:p>
        </w:tc>
      </w:tr>
      <w:tr w:rsidR="00973B01" w:rsidRPr="00973B01">
        <w:tc>
          <w:tcPr>
            <w:tcW w:w="9071" w:type="dxa"/>
            <w:gridSpan w:val="6"/>
            <w:tcBorders>
              <w:top w:val="nil"/>
              <w:left w:val="nil"/>
              <w:bottom w:val="nil"/>
              <w:right w:val="nil"/>
            </w:tcBorders>
          </w:tcPr>
          <w:p w:rsidR="00973B01" w:rsidRPr="00973B01" w:rsidRDefault="00973B01">
            <w:pPr>
              <w:pStyle w:val="ConsPlusNormal"/>
              <w:ind w:firstLine="283"/>
              <w:jc w:val="both"/>
              <w:rPr>
                <w:rFonts w:ascii="Times New Roman" w:hAnsi="Times New Roman" w:cs="Times New Roman"/>
                <w:sz w:val="28"/>
                <w:szCs w:val="28"/>
              </w:rPr>
            </w:pPr>
            <w:r w:rsidRPr="00973B01">
              <w:rPr>
                <w:rFonts w:ascii="Times New Roman" w:hAnsi="Times New Roman" w:cs="Times New Roman"/>
                <w:sz w:val="28"/>
                <w:szCs w:val="28"/>
              </w:rPr>
              <w:t>Я являюсь правопреемником (сделать отметки в соответствующих квадратах):</w:t>
            </w:r>
          </w:p>
        </w:tc>
      </w:tr>
      <w:tr w:rsidR="00973B01" w:rsidRPr="00973B01">
        <w:tc>
          <w:tcPr>
            <w:tcW w:w="9071" w:type="dxa"/>
            <w:gridSpan w:val="6"/>
            <w:tcBorders>
              <w:top w:val="nil"/>
              <w:left w:val="nil"/>
              <w:bottom w:val="nil"/>
              <w:right w:val="nil"/>
            </w:tcBorders>
          </w:tcPr>
          <w:p w:rsidR="00973B01" w:rsidRPr="00973B01" w:rsidRDefault="00973B01">
            <w:pPr>
              <w:pStyle w:val="ConsPlusNormal"/>
              <w:ind w:firstLine="283"/>
              <w:jc w:val="both"/>
              <w:rPr>
                <w:rFonts w:ascii="Times New Roman" w:hAnsi="Times New Roman" w:cs="Times New Roman"/>
                <w:sz w:val="28"/>
                <w:szCs w:val="28"/>
              </w:rPr>
            </w:pPr>
          </w:p>
        </w:tc>
      </w:tr>
      <w:tr w:rsidR="00973B01" w:rsidRPr="00973B01">
        <w:tblPrEx>
          <w:tblBorders>
            <w:left w:val="single" w:sz="4" w:space="0" w:color="auto"/>
            <w:insideV w:val="single" w:sz="4" w:space="0" w:color="auto"/>
          </w:tblBorders>
        </w:tblPrEx>
        <w:tc>
          <w:tcPr>
            <w:tcW w:w="539"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8532" w:type="dxa"/>
            <w:gridSpan w:val="5"/>
            <w:tcBorders>
              <w:top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по заявлению;</w:t>
            </w:r>
          </w:p>
        </w:tc>
      </w:tr>
      <w:tr w:rsidR="00973B01" w:rsidRPr="00973B01">
        <w:tc>
          <w:tcPr>
            <w:tcW w:w="539" w:type="dxa"/>
            <w:tcBorders>
              <w:top w:val="single" w:sz="4" w:space="0" w:color="auto"/>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8532" w:type="dxa"/>
            <w:gridSpan w:val="5"/>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539"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8532" w:type="dxa"/>
            <w:gridSpan w:val="5"/>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по закону:</w:t>
            </w:r>
          </w:p>
        </w:tc>
      </w:tr>
      <w:tr w:rsidR="00973B01" w:rsidRPr="00973B01">
        <w:tc>
          <w:tcPr>
            <w:tcW w:w="539" w:type="dxa"/>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8532" w:type="dxa"/>
            <w:gridSpan w:val="5"/>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left w:val="single" w:sz="4" w:space="0" w:color="auto"/>
            <w:insideV w:val="single" w:sz="4" w:space="0" w:color="auto"/>
          </w:tblBorders>
        </w:tblPrEx>
        <w:tc>
          <w:tcPr>
            <w:tcW w:w="539"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8532" w:type="dxa"/>
            <w:gridSpan w:val="5"/>
            <w:tcBorders>
              <w:top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первой очереди;</w:t>
            </w:r>
          </w:p>
        </w:tc>
      </w:tr>
      <w:tr w:rsidR="00973B01" w:rsidRPr="00973B01">
        <w:tc>
          <w:tcPr>
            <w:tcW w:w="539" w:type="dxa"/>
            <w:tcBorders>
              <w:top w:val="single" w:sz="4" w:space="0" w:color="auto"/>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8532" w:type="dxa"/>
            <w:gridSpan w:val="5"/>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left w:val="single" w:sz="4" w:space="0" w:color="auto"/>
            <w:insideV w:val="single" w:sz="4" w:space="0" w:color="auto"/>
          </w:tblBorders>
        </w:tblPrEx>
        <w:tc>
          <w:tcPr>
            <w:tcW w:w="539"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8532" w:type="dxa"/>
            <w:gridSpan w:val="5"/>
            <w:tcBorders>
              <w:top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второй очереди;</w:t>
            </w:r>
          </w:p>
        </w:tc>
      </w:tr>
      <w:tr w:rsidR="00973B01" w:rsidRPr="00973B01">
        <w:tc>
          <w:tcPr>
            <w:tcW w:w="539" w:type="dxa"/>
            <w:tcBorders>
              <w:top w:val="single" w:sz="4" w:space="0" w:color="auto"/>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8532" w:type="dxa"/>
            <w:gridSpan w:val="5"/>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left w:val="single" w:sz="4" w:space="0" w:color="auto"/>
            <w:insideH w:val="single" w:sz="4" w:space="0" w:color="auto"/>
          </w:tblBorders>
        </w:tblPrEx>
        <w:tc>
          <w:tcPr>
            <w:tcW w:w="539" w:type="dxa"/>
            <w:tcBorders>
              <w:top w:val="single" w:sz="4" w:space="0" w:color="auto"/>
              <w:left w:val="single" w:sz="4" w:space="0" w:color="auto"/>
              <w:bottom w:val="single" w:sz="4" w:space="0" w:color="auto"/>
              <w:right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8532" w:type="dxa"/>
            <w:gridSpan w:val="5"/>
            <w:vMerge w:val="restart"/>
            <w:tcBorders>
              <w:top w:val="nil"/>
              <w:left w:val="nil"/>
              <w:bottom w:val="nil"/>
              <w:right w:val="nil"/>
            </w:tcBorders>
            <w:vAlign w:val="bottom"/>
          </w:tcPr>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в отношении средств (части средств) материнского (семейного) капитала, направленных на формирование накопительной пенсии, и результата их инвестирования, являюсь лицом, указанным в </w:t>
            </w:r>
            <w:hyperlink w:anchor="P68">
              <w:r w:rsidRPr="00973B01">
                <w:rPr>
                  <w:rFonts w:ascii="Times New Roman" w:hAnsi="Times New Roman" w:cs="Times New Roman"/>
                  <w:sz w:val="28"/>
                  <w:szCs w:val="28"/>
                </w:rPr>
                <w:t>пункте 4</w:t>
              </w:r>
            </w:hyperlink>
            <w:r w:rsidRPr="00973B01">
              <w:rPr>
                <w:rFonts w:ascii="Times New Roman" w:hAnsi="Times New Roman" w:cs="Times New Roman"/>
                <w:sz w:val="28"/>
                <w:szCs w:val="28"/>
              </w:rPr>
              <w:t xml:space="preserve"> Правил выплаты Фондом пенсионного и социального страхования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 утвержденных постановлением Правительства Российской Федерации от 30 июля 2014 г. N 711 "Об утверждении Правил выплаты Фондом пенсионного и социального страхования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 - отец ребенка застрахованного лица, сын, дочь застрахованного лица (нужное подчеркнуть)</w:t>
            </w:r>
          </w:p>
        </w:tc>
      </w:tr>
      <w:tr w:rsidR="00973B01" w:rsidRPr="00973B01">
        <w:tblPrEx>
          <w:tblBorders>
            <w:insideH w:val="single" w:sz="4" w:space="0" w:color="auto"/>
          </w:tblBorders>
        </w:tblPrEx>
        <w:tc>
          <w:tcPr>
            <w:tcW w:w="539" w:type="dxa"/>
            <w:tcBorders>
              <w:top w:val="single" w:sz="4" w:space="0" w:color="auto"/>
              <w:left w:val="nil"/>
              <w:bottom w:val="nil"/>
              <w:right w:val="nil"/>
            </w:tcBorders>
            <w:vAlign w:val="center"/>
          </w:tcPr>
          <w:p w:rsidR="00973B01" w:rsidRPr="00973B01" w:rsidRDefault="00973B01">
            <w:pPr>
              <w:pStyle w:val="ConsPlusNormal"/>
              <w:rPr>
                <w:rFonts w:ascii="Times New Roman" w:hAnsi="Times New Roman" w:cs="Times New Roman"/>
                <w:sz w:val="28"/>
                <w:szCs w:val="28"/>
              </w:rPr>
            </w:pPr>
          </w:p>
        </w:tc>
        <w:tc>
          <w:tcPr>
            <w:tcW w:w="8532" w:type="dxa"/>
            <w:gridSpan w:val="5"/>
            <w:vMerge/>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3"/>
        <w:gridCol w:w="340"/>
        <w:gridCol w:w="340"/>
        <w:gridCol w:w="2277"/>
        <w:gridCol w:w="340"/>
        <w:gridCol w:w="1959"/>
        <w:gridCol w:w="340"/>
        <w:gridCol w:w="1417"/>
      </w:tblGrid>
      <w:tr w:rsidR="00973B01" w:rsidRPr="00973B01">
        <w:tc>
          <w:tcPr>
            <w:tcW w:w="2013" w:type="dxa"/>
            <w:vMerge w:val="restart"/>
            <w:tcBorders>
              <w:top w:val="single" w:sz="4" w:space="0" w:color="auto"/>
              <w:bottom w:val="nil"/>
            </w:tcBorders>
            <w:vAlign w:val="center"/>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Заполняется правопреемником по закону</w:t>
            </w:r>
          </w:p>
        </w:tc>
        <w:tc>
          <w:tcPr>
            <w:tcW w:w="7013" w:type="dxa"/>
            <w:gridSpan w:val="7"/>
            <w:tcBorders>
              <w:top w:val="single" w:sz="4" w:space="0" w:color="auto"/>
              <w:bottom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Степень моего родства с умершим застрахованным лицом</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(сделать отметку в соответствующем квадрате):</w:t>
            </w:r>
          </w:p>
        </w:tc>
      </w:tr>
      <w:tr w:rsidR="00973B01" w:rsidRPr="00973B01">
        <w:tc>
          <w:tcPr>
            <w:tcW w:w="2013" w:type="dxa"/>
            <w:vMerge/>
            <w:tcBorders>
              <w:top w:val="single" w:sz="4" w:space="0" w:color="auto"/>
              <w:bottom w:val="nil"/>
            </w:tcBorders>
          </w:tcPr>
          <w:p w:rsidR="00973B01" w:rsidRPr="00973B01" w:rsidRDefault="00973B01">
            <w:pPr>
              <w:pStyle w:val="ConsPlusNormal"/>
              <w:rPr>
                <w:rFonts w:ascii="Times New Roman" w:hAnsi="Times New Roman" w:cs="Times New Roman"/>
                <w:sz w:val="28"/>
                <w:szCs w:val="28"/>
              </w:rPr>
            </w:pPr>
          </w:p>
        </w:tc>
        <w:tc>
          <w:tcPr>
            <w:tcW w:w="340" w:type="dxa"/>
            <w:tcBorders>
              <w:top w:val="nil"/>
              <w:bottom w:val="nil"/>
            </w:tcBorders>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2277"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сын/дочь</w:t>
            </w:r>
          </w:p>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(в том числе усыновленные)</w:t>
            </w:r>
          </w:p>
        </w:tc>
        <w:tc>
          <w:tcPr>
            <w:tcW w:w="340"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1959"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супруг/супруга</w:t>
            </w:r>
          </w:p>
        </w:tc>
        <w:tc>
          <w:tcPr>
            <w:tcW w:w="340"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1417"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мать/отец</w:t>
            </w:r>
          </w:p>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(в том числе усыновители)</w:t>
            </w:r>
          </w:p>
        </w:tc>
      </w:tr>
      <w:tr w:rsidR="00973B01" w:rsidRPr="00973B01">
        <w:tblPrEx>
          <w:tblBorders>
            <w:insideV w:val="nil"/>
          </w:tblBorders>
        </w:tblPrEx>
        <w:tc>
          <w:tcPr>
            <w:tcW w:w="2013" w:type="dxa"/>
            <w:tcBorders>
              <w:top w:val="nil"/>
              <w:left w:val="single" w:sz="4" w:space="0" w:color="auto"/>
              <w:bottom w:val="nil"/>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tcBorders>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2277"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1959"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1417" w:type="dxa"/>
            <w:tcBorders>
              <w:top w:val="nil"/>
              <w:bottom w:val="nil"/>
              <w:right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r>
      <w:tr w:rsidR="00973B01" w:rsidRPr="00973B01">
        <w:tc>
          <w:tcPr>
            <w:tcW w:w="2013"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p>
        </w:tc>
        <w:tc>
          <w:tcPr>
            <w:tcW w:w="340" w:type="dxa"/>
            <w:tcBorders>
              <w:top w:val="nil"/>
              <w:bottom w:val="nil"/>
            </w:tcBorders>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2277"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брат/сестра</w:t>
            </w:r>
          </w:p>
        </w:tc>
        <w:tc>
          <w:tcPr>
            <w:tcW w:w="340"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1959"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дедушка/бабушка</w:t>
            </w:r>
          </w:p>
        </w:tc>
        <w:tc>
          <w:tcPr>
            <w:tcW w:w="340"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1417"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внук/внучка</w:t>
            </w:r>
          </w:p>
        </w:tc>
      </w:tr>
      <w:tr w:rsidR="00973B01" w:rsidRPr="00973B01">
        <w:tc>
          <w:tcPr>
            <w:tcW w:w="2013" w:type="dxa"/>
            <w:tcBorders>
              <w:top w:val="nil"/>
              <w:bottom w:val="single" w:sz="4" w:space="0" w:color="auto"/>
            </w:tcBorders>
          </w:tcPr>
          <w:p w:rsidR="00973B01" w:rsidRPr="00973B01" w:rsidRDefault="00973B01">
            <w:pPr>
              <w:pStyle w:val="ConsPlusNormal"/>
              <w:rPr>
                <w:rFonts w:ascii="Times New Roman" w:hAnsi="Times New Roman" w:cs="Times New Roman"/>
                <w:sz w:val="28"/>
                <w:szCs w:val="28"/>
              </w:rPr>
            </w:pPr>
          </w:p>
        </w:tc>
        <w:tc>
          <w:tcPr>
            <w:tcW w:w="7013" w:type="dxa"/>
            <w:gridSpan w:val="7"/>
            <w:tcBorders>
              <w:top w:val="nil"/>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69"/>
        <w:gridCol w:w="281"/>
        <w:gridCol w:w="420"/>
        <w:gridCol w:w="873"/>
        <w:gridCol w:w="225"/>
        <w:gridCol w:w="495"/>
        <w:gridCol w:w="150"/>
        <w:gridCol w:w="340"/>
        <w:gridCol w:w="453"/>
        <w:gridCol w:w="673"/>
        <w:gridCol w:w="1063"/>
        <w:gridCol w:w="383"/>
        <w:gridCol w:w="598"/>
        <w:gridCol w:w="1984"/>
      </w:tblGrid>
      <w:tr w:rsidR="00973B01" w:rsidRPr="00973B01">
        <w:tc>
          <w:tcPr>
            <w:tcW w:w="1136" w:type="dxa"/>
            <w:gridSpan w:val="2"/>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Фамилия</w:t>
            </w:r>
          </w:p>
        </w:tc>
        <w:tc>
          <w:tcPr>
            <w:tcW w:w="7938" w:type="dxa"/>
            <w:gridSpan w:val="13"/>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567" w:type="dxa"/>
            <w:tcBorders>
              <w:top w:val="nil"/>
              <w:left w:val="nil"/>
              <w:bottom w:val="nil"/>
              <w:right w:val="nil"/>
            </w:tcBorders>
            <w:vAlign w:val="bottom"/>
          </w:tcPr>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Имя</w:t>
            </w:r>
          </w:p>
        </w:tc>
        <w:tc>
          <w:tcPr>
            <w:tcW w:w="2863" w:type="dxa"/>
            <w:gridSpan w:val="6"/>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062" w:type="dxa"/>
            <w:gridSpan w:val="6"/>
            <w:tcBorders>
              <w:top w:val="single" w:sz="4" w:space="0" w:color="auto"/>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Отчество (при наличии)</w:t>
            </w:r>
          </w:p>
        </w:tc>
        <w:tc>
          <w:tcPr>
            <w:tcW w:w="2582" w:type="dxa"/>
            <w:gridSpan w:val="2"/>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3920" w:type="dxa"/>
            <w:gridSpan w:val="9"/>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Число, месяц, год и место рождения</w:t>
            </w:r>
          </w:p>
        </w:tc>
        <w:tc>
          <w:tcPr>
            <w:tcW w:w="5154" w:type="dxa"/>
            <w:gridSpan w:val="6"/>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2710" w:type="dxa"/>
            <w:gridSpan w:val="5"/>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 xml:space="preserve">Адрес места </w:t>
            </w:r>
            <w:r w:rsidRPr="00973B01">
              <w:rPr>
                <w:rFonts w:ascii="Times New Roman" w:hAnsi="Times New Roman" w:cs="Times New Roman"/>
                <w:sz w:val="28"/>
                <w:szCs w:val="28"/>
              </w:rPr>
              <w:lastRenderedPageBreak/>
              <w:t>жительства</w:t>
            </w:r>
          </w:p>
        </w:tc>
        <w:tc>
          <w:tcPr>
            <w:tcW w:w="6364" w:type="dxa"/>
            <w:gridSpan w:val="10"/>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2710" w:type="dxa"/>
            <w:gridSpan w:val="5"/>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6364" w:type="dxa"/>
            <w:gridSpan w:val="10"/>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(почтовый индекс, республика, край, область,</w:t>
            </w:r>
          </w:p>
        </w:tc>
      </w:tr>
      <w:tr w:rsidR="00973B01" w:rsidRPr="00973B01">
        <w:tc>
          <w:tcPr>
            <w:tcW w:w="9074" w:type="dxa"/>
            <w:gridSpan w:val="15"/>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4" w:type="dxa"/>
            <w:gridSpan w:val="15"/>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населенный пункт, улица, номер дома, корпус, номер квартиры)</w:t>
            </w:r>
          </w:p>
        </w:tc>
      </w:tr>
      <w:tr w:rsidR="00973B01" w:rsidRPr="00973B01">
        <w:tc>
          <w:tcPr>
            <w:tcW w:w="3580" w:type="dxa"/>
            <w:gridSpan w:val="8"/>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Адрес фактического проживания</w:t>
            </w:r>
          </w:p>
        </w:tc>
        <w:tc>
          <w:tcPr>
            <w:tcW w:w="5494" w:type="dxa"/>
            <w:gridSpan w:val="7"/>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4" w:type="dxa"/>
            <w:gridSpan w:val="15"/>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single" w:sz="4" w:space="0" w:color="auto"/>
          </w:tblBorders>
        </w:tblPrEx>
        <w:tc>
          <w:tcPr>
            <w:tcW w:w="2710" w:type="dxa"/>
            <w:gridSpan w:val="5"/>
            <w:tcBorders>
              <w:top w:val="single" w:sz="4" w:space="0" w:color="auto"/>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Паспорт: серия, номер</w:t>
            </w:r>
          </w:p>
        </w:tc>
        <w:tc>
          <w:tcPr>
            <w:tcW w:w="1663" w:type="dxa"/>
            <w:gridSpan w:val="5"/>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1736" w:type="dxa"/>
            <w:gridSpan w:val="2"/>
            <w:tcBorders>
              <w:top w:val="single" w:sz="4" w:space="0" w:color="auto"/>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дата выдачи</w:t>
            </w:r>
          </w:p>
        </w:tc>
        <w:tc>
          <w:tcPr>
            <w:tcW w:w="2965" w:type="dxa"/>
            <w:gridSpan w:val="3"/>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2935" w:type="dxa"/>
            <w:gridSpan w:val="6"/>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орган, выдавший паспорт,</w:t>
            </w:r>
          </w:p>
        </w:tc>
        <w:tc>
          <w:tcPr>
            <w:tcW w:w="6139" w:type="dxa"/>
            <w:gridSpan w:val="9"/>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4" w:type="dxa"/>
            <w:gridSpan w:val="15"/>
            <w:tcBorders>
              <w:top w:val="nil"/>
              <w:left w:val="nil"/>
              <w:bottom w:val="nil"/>
              <w:right w:val="nil"/>
            </w:tcBorders>
          </w:tcPr>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Наименование и реквизиты иного документа, удостоверяющего личность, __________________________________________________________________________</w:t>
            </w:r>
          </w:p>
        </w:tc>
      </w:tr>
      <w:tr w:rsidR="00973B01" w:rsidRPr="00973B01">
        <w:tc>
          <w:tcPr>
            <w:tcW w:w="9074" w:type="dxa"/>
            <w:gridSpan w:val="15"/>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single" w:sz="4" w:space="0" w:color="auto"/>
          </w:tblBorders>
        </w:tblPrEx>
        <w:tc>
          <w:tcPr>
            <w:tcW w:w="3920" w:type="dxa"/>
            <w:gridSpan w:val="9"/>
            <w:tcBorders>
              <w:top w:val="single" w:sz="4" w:space="0" w:color="auto"/>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Телефон, адрес электронной почты</w:t>
            </w:r>
          </w:p>
        </w:tc>
        <w:tc>
          <w:tcPr>
            <w:tcW w:w="5154" w:type="dxa"/>
            <w:gridSpan w:val="6"/>
            <w:tcBorders>
              <w:top w:val="single" w:sz="4" w:space="0" w:color="auto"/>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7090" w:type="dxa"/>
            <w:gridSpan w:val="14"/>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Страховой номер индивидуального лицевого счета (при наличии)</w:t>
            </w:r>
          </w:p>
        </w:tc>
        <w:tc>
          <w:tcPr>
            <w:tcW w:w="1984" w:type="dxa"/>
            <w:tcBorders>
              <w:top w:val="single" w:sz="4" w:space="0" w:color="auto"/>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4" w:type="dxa"/>
            <w:gridSpan w:val="15"/>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4" w:type="dxa"/>
            <w:gridSpan w:val="15"/>
            <w:tcBorders>
              <w:top w:val="single" w:sz="4" w:space="0" w:color="auto"/>
              <w:left w:val="nil"/>
              <w:bottom w:val="nil"/>
              <w:right w:val="nil"/>
            </w:tcBorders>
            <w:vAlign w:val="bottom"/>
          </w:tcPr>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Назначенную выплату прошу произвести (сделать отметку в соответствующем квадрате):</w:t>
            </w:r>
          </w:p>
        </w:tc>
      </w:tr>
      <w:tr w:rsidR="00973B01" w:rsidRPr="00973B01">
        <w:tblPrEx>
          <w:tblBorders>
            <w:left w:val="single" w:sz="4" w:space="0" w:color="auto"/>
          </w:tblBorders>
        </w:tblPrEx>
        <w:tc>
          <w:tcPr>
            <w:tcW w:w="567" w:type="dxa"/>
            <w:tcBorders>
              <w:top w:val="single" w:sz="4" w:space="0" w:color="auto"/>
              <w:left w:val="single" w:sz="4" w:space="0" w:color="auto"/>
              <w:bottom w:val="single" w:sz="4" w:space="0" w:color="auto"/>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3353" w:type="dxa"/>
            <w:gridSpan w:val="8"/>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через почтовое отделение связи</w:t>
            </w:r>
          </w:p>
        </w:tc>
        <w:tc>
          <w:tcPr>
            <w:tcW w:w="5154" w:type="dxa"/>
            <w:gridSpan w:val="6"/>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567" w:type="dxa"/>
            <w:tcBorders>
              <w:top w:val="single" w:sz="4" w:space="0" w:color="auto"/>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3353" w:type="dxa"/>
            <w:gridSpan w:val="8"/>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5154" w:type="dxa"/>
            <w:gridSpan w:val="6"/>
            <w:tcBorders>
              <w:top w:val="single" w:sz="4" w:space="0" w:color="auto"/>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left w:val="single" w:sz="4" w:space="0" w:color="auto"/>
          </w:tblBorders>
        </w:tblPrEx>
        <w:tc>
          <w:tcPr>
            <w:tcW w:w="567" w:type="dxa"/>
            <w:tcBorders>
              <w:top w:val="single" w:sz="4" w:space="0" w:color="auto"/>
              <w:left w:val="single" w:sz="4" w:space="0" w:color="auto"/>
              <w:bottom w:val="single" w:sz="4" w:space="0" w:color="auto"/>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3806" w:type="dxa"/>
            <w:gridSpan w:val="9"/>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путем перечисления средств на банковский счет</w:t>
            </w:r>
          </w:p>
        </w:tc>
        <w:tc>
          <w:tcPr>
            <w:tcW w:w="4701" w:type="dxa"/>
            <w:gridSpan w:val="5"/>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9074" w:type="dxa"/>
            <w:gridSpan w:val="15"/>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4" w:type="dxa"/>
            <w:gridSpan w:val="15"/>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(полное наименование банка)</w:t>
            </w:r>
          </w:p>
        </w:tc>
      </w:tr>
      <w:tr w:rsidR="00973B01" w:rsidRPr="00973B01">
        <w:tc>
          <w:tcPr>
            <w:tcW w:w="1417" w:type="dxa"/>
            <w:gridSpan w:val="3"/>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в филиале</w:t>
            </w:r>
          </w:p>
        </w:tc>
        <w:tc>
          <w:tcPr>
            <w:tcW w:w="2163" w:type="dxa"/>
            <w:gridSpan w:val="5"/>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w:t>
            </w:r>
          </w:p>
        </w:tc>
        <w:tc>
          <w:tcPr>
            <w:tcW w:w="1126" w:type="dxa"/>
            <w:gridSpan w:val="2"/>
            <w:tcBorders>
              <w:top w:val="nil"/>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корр/сч</w:t>
            </w:r>
          </w:p>
        </w:tc>
        <w:tc>
          <w:tcPr>
            <w:tcW w:w="4028" w:type="dxa"/>
            <w:gridSpan w:val="4"/>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1136" w:type="dxa"/>
            <w:gridSpan w:val="2"/>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БИК</w:t>
            </w:r>
          </w:p>
        </w:tc>
        <w:tc>
          <w:tcPr>
            <w:tcW w:w="2784" w:type="dxa"/>
            <w:gridSpan w:val="7"/>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1126" w:type="dxa"/>
            <w:gridSpan w:val="2"/>
            <w:tcBorders>
              <w:top w:val="nil"/>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КПП</w:t>
            </w:r>
          </w:p>
        </w:tc>
        <w:tc>
          <w:tcPr>
            <w:tcW w:w="4028" w:type="dxa"/>
            <w:gridSpan w:val="4"/>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1837" w:type="dxa"/>
            <w:gridSpan w:val="4"/>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lastRenderedPageBreak/>
              <w:t>текущий счет N</w:t>
            </w:r>
          </w:p>
        </w:tc>
        <w:tc>
          <w:tcPr>
            <w:tcW w:w="7237" w:type="dxa"/>
            <w:gridSpan w:val="11"/>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40"/>
        <w:gridCol w:w="2581"/>
        <w:gridCol w:w="1134"/>
        <w:gridCol w:w="368"/>
        <w:gridCol w:w="2438"/>
        <w:gridCol w:w="340"/>
      </w:tblGrid>
      <w:tr w:rsidR="00973B01" w:rsidRPr="00973B01">
        <w:tc>
          <w:tcPr>
            <w:tcW w:w="1871" w:type="dxa"/>
            <w:vMerge w:val="restart"/>
            <w:tcBorders>
              <w:top w:val="single" w:sz="4" w:space="0" w:color="auto"/>
              <w:bottom w:val="single" w:sz="4" w:space="0" w:color="auto"/>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Заполняется по желанию правопреемником по закону</w:t>
            </w:r>
          </w:p>
        </w:tc>
        <w:tc>
          <w:tcPr>
            <w:tcW w:w="7201" w:type="dxa"/>
            <w:gridSpan w:val="6"/>
            <w:tcBorders>
              <w:top w:val="single" w:sz="4" w:space="0" w:color="auto"/>
              <w:bottom w:val="nil"/>
            </w:tcBorders>
          </w:tcPr>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Сообщаю о следующих известных мне родственниках умершего застрахованного лица</w:t>
            </w:r>
          </w:p>
        </w:tc>
      </w:tr>
      <w:tr w:rsidR="00973B01" w:rsidRPr="00973B01">
        <w:tc>
          <w:tcPr>
            <w:tcW w:w="1871" w:type="dxa"/>
            <w:vMerge/>
            <w:tcBorders>
              <w:top w:val="single" w:sz="4" w:space="0" w:color="auto"/>
              <w:bottom w:val="single" w:sz="4" w:space="0" w:color="auto"/>
            </w:tcBorders>
          </w:tcPr>
          <w:p w:rsidR="00973B01" w:rsidRPr="00973B01" w:rsidRDefault="00973B01">
            <w:pPr>
              <w:pStyle w:val="ConsPlusNormal"/>
              <w:rPr>
                <w:rFonts w:ascii="Times New Roman" w:hAnsi="Times New Roman" w:cs="Times New Roman"/>
                <w:sz w:val="28"/>
                <w:szCs w:val="28"/>
              </w:rPr>
            </w:pPr>
          </w:p>
        </w:tc>
        <w:tc>
          <w:tcPr>
            <w:tcW w:w="7201" w:type="dxa"/>
            <w:gridSpan w:val="6"/>
            <w:tcBorders>
              <w:top w:val="nil"/>
              <w:bottom w:val="single" w:sz="4" w:space="0" w:color="auto"/>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single" w:sz="4" w:space="0" w:color="auto"/>
          </w:tblBorders>
        </w:tblPrEx>
        <w:tc>
          <w:tcPr>
            <w:tcW w:w="1871" w:type="dxa"/>
            <w:vMerge/>
            <w:tcBorders>
              <w:top w:val="single" w:sz="4" w:space="0" w:color="auto"/>
              <w:bottom w:val="single" w:sz="4" w:space="0" w:color="auto"/>
            </w:tcBorders>
          </w:tcPr>
          <w:p w:rsidR="00973B01" w:rsidRPr="00973B01" w:rsidRDefault="00973B01">
            <w:pPr>
              <w:pStyle w:val="ConsPlusNormal"/>
              <w:rPr>
                <w:rFonts w:ascii="Times New Roman" w:hAnsi="Times New Roman" w:cs="Times New Roman"/>
                <w:sz w:val="28"/>
                <w:szCs w:val="28"/>
              </w:rPr>
            </w:pPr>
          </w:p>
        </w:tc>
        <w:tc>
          <w:tcPr>
            <w:tcW w:w="7201" w:type="dxa"/>
            <w:gridSpan w:val="6"/>
            <w:tcBorders>
              <w:top w:val="single" w:sz="4" w:space="0" w:color="auto"/>
              <w:bottom w:val="single" w:sz="4" w:space="0" w:color="auto"/>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(указывается максимально известная заявителю информация о следующих родственниках умершего застрахованного лица: дети, супруг/супруга, родители, братья, сестры, дедушки, бабушки, внуки):</w:t>
            </w:r>
          </w:p>
        </w:tc>
      </w:tr>
      <w:tr w:rsidR="00973B01" w:rsidRPr="00973B01">
        <w:tblPrEx>
          <w:tblBorders>
            <w:insideH w:val="single" w:sz="4" w:space="0" w:color="auto"/>
            <w:insideV w:val="none" w:sz="0" w:space="0" w:color="auto"/>
          </w:tblBorders>
        </w:tblPrEx>
        <w:tc>
          <w:tcPr>
            <w:tcW w:w="1871"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4423" w:type="dxa"/>
            <w:gridSpan w:val="4"/>
            <w:tcBorders>
              <w:top w:val="single" w:sz="4" w:space="0" w:color="auto"/>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Фамилия, имя, отчество (при наличии)</w:t>
            </w:r>
          </w:p>
        </w:tc>
        <w:tc>
          <w:tcPr>
            <w:tcW w:w="2438" w:type="dxa"/>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2921" w:type="dxa"/>
            <w:gridSpan w:val="2"/>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Адрес места жительства</w:t>
            </w:r>
          </w:p>
        </w:tc>
        <w:tc>
          <w:tcPr>
            <w:tcW w:w="3940" w:type="dxa"/>
            <w:gridSpan w:val="3"/>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(почтовый индекс, республика, край, область, населенный пункт, улица, номер дома, корпус, номер квартиры)</w:t>
            </w:r>
          </w:p>
        </w:tc>
        <w:tc>
          <w:tcPr>
            <w:tcW w:w="340" w:type="dxa"/>
            <w:tcBorders>
              <w:top w:val="nil"/>
              <w:left w:val="nil"/>
              <w:bottom w:val="nil"/>
              <w:right w:val="single" w:sz="4" w:space="0" w:color="auto"/>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4055" w:type="dxa"/>
            <w:gridSpan w:val="3"/>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Телефон, адрес электронной почты</w:t>
            </w:r>
          </w:p>
        </w:tc>
        <w:tc>
          <w:tcPr>
            <w:tcW w:w="2806" w:type="dxa"/>
            <w:gridSpan w:val="2"/>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single" w:sz="4" w:space="0" w:color="auto"/>
          </w:tblBorders>
        </w:tblPrEx>
        <w:tc>
          <w:tcPr>
            <w:tcW w:w="1871" w:type="dxa"/>
            <w:vMerge/>
            <w:tcBorders>
              <w:top w:val="single" w:sz="4" w:space="0" w:color="auto"/>
              <w:bottom w:val="single" w:sz="4" w:space="0" w:color="auto"/>
            </w:tcBorders>
          </w:tcPr>
          <w:p w:rsidR="00973B01" w:rsidRPr="00973B01" w:rsidRDefault="00973B01">
            <w:pPr>
              <w:pStyle w:val="ConsPlusNormal"/>
              <w:rPr>
                <w:rFonts w:ascii="Times New Roman" w:hAnsi="Times New Roman" w:cs="Times New Roman"/>
                <w:sz w:val="28"/>
                <w:szCs w:val="28"/>
              </w:rPr>
            </w:pPr>
          </w:p>
        </w:tc>
        <w:tc>
          <w:tcPr>
            <w:tcW w:w="7201" w:type="dxa"/>
            <w:gridSpan w:val="6"/>
            <w:tcBorders>
              <w:top w:val="nil"/>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single" w:sz="4" w:space="0" w:color="auto"/>
            <w:insideV w:val="none" w:sz="0" w:space="0" w:color="auto"/>
          </w:tblBorders>
        </w:tblPrEx>
        <w:tc>
          <w:tcPr>
            <w:tcW w:w="1871" w:type="dxa"/>
            <w:tcBorders>
              <w:top w:val="single" w:sz="4" w:space="0" w:color="auto"/>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4423" w:type="dxa"/>
            <w:gridSpan w:val="4"/>
            <w:tcBorders>
              <w:top w:val="single" w:sz="4" w:space="0" w:color="auto"/>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Фамилия, имя, отчество (при наличии)</w:t>
            </w:r>
          </w:p>
        </w:tc>
        <w:tc>
          <w:tcPr>
            <w:tcW w:w="2438" w:type="dxa"/>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2921" w:type="dxa"/>
            <w:gridSpan w:val="2"/>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Адрес места жительства</w:t>
            </w:r>
          </w:p>
        </w:tc>
        <w:tc>
          <w:tcPr>
            <w:tcW w:w="3940" w:type="dxa"/>
            <w:gridSpan w:val="3"/>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(почтовый индекс, республика, край, область, населенный пункт, улица, номер дома, корпус, номер квартиры)</w:t>
            </w:r>
          </w:p>
        </w:tc>
        <w:tc>
          <w:tcPr>
            <w:tcW w:w="340" w:type="dxa"/>
            <w:tcBorders>
              <w:top w:val="nil"/>
              <w:left w:val="nil"/>
              <w:bottom w:val="nil"/>
              <w:right w:val="single" w:sz="4" w:space="0" w:color="auto"/>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4055" w:type="dxa"/>
            <w:gridSpan w:val="3"/>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Телефон, адрес электронной почты</w:t>
            </w:r>
          </w:p>
        </w:tc>
        <w:tc>
          <w:tcPr>
            <w:tcW w:w="2806" w:type="dxa"/>
            <w:gridSpan w:val="2"/>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1871" w:type="dxa"/>
            <w:tcBorders>
              <w:top w:val="nil"/>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7201" w:type="dxa"/>
            <w:gridSpan w:val="6"/>
            <w:tcBorders>
              <w:top w:val="nil"/>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single" w:sz="4" w:space="0" w:color="auto"/>
            <w:insideV w:val="none" w:sz="0" w:space="0" w:color="auto"/>
          </w:tblBorders>
        </w:tblPrEx>
        <w:tc>
          <w:tcPr>
            <w:tcW w:w="1871" w:type="dxa"/>
            <w:tcBorders>
              <w:top w:val="single" w:sz="4" w:space="0" w:color="auto"/>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4423" w:type="dxa"/>
            <w:gridSpan w:val="4"/>
            <w:tcBorders>
              <w:top w:val="single" w:sz="4" w:space="0" w:color="auto"/>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Фамилия, имя, отчество (при наличии)</w:t>
            </w:r>
          </w:p>
        </w:tc>
        <w:tc>
          <w:tcPr>
            <w:tcW w:w="2438" w:type="dxa"/>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2921" w:type="dxa"/>
            <w:gridSpan w:val="2"/>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Адрес места жительства</w:t>
            </w:r>
          </w:p>
        </w:tc>
        <w:tc>
          <w:tcPr>
            <w:tcW w:w="3940" w:type="dxa"/>
            <w:gridSpan w:val="3"/>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(почтовый индекс, республика, край, область, населенный пункт, улица, номер дома, корпус, номер квартиры)</w:t>
            </w:r>
          </w:p>
        </w:tc>
        <w:tc>
          <w:tcPr>
            <w:tcW w:w="340" w:type="dxa"/>
            <w:tcBorders>
              <w:top w:val="nil"/>
              <w:left w:val="nil"/>
              <w:bottom w:val="nil"/>
              <w:right w:val="single" w:sz="4" w:space="0" w:color="auto"/>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4055" w:type="dxa"/>
            <w:gridSpan w:val="3"/>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Телефон, адрес электронной почты</w:t>
            </w:r>
          </w:p>
        </w:tc>
        <w:tc>
          <w:tcPr>
            <w:tcW w:w="2806" w:type="dxa"/>
            <w:gridSpan w:val="2"/>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1871" w:type="dxa"/>
            <w:tcBorders>
              <w:top w:val="nil"/>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7201" w:type="dxa"/>
            <w:gridSpan w:val="6"/>
            <w:tcBorders>
              <w:top w:val="nil"/>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single" w:sz="4" w:space="0" w:color="auto"/>
            <w:insideV w:val="none" w:sz="0" w:space="0" w:color="auto"/>
          </w:tblBorders>
        </w:tblPrEx>
        <w:tc>
          <w:tcPr>
            <w:tcW w:w="1871" w:type="dxa"/>
            <w:tcBorders>
              <w:top w:val="single" w:sz="4" w:space="0" w:color="auto"/>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4423" w:type="dxa"/>
            <w:gridSpan w:val="4"/>
            <w:tcBorders>
              <w:top w:val="single" w:sz="4" w:space="0" w:color="auto"/>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Фамилия, имя, отчество (при наличии)</w:t>
            </w:r>
          </w:p>
        </w:tc>
        <w:tc>
          <w:tcPr>
            <w:tcW w:w="2438" w:type="dxa"/>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2921" w:type="dxa"/>
            <w:gridSpan w:val="2"/>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Адрес места жительства</w:t>
            </w:r>
          </w:p>
        </w:tc>
        <w:tc>
          <w:tcPr>
            <w:tcW w:w="3940" w:type="dxa"/>
            <w:gridSpan w:val="3"/>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(почтовый индекс, республика, край, область, населенный пункт, улица, номер дома, корпус, номер квартиры)</w:t>
            </w:r>
          </w:p>
        </w:tc>
        <w:tc>
          <w:tcPr>
            <w:tcW w:w="340" w:type="dxa"/>
            <w:tcBorders>
              <w:top w:val="nil"/>
              <w:left w:val="nil"/>
              <w:bottom w:val="nil"/>
              <w:right w:val="single" w:sz="4" w:space="0" w:color="auto"/>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4055" w:type="dxa"/>
            <w:gridSpan w:val="3"/>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Телефон, адрес электронной почты</w:t>
            </w:r>
          </w:p>
        </w:tc>
        <w:tc>
          <w:tcPr>
            <w:tcW w:w="2806" w:type="dxa"/>
            <w:gridSpan w:val="2"/>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1871" w:type="dxa"/>
            <w:tcBorders>
              <w:top w:val="nil"/>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7201" w:type="dxa"/>
            <w:gridSpan w:val="6"/>
            <w:tcBorders>
              <w:top w:val="nil"/>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single" w:sz="4" w:space="0" w:color="auto"/>
            <w:insideV w:val="none" w:sz="0" w:space="0" w:color="auto"/>
          </w:tblBorders>
        </w:tblPrEx>
        <w:tc>
          <w:tcPr>
            <w:tcW w:w="1871" w:type="dxa"/>
            <w:tcBorders>
              <w:top w:val="single" w:sz="4" w:space="0" w:color="auto"/>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4423" w:type="dxa"/>
            <w:gridSpan w:val="4"/>
            <w:tcBorders>
              <w:top w:val="single" w:sz="4" w:space="0" w:color="auto"/>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Фамилия, имя, отчество (при наличии)</w:t>
            </w:r>
          </w:p>
        </w:tc>
        <w:tc>
          <w:tcPr>
            <w:tcW w:w="2438" w:type="dxa"/>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2921" w:type="dxa"/>
            <w:gridSpan w:val="2"/>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Адрес места жительства</w:t>
            </w:r>
          </w:p>
        </w:tc>
        <w:tc>
          <w:tcPr>
            <w:tcW w:w="3940" w:type="dxa"/>
            <w:gridSpan w:val="3"/>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(почтовый индекс, республика, край, область, </w:t>
            </w:r>
            <w:r w:rsidRPr="00973B01">
              <w:rPr>
                <w:rFonts w:ascii="Times New Roman" w:hAnsi="Times New Roman" w:cs="Times New Roman"/>
                <w:sz w:val="28"/>
                <w:szCs w:val="28"/>
              </w:rPr>
              <w:lastRenderedPageBreak/>
              <w:t>населенный пункт, улица, номер дома, корпус, номер квартиры)</w:t>
            </w:r>
          </w:p>
        </w:tc>
        <w:tc>
          <w:tcPr>
            <w:tcW w:w="340" w:type="dxa"/>
            <w:tcBorders>
              <w:top w:val="nil"/>
              <w:left w:val="nil"/>
              <w:bottom w:val="nil"/>
              <w:right w:val="single" w:sz="4" w:space="0" w:color="auto"/>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4055" w:type="dxa"/>
            <w:gridSpan w:val="3"/>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Телефон, адрес электронной почты</w:t>
            </w:r>
          </w:p>
        </w:tc>
        <w:tc>
          <w:tcPr>
            <w:tcW w:w="2806" w:type="dxa"/>
            <w:gridSpan w:val="2"/>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1871" w:type="dxa"/>
            <w:tcBorders>
              <w:top w:val="nil"/>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7201" w:type="dxa"/>
            <w:gridSpan w:val="6"/>
            <w:tcBorders>
              <w:top w:val="nil"/>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single" w:sz="4" w:space="0" w:color="auto"/>
            <w:insideV w:val="none" w:sz="0" w:space="0" w:color="auto"/>
          </w:tblBorders>
        </w:tblPrEx>
        <w:tc>
          <w:tcPr>
            <w:tcW w:w="1871" w:type="dxa"/>
            <w:tcBorders>
              <w:top w:val="single" w:sz="4" w:space="0" w:color="auto"/>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4423" w:type="dxa"/>
            <w:gridSpan w:val="4"/>
            <w:tcBorders>
              <w:top w:val="single" w:sz="4" w:space="0" w:color="auto"/>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Фамилия, имя, отчество (при наличии)</w:t>
            </w:r>
          </w:p>
        </w:tc>
        <w:tc>
          <w:tcPr>
            <w:tcW w:w="2438" w:type="dxa"/>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2921" w:type="dxa"/>
            <w:gridSpan w:val="2"/>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Адрес места жительства</w:t>
            </w:r>
          </w:p>
        </w:tc>
        <w:tc>
          <w:tcPr>
            <w:tcW w:w="3940" w:type="dxa"/>
            <w:gridSpan w:val="3"/>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rsidR="00973B01" w:rsidRPr="00973B01" w:rsidRDefault="00973B01">
            <w:pPr>
              <w:pStyle w:val="ConsPlusNormal"/>
              <w:rPr>
                <w:rFonts w:ascii="Times New Roman" w:hAnsi="Times New Roman" w:cs="Times New Roman"/>
                <w:sz w:val="28"/>
                <w:szCs w:val="28"/>
              </w:rPr>
            </w:pPr>
          </w:p>
        </w:tc>
        <w:tc>
          <w:tcPr>
            <w:tcW w:w="6521" w:type="dxa"/>
            <w:gridSpan w:val="4"/>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(почтовый индекс, республика, край, область, населенный пункт, улица, номер дома, корпус, номер квартиры)</w:t>
            </w:r>
          </w:p>
        </w:tc>
        <w:tc>
          <w:tcPr>
            <w:tcW w:w="340" w:type="dxa"/>
            <w:tcBorders>
              <w:top w:val="nil"/>
              <w:left w:val="nil"/>
              <w:bottom w:val="nil"/>
              <w:right w:val="single" w:sz="4" w:space="0" w:color="auto"/>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1871" w:type="dxa"/>
            <w:tcBorders>
              <w:top w:val="nil"/>
              <w:left w:val="single" w:sz="4" w:space="0" w:color="auto"/>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4055" w:type="dxa"/>
            <w:gridSpan w:val="3"/>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Телефон, адрес электронной почты</w:t>
            </w:r>
          </w:p>
        </w:tc>
        <w:tc>
          <w:tcPr>
            <w:tcW w:w="2806" w:type="dxa"/>
            <w:gridSpan w:val="2"/>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1871" w:type="dxa"/>
            <w:tcBorders>
              <w:top w:val="nil"/>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c>
          <w:tcPr>
            <w:tcW w:w="7201" w:type="dxa"/>
            <w:gridSpan w:val="6"/>
            <w:tcBorders>
              <w:top w:val="nil"/>
              <w:bottom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7"/>
      </w:tblGrid>
      <w:tr w:rsidR="00973B01" w:rsidRPr="00973B01">
        <w:tc>
          <w:tcPr>
            <w:tcW w:w="9067" w:type="dxa"/>
            <w:tcBorders>
              <w:top w:val="nil"/>
              <w:left w:val="nil"/>
              <w:bottom w:val="nil"/>
              <w:right w:val="nil"/>
            </w:tcBorders>
            <w:vAlign w:val="bottom"/>
          </w:tcPr>
          <w:p w:rsidR="00973B01" w:rsidRPr="00973B01" w:rsidRDefault="00973B01">
            <w:pPr>
              <w:pStyle w:val="ConsPlusNormal"/>
              <w:ind w:firstLine="283"/>
              <w:jc w:val="both"/>
              <w:rPr>
                <w:rFonts w:ascii="Times New Roman" w:hAnsi="Times New Roman" w:cs="Times New Roman"/>
                <w:sz w:val="28"/>
                <w:szCs w:val="28"/>
              </w:rPr>
            </w:pPr>
            <w:r w:rsidRPr="00973B01">
              <w:rPr>
                <w:rFonts w:ascii="Times New Roman" w:hAnsi="Times New Roman" w:cs="Times New Roman"/>
                <w:sz w:val="28"/>
                <w:szCs w:val="28"/>
              </w:rPr>
              <w:t>К заявлению прилагаю следующие документы:</w:t>
            </w:r>
          </w:p>
        </w:tc>
      </w:tr>
    </w:tbl>
    <w:p w:rsidR="00973B01" w:rsidRPr="00973B01" w:rsidRDefault="00973B0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4952"/>
        <w:gridCol w:w="1315"/>
        <w:gridCol w:w="2211"/>
      </w:tblGrid>
      <w:tr w:rsidR="00973B01" w:rsidRPr="00973B01">
        <w:tc>
          <w:tcPr>
            <w:tcW w:w="5488" w:type="dxa"/>
            <w:gridSpan w:val="2"/>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Наименование документа</w:t>
            </w:r>
          </w:p>
        </w:tc>
        <w:tc>
          <w:tcPr>
            <w:tcW w:w="1315"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Отметка о наличии</w:t>
            </w:r>
          </w:p>
        </w:tc>
        <w:tc>
          <w:tcPr>
            <w:tcW w:w="2211"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Подпись сотрудника территориального органа Фонда пенсионного и социального страхования Российской Федерации, принявшего документ</w:t>
            </w:r>
          </w:p>
        </w:tc>
      </w:tr>
      <w:tr w:rsidR="00973B01" w:rsidRPr="00973B01">
        <w:tc>
          <w:tcPr>
            <w:tcW w:w="536"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1.</w:t>
            </w:r>
          </w:p>
        </w:tc>
        <w:tc>
          <w:tcPr>
            <w:tcW w:w="4952"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Паспорт (иной документ, удостоверяющий личность) правопреемника</w:t>
            </w:r>
          </w:p>
        </w:tc>
        <w:tc>
          <w:tcPr>
            <w:tcW w:w="1315" w:type="dxa"/>
            <w:vAlign w:val="bottom"/>
          </w:tcPr>
          <w:p w:rsidR="00973B01" w:rsidRPr="00973B01" w:rsidRDefault="00973B01">
            <w:pPr>
              <w:pStyle w:val="ConsPlusNormal"/>
              <w:rPr>
                <w:rFonts w:ascii="Times New Roman" w:hAnsi="Times New Roman" w:cs="Times New Roman"/>
                <w:sz w:val="28"/>
                <w:szCs w:val="28"/>
              </w:rPr>
            </w:pPr>
          </w:p>
        </w:tc>
        <w:tc>
          <w:tcPr>
            <w:tcW w:w="2211" w:type="dxa"/>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536"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lastRenderedPageBreak/>
              <w:t>2.</w:t>
            </w:r>
          </w:p>
        </w:tc>
        <w:tc>
          <w:tcPr>
            <w:tcW w:w="4952"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Документы, удостоверяющие личность и полномочия законного представителя (указать вид и реквизиты документа)</w:t>
            </w:r>
          </w:p>
        </w:tc>
        <w:tc>
          <w:tcPr>
            <w:tcW w:w="1315" w:type="dxa"/>
            <w:vAlign w:val="bottom"/>
          </w:tcPr>
          <w:p w:rsidR="00973B01" w:rsidRPr="00973B01" w:rsidRDefault="00973B01">
            <w:pPr>
              <w:pStyle w:val="ConsPlusNormal"/>
              <w:rPr>
                <w:rFonts w:ascii="Times New Roman" w:hAnsi="Times New Roman" w:cs="Times New Roman"/>
                <w:sz w:val="28"/>
                <w:szCs w:val="28"/>
              </w:rPr>
            </w:pPr>
          </w:p>
        </w:tc>
        <w:tc>
          <w:tcPr>
            <w:tcW w:w="2211" w:type="dxa"/>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536"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3.</w:t>
            </w:r>
          </w:p>
        </w:tc>
        <w:tc>
          <w:tcPr>
            <w:tcW w:w="4952"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Документы, подтверждающие родственные отношения с умершим застрахованным лицом:</w:t>
            </w:r>
          </w:p>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свидетельство о рождении;</w:t>
            </w:r>
          </w:p>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свидетельство о заключении брака;</w:t>
            </w:r>
          </w:p>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свидетельство об усыновлении;</w:t>
            </w:r>
          </w:p>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иной документ (указать вид и реквизиты документа)</w:t>
            </w:r>
          </w:p>
        </w:tc>
        <w:tc>
          <w:tcPr>
            <w:tcW w:w="1315" w:type="dxa"/>
            <w:vAlign w:val="bottom"/>
          </w:tcPr>
          <w:p w:rsidR="00973B01" w:rsidRPr="00973B01" w:rsidRDefault="00973B01">
            <w:pPr>
              <w:pStyle w:val="ConsPlusNormal"/>
              <w:rPr>
                <w:rFonts w:ascii="Times New Roman" w:hAnsi="Times New Roman" w:cs="Times New Roman"/>
                <w:sz w:val="28"/>
                <w:szCs w:val="28"/>
              </w:rPr>
            </w:pPr>
          </w:p>
        </w:tc>
        <w:tc>
          <w:tcPr>
            <w:tcW w:w="2211" w:type="dxa"/>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536"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4.</w:t>
            </w:r>
          </w:p>
        </w:tc>
        <w:tc>
          <w:tcPr>
            <w:tcW w:w="4952"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Нотариально удостоверенная доверенность, подтверждающая полномочие представителя на подачу заявления о выплате средств пенсионных накоплений, учтенных в специальной части индивидуального лицевого счета умершего застрахованного лица, и необходимых документов от имени правопреемника (указать вид и реквизиты документа)</w:t>
            </w:r>
          </w:p>
        </w:tc>
        <w:tc>
          <w:tcPr>
            <w:tcW w:w="1315" w:type="dxa"/>
            <w:vAlign w:val="bottom"/>
          </w:tcPr>
          <w:p w:rsidR="00973B01" w:rsidRPr="00973B01" w:rsidRDefault="00973B01">
            <w:pPr>
              <w:pStyle w:val="ConsPlusNormal"/>
              <w:rPr>
                <w:rFonts w:ascii="Times New Roman" w:hAnsi="Times New Roman" w:cs="Times New Roman"/>
                <w:sz w:val="28"/>
                <w:szCs w:val="28"/>
              </w:rPr>
            </w:pPr>
          </w:p>
        </w:tc>
        <w:tc>
          <w:tcPr>
            <w:tcW w:w="2211" w:type="dxa"/>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536"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5.</w:t>
            </w:r>
          </w:p>
        </w:tc>
        <w:tc>
          <w:tcPr>
            <w:tcW w:w="4952"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Решение суда о восстановлении срока для обращения с заявлением о выплате средств пенсионных накоплений (указать реквизиты документа)</w:t>
            </w:r>
          </w:p>
        </w:tc>
        <w:tc>
          <w:tcPr>
            <w:tcW w:w="1315" w:type="dxa"/>
            <w:vAlign w:val="bottom"/>
          </w:tcPr>
          <w:p w:rsidR="00973B01" w:rsidRPr="00973B01" w:rsidRDefault="00973B01">
            <w:pPr>
              <w:pStyle w:val="ConsPlusNormal"/>
              <w:rPr>
                <w:rFonts w:ascii="Times New Roman" w:hAnsi="Times New Roman" w:cs="Times New Roman"/>
                <w:sz w:val="28"/>
                <w:szCs w:val="28"/>
              </w:rPr>
            </w:pPr>
          </w:p>
        </w:tc>
        <w:tc>
          <w:tcPr>
            <w:tcW w:w="2211" w:type="dxa"/>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536"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6.</w:t>
            </w:r>
          </w:p>
        </w:tc>
        <w:tc>
          <w:tcPr>
            <w:tcW w:w="4952"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Свидетельство о смерти застрахованного лица (при наличии)</w:t>
            </w:r>
          </w:p>
        </w:tc>
        <w:tc>
          <w:tcPr>
            <w:tcW w:w="1315" w:type="dxa"/>
            <w:vAlign w:val="bottom"/>
          </w:tcPr>
          <w:p w:rsidR="00973B01" w:rsidRPr="00973B01" w:rsidRDefault="00973B01">
            <w:pPr>
              <w:pStyle w:val="ConsPlusNormal"/>
              <w:rPr>
                <w:rFonts w:ascii="Times New Roman" w:hAnsi="Times New Roman" w:cs="Times New Roman"/>
                <w:sz w:val="28"/>
                <w:szCs w:val="28"/>
              </w:rPr>
            </w:pPr>
          </w:p>
        </w:tc>
        <w:tc>
          <w:tcPr>
            <w:tcW w:w="2211" w:type="dxa"/>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536"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7.</w:t>
            </w:r>
          </w:p>
        </w:tc>
        <w:tc>
          <w:tcPr>
            <w:tcW w:w="4952"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Страховое свидетельство обязательного пенсионного страхования умершего застрахованного лица (при наличии)</w:t>
            </w:r>
          </w:p>
        </w:tc>
        <w:tc>
          <w:tcPr>
            <w:tcW w:w="1315" w:type="dxa"/>
            <w:vAlign w:val="bottom"/>
          </w:tcPr>
          <w:p w:rsidR="00973B01" w:rsidRPr="00973B01" w:rsidRDefault="00973B01">
            <w:pPr>
              <w:pStyle w:val="ConsPlusNormal"/>
              <w:rPr>
                <w:rFonts w:ascii="Times New Roman" w:hAnsi="Times New Roman" w:cs="Times New Roman"/>
                <w:sz w:val="28"/>
                <w:szCs w:val="28"/>
              </w:rPr>
            </w:pPr>
          </w:p>
        </w:tc>
        <w:tc>
          <w:tcPr>
            <w:tcW w:w="2211" w:type="dxa"/>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536"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8.</w:t>
            </w:r>
          </w:p>
        </w:tc>
        <w:tc>
          <w:tcPr>
            <w:tcW w:w="4952"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Страховое свидетельство государственного пенсионного страхования умершего застрахованного лица (при наличии)</w:t>
            </w:r>
          </w:p>
        </w:tc>
        <w:tc>
          <w:tcPr>
            <w:tcW w:w="1315" w:type="dxa"/>
            <w:vAlign w:val="bottom"/>
          </w:tcPr>
          <w:p w:rsidR="00973B01" w:rsidRPr="00973B01" w:rsidRDefault="00973B01">
            <w:pPr>
              <w:pStyle w:val="ConsPlusNormal"/>
              <w:rPr>
                <w:rFonts w:ascii="Times New Roman" w:hAnsi="Times New Roman" w:cs="Times New Roman"/>
                <w:sz w:val="28"/>
                <w:szCs w:val="28"/>
              </w:rPr>
            </w:pPr>
          </w:p>
        </w:tc>
        <w:tc>
          <w:tcPr>
            <w:tcW w:w="2211" w:type="dxa"/>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536"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9.</w:t>
            </w:r>
          </w:p>
        </w:tc>
        <w:tc>
          <w:tcPr>
            <w:tcW w:w="4952"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 xml:space="preserve">Иной документ, выданный территориальным органом Фонда пенсионного и социального страхования Российской Федерации, в котором указан страховой номер </w:t>
            </w:r>
            <w:r w:rsidRPr="00973B01">
              <w:rPr>
                <w:rFonts w:ascii="Times New Roman" w:hAnsi="Times New Roman" w:cs="Times New Roman"/>
                <w:sz w:val="28"/>
                <w:szCs w:val="28"/>
              </w:rPr>
              <w:lastRenderedPageBreak/>
              <w:t>индивидуального лицевого счета умершего застрахованного лица (при наличии) (указать вид и реквизиты документа)</w:t>
            </w:r>
          </w:p>
        </w:tc>
        <w:tc>
          <w:tcPr>
            <w:tcW w:w="1315" w:type="dxa"/>
            <w:vAlign w:val="bottom"/>
          </w:tcPr>
          <w:p w:rsidR="00973B01" w:rsidRPr="00973B01" w:rsidRDefault="00973B01">
            <w:pPr>
              <w:pStyle w:val="ConsPlusNormal"/>
              <w:rPr>
                <w:rFonts w:ascii="Times New Roman" w:hAnsi="Times New Roman" w:cs="Times New Roman"/>
                <w:sz w:val="28"/>
                <w:szCs w:val="28"/>
              </w:rPr>
            </w:pPr>
          </w:p>
        </w:tc>
        <w:tc>
          <w:tcPr>
            <w:tcW w:w="2211" w:type="dxa"/>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536"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lastRenderedPageBreak/>
              <w:t>10.</w:t>
            </w:r>
          </w:p>
        </w:tc>
        <w:tc>
          <w:tcPr>
            <w:tcW w:w="4952"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 xml:space="preserve">Иные документы, подтверждающие соблюдение условий, установленных </w:t>
            </w:r>
            <w:hyperlink r:id="rId70">
              <w:r w:rsidRPr="00973B01">
                <w:rPr>
                  <w:rFonts w:ascii="Times New Roman" w:hAnsi="Times New Roman" w:cs="Times New Roman"/>
                  <w:sz w:val="28"/>
                  <w:szCs w:val="28"/>
                </w:rPr>
                <w:t>частями 3</w:t>
              </w:r>
            </w:hyperlink>
            <w:r w:rsidRPr="00973B01">
              <w:rPr>
                <w:rFonts w:ascii="Times New Roman" w:hAnsi="Times New Roman" w:cs="Times New Roman"/>
                <w:sz w:val="28"/>
                <w:szCs w:val="28"/>
              </w:rPr>
              <w:t xml:space="preserve"> - </w:t>
            </w:r>
            <w:hyperlink r:id="rId71">
              <w:r w:rsidRPr="00973B01">
                <w:rPr>
                  <w:rFonts w:ascii="Times New Roman" w:hAnsi="Times New Roman" w:cs="Times New Roman"/>
                  <w:sz w:val="28"/>
                  <w:szCs w:val="28"/>
                </w:rPr>
                <w:t>5 статьи 3</w:t>
              </w:r>
            </w:hyperlink>
            <w:r w:rsidRPr="00973B01">
              <w:rPr>
                <w:rFonts w:ascii="Times New Roman" w:hAnsi="Times New Roman" w:cs="Times New Roman"/>
                <w:sz w:val="28"/>
                <w:szCs w:val="28"/>
              </w:rPr>
              <w:t xml:space="preserve"> Федерального закона "О дополнительных мерах государственной поддержки семей, имеющих детей" (для правопреемников из числа лиц, указанных в </w:t>
            </w:r>
            <w:hyperlink w:anchor="P68">
              <w:r w:rsidRPr="00973B01">
                <w:rPr>
                  <w:rFonts w:ascii="Times New Roman" w:hAnsi="Times New Roman" w:cs="Times New Roman"/>
                  <w:sz w:val="28"/>
                  <w:szCs w:val="28"/>
                </w:rPr>
                <w:t>пункте 4</w:t>
              </w:r>
            </w:hyperlink>
            <w:r w:rsidRPr="00973B01">
              <w:rPr>
                <w:rFonts w:ascii="Times New Roman" w:hAnsi="Times New Roman" w:cs="Times New Roman"/>
                <w:sz w:val="28"/>
                <w:szCs w:val="28"/>
              </w:rPr>
              <w:t xml:space="preserve"> Правил выплаты Фондом пенсионного и социального страхования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 утвержденных постановлением Правительства Российской Федерации от 30 июля 2014 г. N 711 "Об утверждении Правил выплаты Фондом пенсионного и социального страхования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 (указать виды и реквизиты документов)</w:t>
            </w:r>
          </w:p>
        </w:tc>
        <w:tc>
          <w:tcPr>
            <w:tcW w:w="1315" w:type="dxa"/>
            <w:vAlign w:val="bottom"/>
          </w:tcPr>
          <w:p w:rsidR="00973B01" w:rsidRPr="00973B01" w:rsidRDefault="00973B01">
            <w:pPr>
              <w:pStyle w:val="ConsPlusNormal"/>
              <w:rPr>
                <w:rFonts w:ascii="Times New Roman" w:hAnsi="Times New Roman" w:cs="Times New Roman"/>
                <w:sz w:val="28"/>
                <w:szCs w:val="28"/>
              </w:rPr>
            </w:pPr>
          </w:p>
        </w:tc>
        <w:tc>
          <w:tcPr>
            <w:tcW w:w="2211" w:type="dxa"/>
            <w:vAlign w:val="bottom"/>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973B01" w:rsidRPr="00973B01">
        <w:tc>
          <w:tcPr>
            <w:tcW w:w="9014" w:type="dxa"/>
            <w:tcBorders>
              <w:top w:val="nil"/>
              <w:left w:val="nil"/>
              <w:bottom w:val="nil"/>
              <w:right w:val="nil"/>
            </w:tcBorders>
          </w:tcPr>
          <w:p w:rsidR="00973B01" w:rsidRPr="00973B01" w:rsidRDefault="00973B01">
            <w:pPr>
              <w:pStyle w:val="ConsPlusNormal"/>
              <w:ind w:firstLine="283"/>
              <w:jc w:val="both"/>
              <w:rPr>
                <w:rFonts w:ascii="Times New Roman" w:hAnsi="Times New Roman" w:cs="Times New Roman"/>
                <w:sz w:val="28"/>
                <w:szCs w:val="28"/>
              </w:rPr>
            </w:pPr>
            <w:r w:rsidRPr="00973B01">
              <w:rPr>
                <w:rFonts w:ascii="Times New Roman" w:hAnsi="Times New Roman" w:cs="Times New Roman"/>
                <w:sz w:val="28"/>
                <w:szCs w:val="28"/>
              </w:rPr>
              <w:t>При изменении персональных сведений, указанных мной в заявлении, приму меры к уведомлению об этом территориального органа Фонда пенсионного и социального страхования Российской Федерации путем подачи нового заявления с уточненными данными.</w:t>
            </w:r>
          </w:p>
        </w:tc>
      </w:tr>
      <w:tr w:rsidR="00973B01" w:rsidRPr="00973B01">
        <w:tc>
          <w:tcPr>
            <w:tcW w:w="9014" w:type="dxa"/>
            <w:tcBorders>
              <w:top w:val="nil"/>
              <w:left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single" w:sz="4" w:space="0" w:color="auto"/>
          </w:tblBorders>
        </w:tblPrEx>
        <w:tc>
          <w:tcPr>
            <w:tcW w:w="9014" w:type="dxa"/>
            <w:tcBorders>
              <w:left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H w:val="single" w:sz="4" w:space="0" w:color="auto"/>
          </w:tblBorders>
        </w:tblPrEx>
        <w:tc>
          <w:tcPr>
            <w:tcW w:w="9014" w:type="dxa"/>
            <w:tcBorders>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(подпись правопреемника (законного представителя (представителя) правопреемника)</w:t>
            </w:r>
          </w:p>
        </w:tc>
      </w:tr>
    </w:tbl>
    <w:p w:rsidR="00973B01" w:rsidRPr="00973B01" w:rsidRDefault="00973B0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4395"/>
        <w:gridCol w:w="510"/>
        <w:gridCol w:w="1134"/>
        <w:gridCol w:w="454"/>
      </w:tblGrid>
      <w:tr w:rsidR="00973B01" w:rsidRPr="00973B01">
        <w:tc>
          <w:tcPr>
            <w:tcW w:w="2154" w:type="dxa"/>
            <w:vMerge w:val="restart"/>
            <w:tcBorders>
              <w:top w:val="single" w:sz="4" w:space="0" w:color="auto"/>
              <w:bottom w:val="single" w:sz="4" w:space="0" w:color="auto"/>
            </w:tcBorders>
            <w:vAlign w:val="center"/>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Заполняется </w:t>
            </w:r>
            <w:r w:rsidRPr="00973B01">
              <w:rPr>
                <w:rFonts w:ascii="Times New Roman" w:hAnsi="Times New Roman" w:cs="Times New Roman"/>
                <w:sz w:val="28"/>
                <w:szCs w:val="28"/>
              </w:rPr>
              <w:lastRenderedPageBreak/>
              <w:t>сотрудником территориального органа Фонда пенсионного и социального страхования Российской Федерации</w:t>
            </w:r>
          </w:p>
        </w:tc>
        <w:tc>
          <w:tcPr>
            <w:tcW w:w="6833" w:type="dxa"/>
            <w:gridSpan w:val="5"/>
            <w:tcBorders>
              <w:top w:val="single" w:sz="4" w:space="0" w:color="auto"/>
              <w:bottom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lastRenderedPageBreak/>
              <w:t xml:space="preserve">Заявление зарегистрировано в журнале регистрации </w:t>
            </w:r>
            <w:r w:rsidRPr="00973B01">
              <w:rPr>
                <w:rFonts w:ascii="Times New Roman" w:hAnsi="Times New Roman" w:cs="Times New Roman"/>
                <w:sz w:val="28"/>
                <w:szCs w:val="28"/>
              </w:rPr>
              <w:lastRenderedPageBreak/>
              <w:t>заявлений о выплате средств пенсионных накоплений (об отказе от получения средств пенсионных накоплений)</w:t>
            </w:r>
          </w:p>
        </w:tc>
      </w:tr>
      <w:tr w:rsidR="00973B01" w:rsidRPr="00973B01">
        <w:tblPrEx>
          <w:tblBorders>
            <w:insideV w:val="none" w:sz="0" w:space="0" w:color="auto"/>
          </w:tblBorders>
        </w:tblPrEx>
        <w:tc>
          <w:tcPr>
            <w:tcW w:w="2154"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4735" w:type="dxa"/>
            <w:gridSpan w:val="2"/>
            <w:tcBorders>
              <w:top w:val="nil"/>
              <w:left w:val="single" w:sz="4" w:space="0" w:color="auto"/>
              <w:bottom w:val="nil"/>
              <w:right w:val="nil"/>
            </w:tcBorders>
            <w:vAlign w:val="bottom"/>
          </w:tcPr>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"__" _________________ ____ г.</w:t>
            </w:r>
          </w:p>
        </w:tc>
        <w:tc>
          <w:tcPr>
            <w:tcW w:w="510" w:type="dxa"/>
            <w:tcBorders>
              <w:top w:val="nil"/>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N</w:t>
            </w:r>
          </w:p>
        </w:tc>
        <w:tc>
          <w:tcPr>
            <w:tcW w:w="1134" w:type="dxa"/>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454"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2154"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039" w:type="dxa"/>
            <w:gridSpan w:val="3"/>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454"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2154"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6039" w:type="dxa"/>
            <w:gridSpan w:val="3"/>
            <w:tcBorders>
              <w:top w:val="single" w:sz="4" w:space="0" w:color="auto"/>
              <w:left w:val="nil"/>
              <w:bottom w:val="single" w:sz="4" w:space="0" w:color="auto"/>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(должность и подпись сотрудника территориального органа Фонда пенсионного и социального страхования Российской Федерации, зарегистрировавшего заявление)</w:t>
            </w:r>
          </w:p>
        </w:tc>
        <w:tc>
          <w:tcPr>
            <w:tcW w:w="454" w:type="dxa"/>
            <w:tcBorders>
              <w:top w:val="nil"/>
              <w:left w:val="nil"/>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973B01" w:rsidRPr="00973B01">
        <w:tc>
          <w:tcPr>
            <w:tcW w:w="8957"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М.П.</w:t>
            </w:r>
          </w:p>
        </w:tc>
      </w:tr>
    </w:tbl>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jc w:val="right"/>
        <w:outlineLvl w:val="1"/>
        <w:rPr>
          <w:rFonts w:ascii="Times New Roman" w:hAnsi="Times New Roman" w:cs="Times New Roman"/>
          <w:sz w:val="28"/>
          <w:szCs w:val="28"/>
        </w:rPr>
      </w:pPr>
      <w:r w:rsidRPr="00973B01">
        <w:rPr>
          <w:rFonts w:ascii="Times New Roman" w:hAnsi="Times New Roman" w:cs="Times New Roman"/>
          <w:sz w:val="28"/>
          <w:szCs w:val="28"/>
        </w:rPr>
        <w:t>Приложение N 3</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к Правилам выплаты Фондом</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пенсионного и социального страхования</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Российской Федерации правопреемникам</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умерших застрахованных лиц средств</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пенсионных накоплений, учтенных</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в специальной части индивидуальных</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лицевых счетов</w:t>
      </w:r>
    </w:p>
    <w:p w:rsidR="00973B01" w:rsidRPr="00973B01" w:rsidRDefault="00973B0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3B01" w:rsidRPr="0097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Список изменяющих документов</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(в ред. </w:t>
            </w:r>
            <w:hyperlink r:id="rId72">
              <w:r w:rsidRPr="00973B01">
                <w:rPr>
                  <w:rFonts w:ascii="Times New Roman" w:hAnsi="Times New Roman" w:cs="Times New Roman"/>
                  <w:sz w:val="28"/>
                  <w:szCs w:val="28"/>
                </w:rPr>
                <w:t>Постановления</w:t>
              </w:r>
            </w:hyperlink>
            <w:r w:rsidRPr="00973B01">
              <w:rPr>
                <w:rFonts w:ascii="Times New Roman" w:hAnsi="Times New Roman" w:cs="Times New Roman"/>
                <w:sz w:val="28"/>
                <w:szCs w:val="28"/>
              </w:rPr>
              <w:t xml:space="preserve"> Правительства РФ от 24.03.2023 N 471)</w:t>
            </w:r>
          </w:p>
        </w:tc>
        <w:tc>
          <w:tcPr>
            <w:tcW w:w="113" w:type="dxa"/>
            <w:tcBorders>
              <w:top w:val="nil"/>
              <w:left w:val="nil"/>
              <w:bottom w:val="nil"/>
              <w:right w:val="nil"/>
            </w:tcBorders>
            <w:shd w:val="clear" w:color="auto" w:fill="F4F3F8"/>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right"/>
        <w:rPr>
          <w:rFonts w:ascii="Times New Roman" w:hAnsi="Times New Roman" w:cs="Times New Roman"/>
          <w:sz w:val="28"/>
          <w:szCs w:val="28"/>
        </w:rPr>
      </w:pP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(форма)</w:t>
      </w:r>
    </w:p>
    <w:p w:rsidR="00973B01" w:rsidRPr="00973B01" w:rsidRDefault="00973B01">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42"/>
        <w:gridCol w:w="3329"/>
      </w:tblGrid>
      <w:tr w:rsidR="00973B01" w:rsidRPr="00973B01">
        <w:tc>
          <w:tcPr>
            <w:tcW w:w="5742"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3329" w:type="dxa"/>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5742"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3329" w:type="dxa"/>
            <w:tcBorders>
              <w:top w:val="single" w:sz="4" w:space="0" w:color="auto"/>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5742"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3329" w:type="dxa"/>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(наименование территориального органа Фонда пенсионного и социального страхования Российской Федерации)</w:t>
            </w:r>
          </w:p>
        </w:tc>
      </w:tr>
    </w:tbl>
    <w:p w:rsidR="00973B01" w:rsidRPr="00973B01" w:rsidRDefault="00973B0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2811"/>
        <w:gridCol w:w="1498"/>
        <w:gridCol w:w="340"/>
        <w:gridCol w:w="4025"/>
      </w:tblGrid>
      <w:tr w:rsidR="00973B01" w:rsidRPr="00973B01">
        <w:tc>
          <w:tcPr>
            <w:tcW w:w="9071" w:type="dxa"/>
            <w:gridSpan w:val="5"/>
            <w:tcBorders>
              <w:top w:val="nil"/>
              <w:left w:val="nil"/>
              <w:bottom w:val="nil"/>
              <w:right w:val="nil"/>
            </w:tcBorders>
          </w:tcPr>
          <w:p w:rsidR="00973B01" w:rsidRPr="00973B01" w:rsidRDefault="00973B01">
            <w:pPr>
              <w:pStyle w:val="ConsPlusNormal"/>
              <w:jc w:val="center"/>
              <w:rPr>
                <w:rFonts w:ascii="Times New Roman" w:hAnsi="Times New Roman" w:cs="Times New Roman"/>
                <w:sz w:val="28"/>
                <w:szCs w:val="28"/>
              </w:rPr>
            </w:pPr>
            <w:bookmarkStart w:id="27" w:name="P745"/>
            <w:bookmarkEnd w:id="27"/>
            <w:r w:rsidRPr="00973B01">
              <w:rPr>
                <w:rFonts w:ascii="Times New Roman" w:hAnsi="Times New Roman" w:cs="Times New Roman"/>
                <w:sz w:val="28"/>
                <w:szCs w:val="28"/>
              </w:rPr>
              <w:lastRenderedPageBreak/>
              <w:t>ЗАЯВЛЕНИЕ</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правопреемника об отказе от получения причитающихся ему средств пенсионных накоплений, учтенных в специальной части индивидуального лицевого счета умершего застрахованного лица</w:t>
            </w:r>
          </w:p>
        </w:tc>
      </w:tr>
      <w:tr w:rsidR="00973B01" w:rsidRPr="00973B01">
        <w:tc>
          <w:tcPr>
            <w:tcW w:w="9071" w:type="dxa"/>
            <w:gridSpan w:val="5"/>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3208" w:type="dxa"/>
            <w:gridSpan w:val="2"/>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5863" w:type="dxa"/>
            <w:gridSpan w:val="3"/>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3208" w:type="dxa"/>
            <w:gridSpan w:val="2"/>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(число, месяц, год)</w:t>
            </w:r>
          </w:p>
        </w:tc>
        <w:tc>
          <w:tcPr>
            <w:tcW w:w="5863" w:type="dxa"/>
            <w:gridSpan w:val="3"/>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1" w:type="dxa"/>
            <w:gridSpan w:val="5"/>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1" w:type="dxa"/>
            <w:gridSpan w:val="5"/>
            <w:tcBorders>
              <w:top w:val="nil"/>
              <w:left w:val="nil"/>
              <w:bottom w:val="nil"/>
              <w:right w:val="nil"/>
            </w:tcBorders>
            <w:vAlign w:val="bottom"/>
          </w:tcPr>
          <w:p w:rsidR="00973B01" w:rsidRPr="00973B01" w:rsidRDefault="00973B01">
            <w:pPr>
              <w:pStyle w:val="ConsPlusNormal"/>
              <w:ind w:firstLine="283"/>
              <w:jc w:val="both"/>
              <w:rPr>
                <w:rFonts w:ascii="Times New Roman" w:hAnsi="Times New Roman" w:cs="Times New Roman"/>
                <w:sz w:val="28"/>
                <w:szCs w:val="28"/>
              </w:rPr>
            </w:pPr>
            <w:r w:rsidRPr="00973B01">
              <w:rPr>
                <w:rFonts w:ascii="Times New Roman" w:hAnsi="Times New Roman" w:cs="Times New Roman"/>
                <w:sz w:val="28"/>
                <w:szCs w:val="28"/>
              </w:rPr>
              <w:t>Сообщаю о своем отказе от получения причитающихся мне средств пенсионных накоплений, учтенных в специальной части индивидуального лицевого счета _______</w:t>
            </w:r>
          </w:p>
        </w:tc>
      </w:tr>
      <w:tr w:rsidR="00973B01" w:rsidRPr="00973B01">
        <w:tc>
          <w:tcPr>
            <w:tcW w:w="9071" w:type="dxa"/>
            <w:gridSpan w:val="5"/>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1" w:type="dxa"/>
            <w:gridSpan w:val="5"/>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(ф.и.о. умершего застрахованного лица,</w:t>
            </w:r>
          </w:p>
        </w:tc>
      </w:tr>
      <w:tr w:rsidR="00973B01" w:rsidRPr="00973B01">
        <w:tc>
          <w:tcPr>
            <w:tcW w:w="4706" w:type="dxa"/>
            <w:gridSpan w:val="3"/>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340" w:type="dxa"/>
            <w:tcBorders>
              <w:top w:val="nil"/>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N</w:t>
            </w:r>
          </w:p>
        </w:tc>
        <w:tc>
          <w:tcPr>
            <w:tcW w:w="4025" w:type="dxa"/>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9071" w:type="dxa"/>
            <w:gridSpan w:val="5"/>
            <w:tcBorders>
              <w:top w:val="nil"/>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при наличии - страховой номер индивидуального лицевого счета умершего застрахованного лица)</w:t>
            </w:r>
          </w:p>
        </w:tc>
      </w:tr>
      <w:tr w:rsidR="00973B01" w:rsidRPr="00973B01">
        <w:tc>
          <w:tcPr>
            <w:tcW w:w="9071" w:type="dxa"/>
            <w:gridSpan w:val="5"/>
            <w:tcBorders>
              <w:top w:val="nil"/>
              <w:left w:val="nil"/>
              <w:bottom w:val="nil"/>
              <w:right w:val="nil"/>
            </w:tcBorders>
            <w:vAlign w:val="bottom"/>
          </w:tcPr>
          <w:p w:rsidR="00973B01" w:rsidRPr="00973B01" w:rsidRDefault="00973B01">
            <w:pPr>
              <w:pStyle w:val="ConsPlusNormal"/>
              <w:ind w:firstLine="283"/>
              <w:jc w:val="both"/>
              <w:rPr>
                <w:rFonts w:ascii="Times New Roman" w:hAnsi="Times New Roman" w:cs="Times New Roman"/>
                <w:sz w:val="28"/>
                <w:szCs w:val="28"/>
              </w:rPr>
            </w:pPr>
            <w:r w:rsidRPr="00973B01">
              <w:rPr>
                <w:rFonts w:ascii="Times New Roman" w:hAnsi="Times New Roman" w:cs="Times New Roman"/>
                <w:sz w:val="28"/>
                <w:szCs w:val="28"/>
              </w:rPr>
              <w:t>О себе сообщаю следующие данные:</w:t>
            </w:r>
          </w:p>
        </w:tc>
      </w:tr>
      <w:tr w:rsidR="00973B01" w:rsidRPr="00973B01">
        <w:tc>
          <w:tcPr>
            <w:tcW w:w="9071" w:type="dxa"/>
            <w:gridSpan w:val="5"/>
            <w:tcBorders>
              <w:top w:val="nil"/>
              <w:left w:val="nil"/>
              <w:bottom w:val="nil"/>
              <w:right w:val="nil"/>
            </w:tcBorders>
            <w:vAlign w:val="bottom"/>
          </w:tcPr>
          <w:p w:rsidR="00973B01" w:rsidRPr="00973B01" w:rsidRDefault="00973B01">
            <w:pPr>
              <w:pStyle w:val="ConsPlusNormal"/>
              <w:ind w:firstLine="283"/>
              <w:jc w:val="both"/>
              <w:rPr>
                <w:rFonts w:ascii="Times New Roman" w:hAnsi="Times New Roman" w:cs="Times New Roman"/>
                <w:sz w:val="28"/>
                <w:szCs w:val="28"/>
              </w:rPr>
            </w:pPr>
            <w:r w:rsidRPr="00973B01">
              <w:rPr>
                <w:rFonts w:ascii="Times New Roman" w:hAnsi="Times New Roman" w:cs="Times New Roman"/>
                <w:sz w:val="28"/>
                <w:szCs w:val="28"/>
              </w:rPr>
              <w:t>Я являюсь правопреемником (сделать отметки в соответствующих квадратах):</w:t>
            </w:r>
          </w:p>
        </w:tc>
      </w:tr>
      <w:tr w:rsidR="00973B01" w:rsidRPr="00973B01">
        <w:tc>
          <w:tcPr>
            <w:tcW w:w="9071" w:type="dxa"/>
            <w:gridSpan w:val="5"/>
            <w:tcBorders>
              <w:top w:val="nil"/>
              <w:left w:val="nil"/>
              <w:bottom w:val="nil"/>
              <w:right w:val="nil"/>
            </w:tcBorders>
          </w:tcPr>
          <w:p w:rsidR="00973B01" w:rsidRPr="00973B01" w:rsidRDefault="00973B01">
            <w:pPr>
              <w:pStyle w:val="ConsPlusNormal"/>
              <w:ind w:firstLine="283"/>
              <w:jc w:val="both"/>
              <w:rPr>
                <w:rFonts w:ascii="Times New Roman" w:hAnsi="Times New Roman" w:cs="Times New Roman"/>
                <w:sz w:val="28"/>
                <w:szCs w:val="28"/>
              </w:rPr>
            </w:pPr>
          </w:p>
        </w:tc>
      </w:tr>
      <w:tr w:rsidR="00973B01" w:rsidRPr="00973B01">
        <w:tblPrEx>
          <w:tblBorders>
            <w:left w:val="single" w:sz="4" w:space="0" w:color="auto"/>
            <w:insideV w:val="single" w:sz="4" w:space="0" w:color="auto"/>
          </w:tblBorders>
        </w:tblPrEx>
        <w:tc>
          <w:tcPr>
            <w:tcW w:w="397"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8674" w:type="dxa"/>
            <w:gridSpan w:val="4"/>
            <w:tcBorders>
              <w:top w:val="nil"/>
              <w:bottom w:val="nil"/>
              <w:right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по заявлению;</w:t>
            </w:r>
          </w:p>
        </w:tc>
      </w:tr>
      <w:tr w:rsidR="00973B01" w:rsidRPr="00973B01">
        <w:tc>
          <w:tcPr>
            <w:tcW w:w="397" w:type="dxa"/>
            <w:tcBorders>
              <w:top w:val="single" w:sz="4" w:space="0" w:color="auto"/>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8674" w:type="dxa"/>
            <w:gridSpan w:val="4"/>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397"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8674" w:type="dxa"/>
            <w:gridSpan w:val="4"/>
            <w:tcBorders>
              <w:top w:val="nil"/>
              <w:left w:val="nil"/>
              <w:bottom w:val="nil"/>
              <w:right w:val="nil"/>
            </w:tcBorders>
            <w:vAlign w:val="bottom"/>
          </w:tcPr>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по закону:</w:t>
            </w:r>
          </w:p>
        </w:tc>
      </w:tr>
      <w:tr w:rsidR="00973B01" w:rsidRPr="00973B01">
        <w:tc>
          <w:tcPr>
            <w:tcW w:w="397" w:type="dxa"/>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8674" w:type="dxa"/>
            <w:gridSpan w:val="4"/>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left w:val="single" w:sz="4" w:space="0" w:color="auto"/>
            <w:insideV w:val="single" w:sz="4" w:space="0" w:color="auto"/>
          </w:tblBorders>
        </w:tblPrEx>
        <w:tc>
          <w:tcPr>
            <w:tcW w:w="397"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8674" w:type="dxa"/>
            <w:gridSpan w:val="4"/>
            <w:tcBorders>
              <w:top w:val="nil"/>
              <w:bottom w:val="nil"/>
              <w:right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первой очереди;</w:t>
            </w:r>
          </w:p>
        </w:tc>
      </w:tr>
      <w:tr w:rsidR="00973B01" w:rsidRPr="00973B01">
        <w:tc>
          <w:tcPr>
            <w:tcW w:w="397" w:type="dxa"/>
            <w:tcBorders>
              <w:top w:val="single" w:sz="4" w:space="0" w:color="auto"/>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8674" w:type="dxa"/>
            <w:gridSpan w:val="4"/>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left w:val="single" w:sz="4" w:space="0" w:color="auto"/>
            <w:insideV w:val="single" w:sz="4" w:space="0" w:color="auto"/>
          </w:tblBorders>
        </w:tblPrEx>
        <w:tc>
          <w:tcPr>
            <w:tcW w:w="397"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8674" w:type="dxa"/>
            <w:gridSpan w:val="4"/>
            <w:tcBorders>
              <w:top w:val="nil"/>
              <w:bottom w:val="nil"/>
              <w:right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второй очереди;</w:t>
            </w:r>
          </w:p>
        </w:tc>
      </w:tr>
      <w:tr w:rsidR="00973B01" w:rsidRPr="00973B01">
        <w:tc>
          <w:tcPr>
            <w:tcW w:w="397" w:type="dxa"/>
            <w:tcBorders>
              <w:top w:val="single" w:sz="4" w:space="0" w:color="auto"/>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8674" w:type="dxa"/>
            <w:gridSpan w:val="4"/>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blPrEx>
          <w:tblBorders>
            <w:left w:val="single" w:sz="4" w:space="0" w:color="auto"/>
            <w:insideH w:val="single" w:sz="4" w:space="0" w:color="auto"/>
          </w:tblBorders>
        </w:tblPrEx>
        <w:tc>
          <w:tcPr>
            <w:tcW w:w="397" w:type="dxa"/>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8674" w:type="dxa"/>
            <w:gridSpan w:val="4"/>
            <w:vMerge w:val="restart"/>
            <w:tcBorders>
              <w:top w:val="nil"/>
              <w:left w:val="nil"/>
              <w:bottom w:val="nil"/>
              <w:right w:val="nil"/>
            </w:tcBorders>
            <w:vAlign w:val="bottom"/>
          </w:tcPr>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 xml:space="preserve">в отношении средств (части средств) материнского (семейного) капитала, направленных на формирование накопительной пенсии, и результата их инвестирования являюсь лицом, указанным в </w:t>
            </w:r>
            <w:hyperlink w:anchor="P68">
              <w:r w:rsidRPr="00973B01">
                <w:rPr>
                  <w:rFonts w:ascii="Times New Roman" w:hAnsi="Times New Roman" w:cs="Times New Roman"/>
                  <w:sz w:val="28"/>
                  <w:szCs w:val="28"/>
                </w:rPr>
                <w:t>пункте 4</w:t>
              </w:r>
            </w:hyperlink>
            <w:r w:rsidRPr="00973B01">
              <w:rPr>
                <w:rFonts w:ascii="Times New Roman" w:hAnsi="Times New Roman" w:cs="Times New Roman"/>
                <w:sz w:val="28"/>
                <w:szCs w:val="28"/>
              </w:rPr>
              <w:t xml:space="preserve"> </w:t>
            </w:r>
            <w:r w:rsidRPr="00973B01">
              <w:rPr>
                <w:rFonts w:ascii="Times New Roman" w:hAnsi="Times New Roman" w:cs="Times New Roman"/>
                <w:sz w:val="28"/>
                <w:szCs w:val="28"/>
              </w:rPr>
              <w:lastRenderedPageBreak/>
              <w:t>Правил выплаты Фондом пенсионного и социального страхования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 утвержденных постановлением Правительства Российской Федерации от 30 июля 2014 г. N 711 "Об утверждении Правил выплаты Фондом пенсионного и социального страхования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 - отец ребенка застрахованного лица, сын, дочь застрахованного лица (нужное подчеркнуть)</w:t>
            </w:r>
          </w:p>
        </w:tc>
      </w:tr>
      <w:tr w:rsidR="00973B01" w:rsidRPr="00973B01">
        <w:tblPrEx>
          <w:tblBorders>
            <w:insideH w:val="single" w:sz="4" w:space="0" w:color="auto"/>
          </w:tblBorders>
        </w:tblPrEx>
        <w:tc>
          <w:tcPr>
            <w:tcW w:w="397" w:type="dxa"/>
            <w:tcBorders>
              <w:top w:val="single" w:sz="4" w:space="0" w:color="auto"/>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8674" w:type="dxa"/>
            <w:gridSpan w:val="4"/>
            <w:vMerge/>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9"/>
        <w:gridCol w:w="340"/>
        <w:gridCol w:w="340"/>
        <w:gridCol w:w="1928"/>
        <w:gridCol w:w="340"/>
        <w:gridCol w:w="1928"/>
        <w:gridCol w:w="340"/>
        <w:gridCol w:w="2098"/>
      </w:tblGrid>
      <w:tr w:rsidR="00973B01" w:rsidRPr="00973B01">
        <w:tc>
          <w:tcPr>
            <w:tcW w:w="1729" w:type="dxa"/>
            <w:vMerge w:val="restart"/>
            <w:tcBorders>
              <w:top w:val="single" w:sz="4" w:space="0" w:color="auto"/>
              <w:bottom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Заполняется правопреемником по закону</w:t>
            </w:r>
          </w:p>
        </w:tc>
        <w:tc>
          <w:tcPr>
            <w:tcW w:w="7314" w:type="dxa"/>
            <w:gridSpan w:val="7"/>
            <w:tcBorders>
              <w:top w:val="single" w:sz="4" w:space="0" w:color="auto"/>
              <w:bottom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Степень моего родства с умершим застрахованным лицом</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(сделать отметку в соответствующем квадрате):</w:t>
            </w:r>
          </w:p>
        </w:tc>
      </w:tr>
      <w:tr w:rsidR="00973B01" w:rsidRPr="00973B01">
        <w:tc>
          <w:tcPr>
            <w:tcW w:w="1729" w:type="dxa"/>
            <w:vMerge/>
            <w:tcBorders>
              <w:top w:val="single" w:sz="4" w:space="0" w:color="auto"/>
              <w:bottom w:val="nil"/>
            </w:tcBorders>
          </w:tcPr>
          <w:p w:rsidR="00973B01" w:rsidRPr="00973B01" w:rsidRDefault="00973B01">
            <w:pPr>
              <w:pStyle w:val="ConsPlusNormal"/>
              <w:rPr>
                <w:rFonts w:ascii="Times New Roman" w:hAnsi="Times New Roman" w:cs="Times New Roman"/>
                <w:sz w:val="28"/>
                <w:szCs w:val="28"/>
              </w:rPr>
            </w:pPr>
          </w:p>
        </w:tc>
        <w:tc>
          <w:tcPr>
            <w:tcW w:w="340" w:type="dxa"/>
            <w:tcBorders>
              <w:top w:val="nil"/>
              <w:bottom w:val="nil"/>
            </w:tcBorders>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973B01" w:rsidRPr="00973B01" w:rsidRDefault="00973B01">
            <w:pPr>
              <w:pStyle w:val="ConsPlusNormal"/>
              <w:rPr>
                <w:rFonts w:ascii="Times New Roman" w:hAnsi="Times New Roman" w:cs="Times New Roman"/>
                <w:sz w:val="28"/>
                <w:szCs w:val="28"/>
              </w:rPr>
            </w:pPr>
          </w:p>
        </w:tc>
        <w:tc>
          <w:tcPr>
            <w:tcW w:w="1928"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сын/дочь</w:t>
            </w:r>
          </w:p>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(в том числе усыновленные)</w:t>
            </w:r>
          </w:p>
        </w:tc>
        <w:tc>
          <w:tcPr>
            <w:tcW w:w="340"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1928"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супруг/супруга</w:t>
            </w:r>
          </w:p>
        </w:tc>
        <w:tc>
          <w:tcPr>
            <w:tcW w:w="340"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2098"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мать/отец</w:t>
            </w:r>
          </w:p>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(в том числе усыновители)</w:t>
            </w:r>
          </w:p>
        </w:tc>
      </w:tr>
      <w:tr w:rsidR="00973B01" w:rsidRPr="00973B01">
        <w:tblPrEx>
          <w:tblBorders>
            <w:insideV w:val="nil"/>
          </w:tblBorders>
        </w:tblPrEx>
        <w:tc>
          <w:tcPr>
            <w:tcW w:w="1729" w:type="dxa"/>
            <w:tcBorders>
              <w:top w:val="nil"/>
              <w:left w:val="single" w:sz="4" w:space="0" w:color="auto"/>
              <w:bottom w:val="nil"/>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tcBorders>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973B01" w:rsidRPr="00973B01" w:rsidRDefault="00973B01">
            <w:pPr>
              <w:pStyle w:val="ConsPlusNormal"/>
              <w:rPr>
                <w:rFonts w:ascii="Times New Roman" w:hAnsi="Times New Roman" w:cs="Times New Roman"/>
                <w:sz w:val="28"/>
                <w:szCs w:val="28"/>
              </w:rPr>
            </w:pPr>
          </w:p>
        </w:tc>
        <w:tc>
          <w:tcPr>
            <w:tcW w:w="1928"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1928"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2098" w:type="dxa"/>
            <w:tcBorders>
              <w:top w:val="nil"/>
              <w:bottom w:val="nil"/>
              <w:right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r>
      <w:tr w:rsidR="00973B01" w:rsidRPr="00973B01">
        <w:tc>
          <w:tcPr>
            <w:tcW w:w="1729"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p>
        </w:tc>
        <w:tc>
          <w:tcPr>
            <w:tcW w:w="340" w:type="dxa"/>
            <w:tcBorders>
              <w:top w:val="nil"/>
              <w:bottom w:val="nil"/>
            </w:tcBorders>
          </w:tcPr>
          <w:p w:rsidR="00973B01" w:rsidRPr="00973B01" w:rsidRDefault="00973B01">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973B01" w:rsidRPr="00973B01" w:rsidRDefault="00973B01">
            <w:pPr>
              <w:pStyle w:val="ConsPlusNormal"/>
              <w:rPr>
                <w:rFonts w:ascii="Times New Roman" w:hAnsi="Times New Roman" w:cs="Times New Roman"/>
                <w:sz w:val="28"/>
                <w:szCs w:val="28"/>
              </w:rPr>
            </w:pPr>
          </w:p>
        </w:tc>
        <w:tc>
          <w:tcPr>
            <w:tcW w:w="1928"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брат/сестра</w:t>
            </w:r>
          </w:p>
        </w:tc>
        <w:tc>
          <w:tcPr>
            <w:tcW w:w="340"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1928"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дедушка/бабушка</w:t>
            </w:r>
          </w:p>
        </w:tc>
        <w:tc>
          <w:tcPr>
            <w:tcW w:w="340" w:type="dxa"/>
            <w:tcBorders>
              <w:top w:val="single" w:sz="4" w:space="0" w:color="auto"/>
              <w:bottom w:val="single" w:sz="4" w:space="0" w:color="auto"/>
            </w:tcBorders>
            <w:vAlign w:val="center"/>
          </w:tcPr>
          <w:p w:rsidR="00973B01" w:rsidRPr="00973B01" w:rsidRDefault="00973B01">
            <w:pPr>
              <w:pStyle w:val="ConsPlusNormal"/>
              <w:rPr>
                <w:rFonts w:ascii="Times New Roman" w:hAnsi="Times New Roman" w:cs="Times New Roman"/>
                <w:sz w:val="28"/>
                <w:szCs w:val="28"/>
              </w:rPr>
            </w:pPr>
          </w:p>
        </w:tc>
        <w:tc>
          <w:tcPr>
            <w:tcW w:w="2098" w:type="dxa"/>
            <w:tcBorders>
              <w:top w:val="nil"/>
              <w:bottom w:val="nil"/>
            </w:tcBorders>
            <w:vAlign w:val="center"/>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внук/внучка</w:t>
            </w:r>
          </w:p>
        </w:tc>
      </w:tr>
      <w:tr w:rsidR="00973B01" w:rsidRPr="00973B01">
        <w:tc>
          <w:tcPr>
            <w:tcW w:w="1729" w:type="dxa"/>
            <w:tcBorders>
              <w:top w:val="nil"/>
              <w:bottom w:val="single" w:sz="4" w:space="0" w:color="auto"/>
            </w:tcBorders>
          </w:tcPr>
          <w:p w:rsidR="00973B01" w:rsidRPr="00973B01" w:rsidRDefault="00973B01">
            <w:pPr>
              <w:pStyle w:val="ConsPlusNormal"/>
              <w:rPr>
                <w:rFonts w:ascii="Times New Roman" w:hAnsi="Times New Roman" w:cs="Times New Roman"/>
                <w:sz w:val="28"/>
                <w:szCs w:val="28"/>
              </w:rPr>
            </w:pPr>
          </w:p>
        </w:tc>
        <w:tc>
          <w:tcPr>
            <w:tcW w:w="7314" w:type="dxa"/>
            <w:gridSpan w:val="7"/>
            <w:tcBorders>
              <w:top w:val="nil"/>
              <w:bottom w:val="single" w:sz="4" w:space="0" w:color="auto"/>
            </w:tcBorders>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61"/>
        <w:gridCol w:w="1487"/>
        <w:gridCol w:w="225"/>
        <w:gridCol w:w="632"/>
        <w:gridCol w:w="255"/>
        <w:gridCol w:w="1587"/>
        <w:gridCol w:w="936"/>
        <w:gridCol w:w="737"/>
        <w:gridCol w:w="1984"/>
      </w:tblGrid>
      <w:tr w:rsidR="00973B01" w:rsidRPr="00973B01">
        <w:tc>
          <w:tcPr>
            <w:tcW w:w="1228" w:type="dxa"/>
            <w:gridSpan w:val="2"/>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Фамилия</w:t>
            </w:r>
          </w:p>
        </w:tc>
        <w:tc>
          <w:tcPr>
            <w:tcW w:w="7843" w:type="dxa"/>
            <w:gridSpan w:val="8"/>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567" w:type="dxa"/>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Имя</w:t>
            </w:r>
          </w:p>
        </w:tc>
        <w:tc>
          <w:tcPr>
            <w:tcW w:w="3005" w:type="dxa"/>
            <w:gridSpan w:val="4"/>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2778" w:type="dxa"/>
            <w:gridSpan w:val="3"/>
            <w:tcBorders>
              <w:top w:val="single" w:sz="4" w:space="0" w:color="auto"/>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Отчество (при наличии)</w:t>
            </w:r>
          </w:p>
        </w:tc>
        <w:tc>
          <w:tcPr>
            <w:tcW w:w="2721" w:type="dxa"/>
            <w:gridSpan w:val="2"/>
            <w:tcBorders>
              <w:top w:val="single" w:sz="4" w:space="0" w:color="auto"/>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3827" w:type="dxa"/>
            <w:gridSpan w:val="6"/>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Число, месяц, год и место рождения</w:t>
            </w:r>
          </w:p>
        </w:tc>
        <w:tc>
          <w:tcPr>
            <w:tcW w:w="5244" w:type="dxa"/>
            <w:gridSpan w:val="4"/>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2715" w:type="dxa"/>
            <w:gridSpan w:val="3"/>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Адрес места жительства</w:t>
            </w:r>
          </w:p>
        </w:tc>
        <w:tc>
          <w:tcPr>
            <w:tcW w:w="6356" w:type="dxa"/>
            <w:gridSpan w:val="7"/>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2715" w:type="dxa"/>
            <w:gridSpan w:val="3"/>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6356" w:type="dxa"/>
            <w:gridSpan w:val="7"/>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(почтовый индекс, республика, край,</w:t>
            </w:r>
          </w:p>
        </w:tc>
      </w:tr>
      <w:tr w:rsidR="00973B01" w:rsidRPr="00973B01">
        <w:tc>
          <w:tcPr>
            <w:tcW w:w="9071" w:type="dxa"/>
            <w:gridSpan w:val="10"/>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1" w:type="dxa"/>
            <w:gridSpan w:val="10"/>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область, населенный пункт, улица, номер дома, корпус, номер квартиры)</w:t>
            </w:r>
          </w:p>
        </w:tc>
      </w:tr>
      <w:tr w:rsidR="00973B01" w:rsidRPr="00973B01">
        <w:tc>
          <w:tcPr>
            <w:tcW w:w="2715" w:type="dxa"/>
            <w:gridSpan w:val="3"/>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Паспорт: серия, номер</w:t>
            </w:r>
          </w:p>
        </w:tc>
        <w:tc>
          <w:tcPr>
            <w:tcW w:w="2699" w:type="dxa"/>
            <w:gridSpan w:val="4"/>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1673" w:type="dxa"/>
            <w:gridSpan w:val="2"/>
            <w:tcBorders>
              <w:top w:val="nil"/>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дата выдачи</w:t>
            </w:r>
          </w:p>
        </w:tc>
        <w:tc>
          <w:tcPr>
            <w:tcW w:w="1984" w:type="dxa"/>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2940" w:type="dxa"/>
            <w:gridSpan w:val="4"/>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lastRenderedPageBreak/>
              <w:t>орган, выдавший паспорт,</w:t>
            </w:r>
          </w:p>
        </w:tc>
        <w:tc>
          <w:tcPr>
            <w:tcW w:w="6131" w:type="dxa"/>
            <w:gridSpan w:val="6"/>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9071" w:type="dxa"/>
            <w:gridSpan w:val="10"/>
            <w:tcBorders>
              <w:top w:val="nil"/>
              <w:left w:val="nil"/>
              <w:bottom w:val="nil"/>
              <w:right w:val="nil"/>
            </w:tcBorders>
            <w:vAlign w:val="bottom"/>
          </w:tcPr>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Наименование и реквизиты иного документа, удостоверяющего личность, __________________________________________________________________________</w:t>
            </w:r>
          </w:p>
        </w:tc>
      </w:tr>
      <w:tr w:rsidR="00973B01" w:rsidRPr="00973B01">
        <w:tc>
          <w:tcPr>
            <w:tcW w:w="3827" w:type="dxa"/>
            <w:gridSpan w:val="6"/>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Телефон, адрес электронной почты</w:t>
            </w:r>
          </w:p>
        </w:tc>
        <w:tc>
          <w:tcPr>
            <w:tcW w:w="5244" w:type="dxa"/>
            <w:gridSpan w:val="4"/>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71" w:type="dxa"/>
            <w:gridSpan w:val="10"/>
            <w:tcBorders>
              <w:top w:val="nil"/>
              <w:left w:val="nil"/>
              <w:bottom w:val="nil"/>
              <w:right w:val="nil"/>
            </w:tcBorders>
          </w:tcPr>
          <w:p w:rsidR="00973B01" w:rsidRPr="00973B01" w:rsidRDefault="00973B01">
            <w:pPr>
              <w:pStyle w:val="ConsPlusNormal"/>
              <w:jc w:val="both"/>
              <w:rPr>
                <w:rFonts w:ascii="Times New Roman" w:hAnsi="Times New Roman" w:cs="Times New Roman"/>
                <w:sz w:val="28"/>
                <w:szCs w:val="28"/>
              </w:rPr>
            </w:pPr>
            <w:r w:rsidRPr="00973B01">
              <w:rPr>
                <w:rFonts w:ascii="Times New Roman" w:hAnsi="Times New Roman" w:cs="Times New Roman"/>
                <w:sz w:val="28"/>
                <w:szCs w:val="28"/>
              </w:rPr>
              <w:t>Страховой номер индивидуального лицевого счета (при наличии) _________________________________________________________________________</w:t>
            </w:r>
          </w:p>
        </w:tc>
      </w:tr>
      <w:tr w:rsidR="00973B01" w:rsidRPr="00973B01">
        <w:tc>
          <w:tcPr>
            <w:tcW w:w="9071" w:type="dxa"/>
            <w:gridSpan w:val="10"/>
            <w:tcBorders>
              <w:top w:val="nil"/>
              <w:left w:val="nil"/>
              <w:bottom w:val="nil"/>
              <w:right w:val="nil"/>
            </w:tcBorders>
          </w:tcPr>
          <w:p w:rsidR="00973B01" w:rsidRPr="00973B01" w:rsidRDefault="00973B01">
            <w:pPr>
              <w:pStyle w:val="ConsPlusNormal"/>
              <w:ind w:firstLine="283"/>
              <w:jc w:val="both"/>
              <w:rPr>
                <w:rFonts w:ascii="Times New Roman" w:hAnsi="Times New Roman" w:cs="Times New Roman"/>
                <w:sz w:val="28"/>
                <w:szCs w:val="28"/>
              </w:rPr>
            </w:pPr>
            <w:r w:rsidRPr="00973B01">
              <w:rPr>
                <w:rFonts w:ascii="Times New Roman" w:hAnsi="Times New Roman" w:cs="Times New Roman"/>
                <w:sz w:val="28"/>
                <w:szCs w:val="28"/>
              </w:rPr>
              <w:t>К заявлению прилагаю следующие документы:</w:t>
            </w:r>
          </w:p>
        </w:tc>
      </w:tr>
    </w:tbl>
    <w:p w:rsidR="00973B01" w:rsidRPr="00973B01" w:rsidRDefault="00973B0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4309"/>
        <w:gridCol w:w="1275"/>
        <w:gridCol w:w="2891"/>
      </w:tblGrid>
      <w:tr w:rsidR="00973B01" w:rsidRPr="00973B01">
        <w:tc>
          <w:tcPr>
            <w:tcW w:w="595" w:type="dxa"/>
          </w:tcPr>
          <w:p w:rsidR="00973B01" w:rsidRPr="00973B01" w:rsidRDefault="00973B01">
            <w:pPr>
              <w:pStyle w:val="ConsPlusNormal"/>
              <w:rPr>
                <w:rFonts w:ascii="Times New Roman" w:hAnsi="Times New Roman" w:cs="Times New Roman"/>
                <w:sz w:val="28"/>
                <w:szCs w:val="28"/>
              </w:rPr>
            </w:pPr>
          </w:p>
        </w:tc>
        <w:tc>
          <w:tcPr>
            <w:tcW w:w="4309"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Наименование документа</w:t>
            </w:r>
          </w:p>
        </w:tc>
        <w:tc>
          <w:tcPr>
            <w:tcW w:w="1275"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Отметка о наличии</w:t>
            </w:r>
          </w:p>
        </w:tc>
        <w:tc>
          <w:tcPr>
            <w:tcW w:w="2891"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Подпись сотрудника территориального органа Фонда пенсионного и социального страхования Российской Федерации, принявшего документ</w:t>
            </w:r>
          </w:p>
        </w:tc>
      </w:tr>
      <w:tr w:rsidR="00973B01" w:rsidRPr="00973B01">
        <w:tc>
          <w:tcPr>
            <w:tcW w:w="595"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1.</w:t>
            </w:r>
          </w:p>
        </w:tc>
        <w:tc>
          <w:tcPr>
            <w:tcW w:w="4309"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Паспорт (иной документ, удостоверяющий личность) правопреемника</w:t>
            </w:r>
          </w:p>
        </w:tc>
        <w:tc>
          <w:tcPr>
            <w:tcW w:w="1275" w:type="dxa"/>
          </w:tcPr>
          <w:p w:rsidR="00973B01" w:rsidRPr="00973B01" w:rsidRDefault="00973B01">
            <w:pPr>
              <w:pStyle w:val="ConsPlusNormal"/>
              <w:rPr>
                <w:rFonts w:ascii="Times New Roman" w:hAnsi="Times New Roman" w:cs="Times New Roman"/>
                <w:sz w:val="28"/>
                <w:szCs w:val="28"/>
              </w:rPr>
            </w:pPr>
          </w:p>
        </w:tc>
        <w:tc>
          <w:tcPr>
            <w:tcW w:w="2891" w:type="dxa"/>
          </w:tcPr>
          <w:p w:rsidR="00973B01" w:rsidRPr="00973B01" w:rsidRDefault="00973B01">
            <w:pPr>
              <w:pStyle w:val="ConsPlusNormal"/>
              <w:rPr>
                <w:rFonts w:ascii="Times New Roman" w:hAnsi="Times New Roman" w:cs="Times New Roman"/>
                <w:sz w:val="28"/>
                <w:szCs w:val="28"/>
              </w:rPr>
            </w:pPr>
          </w:p>
        </w:tc>
      </w:tr>
      <w:tr w:rsidR="00973B01" w:rsidRPr="00973B01">
        <w:tc>
          <w:tcPr>
            <w:tcW w:w="595"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2.</w:t>
            </w:r>
          </w:p>
        </w:tc>
        <w:tc>
          <w:tcPr>
            <w:tcW w:w="4309"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Документы, удостоверяющие личность и полномочия законного представителя (указать вид и реквизиты документа)</w:t>
            </w:r>
          </w:p>
        </w:tc>
        <w:tc>
          <w:tcPr>
            <w:tcW w:w="1275" w:type="dxa"/>
          </w:tcPr>
          <w:p w:rsidR="00973B01" w:rsidRPr="00973B01" w:rsidRDefault="00973B01">
            <w:pPr>
              <w:pStyle w:val="ConsPlusNormal"/>
              <w:rPr>
                <w:rFonts w:ascii="Times New Roman" w:hAnsi="Times New Roman" w:cs="Times New Roman"/>
                <w:sz w:val="28"/>
                <w:szCs w:val="28"/>
              </w:rPr>
            </w:pPr>
          </w:p>
        </w:tc>
        <w:tc>
          <w:tcPr>
            <w:tcW w:w="2891" w:type="dxa"/>
          </w:tcPr>
          <w:p w:rsidR="00973B01" w:rsidRPr="00973B01" w:rsidRDefault="00973B01">
            <w:pPr>
              <w:pStyle w:val="ConsPlusNormal"/>
              <w:rPr>
                <w:rFonts w:ascii="Times New Roman" w:hAnsi="Times New Roman" w:cs="Times New Roman"/>
                <w:sz w:val="28"/>
                <w:szCs w:val="28"/>
              </w:rPr>
            </w:pPr>
          </w:p>
        </w:tc>
      </w:tr>
      <w:tr w:rsidR="00973B01" w:rsidRPr="00973B01">
        <w:tc>
          <w:tcPr>
            <w:tcW w:w="595"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3.</w:t>
            </w:r>
          </w:p>
        </w:tc>
        <w:tc>
          <w:tcPr>
            <w:tcW w:w="4309"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Документы, подтверждающие родственные отношения с умершим застрахованным лицом:</w:t>
            </w:r>
          </w:p>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свидетельство о рождении;</w:t>
            </w:r>
          </w:p>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свидетельство о заключении брака;</w:t>
            </w:r>
          </w:p>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свидетельство об усыновлении;</w:t>
            </w:r>
          </w:p>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иной документ (указать вид и реквизиты документа)</w:t>
            </w:r>
          </w:p>
        </w:tc>
        <w:tc>
          <w:tcPr>
            <w:tcW w:w="1275" w:type="dxa"/>
          </w:tcPr>
          <w:p w:rsidR="00973B01" w:rsidRPr="00973B01" w:rsidRDefault="00973B01">
            <w:pPr>
              <w:pStyle w:val="ConsPlusNormal"/>
              <w:rPr>
                <w:rFonts w:ascii="Times New Roman" w:hAnsi="Times New Roman" w:cs="Times New Roman"/>
                <w:sz w:val="28"/>
                <w:szCs w:val="28"/>
              </w:rPr>
            </w:pPr>
          </w:p>
        </w:tc>
        <w:tc>
          <w:tcPr>
            <w:tcW w:w="2891" w:type="dxa"/>
          </w:tcPr>
          <w:p w:rsidR="00973B01" w:rsidRPr="00973B01" w:rsidRDefault="00973B01">
            <w:pPr>
              <w:pStyle w:val="ConsPlusNormal"/>
              <w:rPr>
                <w:rFonts w:ascii="Times New Roman" w:hAnsi="Times New Roman" w:cs="Times New Roman"/>
                <w:sz w:val="28"/>
                <w:szCs w:val="28"/>
              </w:rPr>
            </w:pPr>
          </w:p>
        </w:tc>
      </w:tr>
      <w:tr w:rsidR="00973B01" w:rsidRPr="00973B01">
        <w:tc>
          <w:tcPr>
            <w:tcW w:w="595"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4.</w:t>
            </w:r>
          </w:p>
        </w:tc>
        <w:tc>
          <w:tcPr>
            <w:tcW w:w="4309"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 xml:space="preserve">Нотариально удостоверенная </w:t>
            </w:r>
            <w:r w:rsidRPr="00973B01">
              <w:rPr>
                <w:rFonts w:ascii="Times New Roman" w:hAnsi="Times New Roman" w:cs="Times New Roman"/>
                <w:sz w:val="28"/>
                <w:szCs w:val="28"/>
              </w:rPr>
              <w:lastRenderedPageBreak/>
              <w:t>доверенность, подтверждающая полномочие представителя на подачу заявления об отказе от получения причитающихся правопреемнику средств пенсионных накоплений, учтенных в специальной части индивидуального лицевого счета умершего застрахованного лица, и необходимых документов от имени правопреемника (указать вид и реквизиты документа)</w:t>
            </w:r>
          </w:p>
        </w:tc>
        <w:tc>
          <w:tcPr>
            <w:tcW w:w="1275" w:type="dxa"/>
          </w:tcPr>
          <w:p w:rsidR="00973B01" w:rsidRPr="00973B01" w:rsidRDefault="00973B01">
            <w:pPr>
              <w:pStyle w:val="ConsPlusNormal"/>
              <w:rPr>
                <w:rFonts w:ascii="Times New Roman" w:hAnsi="Times New Roman" w:cs="Times New Roman"/>
                <w:sz w:val="28"/>
                <w:szCs w:val="28"/>
              </w:rPr>
            </w:pPr>
          </w:p>
        </w:tc>
        <w:tc>
          <w:tcPr>
            <w:tcW w:w="2891" w:type="dxa"/>
          </w:tcPr>
          <w:p w:rsidR="00973B01" w:rsidRPr="00973B01" w:rsidRDefault="00973B01">
            <w:pPr>
              <w:pStyle w:val="ConsPlusNormal"/>
              <w:rPr>
                <w:rFonts w:ascii="Times New Roman" w:hAnsi="Times New Roman" w:cs="Times New Roman"/>
                <w:sz w:val="28"/>
                <w:szCs w:val="28"/>
              </w:rPr>
            </w:pPr>
          </w:p>
        </w:tc>
      </w:tr>
      <w:tr w:rsidR="00973B01" w:rsidRPr="00973B01">
        <w:tc>
          <w:tcPr>
            <w:tcW w:w="595"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lastRenderedPageBreak/>
              <w:t>5.</w:t>
            </w:r>
          </w:p>
        </w:tc>
        <w:tc>
          <w:tcPr>
            <w:tcW w:w="4309"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Документ, подтверждающий предварительное разрешение органов опеки и попечительства осуществить отказ от получения причитающихся правопреемнику средств пенсионных накоплений, учтенных в специальной части индивидуального лицевого счета умершего застрахованного лица (указать вид и реквизиты документа)</w:t>
            </w:r>
          </w:p>
        </w:tc>
        <w:tc>
          <w:tcPr>
            <w:tcW w:w="1275" w:type="dxa"/>
          </w:tcPr>
          <w:p w:rsidR="00973B01" w:rsidRPr="00973B01" w:rsidRDefault="00973B01">
            <w:pPr>
              <w:pStyle w:val="ConsPlusNormal"/>
              <w:rPr>
                <w:rFonts w:ascii="Times New Roman" w:hAnsi="Times New Roman" w:cs="Times New Roman"/>
                <w:sz w:val="28"/>
                <w:szCs w:val="28"/>
              </w:rPr>
            </w:pPr>
          </w:p>
        </w:tc>
        <w:tc>
          <w:tcPr>
            <w:tcW w:w="2891" w:type="dxa"/>
          </w:tcPr>
          <w:p w:rsidR="00973B01" w:rsidRPr="00973B01" w:rsidRDefault="00973B01">
            <w:pPr>
              <w:pStyle w:val="ConsPlusNormal"/>
              <w:rPr>
                <w:rFonts w:ascii="Times New Roman" w:hAnsi="Times New Roman" w:cs="Times New Roman"/>
                <w:sz w:val="28"/>
                <w:szCs w:val="28"/>
              </w:rPr>
            </w:pPr>
          </w:p>
        </w:tc>
      </w:tr>
      <w:tr w:rsidR="00973B01" w:rsidRPr="00973B01">
        <w:tc>
          <w:tcPr>
            <w:tcW w:w="595"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6.</w:t>
            </w:r>
          </w:p>
        </w:tc>
        <w:tc>
          <w:tcPr>
            <w:tcW w:w="4309"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Свидетельство о смерти застрахованного лица (при наличии)</w:t>
            </w:r>
          </w:p>
        </w:tc>
        <w:tc>
          <w:tcPr>
            <w:tcW w:w="1275" w:type="dxa"/>
          </w:tcPr>
          <w:p w:rsidR="00973B01" w:rsidRPr="00973B01" w:rsidRDefault="00973B01">
            <w:pPr>
              <w:pStyle w:val="ConsPlusNormal"/>
              <w:rPr>
                <w:rFonts w:ascii="Times New Roman" w:hAnsi="Times New Roman" w:cs="Times New Roman"/>
                <w:sz w:val="28"/>
                <w:szCs w:val="28"/>
              </w:rPr>
            </w:pPr>
          </w:p>
        </w:tc>
        <w:tc>
          <w:tcPr>
            <w:tcW w:w="2891" w:type="dxa"/>
          </w:tcPr>
          <w:p w:rsidR="00973B01" w:rsidRPr="00973B01" w:rsidRDefault="00973B01">
            <w:pPr>
              <w:pStyle w:val="ConsPlusNormal"/>
              <w:rPr>
                <w:rFonts w:ascii="Times New Roman" w:hAnsi="Times New Roman" w:cs="Times New Roman"/>
                <w:sz w:val="28"/>
                <w:szCs w:val="28"/>
              </w:rPr>
            </w:pPr>
          </w:p>
        </w:tc>
      </w:tr>
      <w:tr w:rsidR="00973B01" w:rsidRPr="00973B01">
        <w:tc>
          <w:tcPr>
            <w:tcW w:w="595"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7.</w:t>
            </w:r>
          </w:p>
        </w:tc>
        <w:tc>
          <w:tcPr>
            <w:tcW w:w="4309"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Страховое свидетельство обязательного пенсионного страхования умершего застрахованного лица (при наличии)</w:t>
            </w:r>
          </w:p>
        </w:tc>
        <w:tc>
          <w:tcPr>
            <w:tcW w:w="1275" w:type="dxa"/>
          </w:tcPr>
          <w:p w:rsidR="00973B01" w:rsidRPr="00973B01" w:rsidRDefault="00973B01">
            <w:pPr>
              <w:pStyle w:val="ConsPlusNormal"/>
              <w:rPr>
                <w:rFonts w:ascii="Times New Roman" w:hAnsi="Times New Roman" w:cs="Times New Roman"/>
                <w:sz w:val="28"/>
                <w:szCs w:val="28"/>
              </w:rPr>
            </w:pPr>
          </w:p>
        </w:tc>
        <w:tc>
          <w:tcPr>
            <w:tcW w:w="2891" w:type="dxa"/>
          </w:tcPr>
          <w:p w:rsidR="00973B01" w:rsidRPr="00973B01" w:rsidRDefault="00973B01">
            <w:pPr>
              <w:pStyle w:val="ConsPlusNormal"/>
              <w:rPr>
                <w:rFonts w:ascii="Times New Roman" w:hAnsi="Times New Roman" w:cs="Times New Roman"/>
                <w:sz w:val="28"/>
                <w:szCs w:val="28"/>
              </w:rPr>
            </w:pPr>
          </w:p>
        </w:tc>
      </w:tr>
      <w:tr w:rsidR="00973B01" w:rsidRPr="00973B01">
        <w:tc>
          <w:tcPr>
            <w:tcW w:w="595"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8.</w:t>
            </w:r>
          </w:p>
        </w:tc>
        <w:tc>
          <w:tcPr>
            <w:tcW w:w="4309"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Страховое свидетельство государственного пенсионного страхования умершего застрахованного лица (при наличии)</w:t>
            </w:r>
          </w:p>
        </w:tc>
        <w:tc>
          <w:tcPr>
            <w:tcW w:w="1275" w:type="dxa"/>
          </w:tcPr>
          <w:p w:rsidR="00973B01" w:rsidRPr="00973B01" w:rsidRDefault="00973B01">
            <w:pPr>
              <w:pStyle w:val="ConsPlusNormal"/>
              <w:rPr>
                <w:rFonts w:ascii="Times New Roman" w:hAnsi="Times New Roman" w:cs="Times New Roman"/>
                <w:sz w:val="28"/>
                <w:szCs w:val="28"/>
              </w:rPr>
            </w:pPr>
          </w:p>
        </w:tc>
        <w:tc>
          <w:tcPr>
            <w:tcW w:w="2891" w:type="dxa"/>
          </w:tcPr>
          <w:p w:rsidR="00973B01" w:rsidRPr="00973B01" w:rsidRDefault="00973B01">
            <w:pPr>
              <w:pStyle w:val="ConsPlusNormal"/>
              <w:rPr>
                <w:rFonts w:ascii="Times New Roman" w:hAnsi="Times New Roman" w:cs="Times New Roman"/>
                <w:sz w:val="28"/>
                <w:szCs w:val="28"/>
              </w:rPr>
            </w:pPr>
          </w:p>
        </w:tc>
      </w:tr>
      <w:tr w:rsidR="00973B01" w:rsidRPr="00973B01">
        <w:tc>
          <w:tcPr>
            <w:tcW w:w="595"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9.</w:t>
            </w:r>
          </w:p>
        </w:tc>
        <w:tc>
          <w:tcPr>
            <w:tcW w:w="4309"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 xml:space="preserve">Иной документ, выданный территориальным органом Фонда пенсионного и социального страхования Российской Федерации, в котором указан </w:t>
            </w:r>
            <w:r w:rsidRPr="00973B01">
              <w:rPr>
                <w:rFonts w:ascii="Times New Roman" w:hAnsi="Times New Roman" w:cs="Times New Roman"/>
                <w:sz w:val="28"/>
                <w:szCs w:val="28"/>
              </w:rPr>
              <w:lastRenderedPageBreak/>
              <w:t>страховой номер индивидуального лицевого счета умершего застрахованного лица (при наличии) (указать вид и реквизиты документа)</w:t>
            </w:r>
          </w:p>
        </w:tc>
        <w:tc>
          <w:tcPr>
            <w:tcW w:w="1275" w:type="dxa"/>
          </w:tcPr>
          <w:p w:rsidR="00973B01" w:rsidRPr="00973B01" w:rsidRDefault="00973B01">
            <w:pPr>
              <w:pStyle w:val="ConsPlusNormal"/>
              <w:rPr>
                <w:rFonts w:ascii="Times New Roman" w:hAnsi="Times New Roman" w:cs="Times New Roman"/>
                <w:sz w:val="28"/>
                <w:szCs w:val="28"/>
              </w:rPr>
            </w:pPr>
          </w:p>
        </w:tc>
        <w:tc>
          <w:tcPr>
            <w:tcW w:w="2891" w:type="dxa"/>
          </w:tcPr>
          <w:p w:rsidR="00973B01" w:rsidRPr="00973B01" w:rsidRDefault="00973B01">
            <w:pPr>
              <w:pStyle w:val="ConsPlusNormal"/>
              <w:rPr>
                <w:rFonts w:ascii="Times New Roman" w:hAnsi="Times New Roman" w:cs="Times New Roman"/>
                <w:sz w:val="28"/>
                <w:szCs w:val="28"/>
              </w:rPr>
            </w:pPr>
          </w:p>
        </w:tc>
      </w:tr>
      <w:tr w:rsidR="00973B01" w:rsidRPr="00973B01">
        <w:tc>
          <w:tcPr>
            <w:tcW w:w="595"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lastRenderedPageBreak/>
              <w:t>10.</w:t>
            </w:r>
          </w:p>
        </w:tc>
        <w:tc>
          <w:tcPr>
            <w:tcW w:w="4309" w:type="dxa"/>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 xml:space="preserve">Иные документы, подтверждающие соблюдение условий, установленных </w:t>
            </w:r>
            <w:hyperlink r:id="rId73">
              <w:r w:rsidRPr="00973B01">
                <w:rPr>
                  <w:rFonts w:ascii="Times New Roman" w:hAnsi="Times New Roman" w:cs="Times New Roman"/>
                  <w:sz w:val="28"/>
                  <w:szCs w:val="28"/>
                </w:rPr>
                <w:t>частями 3</w:t>
              </w:r>
            </w:hyperlink>
            <w:r w:rsidRPr="00973B01">
              <w:rPr>
                <w:rFonts w:ascii="Times New Roman" w:hAnsi="Times New Roman" w:cs="Times New Roman"/>
                <w:sz w:val="28"/>
                <w:szCs w:val="28"/>
              </w:rPr>
              <w:t xml:space="preserve"> - </w:t>
            </w:r>
            <w:hyperlink r:id="rId74">
              <w:r w:rsidRPr="00973B01">
                <w:rPr>
                  <w:rFonts w:ascii="Times New Roman" w:hAnsi="Times New Roman" w:cs="Times New Roman"/>
                  <w:sz w:val="28"/>
                  <w:szCs w:val="28"/>
                </w:rPr>
                <w:t>5 статьи 3</w:t>
              </w:r>
            </w:hyperlink>
            <w:r w:rsidRPr="00973B01">
              <w:rPr>
                <w:rFonts w:ascii="Times New Roman" w:hAnsi="Times New Roman" w:cs="Times New Roman"/>
                <w:sz w:val="28"/>
                <w:szCs w:val="28"/>
              </w:rPr>
              <w:t xml:space="preserve"> Федерального закона "О дополнительных мерах государственной поддержки семей, имеющих детей" (для правопреемников из числа лиц, указанных в </w:t>
            </w:r>
            <w:hyperlink w:anchor="P68">
              <w:r w:rsidRPr="00973B01">
                <w:rPr>
                  <w:rFonts w:ascii="Times New Roman" w:hAnsi="Times New Roman" w:cs="Times New Roman"/>
                  <w:sz w:val="28"/>
                  <w:szCs w:val="28"/>
                </w:rPr>
                <w:t>пункте 4</w:t>
              </w:r>
            </w:hyperlink>
            <w:r w:rsidRPr="00973B01">
              <w:rPr>
                <w:rFonts w:ascii="Times New Roman" w:hAnsi="Times New Roman" w:cs="Times New Roman"/>
                <w:sz w:val="28"/>
                <w:szCs w:val="28"/>
              </w:rPr>
              <w:t xml:space="preserve"> Правил выплаты Фондом пенсионного и социального страхования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 утвержденных постановлением Правительства Российской Федерации от 30 июля 2014 г. N 711 "Об утверждении Правил выплаты Фондом пенсионного и социального страхования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 (указать виды и реквизиты документов)</w:t>
            </w:r>
          </w:p>
        </w:tc>
        <w:tc>
          <w:tcPr>
            <w:tcW w:w="1275" w:type="dxa"/>
          </w:tcPr>
          <w:p w:rsidR="00973B01" w:rsidRPr="00973B01" w:rsidRDefault="00973B01">
            <w:pPr>
              <w:pStyle w:val="ConsPlusNormal"/>
              <w:rPr>
                <w:rFonts w:ascii="Times New Roman" w:hAnsi="Times New Roman" w:cs="Times New Roman"/>
                <w:sz w:val="28"/>
                <w:szCs w:val="28"/>
              </w:rPr>
            </w:pPr>
          </w:p>
        </w:tc>
        <w:tc>
          <w:tcPr>
            <w:tcW w:w="2891" w:type="dxa"/>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9"/>
      </w:tblGrid>
      <w:tr w:rsidR="00973B01" w:rsidRPr="00973B01">
        <w:tc>
          <w:tcPr>
            <w:tcW w:w="9029" w:type="dxa"/>
            <w:tcBorders>
              <w:top w:val="nil"/>
              <w:left w:val="nil"/>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9029" w:type="dxa"/>
            <w:tcBorders>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(подпись правопреемника (законного представителя (представителя) правопреемника)</w:t>
            </w:r>
          </w:p>
        </w:tc>
      </w:tr>
    </w:tbl>
    <w:p w:rsidR="00973B01" w:rsidRPr="00973B01" w:rsidRDefault="00973B0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4395"/>
        <w:gridCol w:w="567"/>
        <w:gridCol w:w="1134"/>
        <w:gridCol w:w="454"/>
      </w:tblGrid>
      <w:tr w:rsidR="00973B01" w:rsidRPr="00973B01">
        <w:tc>
          <w:tcPr>
            <w:tcW w:w="2154" w:type="dxa"/>
            <w:vMerge w:val="restart"/>
            <w:tcBorders>
              <w:top w:val="single" w:sz="4" w:space="0" w:color="auto"/>
              <w:bottom w:val="single" w:sz="4" w:space="0" w:color="auto"/>
            </w:tcBorders>
            <w:vAlign w:val="center"/>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lastRenderedPageBreak/>
              <w:t>Заполняется сотрудником территориального органа Фонда пенсионного и социального страхования Российской Федерации</w:t>
            </w:r>
          </w:p>
        </w:tc>
        <w:tc>
          <w:tcPr>
            <w:tcW w:w="6890" w:type="dxa"/>
            <w:gridSpan w:val="5"/>
            <w:tcBorders>
              <w:top w:val="single" w:sz="4" w:space="0" w:color="auto"/>
              <w:bottom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Заявление зарегистрировано в журнале регистрации заявлений о выплате средств пенсионных накоплений (об отказе от получения средств пенсионных накоплений)</w:t>
            </w:r>
          </w:p>
        </w:tc>
      </w:tr>
      <w:tr w:rsidR="00973B01" w:rsidRPr="00973B01">
        <w:tblPrEx>
          <w:tblBorders>
            <w:insideV w:val="none" w:sz="0" w:space="0" w:color="auto"/>
          </w:tblBorders>
        </w:tblPrEx>
        <w:tc>
          <w:tcPr>
            <w:tcW w:w="2154"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4735" w:type="dxa"/>
            <w:gridSpan w:val="2"/>
            <w:tcBorders>
              <w:top w:val="nil"/>
              <w:left w:val="single" w:sz="4" w:space="0" w:color="auto"/>
              <w:bottom w:val="nil"/>
              <w:right w:val="nil"/>
            </w:tcBorders>
          </w:tcPr>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"__" _________________ ____ г.</w:t>
            </w:r>
          </w:p>
        </w:tc>
        <w:tc>
          <w:tcPr>
            <w:tcW w:w="567" w:type="dxa"/>
            <w:tcBorders>
              <w:top w:val="nil"/>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N</w:t>
            </w:r>
          </w:p>
        </w:tc>
        <w:tc>
          <w:tcPr>
            <w:tcW w:w="1134" w:type="dxa"/>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454"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2154"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6096" w:type="dxa"/>
            <w:gridSpan w:val="3"/>
            <w:tcBorders>
              <w:top w:val="nil"/>
              <w:left w:val="nil"/>
              <w:bottom w:val="single" w:sz="4" w:space="0" w:color="auto"/>
              <w:right w:val="nil"/>
            </w:tcBorders>
            <w:vAlign w:val="bottom"/>
          </w:tcPr>
          <w:p w:rsidR="00973B01" w:rsidRPr="00973B01" w:rsidRDefault="00973B01">
            <w:pPr>
              <w:pStyle w:val="ConsPlusNormal"/>
              <w:rPr>
                <w:rFonts w:ascii="Times New Roman" w:hAnsi="Times New Roman" w:cs="Times New Roman"/>
                <w:sz w:val="28"/>
                <w:szCs w:val="28"/>
              </w:rPr>
            </w:pPr>
          </w:p>
        </w:tc>
        <w:tc>
          <w:tcPr>
            <w:tcW w:w="454" w:type="dxa"/>
            <w:tcBorders>
              <w:top w:val="nil"/>
              <w:left w:val="nil"/>
              <w:bottom w:val="nil"/>
              <w:right w:val="single" w:sz="4" w:space="0" w:color="auto"/>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blPrEx>
          <w:tblBorders>
            <w:insideV w:val="none" w:sz="0" w:space="0" w:color="auto"/>
          </w:tblBorders>
        </w:tblPrEx>
        <w:tc>
          <w:tcPr>
            <w:tcW w:w="2154" w:type="dxa"/>
            <w:vMerge/>
            <w:tcBorders>
              <w:top w:val="single" w:sz="4" w:space="0" w:color="auto"/>
              <w:left w:val="single" w:sz="4" w:space="0" w:color="auto"/>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6096" w:type="dxa"/>
            <w:gridSpan w:val="3"/>
            <w:tcBorders>
              <w:top w:val="single" w:sz="4" w:space="0" w:color="auto"/>
              <w:left w:val="nil"/>
              <w:bottom w:val="single" w:sz="4" w:space="0" w:color="auto"/>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(должность и подпись сотрудника территориального органа Фонда пенсионного и социального страхования Российской Федерации, зарегистрировавшего заявление)</w:t>
            </w:r>
          </w:p>
        </w:tc>
        <w:tc>
          <w:tcPr>
            <w:tcW w:w="454" w:type="dxa"/>
            <w:tcBorders>
              <w:top w:val="nil"/>
              <w:left w:val="nil"/>
              <w:bottom w:val="single" w:sz="4" w:space="0" w:color="auto"/>
              <w:right w:val="single" w:sz="4" w:space="0" w:color="auto"/>
            </w:tcBorders>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29"/>
      </w:tblGrid>
      <w:tr w:rsidR="00973B01" w:rsidRPr="00973B01">
        <w:tc>
          <w:tcPr>
            <w:tcW w:w="9029" w:type="dxa"/>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М.П.</w:t>
            </w:r>
          </w:p>
        </w:tc>
      </w:tr>
    </w:tbl>
    <w:p w:rsidR="00973B01" w:rsidRPr="00973B01" w:rsidRDefault="00973B01">
      <w:pPr>
        <w:pStyle w:val="ConsPlusNormal"/>
        <w:jc w:val="both"/>
        <w:rPr>
          <w:rFonts w:ascii="Times New Roman" w:hAnsi="Times New Roman" w:cs="Times New Roman"/>
          <w:sz w:val="28"/>
          <w:szCs w:val="28"/>
        </w:rPr>
      </w:pPr>
    </w:p>
    <w:p w:rsidR="00973B01" w:rsidRPr="00973B01" w:rsidRDefault="00973B01">
      <w:pPr>
        <w:pStyle w:val="ConsPlusNormal"/>
        <w:jc w:val="both"/>
        <w:rPr>
          <w:rFonts w:ascii="Times New Roman" w:hAnsi="Times New Roman" w:cs="Times New Roman"/>
          <w:sz w:val="28"/>
          <w:szCs w:val="28"/>
        </w:rPr>
      </w:pPr>
    </w:p>
    <w:p w:rsidR="00973B01" w:rsidRPr="00973B01" w:rsidRDefault="00973B01">
      <w:pPr>
        <w:pStyle w:val="ConsPlusNormal"/>
        <w:jc w:val="both"/>
        <w:rPr>
          <w:rFonts w:ascii="Times New Roman" w:hAnsi="Times New Roman" w:cs="Times New Roman"/>
          <w:sz w:val="28"/>
          <w:szCs w:val="28"/>
        </w:rPr>
      </w:pPr>
    </w:p>
    <w:p w:rsidR="00973B01" w:rsidRPr="00973B01" w:rsidRDefault="00973B01">
      <w:pPr>
        <w:pStyle w:val="ConsPlusNormal"/>
        <w:jc w:val="both"/>
        <w:rPr>
          <w:rFonts w:ascii="Times New Roman" w:hAnsi="Times New Roman" w:cs="Times New Roman"/>
          <w:sz w:val="28"/>
          <w:szCs w:val="28"/>
        </w:rPr>
      </w:pPr>
    </w:p>
    <w:p w:rsidR="00973B01" w:rsidRPr="00973B01" w:rsidRDefault="00973B01">
      <w:pPr>
        <w:pStyle w:val="ConsPlusNormal"/>
        <w:jc w:val="both"/>
        <w:rPr>
          <w:rFonts w:ascii="Times New Roman" w:hAnsi="Times New Roman" w:cs="Times New Roman"/>
          <w:sz w:val="28"/>
          <w:szCs w:val="28"/>
        </w:rPr>
      </w:pPr>
    </w:p>
    <w:p w:rsidR="00973B01" w:rsidRPr="00973B01" w:rsidRDefault="00973B01">
      <w:pPr>
        <w:pStyle w:val="ConsPlusNormal"/>
        <w:jc w:val="right"/>
        <w:outlineLvl w:val="1"/>
        <w:rPr>
          <w:rFonts w:ascii="Times New Roman" w:hAnsi="Times New Roman" w:cs="Times New Roman"/>
          <w:sz w:val="28"/>
          <w:szCs w:val="28"/>
        </w:rPr>
      </w:pPr>
      <w:r w:rsidRPr="00973B01">
        <w:rPr>
          <w:rFonts w:ascii="Times New Roman" w:hAnsi="Times New Roman" w:cs="Times New Roman"/>
          <w:sz w:val="28"/>
          <w:szCs w:val="28"/>
        </w:rPr>
        <w:t>Приложение N 4</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к Правилам выплаты Фондом</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пенсионного и социального страхования</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Российской Федерации правопреемникам</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умерших застрахованных лиц средств</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пенсионных накоплений, учтенных</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в специальной части индивидуальных</w:t>
      </w: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лицевых счетов</w:t>
      </w:r>
    </w:p>
    <w:p w:rsidR="00973B01" w:rsidRPr="00973B01" w:rsidRDefault="00973B0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3B01" w:rsidRPr="00973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Список изменяющих документов</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 xml:space="preserve">(в ред. </w:t>
            </w:r>
            <w:hyperlink r:id="rId75">
              <w:r w:rsidRPr="00973B01">
                <w:rPr>
                  <w:rFonts w:ascii="Times New Roman" w:hAnsi="Times New Roman" w:cs="Times New Roman"/>
                  <w:sz w:val="28"/>
                  <w:szCs w:val="28"/>
                </w:rPr>
                <w:t>Постановления</w:t>
              </w:r>
            </w:hyperlink>
            <w:r w:rsidRPr="00973B01">
              <w:rPr>
                <w:rFonts w:ascii="Times New Roman" w:hAnsi="Times New Roman" w:cs="Times New Roman"/>
                <w:sz w:val="28"/>
                <w:szCs w:val="28"/>
              </w:rPr>
              <w:t xml:space="preserve"> Правительства РФ от 24.03.2023 N 471)</w:t>
            </w:r>
          </w:p>
        </w:tc>
        <w:tc>
          <w:tcPr>
            <w:tcW w:w="113" w:type="dxa"/>
            <w:tcBorders>
              <w:top w:val="nil"/>
              <w:left w:val="nil"/>
              <w:bottom w:val="nil"/>
              <w:right w:val="nil"/>
            </w:tcBorders>
            <w:shd w:val="clear" w:color="auto" w:fill="F4F3F8"/>
            <w:tcMar>
              <w:top w:w="0" w:type="dxa"/>
              <w:left w:w="0" w:type="dxa"/>
              <w:bottom w:w="0" w:type="dxa"/>
              <w:right w:w="0" w:type="dxa"/>
            </w:tcMar>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p w:rsidR="00973B01" w:rsidRPr="00973B01" w:rsidRDefault="00973B01">
      <w:pPr>
        <w:pStyle w:val="ConsPlusNormal"/>
        <w:jc w:val="right"/>
        <w:rPr>
          <w:rFonts w:ascii="Times New Roman" w:hAnsi="Times New Roman" w:cs="Times New Roman"/>
          <w:sz w:val="28"/>
          <w:szCs w:val="28"/>
        </w:rPr>
      </w:pPr>
      <w:r w:rsidRPr="00973B01">
        <w:rPr>
          <w:rFonts w:ascii="Times New Roman" w:hAnsi="Times New Roman" w:cs="Times New Roman"/>
          <w:sz w:val="28"/>
          <w:szCs w:val="28"/>
        </w:rPr>
        <w:t>(форма)</w:t>
      </w:r>
    </w:p>
    <w:p w:rsidR="00973B01" w:rsidRPr="00973B01" w:rsidRDefault="00973B01">
      <w:pPr>
        <w:pStyle w:val="ConsPlusNormal"/>
        <w:spacing w:after="1"/>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973B01" w:rsidRPr="00973B01">
        <w:tc>
          <w:tcPr>
            <w:tcW w:w="8957" w:type="dxa"/>
            <w:tcBorders>
              <w:top w:val="nil"/>
              <w:left w:val="nil"/>
              <w:bottom w:val="nil"/>
              <w:right w:val="nil"/>
            </w:tcBorders>
            <w:vAlign w:val="bottom"/>
          </w:tcPr>
          <w:p w:rsidR="00973B01" w:rsidRPr="00973B01" w:rsidRDefault="00973B01">
            <w:pPr>
              <w:pStyle w:val="ConsPlusNormal"/>
              <w:jc w:val="center"/>
              <w:rPr>
                <w:rFonts w:ascii="Times New Roman" w:hAnsi="Times New Roman" w:cs="Times New Roman"/>
                <w:sz w:val="28"/>
                <w:szCs w:val="28"/>
              </w:rPr>
            </w:pPr>
            <w:bookmarkStart w:id="28" w:name="P923"/>
            <w:bookmarkEnd w:id="28"/>
            <w:r w:rsidRPr="00973B01">
              <w:rPr>
                <w:rFonts w:ascii="Times New Roman" w:hAnsi="Times New Roman" w:cs="Times New Roman"/>
                <w:sz w:val="28"/>
                <w:szCs w:val="28"/>
              </w:rPr>
              <w:t>УВЕДОМЛЕНИЕ</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о представлении недостающих документов</w:t>
            </w:r>
          </w:p>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N _____________ от ______________</w:t>
            </w:r>
          </w:p>
        </w:tc>
      </w:tr>
      <w:tr w:rsidR="00973B01" w:rsidRPr="00973B01">
        <w:tc>
          <w:tcPr>
            <w:tcW w:w="8957" w:type="dxa"/>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8957" w:type="dxa"/>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(ф.и.о. правопреемника умершего застрахованного лица)</w:t>
            </w:r>
          </w:p>
        </w:tc>
      </w:tr>
      <w:tr w:rsidR="00973B01" w:rsidRPr="00973B01">
        <w:tc>
          <w:tcPr>
            <w:tcW w:w="8957" w:type="dxa"/>
            <w:tcBorders>
              <w:top w:val="nil"/>
              <w:left w:val="nil"/>
              <w:bottom w:val="nil"/>
              <w:right w:val="nil"/>
            </w:tcBorders>
          </w:tcPr>
          <w:p w:rsidR="00973B01" w:rsidRPr="00973B01" w:rsidRDefault="00973B01">
            <w:pPr>
              <w:pStyle w:val="ConsPlusNormal"/>
              <w:ind w:firstLine="283"/>
              <w:jc w:val="both"/>
              <w:rPr>
                <w:rFonts w:ascii="Times New Roman" w:hAnsi="Times New Roman" w:cs="Times New Roman"/>
                <w:sz w:val="28"/>
                <w:szCs w:val="28"/>
              </w:rPr>
            </w:pPr>
            <w:r w:rsidRPr="00973B01">
              <w:rPr>
                <w:rFonts w:ascii="Times New Roman" w:hAnsi="Times New Roman" w:cs="Times New Roman"/>
                <w:sz w:val="28"/>
                <w:szCs w:val="28"/>
              </w:rPr>
              <w:t>Страховой номер индивидуального лицевого счета правопреемника _______________________________________________________________</w:t>
            </w:r>
            <w:r w:rsidRPr="00973B01">
              <w:rPr>
                <w:rFonts w:ascii="Times New Roman" w:hAnsi="Times New Roman" w:cs="Times New Roman"/>
                <w:sz w:val="28"/>
                <w:szCs w:val="28"/>
              </w:rPr>
              <w:lastRenderedPageBreak/>
              <w:t>__________</w:t>
            </w:r>
          </w:p>
        </w:tc>
      </w:tr>
      <w:tr w:rsidR="00973B01" w:rsidRPr="00973B01">
        <w:tc>
          <w:tcPr>
            <w:tcW w:w="8957" w:type="dxa"/>
            <w:tcBorders>
              <w:top w:val="nil"/>
              <w:left w:val="nil"/>
              <w:bottom w:val="nil"/>
              <w:right w:val="nil"/>
            </w:tcBorders>
          </w:tcPr>
          <w:p w:rsidR="00973B01" w:rsidRPr="00973B01" w:rsidRDefault="00973B01">
            <w:pPr>
              <w:pStyle w:val="ConsPlusNormal"/>
              <w:ind w:firstLine="283"/>
              <w:jc w:val="both"/>
              <w:rPr>
                <w:rFonts w:ascii="Times New Roman" w:hAnsi="Times New Roman" w:cs="Times New Roman"/>
                <w:sz w:val="28"/>
                <w:szCs w:val="28"/>
              </w:rPr>
            </w:pPr>
            <w:r w:rsidRPr="00973B01">
              <w:rPr>
                <w:rFonts w:ascii="Times New Roman" w:hAnsi="Times New Roman" w:cs="Times New Roman"/>
                <w:sz w:val="28"/>
                <w:szCs w:val="28"/>
              </w:rPr>
              <w:lastRenderedPageBreak/>
              <w:t>К заявлению правопреемника о выплате средств пенсионных накоплений (об отказе от получения средств пенсионных накоплений) необходимо представить дополнительно следующие документы:</w:t>
            </w:r>
          </w:p>
        </w:tc>
      </w:tr>
    </w:tbl>
    <w:p w:rsidR="00973B01" w:rsidRPr="00973B01" w:rsidRDefault="00973B0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4394"/>
        <w:gridCol w:w="3742"/>
      </w:tblGrid>
      <w:tr w:rsidR="00973B01" w:rsidRPr="00973B01">
        <w:tc>
          <w:tcPr>
            <w:tcW w:w="817"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N п/п</w:t>
            </w:r>
          </w:p>
        </w:tc>
        <w:tc>
          <w:tcPr>
            <w:tcW w:w="4394"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Наименование документа</w:t>
            </w:r>
          </w:p>
        </w:tc>
        <w:tc>
          <w:tcPr>
            <w:tcW w:w="3742" w:type="dxa"/>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Основание для представления</w:t>
            </w:r>
          </w:p>
        </w:tc>
      </w:tr>
      <w:tr w:rsidR="00973B01" w:rsidRPr="00973B01">
        <w:tc>
          <w:tcPr>
            <w:tcW w:w="817" w:type="dxa"/>
          </w:tcPr>
          <w:p w:rsidR="00973B01" w:rsidRPr="00973B01" w:rsidRDefault="00973B01">
            <w:pPr>
              <w:pStyle w:val="ConsPlusNormal"/>
              <w:rPr>
                <w:rFonts w:ascii="Times New Roman" w:hAnsi="Times New Roman" w:cs="Times New Roman"/>
                <w:sz w:val="28"/>
                <w:szCs w:val="28"/>
              </w:rPr>
            </w:pPr>
          </w:p>
        </w:tc>
        <w:tc>
          <w:tcPr>
            <w:tcW w:w="4394" w:type="dxa"/>
          </w:tcPr>
          <w:p w:rsidR="00973B01" w:rsidRPr="00973B01" w:rsidRDefault="00973B01">
            <w:pPr>
              <w:pStyle w:val="ConsPlusNormal"/>
              <w:rPr>
                <w:rFonts w:ascii="Times New Roman" w:hAnsi="Times New Roman" w:cs="Times New Roman"/>
                <w:sz w:val="28"/>
                <w:szCs w:val="28"/>
              </w:rPr>
            </w:pPr>
          </w:p>
        </w:tc>
        <w:tc>
          <w:tcPr>
            <w:tcW w:w="3742" w:type="dxa"/>
          </w:tcPr>
          <w:p w:rsidR="00973B01" w:rsidRPr="00973B01" w:rsidRDefault="00973B01">
            <w:pPr>
              <w:pStyle w:val="ConsPlusNormal"/>
              <w:rPr>
                <w:rFonts w:ascii="Times New Roman" w:hAnsi="Times New Roman" w:cs="Times New Roman"/>
                <w:sz w:val="28"/>
                <w:szCs w:val="28"/>
              </w:rPr>
            </w:pPr>
          </w:p>
        </w:tc>
      </w:tr>
      <w:tr w:rsidR="00973B01" w:rsidRPr="00973B01">
        <w:tc>
          <w:tcPr>
            <w:tcW w:w="817" w:type="dxa"/>
          </w:tcPr>
          <w:p w:rsidR="00973B01" w:rsidRPr="00973B01" w:rsidRDefault="00973B01">
            <w:pPr>
              <w:pStyle w:val="ConsPlusNormal"/>
              <w:rPr>
                <w:rFonts w:ascii="Times New Roman" w:hAnsi="Times New Roman" w:cs="Times New Roman"/>
                <w:sz w:val="28"/>
                <w:szCs w:val="28"/>
              </w:rPr>
            </w:pPr>
          </w:p>
        </w:tc>
        <w:tc>
          <w:tcPr>
            <w:tcW w:w="4394" w:type="dxa"/>
          </w:tcPr>
          <w:p w:rsidR="00973B01" w:rsidRPr="00973B01" w:rsidRDefault="00973B01">
            <w:pPr>
              <w:pStyle w:val="ConsPlusNormal"/>
              <w:rPr>
                <w:rFonts w:ascii="Times New Roman" w:hAnsi="Times New Roman" w:cs="Times New Roman"/>
                <w:sz w:val="28"/>
                <w:szCs w:val="28"/>
              </w:rPr>
            </w:pPr>
          </w:p>
        </w:tc>
        <w:tc>
          <w:tcPr>
            <w:tcW w:w="3742" w:type="dxa"/>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94"/>
        <w:gridCol w:w="3165"/>
        <w:gridCol w:w="2268"/>
      </w:tblGrid>
      <w:tr w:rsidR="00973B01" w:rsidRPr="00973B01">
        <w:tc>
          <w:tcPr>
            <w:tcW w:w="6659" w:type="dxa"/>
            <w:gridSpan w:val="2"/>
            <w:tcBorders>
              <w:top w:val="nil"/>
              <w:left w:val="nil"/>
              <w:bottom w:val="nil"/>
              <w:right w:val="nil"/>
            </w:tcBorders>
            <w:vAlign w:val="bottom"/>
          </w:tcPr>
          <w:p w:rsidR="00973B01" w:rsidRPr="00973B01" w:rsidRDefault="00973B01">
            <w:pPr>
              <w:pStyle w:val="ConsPlusNormal"/>
              <w:ind w:firstLine="283"/>
              <w:jc w:val="both"/>
              <w:rPr>
                <w:rFonts w:ascii="Times New Roman" w:hAnsi="Times New Roman" w:cs="Times New Roman"/>
                <w:sz w:val="28"/>
                <w:szCs w:val="28"/>
              </w:rPr>
            </w:pPr>
            <w:r w:rsidRPr="00973B01">
              <w:rPr>
                <w:rFonts w:ascii="Times New Roman" w:hAnsi="Times New Roman" w:cs="Times New Roman"/>
                <w:sz w:val="28"/>
                <w:szCs w:val="28"/>
              </w:rPr>
              <w:t>Если указанные документы не будут представлены в срок до</w:t>
            </w:r>
          </w:p>
        </w:tc>
        <w:tc>
          <w:tcPr>
            <w:tcW w:w="2268" w:type="dxa"/>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r>
      <w:tr w:rsidR="00973B01" w:rsidRPr="00973B01">
        <w:tc>
          <w:tcPr>
            <w:tcW w:w="3494" w:type="dxa"/>
            <w:tcBorders>
              <w:top w:val="nil"/>
              <w:left w:val="nil"/>
              <w:bottom w:val="single" w:sz="4" w:space="0" w:color="auto"/>
              <w:right w:val="nil"/>
            </w:tcBorders>
          </w:tcPr>
          <w:p w:rsidR="00973B01" w:rsidRPr="00973B01" w:rsidRDefault="00973B01">
            <w:pPr>
              <w:pStyle w:val="ConsPlusNormal"/>
              <w:rPr>
                <w:rFonts w:ascii="Times New Roman" w:hAnsi="Times New Roman" w:cs="Times New Roman"/>
                <w:sz w:val="28"/>
                <w:szCs w:val="28"/>
              </w:rPr>
            </w:pPr>
          </w:p>
        </w:tc>
        <w:tc>
          <w:tcPr>
            <w:tcW w:w="5433" w:type="dxa"/>
            <w:gridSpan w:val="2"/>
            <w:tcBorders>
              <w:top w:val="nil"/>
              <w:left w:val="nil"/>
              <w:bottom w:val="nil"/>
              <w:right w:val="nil"/>
            </w:tcBorders>
            <w:vAlign w:val="bottom"/>
          </w:tcPr>
          <w:p w:rsidR="00973B01" w:rsidRPr="00973B01" w:rsidRDefault="00973B01">
            <w:pPr>
              <w:pStyle w:val="ConsPlusNormal"/>
              <w:rPr>
                <w:rFonts w:ascii="Times New Roman" w:hAnsi="Times New Roman" w:cs="Times New Roman"/>
                <w:sz w:val="28"/>
                <w:szCs w:val="28"/>
              </w:rPr>
            </w:pPr>
            <w:r w:rsidRPr="00973B01">
              <w:rPr>
                <w:rFonts w:ascii="Times New Roman" w:hAnsi="Times New Roman" w:cs="Times New Roman"/>
                <w:sz w:val="28"/>
                <w:szCs w:val="28"/>
              </w:rPr>
              <w:t>, Ваше заявление будет возвращено.</w:t>
            </w:r>
          </w:p>
        </w:tc>
      </w:tr>
      <w:tr w:rsidR="00973B01" w:rsidRPr="00973B01">
        <w:tc>
          <w:tcPr>
            <w:tcW w:w="3494" w:type="dxa"/>
            <w:tcBorders>
              <w:top w:val="single" w:sz="4" w:space="0" w:color="auto"/>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(дата)</w:t>
            </w:r>
          </w:p>
        </w:tc>
        <w:tc>
          <w:tcPr>
            <w:tcW w:w="5433" w:type="dxa"/>
            <w:gridSpan w:val="2"/>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r>
    </w:tbl>
    <w:p w:rsidR="00973B01" w:rsidRPr="00973B01" w:rsidRDefault="00973B01">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510"/>
        <w:gridCol w:w="2665"/>
        <w:gridCol w:w="510"/>
        <w:gridCol w:w="2608"/>
      </w:tblGrid>
      <w:tr w:rsidR="00973B01" w:rsidRPr="00973B01">
        <w:tc>
          <w:tcPr>
            <w:tcW w:w="2665" w:type="dxa"/>
            <w:tcBorders>
              <w:top w:val="nil"/>
              <w:left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510"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2665" w:type="dxa"/>
            <w:tcBorders>
              <w:top w:val="nil"/>
              <w:left w:val="nil"/>
              <w:right w:val="nil"/>
            </w:tcBorders>
            <w:vAlign w:val="bottom"/>
          </w:tcPr>
          <w:p w:rsidR="00973B01" w:rsidRPr="00973B01" w:rsidRDefault="00973B01">
            <w:pPr>
              <w:pStyle w:val="ConsPlusNormal"/>
              <w:rPr>
                <w:rFonts w:ascii="Times New Roman" w:hAnsi="Times New Roman" w:cs="Times New Roman"/>
                <w:sz w:val="28"/>
                <w:szCs w:val="28"/>
              </w:rPr>
            </w:pPr>
          </w:p>
        </w:tc>
        <w:tc>
          <w:tcPr>
            <w:tcW w:w="510"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2608" w:type="dxa"/>
            <w:tcBorders>
              <w:top w:val="nil"/>
              <w:left w:val="nil"/>
              <w:right w:val="nil"/>
            </w:tcBorders>
            <w:vAlign w:val="bottom"/>
          </w:tcPr>
          <w:p w:rsidR="00973B01" w:rsidRPr="00973B01" w:rsidRDefault="00973B01">
            <w:pPr>
              <w:pStyle w:val="ConsPlusNormal"/>
              <w:rPr>
                <w:rFonts w:ascii="Times New Roman" w:hAnsi="Times New Roman" w:cs="Times New Roman"/>
                <w:sz w:val="28"/>
                <w:szCs w:val="28"/>
              </w:rPr>
            </w:pPr>
          </w:p>
        </w:tc>
      </w:tr>
      <w:tr w:rsidR="00973B01" w:rsidRPr="00973B01">
        <w:tc>
          <w:tcPr>
            <w:tcW w:w="2665" w:type="dxa"/>
            <w:tcBorders>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(должность сотрудника территориального органа Фонда пенсионного и социального страхования Российской Федерации, зарегистрировавшего заявление)</w:t>
            </w:r>
          </w:p>
        </w:tc>
        <w:tc>
          <w:tcPr>
            <w:tcW w:w="510"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2665" w:type="dxa"/>
            <w:tcBorders>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(ф.и.о. сотрудника территориального органа Фонда пенсионного и социального страхования Российской Федерации, зарегистрировавшего заявление)</w:t>
            </w:r>
          </w:p>
        </w:tc>
        <w:tc>
          <w:tcPr>
            <w:tcW w:w="510" w:type="dxa"/>
            <w:tcBorders>
              <w:top w:val="nil"/>
              <w:left w:val="nil"/>
              <w:bottom w:val="nil"/>
              <w:right w:val="nil"/>
            </w:tcBorders>
          </w:tcPr>
          <w:p w:rsidR="00973B01" w:rsidRPr="00973B01" w:rsidRDefault="00973B01">
            <w:pPr>
              <w:pStyle w:val="ConsPlusNormal"/>
              <w:rPr>
                <w:rFonts w:ascii="Times New Roman" w:hAnsi="Times New Roman" w:cs="Times New Roman"/>
                <w:sz w:val="28"/>
                <w:szCs w:val="28"/>
              </w:rPr>
            </w:pPr>
          </w:p>
        </w:tc>
        <w:tc>
          <w:tcPr>
            <w:tcW w:w="2608" w:type="dxa"/>
            <w:tcBorders>
              <w:left w:val="nil"/>
              <w:bottom w:val="nil"/>
              <w:right w:val="nil"/>
            </w:tcBorders>
          </w:tcPr>
          <w:p w:rsidR="00973B01" w:rsidRPr="00973B01" w:rsidRDefault="00973B01">
            <w:pPr>
              <w:pStyle w:val="ConsPlusNormal"/>
              <w:jc w:val="center"/>
              <w:rPr>
                <w:rFonts w:ascii="Times New Roman" w:hAnsi="Times New Roman" w:cs="Times New Roman"/>
                <w:sz w:val="28"/>
                <w:szCs w:val="28"/>
              </w:rPr>
            </w:pPr>
            <w:r w:rsidRPr="00973B01">
              <w:rPr>
                <w:rFonts w:ascii="Times New Roman" w:hAnsi="Times New Roman" w:cs="Times New Roman"/>
                <w:sz w:val="28"/>
                <w:szCs w:val="28"/>
              </w:rPr>
              <w:t>(подпись сотрудника территориального органа Фонда пенсионного и социального страхования Российской Федерации, зарегистрировавшего заявление)</w:t>
            </w:r>
          </w:p>
        </w:tc>
      </w:tr>
    </w:tbl>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ind w:firstLine="540"/>
        <w:jc w:val="both"/>
        <w:rPr>
          <w:rFonts w:ascii="Times New Roman" w:hAnsi="Times New Roman" w:cs="Times New Roman"/>
          <w:sz w:val="28"/>
          <w:szCs w:val="28"/>
        </w:rPr>
      </w:pPr>
    </w:p>
    <w:p w:rsidR="00973B01" w:rsidRPr="00973B01" w:rsidRDefault="00973B01">
      <w:pPr>
        <w:pStyle w:val="ConsPlusNormal"/>
        <w:pBdr>
          <w:bottom w:val="single" w:sz="6" w:space="0" w:color="auto"/>
        </w:pBdr>
        <w:spacing w:before="100" w:after="100"/>
        <w:jc w:val="both"/>
        <w:rPr>
          <w:rFonts w:ascii="Times New Roman" w:hAnsi="Times New Roman" w:cs="Times New Roman"/>
          <w:sz w:val="28"/>
          <w:szCs w:val="28"/>
        </w:rPr>
      </w:pPr>
    </w:p>
    <w:bookmarkEnd w:id="0"/>
    <w:p w:rsidR="006831C7" w:rsidRPr="00973B01" w:rsidRDefault="006831C7">
      <w:pPr>
        <w:rPr>
          <w:rFonts w:ascii="Times New Roman" w:hAnsi="Times New Roman" w:cs="Times New Roman"/>
          <w:sz w:val="28"/>
          <w:szCs w:val="28"/>
        </w:rPr>
      </w:pPr>
    </w:p>
    <w:sectPr w:rsidR="006831C7" w:rsidRPr="00973B01" w:rsidSect="00A54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01"/>
    <w:rsid w:val="006831C7"/>
    <w:rsid w:val="0097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B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3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3B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3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3B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3B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3B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3B0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B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3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3B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3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3B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3B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3B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3B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739&amp;dst=100495" TargetMode="External"/><Relationship Id="rId18" Type="http://schemas.openxmlformats.org/officeDocument/2006/relationships/hyperlink" Target="https://login.consultant.ru/link/?req=doc&amp;base=LAW&amp;n=376504&amp;dst=100056" TargetMode="External"/><Relationship Id="rId26" Type="http://schemas.openxmlformats.org/officeDocument/2006/relationships/hyperlink" Target="https://login.consultant.ru/link/?req=doc&amp;base=LAW&amp;n=451749" TargetMode="External"/><Relationship Id="rId39" Type="http://schemas.openxmlformats.org/officeDocument/2006/relationships/hyperlink" Target="https://login.consultant.ru/link/?req=doc&amp;base=LAW&amp;n=457046&amp;dst=100011" TargetMode="External"/><Relationship Id="rId21" Type="http://schemas.openxmlformats.org/officeDocument/2006/relationships/hyperlink" Target="https://login.consultant.ru/link/?req=doc&amp;base=LAW&amp;n=466152&amp;dst=101072" TargetMode="External"/><Relationship Id="rId34" Type="http://schemas.openxmlformats.org/officeDocument/2006/relationships/hyperlink" Target="https://login.consultant.ru/link/?req=doc&amp;base=LAW&amp;n=419522&amp;dst=100015" TargetMode="External"/><Relationship Id="rId42" Type="http://schemas.openxmlformats.org/officeDocument/2006/relationships/hyperlink" Target="https://login.consultant.ru/link/?req=doc&amp;base=LAW&amp;n=419522&amp;dst=100019" TargetMode="External"/><Relationship Id="rId47" Type="http://schemas.openxmlformats.org/officeDocument/2006/relationships/hyperlink" Target="https://login.consultant.ru/link/?req=doc&amp;base=LAW&amp;n=376504&amp;dst=100064" TargetMode="External"/><Relationship Id="rId50" Type="http://schemas.openxmlformats.org/officeDocument/2006/relationships/hyperlink" Target="https://login.consultant.ru/link/?req=doc&amp;base=LAW&amp;n=443350&amp;dst=100014" TargetMode="External"/><Relationship Id="rId55" Type="http://schemas.openxmlformats.org/officeDocument/2006/relationships/hyperlink" Target="https://login.consultant.ru/link/?req=doc&amp;base=LAW&amp;n=465788&amp;dst=100025" TargetMode="External"/><Relationship Id="rId63" Type="http://schemas.openxmlformats.org/officeDocument/2006/relationships/hyperlink" Target="https://login.consultant.ru/link/?req=doc&amp;base=LAW&amp;n=440934&amp;dst=100010" TargetMode="External"/><Relationship Id="rId68" Type="http://schemas.openxmlformats.org/officeDocument/2006/relationships/hyperlink" Target="https://login.consultant.ru/link/?req=doc&amp;base=LAW&amp;n=466152&amp;dst=101076" TargetMode="External"/><Relationship Id="rId76" Type="http://schemas.openxmlformats.org/officeDocument/2006/relationships/fontTable" Target="fontTable.xml"/><Relationship Id="rId7" Type="http://schemas.openxmlformats.org/officeDocument/2006/relationships/hyperlink" Target="https://login.consultant.ru/link/?req=doc&amp;base=LAW&amp;n=328822&amp;dst=100005" TargetMode="External"/><Relationship Id="rId71" Type="http://schemas.openxmlformats.org/officeDocument/2006/relationships/hyperlink" Target="https://login.consultant.ru/link/?req=doc&amp;base=LAW&amp;n=465788&amp;dst=10002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75047&amp;dst=100014" TargetMode="External"/><Relationship Id="rId29" Type="http://schemas.openxmlformats.org/officeDocument/2006/relationships/hyperlink" Target="https://login.consultant.ru/link/?req=doc&amp;base=LAW&amp;n=175047&amp;dst=100015" TargetMode="External"/><Relationship Id="rId11" Type="http://schemas.openxmlformats.org/officeDocument/2006/relationships/hyperlink" Target="https://login.consultant.ru/link/?req=doc&amp;base=LAW&amp;n=466152&amp;dst=101070" TargetMode="External"/><Relationship Id="rId24" Type="http://schemas.openxmlformats.org/officeDocument/2006/relationships/hyperlink" Target="https://login.consultant.ru/link/?req=doc&amp;base=LAW&amp;n=450054&amp;dst=100110" TargetMode="External"/><Relationship Id="rId32" Type="http://schemas.openxmlformats.org/officeDocument/2006/relationships/hyperlink" Target="https://login.consultant.ru/link/?req=doc&amp;base=LAW&amp;n=450054&amp;dst=100222" TargetMode="External"/><Relationship Id="rId37" Type="http://schemas.openxmlformats.org/officeDocument/2006/relationships/hyperlink" Target="https://login.consultant.ru/link/?req=doc&amp;base=LAW&amp;n=419522&amp;dst=100018" TargetMode="External"/><Relationship Id="rId40" Type="http://schemas.openxmlformats.org/officeDocument/2006/relationships/hyperlink" Target="https://login.consultant.ru/link/?req=doc&amp;base=LAW&amp;n=376504&amp;dst=100062" TargetMode="External"/><Relationship Id="rId45" Type="http://schemas.openxmlformats.org/officeDocument/2006/relationships/hyperlink" Target="https://login.consultant.ru/link/?req=doc&amp;base=LAW&amp;n=466152&amp;dst=101075" TargetMode="External"/><Relationship Id="rId53" Type="http://schemas.openxmlformats.org/officeDocument/2006/relationships/hyperlink" Target="https://login.consultant.ru/link/?req=doc&amp;base=LAW&amp;n=376504&amp;dst=100074" TargetMode="External"/><Relationship Id="rId58" Type="http://schemas.openxmlformats.org/officeDocument/2006/relationships/hyperlink" Target="https://login.consultant.ru/link/?req=doc&amp;base=LAW&amp;n=376504&amp;dst=100075" TargetMode="External"/><Relationship Id="rId66" Type="http://schemas.openxmlformats.org/officeDocument/2006/relationships/hyperlink" Target="https://login.consultant.ru/link/?req=doc&amp;base=LAW&amp;n=424586&amp;dst=100015" TargetMode="External"/><Relationship Id="rId74" Type="http://schemas.openxmlformats.org/officeDocument/2006/relationships/hyperlink" Target="https://login.consultant.ru/link/?req=doc&amp;base=LAW&amp;n=465788&amp;dst=100025"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169967" TargetMode="External"/><Relationship Id="rId23" Type="http://schemas.openxmlformats.org/officeDocument/2006/relationships/hyperlink" Target="https://login.consultant.ru/link/?req=doc&amp;base=LAW&amp;n=450054&amp;dst=100015" TargetMode="External"/><Relationship Id="rId28" Type="http://schemas.openxmlformats.org/officeDocument/2006/relationships/hyperlink" Target="https://login.consultant.ru/link/?req=doc&amp;base=LAW&amp;n=465788" TargetMode="External"/><Relationship Id="rId36" Type="http://schemas.openxmlformats.org/officeDocument/2006/relationships/hyperlink" Target="https://login.consultant.ru/link/?req=doc&amp;base=LAW&amp;n=376504&amp;dst=100059" TargetMode="External"/><Relationship Id="rId49" Type="http://schemas.openxmlformats.org/officeDocument/2006/relationships/hyperlink" Target="https://login.consultant.ru/link/?req=doc&amp;base=LAW&amp;n=419522&amp;dst=100021" TargetMode="External"/><Relationship Id="rId57" Type="http://schemas.openxmlformats.org/officeDocument/2006/relationships/hyperlink" Target="https://login.consultant.ru/link/?req=doc&amp;base=LAW&amp;n=451749" TargetMode="External"/><Relationship Id="rId61" Type="http://schemas.openxmlformats.org/officeDocument/2006/relationships/hyperlink" Target="https://login.consultant.ru/link/?req=doc&amp;base=LAW&amp;n=424586&amp;dst=100012" TargetMode="External"/><Relationship Id="rId10" Type="http://schemas.openxmlformats.org/officeDocument/2006/relationships/hyperlink" Target="https://login.consultant.ru/link/?req=doc&amp;base=LAW&amp;n=424586&amp;dst=100011" TargetMode="External"/><Relationship Id="rId19" Type="http://schemas.openxmlformats.org/officeDocument/2006/relationships/hyperlink" Target="https://login.consultant.ru/link/?req=doc&amp;base=LAW&amp;n=419522&amp;dst=100013" TargetMode="External"/><Relationship Id="rId31" Type="http://schemas.openxmlformats.org/officeDocument/2006/relationships/hyperlink" Target="https://login.consultant.ru/link/?req=doc&amp;base=LAW&amp;n=328822&amp;dst=100005" TargetMode="External"/><Relationship Id="rId44" Type="http://schemas.openxmlformats.org/officeDocument/2006/relationships/hyperlink" Target="https://login.consultant.ru/link/?req=doc&amp;base=LAW&amp;n=471848&amp;dst=475" TargetMode="External"/><Relationship Id="rId52" Type="http://schemas.openxmlformats.org/officeDocument/2006/relationships/hyperlink" Target="https://login.consultant.ru/link/?req=doc&amp;base=LAW&amp;n=376504&amp;dst=100071" TargetMode="External"/><Relationship Id="rId60" Type="http://schemas.openxmlformats.org/officeDocument/2006/relationships/hyperlink" Target="https://login.consultant.ru/link/?req=doc&amp;base=LAW&amp;n=465984&amp;dst=2801" TargetMode="External"/><Relationship Id="rId65" Type="http://schemas.openxmlformats.org/officeDocument/2006/relationships/hyperlink" Target="https://login.consultant.ru/link/?req=doc&amp;base=LAW&amp;n=465984&amp;dst=2801" TargetMode="External"/><Relationship Id="rId73" Type="http://schemas.openxmlformats.org/officeDocument/2006/relationships/hyperlink" Target="https://login.consultant.ru/link/?req=doc&amp;base=LAW&amp;n=465788&amp;dst=10019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9522&amp;dst=100013" TargetMode="External"/><Relationship Id="rId14" Type="http://schemas.openxmlformats.org/officeDocument/2006/relationships/hyperlink" Target="https://login.consultant.ru/link/?req=doc&amp;base=LAW&amp;n=466152&amp;dst=101071" TargetMode="External"/><Relationship Id="rId22" Type="http://schemas.openxmlformats.org/officeDocument/2006/relationships/hyperlink" Target="https://login.consultant.ru/link/?req=doc&amp;base=LAW&amp;n=466152&amp;dst=101074" TargetMode="External"/><Relationship Id="rId27" Type="http://schemas.openxmlformats.org/officeDocument/2006/relationships/hyperlink" Target="https://login.consultant.ru/link/?req=doc&amp;base=LAW&amp;n=465788&amp;dst=100017" TargetMode="External"/><Relationship Id="rId30" Type="http://schemas.openxmlformats.org/officeDocument/2006/relationships/hyperlink" Target="https://login.consultant.ru/link/?req=doc&amp;base=LAW&amp;n=419730&amp;dst=100010" TargetMode="External"/><Relationship Id="rId35" Type="http://schemas.openxmlformats.org/officeDocument/2006/relationships/hyperlink" Target="https://login.consultant.ru/link/?req=doc&amp;base=LAW&amp;n=419522&amp;dst=100016" TargetMode="External"/><Relationship Id="rId43" Type="http://schemas.openxmlformats.org/officeDocument/2006/relationships/hyperlink" Target="https://login.consultant.ru/link/?req=doc&amp;base=LAW&amp;n=175047&amp;dst=100017" TargetMode="External"/><Relationship Id="rId48" Type="http://schemas.openxmlformats.org/officeDocument/2006/relationships/hyperlink" Target="https://login.consultant.ru/link/?req=doc&amp;base=LAW&amp;n=376504&amp;dst=100067" TargetMode="External"/><Relationship Id="rId56" Type="http://schemas.openxmlformats.org/officeDocument/2006/relationships/hyperlink" Target="https://login.consultant.ru/link/?req=doc&amp;base=LAW&amp;n=451749" TargetMode="External"/><Relationship Id="rId64" Type="http://schemas.openxmlformats.org/officeDocument/2006/relationships/hyperlink" Target="https://login.consultant.ru/link/?req=doc&amp;base=LAW&amp;n=465984&amp;dst=2795" TargetMode="External"/><Relationship Id="rId69" Type="http://schemas.openxmlformats.org/officeDocument/2006/relationships/hyperlink" Target="https://login.consultant.ru/link/?req=doc&amp;base=LAW&amp;n=466152&amp;dst=101076" TargetMode="External"/><Relationship Id="rId77" Type="http://schemas.openxmlformats.org/officeDocument/2006/relationships/theme" Target="theme/theme1.xml"/><Relationship Id="rId8" Type="http://schemas.openxmlformats.org/officeDocument/2006/relationships/hyperlink" Target="https://login.consultant.ru/link/?req=doc&amp;base=LAW&amp;n=376504&amp;dst=100056" TargetMode="External"/><Relationship Id="rId51" Type="http://schemas.openxmlformats.org/officeDocument/2006/relationships/hyperlink" Target="https://login.consultant.ru/link/?req=doc&amp;base=LAW&amp;n=376504&amp;dst=100069" TargetMode="External"/><Relationship Id="rId72" Type="http://schemas.openxmlformats.org/officeDocument/2006/relationships/hyperlink" Target="https://login.consultant.ru/link/?req=doc&amp;base=LAW&amp;n=466152&amp;dst=101076" TargetMode="External"/><Relationship Id="rId3" Type="http://schemas.openxmlformats.org/officeDocument/2006/relationships/settings" Target="settings.xml"/><Relationship Id="rId12" Type="http://schemas.openxmlformats.org/officeDocument/2006/relationships/hyperlink" Target="https://login.consultant.ru/link/?req=doc&amp;base=LAW&amp;n=465663&amp;dst=100040" TargetMode="External"/><Relationship Id="rId17" Type="http://schemas.openxmlformats.org/officeDocument/2006/relationships/hyperlink" Target="https://login.consultant.ru/link/?req=doc&amp;base=LAW&amp;n=328822&amp;dst=100005" TargetMode="External"/><Relationship Id="rId25" Type="http://schemas.openxmlformats.org/officeDocument/2006/relationships/hyperlink" Target="https://login.consultant.ru/link/?req=doc&amp;base=LAW&amp;n=450054&amp;dst=100198" TargetMode="External"/><Relationship Id="rId33" Type="http://schemas.openxmlformats.org/officeDocument/2006/relationships/hyperlink" Target="https://login.consultant.ru/link/?req=doc&amp;base=LAW&amp;n=376504&amp;dst=100057" TargetMode="External"/><Relationship Id="rId38" Type="http://schemas.openxmlformats.org/officeDocument/2006/relationships/hyperlink" Target="https://login.consultant.ru/link/?req=doc&amp;base=LAW&amp;n=376504&amp;dst=100060" TargetMode="External"/><Relationship Id="rId46" Type="http://schemas.openxmlformats.org/officeDocument/2006/relationships/hyperlink" Target="https://login.consultant.ru/link/?req=doc&amp;base=LAW&amp;n=364055&amp;dst=100013" TargetMode="External"/><Relationship Id="rId59" Type="http://schemas.openxmlformats.org/officeDocument/2006/relationships/hyperlink" Target="https://login.consultant.ru/link/?req=doc&amp;base=LAW&amp;n=465984&amp;dst=2795" TargetMode="External"/><Relationship Id="rId67" Type="http://schemas.openxmlformats.org/officeDocument/2006/relationships/hyperlink" Target="https://login.consultant.ru/link/?req=doc&amp;base=LAW&amp;n=443350&amp;dst=100014" TargetMode="External"/><Relationship Id="rId20" Type="http://schemas.openxmlformats.org/officeDocument/2006/relationships/hyperlink" Target="https://login.consultant.ru/link/?req=doc&amp;base=LAW&amp;n=424586&amp;dst=100011" TargetMode="External"/><Relationship Id="rId41" Type="http://schemas.openxmlformats.org/officeDocument/2006/relationships/hyperlink" Target="https://login.consultant.ru/link/?req=doc&amp;base=LAW&amp;n=376504&amp;dst=100063" TargetMode="External"/><Relationship Id="rId54" Type="http://schemas.openxmlformats.org/officeDocument/2006/relationships/hyperlink" Target="https://login.consultant.ru/link/?req=doc&amp;base=LAW&amp;n=465788&amp;dst=100023" TargetMode="External"/><Relationship Id="rId62" Type="http://schemas.openxmlformats.org/officeDocument/2006/relationships/hyperlink" Target="https://login.consultant.ru/link/?req=doc&amp;base=LAW&amp;n=376504&amp;dst=100078" TargetMode="External"/><Relationship Id="rId70" Type="http://schemas.openxmlformats.org/officeDocument/2006/relationships/hyperlink" Target="https://login.consultant.ru/link/?req=doc&amp;base=LAW&amp;n=465788&amp;dst=100196" TargetMode="External"/><Relationship Id="rId75" Type="http://schemas.openxmlformats.org/officeDocument/2006/relationships/hyperlink" Target="https://login.consultant.ru/link/?req=doc&amp;base=LAW&amp;n=466152&amp;dst=101076" TargetMode="External"/><Relationship Id="rId1" Type="http://schemas.openxmlformats.org/officeDocument/2006/relationships/styles" Target="styles.xml"/><Relationship Id="rId6" Type="http://schemas.openxmlformats.org/officeDocument/2006/relationships/hyperlink" Target="https://login.consultant.ru/link/?req=doc&amp;base=LAW&amp;n=175047&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10984</Words>
  <Characters>62613</Characters>
  <Application>Microsoft Office Word</Application>
  <DocSecurity>0</DocSecurity>
  <Lines>521</Lines>
  <Paragraphs>146</Paragraphs>
  <ScaleCrop>false</ScaleCrop>
  <Company>Пенсионнй фонд Российской Федерации</Company>
  <LinksUpToDate>false</LinksUpToDate>
  <CharactersWithSpaces>73451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2024-04-23T12:43:00Z</dcterms:created>
  <dcterms:modified xsi:type="dcterms:W3CDTF">2024-04-23T12:43:00Z</dcterms:modified>
</cp:coreProperties>
</file>