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6F" w:rsidRPr="0043696F" w:rsidRDefault="0043696F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696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43696F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3696F">
        <w:rPr>
          <w:rFonts w:ascii="Times New Roman" w:hAnsi="Times New Roman" w:cs="Times New Roman"/>
          <w:sz w:val="28"/>
          <w:szCs w:val="28"/>
        </w:rPr>
        <w:br/>
      </w:r>
    </w:p>
    <w:p w:rsidR="0043696F" w:rsidRPr="0043696F" w:rsidRDefault="004369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3696F" w:rsidRPr="0043696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696F" w:rsidRPr="0043696F" w:rsidRDefault="0043696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20 сентября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696F" w:rsidRPr="0043696F" w:rsidRDefault="004369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N 1141</w:t>
            </w:r>
          </w:p>
        </w:tc>
      </w:tr>
    </w:tbl>
    <w:p w:rsidR="0043696F" w:rsidRPr="0043696F" w:rsidRDefault="0043696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УКАЗ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О ПЕРЕЧНЕ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ДОЛЖНОСТЕЙ, ПЕРИОДЫ СЛУЖБЫ (РАБОТЫ) В КОТОРЫХ ВКЛЮЧАЮТСЯ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В СТАЖ ГОСУДАРСТВЕННОЙ ГРАЖДАНСКОЙ СЛУЖБЫ ДЛЯ НАЗНАЧЕНИЯ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ПЕНСИИ ЗА ВЫСЛУГУ ЛЕТ ФЕДЕРАЛЬНЫХ ГОСУДАРСТВЕННЫХ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ГРАЖДАНСКИХ СЛУЖАЩИХ</w:t>
      </w:r>
    </w:p>
    <w:p w:rsidR="0043696F" w:rsidRPr="0043696F" w:rsidRDefault="0043696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3696F" w:rsidRPr="004369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РФ от 14.01.2011 </w:t>
            </w:r>
            <w:hyperlink r:id="rId6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38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от 19.05.2011 </w:t>
            </w:r>
            <w:hyperlink r:id="rId7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655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, от 16.01.2017 </w:t>
            </w:r>
            <w:hyperlink r:id="rId8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15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, от 31.12.2019 </w:t>
            </w:r>
            <w:hyperlink r:id="rId9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640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от 16.08.2023 </w:t>
            </w:r>
            <w:hyperlink r:id="rId10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611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>
        <w:r w:rsidRPr="0043696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г. N 166-ФЗ "О государственном пенсионном обеспечении в Российской Федерации" постановляю: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3">
        <w:r w:rsidRPr="004369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2. Установить, что в стаж государственной гражданской службы для назначения пенсии за выслугу лет федеральных государственных гражданских служащих засчитываются периоды службы (работы), которые до вступления в силу настоящего Указа были в установленном порядке включены (засчитаны) федеральным государственным гражданским служащим в указанный стаж.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43696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декабря 2002 г. N 1413 "Об утверждении перечня должностей, периоды службы (работы) в которых включаются в стаж государственной службы для назначения пенсии за выслугу лет федеральных государственных служащих" (Собрание законодательства Российской Федерации, 2002, N 51, ст. 5063);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43696F">
          <w:rPr>
            <w:rFonts w:ascii="Times New Roman" w:hAnsi="Times New Roman" w:cs="Times New Roman"/>
            <w:sz w:val="28"/>
            <w:szCs w:val="28"/>
          </w:rPr>
          <w:t>пункт 22 приложения N 1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25 ноября 2003 г. N 1389 "Об изменении и признании утратившими силу некоторых актов Президента Российской Федерации" (Собрание законодательства Российской Федерации, 2003, N 48, ст. 4659);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Pr="0043696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августа 2005 г. N 931 "О внесении изменений в некоторые акты Президента Российской Федерации" (Собрание законодательства Российской Федерации, 2005, N 32, ст. 3275).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Президент</w:t>
      </w: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Д.МЕДВЕДЕВ</w:t>
      </w:r>
    </w:p>
    <w:p w:rsidR="0043696F" w:rsidRPr="0043696F" w:rsidRDefault="004369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3696F" w:rsidRPr="0043696F" w:rsidRDefault="0043696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20 сентября 2010 года</w:t>
      </w:r>
    </w:p>
    <w:p w:rsidR="0043696F" w:rsidRPr="0043696F" w:rsidRDefault="0043696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N 1141</w:t>
      </w:r>
    </w:p>
    <w:p w:rsidR="0043696F" w:rsidRPr="0043696F" w:rsidRDefault="00436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Утвержден</w:t>
      </w: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696F" w:rsidRPr="0043696F" w:rsidRDefault="00436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от 20 сентября 2010 г. N 1141</w:t>
      </w: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3696F">
        <w:rPr>
          <w:rFonts w:ascii="Times New Roman" w:hAnsi="Times New Roman" w:cs="Times New Roman"/>
          <w:sz w:val="28"/>
          <w:szCs w:val="28"/>
        </w:rPr>
        <w:t>ПЕРЕЧЕНЬ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ДОЛЖНОСТЕЙ, ПЕРИОДЫ СЛУЖБЫ (РАБОТЫ) В КОТОРЫХ ВКЛЮЧАЮТСЯ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В СТАЖ ГОСУДАРСТВЕННОЙ ГРАЖДАНСКОЙ СЛУЖБЫ ДЛЯ НАЗНАЧЕНИЯ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ПЕНСИИ ЗА ВЫСЛУГУ ЛЕТ ФЕДЕРАЛЬНЫХ ГОСУДАРСТВЕННЫХ</w:t>
      </w:r>
    </w:p>
    <w:p w:rsidR="0043696F" w:rsidRPr="0043696F" w:rsidRDefault="0043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ГРАЖДАНСКИХ СЛУЖАЩИХ</w:t>
      </w:r>
    </w:p>
    <w:p w:rsidR="0043696F" w:rsidRPr="0043696F" w:rsidRDefault="0043696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3696F" w:rsidRPr="004369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РФ от 14.01.2011 </w:t>
            </w:r>
            <w:hyperlink r:id="rId15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38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от 19.05.2011 </w:t>
            </w:r>
            <w:hyperlink r:id="rId16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655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, от 16.01.2017 </w:t>
            </w:r>
            <w:hyperlink r:id="rId17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15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, от 31.12.2019 </w:t>
            </w:r>
            <w:hyperlink r:id="rId18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640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96F" w:rsidRPr="0043696F" w:rsidRDefault="004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от 16.08.2023 </w:t>
            </w:r>
            <w:hyperlink r:id="rId19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N 611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6F" w:rsidRPr="0043696F" w:rsidRDefault="004369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1. Государственные должности Российской Федерации.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2. Государственные должности субъектов Российской Федерации.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20">
        <w:r w:rsidRPr="0043696F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субъектов Российской Федерации, предусмотренные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Государственные должности федеральных государственных служащих, которые были предусмотрены </w:t>
      </w:r>
      <w:hyperlink r:id="rId21">
        <w:r w:rsidRPr="0043696F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г. N 33 "О Реестре государственных должностей федеральных государственных служащих".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</w:t>
      </w:r>
      <w:hyperlink r:id="rId22">
        <w:r w:rsidRPr="0043696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государственной службы Российской Федерации.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7. Государственные должности государственной службы субъектов Российской Федерации.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8. Должности прокурорских работников, определяемые в соответствии с Федеральным </w:t>
      </w:r>
      <w:hyperlink r:id="rId23">
        <w:r w:rsidRPr="004369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8.1. Должности сотрудников Следственного комитета Российской Федерации, определяемые в соответствии с Федеральным </w:t>
      </w:r>
      <w:hyperlink r:id="rId24">
        <w:r w:rsidRPr="004369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от 28 декабря 2010 г. N 403-ФЗ "О Следственном комитете Российской Федерации".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. 8.1 введен </w:t>
      </w:r>
      <w:hyperlink r:id="rId25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14.01.2011 N 38)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Должности (воинские должности),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Российской Федерации, органах принудительного исполнения Российской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43696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31.12.2019 N 640)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10. Должности сотрудников федеральных органов налоговой полиции, которые определялись в порядке, установленном законодательством Российской Федерации.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lastRenderedPageBreak/>
        <w:t xml:space="preserve">11. Должности сотрудников таможенных органов Российской Федерации, определяемые в соответствии с Федеральным </w:t>
      </w:r>
      <w:hyperlink r:id="rId27">
        <w:r w:rsidRPr="004369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от 21 июля 1997 г. N 114-ФЗ "О службе в таможенных органах Российской Федерации".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12. Муниципальные должности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13. Должности муниципальной службы (муниципальные должности муниципальной службы).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 руководителей, специалистов и служащих, включая выборные должности, замещаемые на постоянной основе, с 1 января 1992 г. до введения в действие сводного </w:t>
      </w:r>
      <w:hyperlink r:id="rId28">
        <w:r w:rsidRPr="0043696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Российской Федерации, утвержденного Указом Президента Российской Федерации от 11 января 1995 г. N 32 "О государственных должностях Российской Федерации", </w:t>
      </w:r>
      <w:hyperlink r:id="rId29">
        <w:r w:rsidRPr="0043696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 1995 г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.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</w:t>
      </w:r>
      <w:hyperlink r:id="rId30">
        <w:r w:rsidRPr="0043696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б) в Совете Безопасности Российской Федерации и его аппарате;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(Совете Министров - Правительстве Российской Федерации) и при федеральных органах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исполнительной власти;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 Российской Федерации);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е) в Центральной избирательной комиссии Российской Федерац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ж) в Счетной палате Российской Федерац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6F">
        <w:rPr>
          <w:rFonts w:ascii="Times New Roman" w:hAnsi="Times New Roman" w:cs="Times New Roman"/>
          <w:sz w:val="28"/>
          <w:szCs w:val="28"/>
        </w:rPr>
        <w:t>з) в органах государственной власти субъектов Российской Федерации и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</w:t>
      </w:r>
      <w:hyperlink r:id="rId31">
        <w:r w:rsidRPr="0043696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государственной службы Российской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Федерации, - в порядке, определяемом Правительством Российской Федерации;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к) в органах местного самоуправления.</w:t>
      </w:r>
    </w:p>
    <w:p w:rsidR="0043696F" w:rsidRPr="0043696F" w:rsidRDefault="0043696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3696F" w:rsidRPr="004369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включения в стаж периодов, предусмотренных пунктом 14.1, см. </w:t>
            </w:r>
            <w:hyperlink r:id="rId32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16.01.2017 N 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6F" w:rsidRPr="0043696F" w:rsidRDefault="0043696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43696F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Должности руководителей, специалистов, а также выборные должности, замещаемые на постоянной (штатной) основе, в государственных органах и органах местного самоуправления, образованных в соответствии с Конституцией Украинской ССР и (или) Конституцией Республики Крым, занимаемые в период с 1 января 1992 г. по 31 декабря 1993 г. гражданами Российской Федерации, постоянно проживавшими по состоянию на 18 марта 2014 г. на территории Республики Крым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или на территории г. Севастополя.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lastRenderedPageBreak/>
        <w:t xml:space="preserve">(п. 14.1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16.01.2017 N 15)</w:t>
      </w:r>
    </w:p>
    <w:p w:rsidR="0043696F" w:rsidRPr="0043696F" w:rsidRDefault="0043696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3696F" w:rsidRPr="004369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включения в стаж периодов, предусмотренных пунктом 14.2, см. </w:t>
            </w:r>
            <w:hyperlink r:id="rId34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16.01.2017 N 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6F" w:rsidRPr="0043696F" w:rsidRDefault="0043696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43696F">
        <w:rPr>
          <w:rFonts w:ascii="Times New Roman" w:hAnsi="Times New Roman" w:cs="Times New Roman"/>
          <w:sz w:val="28"/>
          <w:szCs w:val="28"/>
        </w:rPr>
        <w:t xml:space="preserve">14.2. Должности, занимаемые в соответствии с законодательством, действовавшим на территориях Республики Крым и г. Севастополя до 21 февраля 2014 г., гражданами Российской Федерации, указанными в </w:t>
      </w:r>
      <w:hyperlink w:anchor="P82">
        <w:r w:rsidRPr="0043696F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настоящего перечня, в период с 1 января 1994 г. по 17 марта 2014 г., в том числе: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а) должности депутатов, которые замещались на постоянной (штатной) основе;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б) должности, по которым присваивались ранги государственных служащих;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в) должности судей;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г) должности, по которым присваивались дипломатические ранги;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д) должности, по которым присваивались классные чины работников прокуратуры;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е) должности, по которым присваивались воинские и специальные звания;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ж) должности в органах местного самоуправления, по которым присваивались ранги.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(п. 14.2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hyperlink r:id="rId35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16.01.2017 N 15)</w:t>
      </w:r>
    </w:p>
    <w:p w:rsidR="0043696F" w:rsidRPr="0043696F" w:rsidRDefault="0043696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3696F" w:rsidRPr="004369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43696F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3696F" w:rsidRPr="0043696F" w:rsidRDefault="0043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включения в стаж периодов, предусмотренных пунктом 14.3, см. </w:t>
            </w:r>
            <w:hyperlink r:id="rId36">
              <w:r w:rsidRPr="0043696F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43696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16.01.2017 N 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6F" w:rsidRPr="0043696F" w:rsidRDefault="004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6F" w:rsidRPr="0043696F" w:rsidRDefault="0043696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14.3. Должности, предусмотренные </w:t>
      </w:r>
      <w:hyperlink w:anchor="P86">
        <w:r w:rsidRPr="0043696F">
          <w:rPr>
            <w:rFonts w:ascii="Times New Roman" w:hAnsi="Times New Roman" w:cs="Times New Roman"/>
            <w:sz w:val="28"/>
            <w:szCs w:val="28"/>
          </w:rPr>
          <w:t>пунктом 14.2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настоящего перечня, занимаемые гражданами Российской Федерации, указанными в </w:t>
      </w:r>
      <w:hyperlink w:anchor="P82">
        <w:r w:rsidRPr="0043696F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настоящего перечня, в период с 18 марта по 31 декабря 2014 г. в государственных органах и органах местного самоуправления, располагавшихся на территориях Республики Крым и (или) г. Севастополя.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. 14.3 введен </w:t>
      </w:r>
      <w:hyperlink r:id="rId37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16.01.2017 N 15)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43696F">
        <w:rPr>
          <w:rFonts w:ascii="Times New Roman" w:hAnsi="Times New Roman" w:cs="Times New Roman"/>
          <w:sz w:val="28"/>
          <w:szCs w:val="28"/>
        </w:rPr>
        <w:t xml:space="preserve">14(4).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 руководителей, специалистов, а также выборные должности, замещаемые на постоянной (штатной) основе, в государственных органах и органах местного самоуправления, образованных в соответствии с Конституцией Украинской ССР, нормативными правовыми актами, действовавшими на территориях Донецкой Народной Республики, Луганской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>Народной Республики, Запорожской области и Херсонской области, занимаемые с 1 января 1992 г. по 31 декабря 1993 г. гражданами Российской Федерации, приобретшими гражданство Российской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Федерации с 11 мая 2014 г. по 23 февраля 2022 г.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проживания, и гражданами Российской Федерации, ранее состоявшими в гражданстве Украины и получившими гражданство Российской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начиная с 24 февраля 2022 г.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(п. 14(4)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hyperlink r:id="rId38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16.08.2023 N 611)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14(5).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Должности, занимаемые гражданами Российской Федерации, указанными в </w:t>
      </w:r>
      <w:hyperlink w:anchor="P99">
        <w:r w:rsidRPr="0043696F">
          <w:rPr>
            <w:rFonts w:ascii="Times New Roman" w:hAnsi="Times New Roman" w:cs="Times New Roman"/>
            <w:sz w:val="28"/>
            <w:szCs w:val="28"/>
          </w:rPr>
          <w:t>пункте 14(4)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настоящего перечня, с 1 января 1994 г. до дня замещения государственных или муниципальных должностей, поступления на государственную службу Российской Федерации или муниципальную службу в Российской Федерации в соответствии с законодательством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законодательством Украины (за исключением периодов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службы в воинских и иных формированиях, признанных в соответствии с законодательством Российской Федерации террористическими, периодов добровольного членства в организациях, признанных в соответствии с законодательством Российской Федерации экстремистскими, периодов участия в противоправных действиях против Донецкой Народной Республики, Луганской Народной Республики и их населения, периодов участия в боевых действиях в составе вооруженных сил и других формирований Украины против Российской Федерации), в том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>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а) должности депутатов, которые замещались на постоянной (штатной) основе;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б) должности, по которым присваивались чины (ранги) государственных служащих;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в) должности судей;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г) должности, по которым присваивались дипломатические ранги;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д) должности, по которым присваивались классные чины работников прокуратуры;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е) должности, по которым присваивались воинские и специальные звания;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ж) должности в органах местного самоуправления, по которым присваивались чины (ранги);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з) государственные должности Донецкой Народной Республики и Луганской Народной Республики;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и) должности в военно-гражданских администрациях Запорожской области и Херсонской области, введенные в целях обеспечения исполнения полномочий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>данных органов;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к) иные должности в органах публичной власти, действовавших в соответствии с законодательством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законодательством Украины, введенные в целях обеспечения исполнения полномочий данных органов.</w:t>
      </w:r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(п. 14(5)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</w:t>
      </w:r>
      <w:hyperlink r:id="rId39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16.08.2023 N 611)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Должности, занимаемые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Секретариате Парламентского Собрания Союза Беларуси и России, должности, замещаемые на постоянной профессиональной основе в органах Союзного государства и их аппаратах.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Должности, занимаемые гражданами Российской Федерации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40">
        <w:r w:rsidRPr="0043696F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205-ФЗ "Об особенностях прохождения федеральной государственной гражданской службы в системе Министерства иностранных дел Российской Федерации".</w:t>
      </w:r>
      <w:proofErr w:type="gramEnd"/>
    </w:p>
    <w:p w:rsidR="0043696F" w:rsidRPr="0043696F" w:rsidRDefault="00436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. 15.1 введен </w:t>
      </w:r>
      <w:hyperlink r:id="rId41">
        <w:r w:rsidRPr="004369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Президента РФ от 19.05.2011 N 655)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16. Должности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законом.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17. Должности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управления, по 31 декабря 1991 г., в том числе: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>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комитетах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>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6F">
        <w:rPr>
          <w:rFonts w:ascii="Times New Roman" w:hAnsi="Times New Roman" w:cs="Times New Roman"/>
          <w:sz w:val="28"/>
          <w:szCs w:val="28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и автономных республик,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 - в порядке, определяемом Правительством Российской Федерации;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ж) в советах народного хозяйства всех уровней;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и)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за исключением должностей в профкомах на предприятиях, в организациях и </w:t>
      </w:r>
      <w:r w:rsidRPr="0043696F">
        <w:rPr>
          <w:rFonts w:ascii="Times New Roman" w:hAnsi="Times New Roman" w:cs="Times New Roman"/>
          <w:sz w:val="28"/>
          <w:szCs w:val="28"/>
        </w:rPr>
        <w:lastRenderedPageBreak/>
        <w:t>учреждениях.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 xml:space="preserve">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г. (дня введения в действие в новой редакции </w:t>
      </w:r>
      <w:hyperlink r:id="rId42">
        <w:r w:rsidRPr="0043696F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43696F">
        <w:rPr>
          <w:rFonts w:ascii="Times New Roman" w:hAnsi="Times New Roman" w:cs="Times New Roman"/>
          <w:sz w:val="28"/>
          <w:szCs w:val="28"/>
        </w:rPr>
        <w:t xml:space="preserve"> Конституции (Основного Закона) СССР), за исключением должностей в парткомах на предприятиях, в организациях и учреждениях.</w:t>
      </w:r>
      <w:proofErr w:type="gramEnd"/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3696F">
        <w:rPr>
          <w:rFonts w:ascii="Times New Roman" w:hAnsi="Times New Roman" w:cs="Times New Roman"/>
          <w:sz w:val="28"/>
          <w:szCs w:val="28"/>
        </w:rPr>
        <w:t>Должности в 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</w:t>
      </w:r>
      <w:proofErr w:type="gramEnd"/>
      <w:r w:rsidRPr="0043696F">
        <w:rPr>
          <w:rFonts w:ascii="Times New Roman" w:hAnsi="Times New Roman" w:cs="Times New Roman"/>
          <w:sz w:val="28"/>
          <w:szCs w:val="28"/>
        </w:rPr>
        <w:t xml:space="preserve">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43696F" w:rsidRPr="0043696F" w:rsidRDefault="004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6F">
        <w:rPr>
          <w:rFonts w:ascii="Times New Roman" w:hAnsi="Times New Roman" w:cs="Times New Roman"/>
          <w:sz w:val="28"/>
          <w:szCs w:val="28"/>
        </w:rPr>
        <w:t>20. Отдельные должности руководителей и специалистов на предприятиях, в учреждениях и организациях,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службы, - в порядке, определяемом Правительством Российской Федерации. Периоды работы в указанных должностях в совокупности не должны превышать пять лет.</w:t>
      </w: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6F" w:rsidRPr="0043696F" w:rsidRDefault="0043696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43696F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43696F" w:rsidSect="008B2735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F"/>
    <w:rsid w:val="0043696F"/>
    <w:rsid w:val="006831C7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69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69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69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69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0965&amp;dst=100028" TargetMode="External"/><Relationship Id="rId13" Type="http://schemas.openxmlformats.org/officeDocument/2006/relationships/hyperlink" Target="https://login.consultant.ru/link/?req=doc&amp;base=LAW&amp;n=104621&amp;dst=100079" TargetMode="External"/><Relationship Id="rId18" Type="http://schemas.openxmlformats.org/officeDocument/2006/relationships/hyperlink" Target="https://login.consultant.ru/link/?req=doc&amp;base=LAW&amp;n=450590&amp;dst=100208" TargetMode="External"/><Relationship Id="rId26" Type="http://schemas.openxmlformats.org/officeDocument/2006/relationships/hyperlink" Target="https://login.consultant.ru/link/?req=doc&amp;base=LAW&amp;n=450590&amp;dst=100208" TargetMode="External"/><Relationship Id="rId39" Type="http://schemas.openxmlformats.org/officeDocument/2006/relationships/hyperlink" Target="https://login.consultant.ru/link/?req=doc&amp;base=LAW&amp;n=454961&amp;dst=100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4208&amp;dst=100016" TargetMode="External"/><Relationship Id="rId34" Type="http://schemas.openxmlformats.org/officeDocument/2006/relationships/hyperlink" Target="https://login.consultant.ru/link/?req=doc&amp;base=LAW&amp;n=210965&amp;dst=100041" TargetMode="External"/><Relationship Id="rId42" Type="http://schemas.openxmlformats.org/officeDocument/2006/relationships/hyperlink" Target="https://login.consultant.ru/link/?req=doc&amp;base=ESU&amp;n=514&amp;dst=100037" TargetMode="External"/><Relationship Id="rId7" Type="http://schemas.openxmlformats.org/officeDocument/2006/relationships/hyperlink" Target="https://login.consultant.ru/link/?req=doc&amp;base=LAW&amp;n=114145&amp;dst=100008" TargetMode="External"/><Relationship Id="rId12" Type="http://schemas.openxmlformats.org/officeDocument/2006/relationships/hyperlink" Target="https://login.consultant.ru/link/?req=doc&amp;base=LAW&amp;n=54948" TargetMode="External"/><Relationship Id="rId17" Type="http://schemas.openxmlformats.org/officeDocument/2006/relationships/hyperlink" Target="https://login.consultant.ru/link/?req=doc&amp;base=LAW&amp;n=210965&amp;dst=100028" TargetMode="External"/><Relationship Id="rId25" Type="http://schemas.openxmlformats.org/officeDocument/2006/relationships/hyperlink" Target="https://login.consultant.ru/link/?req=doc&amp;base=LAW&amp;n=470711&amp;dst=100530" TargetMode="External"/><Relationship Id="rId33" Type="http://schemas.openxmlformats.org/officeDocument/2006/relationships/hyperlink" Target="https://login.consultant.ru/link/?req=doc&amp;base=LAW&amp;n=210965&amp;dst=100028" TargetMode="External"/><Relationship Id="rId38" Type="http://schemas.openxmlformats.org/officeDocument/2006/relationships/hyperlink" Target="https://login.consultant.ru/link/?req=doc&amp;base=LAW&amp;n=454961&amp;dst=1000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14145&amp;dst=100008" TargetMode="External"/><Relationship Id="rId20" Type="http://schemas.openxmlformats.org/officeDocument/2006/relationships/hyperlink" Target="https://login.consultant.ru/link/?req=doc&amp;base=LAW&amp;n=471344&amp;dst=100033" TargetMode="External"/><Relationship Id="rId29" Type="http://schemas.openxmlformats.org/officeDocument/2006/relationships/hyperlink" Target="https://login.consultant.ru/link/?req=doc&amp;base=LAW&amp;n=34208&amp;dst=100016" TargetMode="External"/><Relationship Id="rId41" Type="http://schemas.openxmlformats.org/officeDocument/2006/relationships/hyperlink" Target="https://login.consultant.ru/link/?req=doc&amp;base=LAW&amp;n=114145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1&amp;dst=100530" TargetMode="External"/><Relationship Id="rId11" Type="http://schemas.openxmlformats.org/officeDocument/2006/relationships/hyperlink" Target="https://login.consultant.ru/link/?req=doc&amp;base=LAW&amp;n=448192&amp;dst=100250" TargetMode="External"/><Relationship Id="rId24" Type="http://schemas.openxmlformats.org/officeDocument/2006/relationships/hyperlink" Target="https://login.consultant.ru/link/?req=doc&amp;base=LAW&amp;n=464200" TargetMode="External"/><Relationship Id="rId32" Type="http://schemas.openxmlformats.org/officeDocument/2006/relationships/hyperlink" Target="https://login.consultant.ru/link/?req=doc&amp;base=LAW&amp;n=210965&amp;dst=100041" TargetMode="External"/><Relationship Id="rId37" Type="http://schemas.openxmlformats.org/officeDocument/2006/relationships/hyperlink" Target="https://login.consultant.ru/link/?req=doc&amp;base=LAW&amp;n=210965&amp;dst=100038" TargetMode="External"/><Relationship Id="rId40" Type="http://schemas.openxmlformats.org/officeDocument/2006/relationships/hyperlink" Target="https://login.consultant.ru/link/?req=doc&amp;base=LAW&amp;n=413535&amp;dst=10004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0711&amp;dst=100530" TargetMode="External"/><Relationship Id="rId23" Type="http://schemas.openxmlformats.org/officeDocument/2006/relationships/hyperlink" Target="https://login.consultant.ru/link/?req=doc&amp;base=LAW&amp;n=464194" TargetMode="External"/><Relationship Id="rId28" Type="http://schemas.openxmlformats.org/officeDocument/2006/relationships/hyperlink" Target="https://login.consultant.ru/link/?req=doc&amp;base=LAW&amp;n=460645&amp;dst=100013" TargetMode="External"/><Relationship Id="rId36" Type="http://schemas.openxmlformats.org/officeDocument/2006/relationships/hyperlink" Target="https://login.consultant.ru/link/?req=doc&amp;base=LAW&amp;n=210965&amp;dst=100041" TargetMode="External"/><Relationship Id="rId10" Type="http://schemas.openxmlformats.org/officeDocument/2006/relationships/hyperlink" Target="https://login.consultant.ru/link/?req=doc&amp;base=LAW&amp;n=454961&amp;dst=100033" TargetMode="External"/><Relationship Id="rId19" Type="http://schemas.openxmlformats.org/officeDocument/2006/relationships/hyperlink" Target="https://login.consultant.ru/link/?req=doc&amp;base=LAW&amp;n=454961&amp;dst=100033" TargetMode="External"/><Relationship Id="rId31" Type="http://schemas.openxmlformats.org/officeDocument/2006/relationships/hyperlink" Target="https://login.consultant.ru/link/?req=doc&amp;base=LAW&amp;n=34208&amp;dst=10001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590&amp;dst=100208" TargetMode="External"/><Relationship Id="rId14" Type="http://schemas.openxmlformats.org/officeDocument/2006/relationships/hyperlink" Target="https://login.consultant.ru/link/?req=doc&amp;base=LAW&amp;n=72663" TargetMode="External"/><Relationship Id="rId22" Type="http://schemas.openxmlformats.org/officeDocument/2006/relationships/hyperlink" Target="https://login.consultant.ru/link/?req=doc&amp;base=LAW&amp;n=34208&amp;dst=100016" TargetMode="External"/><Relationship Id="rId27" Type="http://schemas.openxmlformats.org/officeDocument/2006/relationships/hyperlink" Target="https://login.consultant.ru/link/?req=doc&amp;base=LAW&amp;n=464195" TargetMode="External"/><Relationship Id="rId30" Type="http://schemas.openxmlformats.org/officeDocument/2006/relationships/hyperlink" Target="https://login.consultant.ru/link/?req=doc&amp;base=LAW&amp;n=34208&amp;dst=100016" TargetMode="External"/><Relationship Id="rId35" Type="http://schemas.openxmlformats.org/officeDocument/2006/relationships/hyperlink" Target="https://login.consultant.ru/link/?req=doc&amp;base=LAW&amp;n=210965&amp;dst=10003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3671</Words>
  <Characters>20928</Characters>
  <Application>Microsoft Office Word</Application>
  <DocSecurity>0</DocSecurity>
  <Lines>174</Lines>
  <Paragraphs>49</Paragraphs>
  <ScaleCrop>false</ScaleCrop>
  <Company>Пенсионнй фонд Российской Федерации</Company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2024-04-26T12:59:00Z</dcterms:created>
  <dcterms:modified xsi:type="dcterms:W3CDTF">2024-04-26T12:59:00Z</dcterms:modified>
</cp:coreProperties>
</file>